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Chukwuemeka Osaretin Ike</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Brent Garner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ELEN 462-A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November 2018</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HUD Alarm Clock</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Background</w:t>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came from the desire to develop an alarm clock with a heads-up display that could be viewed through a transparent film. It was intended to be a simple project utilizing parts that had fallen out of use in my home. The project stayed mostly true to that initial idea</w:t>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was to develop my skills in implementing network protocols including HTTP for use in future IOT projects and applications. The project is a simple alarm clock that sources real-time weather and clock data from an online API provided by ThingSpeak, and it displays the information on an LCD screen which is reflected on a transparent secondary display.</w:t>
      </w:r>
    </w:p>
    <w:p w:rsidR="00000000" w:rsidDel="00000000" w:rsidP="00000000" w:rsidRDefault="00000000" w:rsidRPr="00000000" w14:paraId="0000000A">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At this time, the alarm clock is an unrefined prototype. The criteria stated in the Honors Option form have been met, but more work needs to be done to deliver a fully functional product. This document will also be updated and re-submitted accordingly.</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Parts</w:t>
      </w:r>
    </w:p>
    <w:p w:rsidR="00000000" w:rsidDel="00000000" w:rsidP="00000000" w:rsidRDefault="00000000" w:rsidRPr="00000000" w14:paraId="0000000F">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mBed NXP LPC1768 MCU</w:t>
      </w:r>
      <w:r w:rsidDel="00000000" w:rsidR="00000000" w:rsidRPr="00000000">
        <w:rPr>
          <w:rFonts w:ascii="Times New Roman" w:cs="Times New Roman" w:eastAsia="Times New Roman" w:hAnsi="Times New Roman"/>
          <w:sz w:val="24"/>
          <w:szCs w:val="24"/>
          <w:rtl w:val="0"/>
        </w:rPr>
        <w:t xml:space="preserve">. This microcontroller was chosen because it was available from a previous class and the fact that it outputs 3.3V on its pins - the ESP’s preferred voltage level.</w:t>
      </w:r>
    </w:p>
    <w:p w:rsidR="00000000" w:rsidDel="00000000" w:rsidP="00000000" w:rsidRDefault="00000000" w:rsidRPr="00000000" w14:paraId="00000010">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ESP8266 WiFi Module</w:t>
      </w:r>
      <w:r w:rsidDel="00000000" w:rsidR="00000000" w:rsidRPr="00000000">
        <w:rPr>
          <w:rFonts w:ascii="Times New Roman" w:cs="Times New Roman" w:eastAsia="Times New Roman" w:hAnsi="Times New Roman"/>
          <w:sz w:val="24"/>
          <w:szCs w:val="24"/>
          <w:rtl w:val="0"/>
        </w:rPr>
        <w:t xml:space="preserve">. This was the most complicated component in the whole setup and the main attraction. It is a $5 module that can add Wi-Fi capability to any project</w:t>
      </w:r>
    </w:p>
    <w:p w:rsidR="00000000" w:rsidDel="00000000" w:rsidP="00000000" w:rsidRDefault="00000000" w:rsidRPr="00000000" w14:paraId="00000011">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JHD659 16x2 LCD Screen</w:t>
      </w:r>
      <w:r w:rsidDel="00000000" w:rsidR="00000000" w:rsidRPr="00000000">
        <w:rPr>
          <w:rFonts w:ascii="Times New Roman" w:cs="Times New Roman" w:eastAsia="Times New Roman" w:hAnsi="Times New Roman"/>
          <w:sz w:val="24"/>
          <w:szCs w:val="24"/>
          <w:rtl w:val="0"/>
        </w:rPr>
        <w:t xml:space="preserve">. This is our display. It is capable of holding 2 lines of 16 characters each. It runs on an SPI interface</w:t>
      </w:r>
    </w:p>
    <w:p w:rsidR="00000000" w:rsidDel="00000000" w:rsidP="00000000" w:rsidRDefault="00000000" w:rsidRPr="00000000" w14:paraId="00000012">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Generic Piezoelectric Buzzer</w:t>
      </w:r>
      <w:r w:rsidDel="00000000" w:rsidR="00000000" w:rsidRPr="00000000">
        <w:rPr>
          <w:rFonts w:ascii="Times New Roman" w:cs="Times New Roman" w:eastAsia="Times New Roman" w:hAnsi="Times New Roman"/>
          <w:sz w:val="24"/>
          <w:szCs w:val="24"/>
          <w:rtl w:val="0"/>
        </w:rPr>
        <w:t xml:space="preserve">. This is the alarm for the intended alarm feature to be added at a later date</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Generic button</w:t>
      </w:r>
    </w:p>
    <w:p w:rsidR="00000000" w:rsidDel="00000000" w:rsidP="00000000" w:rsidRDefault="00000000" w:rsidRPr="00000000" w14:paraId="00000014">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10 kΩ resistors</w:t>
      </w:r>
      <w:r w:rsidDel="00000000" w:rsidR="00000000" w:rsidRPr="00000000">
        <w:rPr>
          <w:rFonts w:ascii="Times New Roman" w:cs="Times New Roman" w:eastAsia="Times New Roman" w:hAnsi="Times New Roman"/>
          <w:sz w:val="24"/>
          <w:szCs w:val="24"/>
          <w:rtl w:val="0"/>
        </w:rPr>
        <w:t xml:space="preserve">. These were used in pulling the GPIO pins on the ESP up to 3.3V</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Male-to-male headers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Hardware Connections</w:t>
      </w:r>
    </w:p>
    <w:p w:rsidR="00000000" w:rsidDel="00000000" w:rsidP="00000000" w:rsidRDefault="00000000" w:rsidRPr="00000000" w14:paraId="00000019">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shifting to the mBed, there was an initial inability to find a discernible tutorial on wiring the ESP-01 to the mBed. One was eventually found and the suggested wiring is listed below:</w:t>
      </w:r>
    </w:p>
    <w:p w:rsidR="00000000" w:rsidDel="00000000" w:rsidP="00000000" w:rsidRDefault="00000000" w:rsidRPr="00000000" w14:paraId="0000001A">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1"/>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to p26</w:t>
      </w:r>
    </w:p>
    <w:p w:rsidR="00000000" w:rsidDel="00000000" w:rsidP="00000000" w:rsidRDefault="00000000" w:rsidRPr="00000000" w14:paraId="0000001C">
      <w:pPr>
        <w:numPr>
          <w:ilvl w:val="1"/>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 to p27</w:t>
      </w:r>
    </w:p>
    <w:p w:rsidR="00000000" w:rsidDel="00000000" w:rsidP="00000000" w:rsidRDefault="00000000" w:rsidRPr="00000000" w14:paraId="0000001D">
      <w:pPr>
        <w:numPr>
          <w:ilvl w:val="1"/>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RX to p28</w:t>
      </w:r>
    </w:p>
    <w:p w:rsidR="00000000" w:rsidDel="00000000" w:rsidP="00000000" w:rsidRDefault="00000000" w:rsidRPr="00000000" w14:paraId="0000001E">
      <w:pPr>
        <w:numPr>
          <w:ilvl w:val="1"/>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GND and 3V3 to the corresponding pins</w:t>
      </w:r>
    </w:p>
    <w:p w:rsidR="00000000" w:rsidDel="00000000" w:rsidP="00000000" w:rsidRDefault="00000000" w:rsidRPr="00000000" w14:paraId="0000001F">
      <w:pPr>
        <w:numPr>
          <w:ilvl w:val="1"/>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CH_PD is the enable pin. Tie this HIGH.</w:t>
      </w:r>
    </w:p>
    <w:p w:rsidR="00000000" w:rsidDel="00000000" w:rsidP="00000000" w:rsidRDefault="00000000" w:rsidRPr="00000000" w14:paraId="00000020">
      <w:pPr>
        <w:numPr>
          <w:ilvl w:val="1"/>
          <w:numId w:val="3"/>
        </w:numPr>
        <w:ind w:left="216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 believe GPIO0 and GPIO2 both need to be tied high through 10㏀ resistors, although this has not been confirmed. The board seems to react erratically at times to the position of the GPIO pins, but has been most accommodating of this setup. As of this writing, the ESP has been powered and used regularly for over two months without issue.</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ESP Pin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Mbed Pin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CH_PD or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GPIO0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3.3V through 10kΩ</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GPIO2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3.3V through 10kΩ</w:t>
            </w:r>
          </w:p>
        </w:tc>
      </w:tr>
    </w:tbl>
    <w:p w:rsidR="00000000" w:rsidDel="00000000" w:rsidP="00000000" w:rsidRDefault="00000000" w:rsidRPr="00000000" w14:paraId="0000003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Mbed-ESP Wiring Table</w:t>
      </w:r>
    </w:p>
    <w:p w:rsidR="00000000" w:rsidDel="00000000" w:rsidP="00000000" w:rsidRDefault="00000000" w:rsidRPr="00000000" w14:paraId="0000003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reliable wiring was established, I wrote setup and configuration code based heavily on earlier work published by Jim Hamblen accessible at link 1 in the list of links further in this document. </w:t>
      </w:r>
    </w:p>
    <w:p w:rsidR="00000000" w:rsidDel="00000000" w:rsidP="00000000" w:rsidRDefault="00000000" w:rsidRPr="00000000" w14:paraId="00000037">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ESP-01 board works on AT (modem) commands. In the configuration code, these are copied into the module’s buffer in two stages. The first uses the “strcpy” and “strcat” C functions to change the contents of a pre-declared character array, and the second uses an esp.printf() function to copy these instructions into the buffer. </w:t>
      </w:r>
    </w:p>
    <w:p w:rsidR="00000000" w:rsidDel="00000000" w:rsidP="00000000" w:rsidRDefault="00000000" w:rsidRPr="00000000" w14:paraId="00000038">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was employed because of an inability to find pre-written libraries for the ESP8266 module. The only library found presented more challenges than solutions, so I elected to abandon it.</w:t>
      </w:r>
    </w:p>
    <w:p w:rsidR="00000000" w:rsidDel="00000000" w:rsidP="00000000" w:rsidRDefault="00000000" w:rsidRPr="00000000" w14:paraId="00000039">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configuration code written by Jim Hamblen simply connects the ESP to the access point and acquires IP and MAC addresses for further use.</w:t>
      </w:r>
    </w:p>
    <w:p w:rsidR="00000000" w:rsidDel="00000000" w:rsidP="00000000" w:rsidRDefault="00000000" w:rsidRPr="00000000" w14:paraId="0000003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0259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Wiring Schematic for the ESP module and LCD screen.</w:t>
      </w:r>
    </w:p>
    <w:p w:rsidR="00000000" w:rsidDel="00000000" w:rsidP="00000000" w:rsidRDefault="00000000" w:rsidRPr="00000000" w14:paraId="0000003D">
      <w:pPr>
        <w:ind w:left="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Weather and Time via ThingHTTP</w:t>
      </w:r>
      <w:r w:rsidDel="00000000" w:rsidR="00000000" w:rsidRPr="00000000">
        <w:rPr>
          <w:rtl w:val="0"/>
        </w:rPr>
      </w:r>
    </w:p>
    <w:p w:rsidR="00000000" w:rsidDel="00000000" w:rsidP="00000000" w:rsidRDefault="00000000" w:rsidRPr="00000000" w14:paraId="0000003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get the weather and time to the mBed, I used the ThingHTTP app from ThingSpeak to strip the desired information from a single web page.</w:t>
      </w:r>
    </w:p>
    <w:p w:rsidR="00000000" w:rsidDel="00000000" w:rsidP="00000000" w:rsidRDefault="00000000" w:rsidRPr="00000000" w14:paraId="0000004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set up the simple web page that contains the time, a ThingHTTP app will need to be set up.</w:t>
      </w:r>
    </w:p>
    <w:p w:rsidR="00000000" w:rsidDel="00000000" w:rsidP="00000000" w:rsidRDefault="00000000" w:rsidRPr="00000000" w14:paraId="0000004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ThingSpeak, go to the Apps toolbar and select ‘ThingHTTP.’</w:t>
      </w:r>
    </w:p>
    <w:p w:rsidR="00000000" w:rsidDel="00000000" w:rsidP="00000000" w:rsidRDefault="00000000" w:rsidRPr="00000000" w14:paraId="00000042">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‘New ThingHTTP,’ give it an appropriate name - ‘LC Time’ in this example</w:t>
      </w:r>
    </w:p>
    <w:p w:rsidR="00000000" w:rsidDel="00000000" w:rsidP="00000000" w:rsidRDefault="00000000" w:rsidRPr="00000000" w14:paraId="00000043">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need to provide the URL of the target page: </w:t>
      </w:r>
      <w:hyperlink r:id="rId7">
        <w:r w:rsidDel="00000000" w:rsidR="00000000" w:rsidRPr="00000000">
          <w:rPr>
            <w:rFonts w:ascii="Times New Roman" w:cs="Times New Roman" w:eastAsia="Times New Roman" w:hAnsi="Times New Roman"/>
            <w:color w:val="1155cc"/>
            <w:sz w:val="24"/>
            <w:szCs w:val="24"/>
            <w:u w:val="single"/>
            <w:rtl w:val="0"/>
          </w:rPr>
          <w:t xml:space="preserve">https://www.timeanddate.com/worldclock/usa/lake-charles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Method to ‘GET,’ and HTTP Version to 1.1. The last piece needed is the Parse String. To obtain this, navigate to the URL as above</w:t>
      </w:r>
      <w:r w:rsidDel="00000000" w:rsidR="00000000" w:rsidRPr="00000000">
        <w:rPr>
          <w:rtl w:val="0"/>
        </w:rPr>
      </w:r>
    </w:p>
    <w:p w:rsidR="00000000" w:rsidDel="00000000" w:rsidP="00000000" w:rsidRDefault="00000000" w:rsidRPr="00000000" w14:paraId="00000045">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component of the webpage is the time as displayed below:</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4125" cy="20574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241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Right-click anywhere on the page and select ‘Inspect.’ This will provide an additional pane with the html code for the current web page. It takes some inspection to find the portion that displays the time on the page as highlighted below:</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5725" cy="2105025"/>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957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Right-click this section of code and select ‘Copy XPath.’</w:t>
      </w:r>
    </w:p>
    <w:p w:rsidR="00000000" w:rsidDel="00000000" w:rsidP="00000000" w:rsidRDefault="00000000" w:rsidRPr="00000000" w14:paraId="0000004A">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back to the open ThingHTTP tab and paste this XPath into the Parse String field. This is all that is necessary to set up an API to access the time on the web page. Your ThingHTTP setup should bear some resemblance to the figure below</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3350" cy="488632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43350"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this is saved, there should be a toolbar to the right of the page showing ‘GET </w:t>
      </w:r>
      <w:hyperlink r:id="rId11">
        <w:r w:rsidDel="00000000" w:rsidR="00000000" w:rsidRPr="00000000">
          <w:rPr>
            <w:rFonts w:ascii="Times New Roman" w:cs="Times New Roman" w:eastAsia="Times New Roman" w:hAnsi="Times New Roman"/>
            <w:color w:val="1155cc"/>
            <w:sz w:val="24"/>
            <w:szCs w:val="24"/>
            <w:u w:val="single"/>
            <w:rtl w:val="0"/>
          </w:rPr>
          <w:t xml:space="preserve">https://api.thingspeak.com/apps/…</w:t>
        </w:r>
      </w:hyperlink>
      <w:r w:rsidDel="00000000" w:rsidR="00000000" w:rsidRPr="00000000">
        <w:rPr>
          <w:rFonts w:ascii="Times New Roman" w:cs="Times New Roman" w:eastAsia="Times New Roman" w:hAnsi="Times New Roman"/>
          <w:sz w:val="24"/>
          <w:szCs w:val="24"/>
          <w:rtl w:val="0"/>
        </w:rPr>
        <w:t xml:space="preserve">’ You can confirm that the procedure up to this point has worked by copying this path and going to it in your browser. The response should be similar to below</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6150" cy="1852613"/>
            <wp:effectExtent b="0" l="0" r="0" t="0"/>
            <wp:docPr id="7" name="image7.png"/>
            <a:graphic>
              <a:graphicData uri="http://schemas.openxmlformats.org/drawingml/2006/picture">
                <pic:pic>
                  <pic:nvPicPr>
                    <pic:cNvPr id="0" name="image7.png"/>
                    <pic:cNvPicPr preferRelativeResize="0"/>
                  </pic:nvPicPr>
                  <pic:blipFill>
                    <a:blip r:embed="rId12"/>
                    <a:srcRect b="26237" l="0" r="20045" t="0"/>
                    <a:stretch>
                      <a:fillRect/>
                    </a:stretch>
                  </pic:blipFill>
                  <pic:spPr>
                    <a:xfrm>
                      <a:off x="0" y="0"/>
                      <a:ext cx="3486150"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weather, the ThingHTTP process is the same. The only difference is that the data is sourced from slightly lower in the web page.</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00200" cy="981075"/>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6002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is the high and low for the day. Inspect the page to find the target area and copy the XPath.</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2875" cy="1609725"/>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9528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second ThingHTTP app with all the same parameters, but be sure to use the right Parse String for the weather. Check that this has been successful by navigating to the </w:t>
      </w:r>
      <w:hyperlink r:id="rId15">
        <w:r w:rsidDel="00000000" w:rsidR="00000000" w:rsidRPr="00000000">
          <w:rPr>
            <w:rFonts w:ascii="Times New Roman" w:cs="Times New Roman" w:eastAsia="Times New Roman" w:hAnsi="Times New Roman"/>
            <w:color w:val="1155cc"/>
            <w:sz w:val="24"/>
            <w:szCs w:val="24"/>
            <w:u w:val="single"/>
            <w:rtl w:val="0"/>
          </w:rPr>
          <w:t xml:space="preserve">https://api.thingspeak.com/apps/…</w:t>
        </w:r>
      </w:hyperlink>
      <w:r w:rsidDel="00000000" w:rsidR="00000000" w:rsidRPr="00000000">
        <w:rPr>
          <w:rFonts w:ascii="Times New Roman" w:cs="Times New Roman" w:eastAsia="Times New Roman" w:hAnsi="Times New Roman"/>
          <w:sz w:val="24"/>
          <w:szCs w:val="24"/>
          <w:rtl w:val="0"/>
        </w:rPr>
        <w:t xml:space="preserve"> link that is generated. The result should be similar to that below:</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5125" cy="1219200"/>
            <wp:effectExtent b="0" l="0" r="0" t="0"/>
            <wp:docPr id="1" name="image10.png"/>
            <a:graphic>
              <a:graphicData uri="http://schemas.openxmlformats.org/drawingml/2006/picture">
                <pic:pic>
                  <pic:nvPicPr>
                    <pic:cNvPr id="0" name="image10.png"/>
                    <pic:cNvPicPr preferRelativeResize="0"/>
                  </pic:nvPicPr>
                  <pic:blipFill>
                    <a:blip r:embed="rId16"/>
                    <a:srcRect b="26857" l="0" r="0" t="0"/>
                    <a:stretch>
                      <a:fillRect/>
                    </a:stretch>
                  </pic:blipFill>
                  <pic:spPr>
                    <a:xfrm>
                      <a:off x="0" y="0"/>
                      <a:ext cx="29051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now set up the API’s for easy access to the necessary information.  </w:t>
      </w:r>
      <w:r w:rsidDel="00000000" w:rsidR="00000000" w:rsidRPr="00000000">
        <w:br w:type="page"/>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Code</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 code is accessible in the main.cpp file at:</w:t>
      </w:r>
    </w:p>
    <w:p w:rsidR="00000000" w:rsidDel="00000000" w:rsidP="00000000" w:rsidRDefault="00000000" w:rsidRPr="00000000" w14:paraId="00000057">
      <w:pPr>
        <w:jc w:val="both"/>
        <w:rPr>
          <w:rFonts w:ascii="Times New Roman" w:cs="Times New Roman" w:eastAsia="Times New Roman" w:hAnsi="Times New Roman"/>
          <w:sz w:val="24"/>
          <w:szCs w:val="24"/>
          <w:u w:val="singl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https://github.com/Chukwuemeka23/espMbedThingSpeak/blob/master/main.cpp</w:t>
        </w:r>
      </w:hyperlink>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This code will be updated to be more effective and scalable once this semester is over.</w:t>
      </w:r>
      <w:r w:rsidDel="00000000" w:rsidR="00000000" w:rsidRPr="00000000">
        <w:br w:type="page"/>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Testing</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terminal output showing the server’s response to the time request: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21100"/>
            <wp:effectExtent b="0" l="0" r="0" t="0"/>
            <wp:docPr id="9"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output after parsing the server’s response for just the time and weather in each case:</w:t>
      </w:r>
      <w:r w:rsidDel="00000000" w:rsidR="00000000" w:rsidRPr="00000000">
        <w:rPr>
          <w:rFonts w:ascii="Times New Roman" w:cs="Times New Roman" w:eastAsia="Times New Roman" w:hAnsi="Times New Roman"/>
          <w:sz w:val="24"/>
          <w:szCs w:val="24"/>
        </w:rPr>
        <w:drawing>
          <wp:inline distB="114300" distT="114300" distL="114300" distR="114300">
            <wp:extent cx="5943600" cy="2781300"/>
            <wp:effectExtent b="0" l="0" r="0" t="0"/>
            <wp:docPr id="4"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Challenges</w:t>
      </w:r>
    </w:p>
    <w:p w:rsidR="00000000" w:rsidDel="00000000" w:rsidP="00000000" w:rsidRDefault="00000000" w:rsidRPr="00000000" w14:paraId="00000061">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ESP-01 is not breadboard friendly, so jumper wires needed to be soldered on to provide proper connectivity.</w:t>
      </w:r>
    </w:p>
    <w:p w:rsidR="00000000" w:rsidDel="00000000" w:rsidP="00000000" w:rsidRDefault="00000000" w:rsidRPr="00000000" w14:paraId="00000062">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was initially planned to be deployed on the Arduino Uno MCU with the ESP-01 providing WiFi capabilities. This presented a fairly simple issue - the Uno outputs 5V, but the ESP-01 runs on 3.3V. The proposed solution was to buy a bi-directional logic level converter (bi-di converter) to carry out the necessary logic level conversions between both boards. </w:t>
      </w:r>
    </w:p>
    <w:p w:rsidR="00000000" w:rsidDel="00000000" w:rsidP="00000000" w:rsidRDefault="00000000" w:rsidRPr="00000000" w14:paraId="00000063">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purchase and implementation of the converter, it was found that the converter had continuity issues. It is unclear whether this problem arose from my soldering, or if it was a defective board from the start.</w:t>
      </w:r>
    </w:p>
    <w:p w:rsidR="00000000" w:rsidDel="00000000" w:rsidP="00000000" w:rsidRDefault="00000000" w:rsidRPr="00000000" w14:paraId="00000064">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inability to use the bi-di converter made it unreliable to use the Arduino Uno in the project, and because I already had an mBed microcontroller which naturally outputs at 3.3V, I decided to switch the main board to the mBed NXP LPC1768.</w:t>
      </w:r>
    </w:p>
    <w:p w:rsidR="00000000" w:rsidDel="00000000" w:rsidP="00000000" w:rsidRDefault="00000000" w:rsidRPr="00000000" w14:paraId="00000065">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 connection with the ThingSpeak server was made and the desired information could be reliably printed to the PC terminal, I attempted to connect the LCD and print out the data there. A new problem then reared its head - the connection with the server became unviable. </w:t>
      </w:r>
    </w:p>
    <w:p w:rsidR="00000000" w:rsidDel="00000000" w:rsidP="00000000" w:rsidRDefault="00000000" w:rsidRPr="00000000" w14:paraId="00000066">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‘link error’ has been displayed on every connection attempt in the last 48 hours. I do not believe it is a result of the code or hardware as the same setup was used with success in the past. This is still being worked on at this time.</w:t>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Note:</w:t>
      </w:r>
      <w:r w:rsidDel="00000000" w:rsidR="00000000" w:rsidRPr="00000000">
        <w:rPr>
          <w:rFonts w:ascii="Times New Roman" w:cs="Times New Roman" w:eastAsia="Times New Roman" w:hAnsi="Times New Roman"/>
          <w:sz w:val="24"/>
          <w:szCs w:val="24"/>
          <w:u w:val="single"/>
          <w:rtl w:val="0"/>
        </w:rPr>
        <w:t xml:space="preserve"> </w:t>
        <w:tab/>
      </w:r>
      <w:r w:rsidDel="00000000" w:rsidR="00000000" w:rsidRPr="00000000">
        <w:rPr>
          <w:rFonts w:ascii="Times New Roman" w:cs="Times New Roman" w:eastAsia="Times New Roman" w:hAnsi="Times New Roman"/>
          <w:sz w:val="24"/>
          <w:szCs w:val="24"/>
          <w:rtl w:val="0"/>
        </w:rPr>
        <w:t xml:space="preserve">It has since been discovered that the ESP can run on 5V from the Arduino as Mr. Mitch</w:t>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Morgan is using the ESP in such a setup as of this time. It seems that connecting the Vcc pin to 5V instead of 3.3V might cause the ESP to take and output 5V logic levels. I have not tested this approach and neither encourage nor discourage it. </w:t>
      </w:r>
    </w:p>
    <w:p w:rsidR="00000000" w:rsidDel="00000000" w:rsidP="00000000" w:rsidRDefault="00000000" w:rsidRPr="00000000" w14:paraId="0000006A">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Links</w:t>
      </w:r>
      <w:r w:rsidDel="00000000" w:rsidR="00000000" w:rsidRPr="00000000">
        <w:rPr>
          <w:rtl w:val="0"/>
        </w:rPr>
      </w:r>
    </w:p>
    <w:p w:rsidR="00000000" w:rsidDel="00000000" w:rsidP="00000000" w:rsidRDefault="00000000" w:rsidRPr="00000000" w14:paraId="0000006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tutorial by Jim Hamblen on wiring and code connecting the ESP8266 to the WLAN: </w:t>
      </w:r>
      <w:hyperlink r:id="rId20">
        <w:r w:rsidDel="00000000" w:rsidR="00000000" w:rsidRPr="00000000">
          <w:rPr>
            <w:rFonts w:ascii="Times New Roman" w:cs="Times New Roman" w:eastAsia="Times New Roman" w:hAnsi="Times New Roman"/>
            <w:color w:val="1155cc"/>
            <w:sz w:val="24"/>
            <w:szCs w:val="24"/>
            <w:u w:val="single"/>
            <w:rtl w:val="0"/>
          </w:rPr>
          <w:t xml:space="preserve">https://os.mbed.com/users/4180_1/notebook/using-the-esp8266-with-the-mbed-lpc1768/</w:t>
        </w:r>
      </w:hyperlink>
      <w:r w:rsidDel="00000000" w:rsidR="00000000" w:rsidRPr="00000000">
        <w:rPr>
          <w:rtl w:val="0"/>
        </w:rPr>
      </w:r>
    </w:p>
    <w:p w:rsidR="00000000" w:rsidDel="00000000" w:rsidP="00000000" w:rsidRDefault="00000000" w:rsidRPr="00000000" w14:paraId="0000006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for connecting the GPIO pins: </w:t>
      </w:r>
      <w:hyperlink r:id="rId21">
        <w:r w:rsidDel="00000000" w:rsidR="00000000" w:rsidRPr="00000000">
          <w:rPr>
            <w:rFonts w:ascii="Times New Roman" w:cs="Times New Roman" w:eastAsia="Times New Roman" w:hAnsi="Times New Roman"/>
            <w:color w:val="1155cc"/>
            <w:sz w:val="24"/>
            <w:szCs w:val="24"/>
            <w:u w:val="single"/>
            <w:rtl w:val="0"/>
          </w:rPr>
          <w:t xml:space="preserve">http://www.forward.com.au/pfod/ESP8266/GPIOpins/index.html</w:t>
        </w:r>
      </w:hyperlink>
      <w:r w:rsidDel="00000000" w:rsidR="00000000" w:rsidRPr="00000000">
        <w:rPr>
          <w:rtl w:val="0"/>
        </w:rPr>
      </w:r>
    </w:p>
    <w:p w:rsidR="00000000" w:rsidDel="00000000" w:rsidP="00000000" w:rsidRDefault="00000000" w:rsidRPr="00000000" w14:paraId="0000006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ESP8266 header files: </w:t>
      </w:r>
      <w:hyperlink r:id="rId22">
        <w:r w:rsidDel="00000000" w:rsidR="00000000" w:rsidRPr="00000000">
          <w:rPr>
            <w:rFonts w:ascii="Times New Roman" w:cs="Times New Roman" w:eastAsia="Times New Roman" w:hAnsi="Times New Roman"/>
            <w:color w:val="1155cc"/>
            <w:sz w:val="24"/>
            <w:szCs w:val="24"/>
            <w:u w:val="single"/>
            <w:rtl w:val="0"/>
          </w:rPr>
          <w:t xml:space="preserve">https://os.mbed.com/teams/ESP8266/code/esp8266-driver/</w:t>
        </w:r>
      </w:hyperlink>
      <w:r w:rsidDel="00000000" w:rsidR="00000000" w:rsidRPr="00000000">
        <w:rPr>
          <w:rtl w:val="0"/>
        </w:rPr>
      </w:r>
    </w:p>
    <w:p w:rsidR="00000000" w:rsidDel="00000000" w:rsidP="00000000" w:rsidRDefault="00000000" w:rsidRPr="00000000" w14:paraId="0000006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used for time and date: </w:t>
      </w:r>
      <w:hyperlink r:id="rId23">
        <w:r w:rsidDel="00000000" w:rsidR="00000000" w:rsidRPr="00000000">
          <w:rPr>
            <w:rFonts w:ascii="Times New Roman" w:cs="Times New Roman" w:eastAsia="Times New Roman" w:hAnsi="Times New Roman"/>
            <w:color w:val="1155cc"/>
            <w:sz w:val="24"/>
            <w:szCs w:val="24"/>
            <w:u w:val="single"/>
            <w:rtl w:val="0"/>
          </w:rPr>
          <w:t xml:space="preserve">https://www.timeanddate.com/worldclock/usa/lake-charles</w:t>
        </w:r>
      </w:hyperlink>
      <w:r w:rsidDel="00000000" w:rsidR="00000000" w:rsidRPr="00000000">
        <w:rPr>
          <w:rtl w:val="0"/>
        </w:rPr>
      </w:r>
    </w:p>
    <w:p w:rsidR="00000000" w:rsidDel="00000000" w:rsidP="00000000" w:rsidRDefault="00000000" w:rsidRPr="00000000" w14:paraId="0000007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AT commands for the ESP: </w:t>
      </w:r>
      <w:hyperlink r:id="rId24">
        <w:r w:rsidDel="00000000" w:rsidR="00000000" w:rsidRPr="00000000">
          <w:rPr>
            <w:rFonts w:ascii="Times New Roman" w:cs="Times New Roman" w:eastAsia="Times New Roman" w:hAnsi="Times New Roman"/>
            <w:color w:val="1155cc"/>
            <w:sz w:val="24"/>
            <w:szCs w:val="24"/>
            <w:u w:val="single"/>
            <w:rtl w:val="0"/>
          </w:rPr>
          <w:t xml:space="preserve">https://github.com/espressif/ESP8266_AT/wiki</w:t>
        </w:r>
      </w:hyperlink>
      <w:r w:rsidDel="00000000" w:rsidR="00000000" w:rsidRPr="00000000">
        <w:rPr>
          <w:rtl w:val="0"/>
        </w:rPr>
      </w:r>
    </w:p>
    <w:p w:rsidR="00000000" w:rsidDel="00000000" w:rsidP="00000000" w:rsidRDefault="00000000" w:rsidRPr="00000000" w14:paraId="0000007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LCD Data Sheet: </w:t>
      </w:r>
      <w:hyperlink r:id="rId25">
        <w:r w:rsidDel="00000000" w:rsidR="00000000" w:rsidRPr="00000000">
          <w:rPr>
            <w:rFonts w:ascii="Times New Roman" w:cs="Times New Roman" w:eastAsia="Times New Roman" w:hAnsi="Times New Roman"/>
            <w:color w:val="1155cc"/>
            <w:sz w:val="24"/>
            <w:szCs w:val="24"/>
            <w:u w:val="single"/>
            <w:rtl w:val="0"/>
          </w:rPr>
          <w:t xml:space="preserve">https://www.arduino.cc/documents/datasheets/LCDscreen.PDF</w:t>
        </w:r>
      </w:hyperlink>
      <w:r w:rsidDel="00000000" w:rsidR="00000000" w:rsidRPr="00000000">
        <w:rPr>
          <w:rtl w:val="0"/>
        </w:rPr>
      </w:r>
    </w:p>
    <w:sectPr>
      <w:headerReference r:id="rId26" w:type="default"/>
      <w:footerReference r:id="rId2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right"/>
      <w:rPr/>
    </w:pPr>
    <w:r w:rsidDel="00000000" w:rsidR="00000000" w:rsidRPr="00000000">
      <w:rPr>
        <w:rtl w:val="0"/>
      </w:rPr>
      <w:t xml:space="preserve">Ike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s.mbed.com/users/4180_1/notebook/using-the-esp8266-with-the-mbed-lpc1768/" TargetMode="External"/><Relationship Id="rId22" Type="http://schemas.openxmlformats.org/officeDocument/2006/relationships/hyperlink" Target="https://os.mbed.com/teams/ESP8266/code/esp8266-driver/" TargetMode="External"/><Relationship Id="rId21" Type="http://schemas.openxmlformats.org/officeDocument/2006/relationships/hyperlink" Target="http://www.forward.com.au/pfod/ESP8266/GPIOpins/index.html" TargetMode="External"/><Relationship Id="rId24" Type="http://schemas.openxmlformats.org/officeDocument/2006/relationships/hyperlink" Target="https://github.com/espressif/ESP8266_AT/wiki" TargetMode="External"/><Relationship Id="rId23" Type="http://schemas.openxmlformats.org/officeDocument/2006/relationships/hyperlink" Target="https://www.timeanddate.com/worldclock/usa/lake-char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eader" Target="header1.xml"/><Relationship Id="rId25" Type="http://schemas.openxmlformats.org/officeDocument/2006/relationships/hyperlink" Target="https://www.arduino.cc/documents/datasheets/LCDscreen.PDF"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www.timeanddate.com/worldclock/usa/lake-charles" TargetMode="External"/><Relationship Id="rId8" Type="http://schemas.openxmlformats.org/officeDocument/2006/relationships/image" Target="media/image4.png"/><Relationship Id="rId11" Type="http://schemas.openxmlformats.org/officeDocument/2006/relationships/hyperlink" Target="https://api.thingspeak.com/apps/%E2%80%A6" TargetMode="External"/><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7.png"/><Relationship Id="rId15" Type="http://schemas.openxmlformats.org/officeDocument/2006/relationships/hyperlink" Target="https://api.thingspeak.com/apps/%E2%80%A6" TargetMode="External"/><Relationship Id="rId14" Type="http://schemas.openxmlformats.org/officeDocument/2006/relationships/image" Target="media/image9.png"/><Relationship Id="rId17" Type="http://schemas.openxmlformats.org/officeDocument/2006/relationships/hyperlink" Target="https://github.com/Chukwuemeka23/espMbedThingSpeak/blob/master/main.cpp" TargetMode="External"/><Relationship Id="rId16" Type="http://schemas.openxmlformats.org/officeDocument/2006/relationships/image" Target="media/image10.png"/><Relationship Id="rId19" Type="http://schemas.openxmlformats.org/officeDocument/2006/relationships/image" Target="media/image2.jpg"/><Relationship Id="rId1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