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992" w:rsidRPr="00447992" w:rsidRDefault="00447992" w:rsidP="00447992">
      <w:pPr>
        <w:shd w:val="clear" w:color="auto" w:fill="FFFFFF"/>
        <w:spacing w:before="2400" w:after="480" w:line="240" w:lineRule="auto"/>
        <w:outlineLvl w:val="1"/>
        <w:rPr>
          <w:rFonts w:ascii="Helvetica" w:eastAsia="Times New Roman" w:hAnsi="Helvetica" w:cs="Helvetica"/>
          <w:b/>
          <w:bCs/>
          <w:color w:val="202124"/>
          <w:sz w:val="45"/>
          <w:szCs w:val="45"/>
        </w:rPr>
      </w:pPr>
      <w:r w:rsidRPr="00447992">
        <w:rPr>
          <w:rFonts w:ascii="Helvetica" w:eastAsia="Times New Roman" w:hAnsi="Helvetica" w:cs="Helvetica"/>
          <w:b/>
          <w:bCs/>
          <w:color w:val="202124"/>
          <w:sz w:val="45"/>
          <w:szCs w:val="45"/>
        </w:rPr>
        <w:t>Installing and Configuring Active Directory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First, you will need to install and configure Active Directory. This is a complicated process, so we have provided PowerShell scripts to automate most of it. Please follow the following instructions carefully.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After logging in, open PowerShell as an Administrator. You can open PowerShell as an Administrator by opening the Start Menu, right-clicking the icon and selecting "More", then </w:t>
      </w:r>
      <w:r w:rsidRPr="00447992">
        <w:rPr>
          <w:rFonts w:ascii="Arial" w:eastAsia="Times New Roman" w:hAnsi="Arial" w:cs="Arial"/>
          <w:b/>
          <w:bCs/>
          <w:color w:val="202124"/>
          <w:sz w:val="24"/>
          <w:szCs w:val="24"/>
        </w:rPr>
        <w:t>"Run as Administrator"</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9363075" cy="6467475"/>
            <wp:effectExtent l="0" t="0" r="9525" b="9525"/>
            <wp:docPr id="23" name="Picture 23" descr="Screenshot of Windows Start menu, with the right-click / context menu open for Windows PowerShell. The menu option More is selected, then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Windows Start menu, with the right-click / context menu open for Windows PowerShell. The menu option More is selected, then Run as administra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63075" cy="64674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In PowerShell, run the following command:</w:t>
      </w:r>
    </w:p>
    <w:p w:rsidR="00447992" w:rsidRPr="00447992" w:rsidRDefault="00447992" w:rsidP="00447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447992">
        <w:rPr>
          <w:rFonts w:ascii="Courier New" w:eastAsia="Times New Roman" w:hAnsi="Courier New" w:cs="Courier New"/>
          <w:color w:val="000000"/>
          <w:sz w:val="21"/>
          <w:szCs w:val="21"/>
        </w:rPr>
        <w:t>C:\Qwiklabs\ADSetup\active_directory_install.ps1</w:t>
      </w:r>
    </w:p>
    <w:p w:rsidR="00447992" w:rsidRPr="00447992" w:rsidRDefault="00447992" w:rsidP="00447992">
      <w:pPr>
        <w:shd w:val="clear" w:color="auto" w:fill="FFFFFF"/>
        <w:spacing w:after="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Copied!</w:t>
      </w:r>
    </w:p>
    <w:p w:rsidR="00447992" w:rsidRPr="00447992" w:rsidRDefault="00447992" w:rsidP="00447992">
      <w:pPr>
        <w:shd w:val="clear" w:color="auto" w:fill="FFFFFF"/>
        <w:spacing w:after="0" w:line="240" w:lineRule="auto"/>
        <w:rPr>
          <w:rFonts w:ascii="Arial" w:eastAsia="Times New Roman" w:hAnsi="Arial" w:cs="Arial"/>
          <w:color w:val="202124"/>
          <w:sz w:val="24"/>
          <w:szCs w:val="24"/>
        </w:rPr>
      </w:pPr>
      <w:proofErr w:type="spellStart"/>
      <w:r w:rsidRPr="00447992">
        <w:rPr>
          <w:rFonts w:ascii="Arial" w:eastAsia="Times New Roman" w:hAnsi="Arial" w:cs="Arial"/>
          <w:color w:val="202124"/>
          <w:sz w:val="24"/>
          <w:szCs w:val="24"/>
        </w:rPr>
        <w:t>content_copy</w:t>
      </w:r>
      <w:proofErr w:type="spellEnd"/>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 xml:space="preserve">This will run for a couple of minutes. It will print a few warnings, but don't worry, those are expected. When it's done, the script will pop-up a message indicating that it will </w:t>
      </w:r>
      <w:r w:rsidRPr="00447992">
        <w:rPr>
          <w:rFonts w:ascii="Arial" w:eastAsia="Times New Roman" w:hAnsi="Arial" w:cs="Arial"/>
          <w:color w:val="202124"/>
          <w:sz w:val="24"/>
          <w:szCs w:val="24"/>
        </w:rPr>
        <w:lastRenderedPageBreak/>
        <w:t xml:space="preserve">restart the computer, which you should accept. Wait a few minutes for the computer to restart, </w:t>
      </w:r>
      <w:proofErr w:type="gramStart"/>
      <w:r w:rsidRPr="00447992">
        <w:rPr>
          <w:rFonts w:ascii="Arial" w:eastAsia="Times New Roman" w:hAnsi="Arial" w:cs="Arial"/>
          <w:color w:val="202124"/>
          <w:sz w:val="24"/>
          <w:szCs w:val="24"/>
        </w:rPr>
        <w:t>then</w:t>
      </w:r>
      <w:proofErr w:type="gramEnd"/>
      <w:r w:rsidRPr="00447992">
        <w:rPr>
          <w:rFonts w:ascii="Arial" w:eastAsia="Times New Roman" w:hAnsi="Arial" w:cs="Arial"/>
          <w:color w:val="202124"/>
          <w:sz w:val="24"/>
          <w:szCs w:val="24"/>
        </w:rPr>
        <w:t xml:space="preserve"> log back in.</w:t>
      </w:r>
    </w:p>
    <w:p w:rsidR="00447992" w:rsidRPr="00447992" w:rsidRDefault="00447992" w:rsidP="00447992">
      <w:pPr>
        <w:shd w:val="clear" w:color="auto" w:fill="FFFFFF"/>
        <w:spacing w:after="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t>Note:</w:t>
      </w:r>
      <w:r w:rsidRPr="00447992">
        <w:rPr>
          <w:rFonts w:ascii="Arial" w:eastAsia="Times New Roman" w:hAnsi="Arial" w:cs="Arial"/>
          <w:color w:val="202124"/>
          <w:sz w:val="24"/>
          <w:szCs w:val="24"/>
        </w:rPr>
        <w:t> If Windows does not restart in 5 minutes, please go back to the lab page and again click on “Open Windows VM”.</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Active Directory has now been installed, but it still needs to be configured. This should be simpler than the previous task; run the following command and continue with the rest of the lab when it finishes:</w:t>
      </w:r>
    </w:p>
    <w:p w:rsidR="00447992" w:rsidRPr="00447992" w:rsidRDefault="00447992" w:rsidP="00447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447992">
        <w:rPr>
          <w:rFonts w:ascii="Courier New" w:eastAsia="Times New Roman" w:hAnsi="Courier New" w:cs="Courier New"/>
          <w:color w:val="000000"/>
          <w:sz w:val="21"/>
          <w:szCs w:val="21"/>
        </w:rPr>
        <w:t>C:\Qwiklabs\ADSetup\configure_active_directory.ps1</w:t>
      </w:r>
    </w:p>
    <w:p w:rsidR="00447992" w:rsidRPr="00447992" w:rsidRDefault="00447992" w:rsidP="00447992">
      <w:pPr>
        <w:shd w:val="clear" w:color="auto" w:fill="FFFFFF"/>
        <w:spacing w:after="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Copied!</w:t>
      </w:r>
    </w:p>
    <w:p w:rsidR="00447992" w:rsidRPr="00447992" w:rsidRDefault="00447992" w:rsidP="00447992">
      <w:pPr>
        <w:shd w:val="clear" w:color="auto" w:fill="FFFFFF"/>
        <w:spacing w:after="0" w:line="240" w:lineRule="auto"/>
        <w:rPr>
          <w:rFonts w:ascii="Arial" w:eastAsia="Times New Roman" w:hAnsi="Arial" w:cs="Arial"/>
          <w:color w:val="202124"/>
          <w:sz w:val="24"/>
          <w:szCs w:val="24"/>
        </w:rPr>
      </w:pPr>
      <w:proofErr w:type="spellStart"/>
      <w:r w:rsidRPr="00447992">
        <w:rPr>
          <w:rFonts w:ascii="Arial" w:eastAsia="Times New Roman" w:hAnsi="Arial" w:cs="Arial"/>
          <w:color w:val="202124"/>
          <w:sz w:val="24"/>
          <w:szCs w:val="24"/>
        </w:rPr>
        <w:t>content_copy</w:t>
      </w:r>
      <w:proofErr w:type="spellEnd"/>
    </w:p>
    <w:p w:rsidR="00447992" w:rsidRPr="00447992" w:rsidRDefault="00447992" w:rsidP="00447992">
      <w:pPr>
        <w:shd w:val="clear" w:color="auto" w:fill="FFFFFF"/>
        <w:spacing w:before="2400" w:after="480" w:line="240" w:lineRule="auto"/>
        <w:outlineLvl w:val="1"/>
        <w:rPr>
          <w:rFonts w:ascii="Helvetica" w:eastAsia="Times New Roman" w:hAnsi="Helvetica" w:cs="Helvetica"/>
          <w:b/>
          <w:bCs/>
          <w:color w:val="202124"/>
          <w:sz w:val="45"/>
          <w:szCs w:val="45"/>
        </w:rPr>
      </w:pPr>
      <w:r w:rsidRPr="00447992">
        <w:rPr>
          <w:rFonts w:ascii="Helvetica" w:eastAsia="Times New Roman" w:hAnsi="Helvetica" w:cs="Helvetica"/>
          <w:b/>
          <w:bCs/>
          <w:color w:val="202124"/>
          <w:sz w:val="45"/>
          <w:szCs w:val="45"/>
        </w:rPr>
        <w:t>Managing Users and Groups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Once the above setup is done, you are now ready to experiment with Active Directory.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Open the Active Directory Administrative Center (ADAC). You can find it by typing "</w:t>
      </w:r>
      <w:r w:rsidRPr="00447992">
        <w:rPr>
          <w:rFonts w:ascii="Courier New" w:eastAsia="Times New Roman" w:hAnsi="Courier New" w:cs="Courier New"/>
          <w:color w:val="202124"/>
          <w:sz w:val="23"/>
          <w:szCs w:val="23"/>
        </w:rPr>
        <w:t>active</w:t>
      </w:r>
      <w:r w:rsidRPr="00447992">
        <w:rPr>
          <w:rFonts w:ascii="Arial" w:eastAsia="Times New Roman" w:hAnsi="Arial" w:cs="Arial"/>
          <w:color w:val="202124"/>
          <w:sz w:val="24"/>
          <w:szCs w:val="24"/>
        </w:rPr>
        <w:t>" into the Windows start menu.</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3724275" cy="6419850"/>
            <wp:effectExtent l="0" t="0" r="9525" b="0"/>
            <wp:docPr id="22" name="Picture 22" descr="Screenshot of Windows Search with &quot;active&quot; in the search bar. Results show Active Directory Administrative Center, which is highlighted by the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Windows Search with &quot;active&quot; in the search bar. Results show Active Directory Administrative Center, which is highlighted by the cur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4275" cy="641985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The Active Directory Administrative Center allows you to manage your Active Directory installation, by configuring users, groups, computers, and more. Feel free to browse around the resources that already exist in the directory.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12144375" cy="5734050"/>
            <wp:effectExtent l="0" t="0" r="9525" b="0"/>
            <wp:docPr id="21" name="Picture 21" descr="Screenshot of Active Directory Administrativ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Active Directory Administrative 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44375" cy="573405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For this lab, we want to create a new user called Alex. To do that, first click on the </w:t>
      </w:r>
      <w:r w:rsidRPr="00447992">
        <w:rPr>
          <w:rFonts w:ascii="Arial" w:eastAsia="Times New Roman" w:hAnsi="Arial" w:cs="Arial"/>
          <w:b/>
          <w:bCs/>
          <w:color w:val="202124"/>
          <w:sz w:val="24"/>
          <w:szCs w:val="24"/>
        </w:rPr>
        <w:t>example (local)</w:t>
      </w:r>
      <w:r w:rsidRPr="00447992">
        <w:rPr>
          <w:rFonts w:ascii="Arial" w:eastAsia="Times New Roman" w:hAnsi="Arial" w:cs="Arial"/>
          <w:color w:val="202124"/>
          <w:sz w:val="24"/>
          <w:szCs w:val="24"/>
        </w:rPr>
        <w:t> entry. This is the entry for the domain that your account can manage. Then scroll down and double click on the </w:t>
      </w:r>
      <w:r w:rsidRPr="00447992">
        <w:rPr>
          <w:rFonts w:ascii="Arial" w:eastAsia="Times New Roman" w:hAnsi="Arial" w:cs="Arial"/>
          <w:b/>
          <w:bCs/>
          <w:color w:val="202124"/>
          <w:sz w:val="24"/>
          <w:szCs w:val="24"/>
        </w:rPr>
        <w:t>Users</w:t>
      </w:r>
      <w:r w:rsidRPr="00447992">
        <w:rPr>
          <w:rFonts w:ascii="Arial" w:eastAsia="Times New Roman" w:hAnsi="Arial" w:cs="Arial"/>
          <w:color w:val="202124"/>
          <w:sz w:val="24"/>
          <w:szCs w:val="24"/>
        </w:rPr>
        <w:t> entry to see the list of users and groups that currently exist.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t>Adding users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To create a new user, take a look at the tasks list on the right. Under the </w:t>
      </w:r>
      <w:r w:rsidRPr="00447992">
        <w:rPr>
          <w:rFonts w:ascii="Arial" w:eastAsia="Times New Roman" w:hAnsi="Arial" w:cs="Arial"/>
          <w:b/>
          <w:bCs/>
          <w:color w:val="202124"/>
          <w:sz w:val="24"/>
          <w:szCs w:val="24"/>
        </w:rPr>
        <w:t>Users</w:t>
      </w:r>
      <w:r w:rsidRPr="00447992">
        <w:rPr>
          <w:rFonts w:ascii="Arial" w:eastAsia="Times New Roman" w:hAnsi="Arial" w:cs="Arial"/>
          <w:color w:val="202124"/>
          <w:sz w:val="24"/>
          <w:szCs w:val="24"/>
        </w:rPr>
        <w:t> section, there's a </w:t>
      </w:r>
      <w:proofErr w:type="gramStart"/>
      <w:r w:rsidRPr="00447992">
        <w:rPr>
          <w:rFonts w:ascii="Arial" w:eastAsia="Times New Roman" w:hAnsi="Arial" w:cs="Arial"/>
          <w:b/>
          <w:bCs/>
          <w:color w:val="202124"/>
          <w:sz w:val="24"/>
          <w:szCs w:val="24"/>
        </w:rPr>
        <w:t>New</w:t>
      </w:r>
      <w:proofErr w:type="gramEnd"/>
      <w:r w:rsidRPr="00447992">
        <w:rPr>
          <w:rFonts w:ascii="Arial" w:eastAsia="Times New Roman" w:hAnsi="Arial" w:cs="Arial"/>
          <w:color w:val="202124"/>
          <w:sz w:val="24"/>
          <w:szCs w:val="24"/>
        </w:rPr>
        <w:t> menu entry, which opens a submenu to select what's the type of entity that you want to create. In this case, we want to create a new user, so click </w:t>
      </w:r>
      <w:r w:rsidRPr="00447992">
        <w:rPr>
          <w:rFonts w:ascii="Arial" w:eastAsia="Times New Roman" w:hAnsi="Arial" w:cs="Arial"/>
          <w:b/>
          <w:bCs/>
          <w:color w:val="202124"/>
          <w:sz w:val="24"/>
          <w:szCs w:val="24"/>
        </w:rPr>
        <w:t>User</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3476625" cy="3038475"/>
            <wp:effectExtent l="0" t="0" r="9525" b="9525"/>
            <wp:docPr id="20" name="Picture 20" descr="Screenshot of the Users section, with New selected, then Us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Users section, with New selected, then User selec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30384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 xml:space="preserve">This will open a new window that lets you fill in a number of fields related to the new user. There are a lot of fields available, but only </w:t>
      </w:r>
      <w:proofErr w:type="gramStart"/>
      <w:r w:rsidRPr="00447992">
        <w:rPr>
          <w:rFonts w:ascii="Arial" w:eastAsia="Times New Roman" w:hAnsi="Arial" w:cs="Arial"/>
          <w:color w:val="202124"/>
          <w:sz w:val="24"/>
          <w:szCs w:val="24"/>
        </w:rPr>
        <w:t>a couple are</w:t>
      </w:r>
      <w:proofErr w:type="gramEnd"/>
      <w:r w:rsidRPr="00447992">
        <w:rPr>
          <w:rFonts w:ascii="Arial" w:eastAsia="Times New Roman" w:hAnsi="Arial" w:cs="Arial"/>
          <w:color w:val="202124"/>
          <w:sz w:val="24"/>
          <w:szCs w:val="24"/>
        </w:rPr>
        <w:t xml:space="preserve"> mandatory (indicated with the red star). You can leave the rest empty. The user that we are creating is called </w:t>
      </w:r>
      <w:r w:rsidRPr="00447992">
        <w:rPr>
          <w:rFonts w:ascii="Arial" w:eastAsia="Times New Roman" w:hAnsi="Arial" w:cs="Arial"/>
          <w:b/>
          <w:bCs/>
          <w:color w:val="202124"/>
          <w:sz w:val="24"/>
          <w:szCs w:val="24"/>
        </w:rPr>
        <w:t>Alex</w:t>
      </w:r>
      <w:r w:rsidRPr="00447992">
        <w:rPr>
          <w:rFonts w:ascii="Arial" w:eastAsia="Times New Roman" w:hAnsi="Arial" w:cs="Arial"/>
          <w:color w:val="202124"/>
          <w:sz w:val="24"/>
          <w:szCs w:val="24"/>
        </w:rPr>
        <w:t>, with their username being also </w:t>
      </w:r>
      <w:proofErr w:type="spellStart"/>
      <w:proofErr w:type="gramStart"/>
      <w:r w:rsidRPr="00447992">
        <w:rPr>
          <w:rFonts w:ascii="Arial" w:eastAsia="Times New Roman" w:hAnsi="Arial" w:cs="Arial"/>
          <w:b/>
          <w:bCs/>
          <w:color w:val="202124"/>
          <w:sz w:val="24"/>
          <w:szCs w:val="24"/>
        </w:rPr>
        <w:t>alex</w:t>
      </w:r>
      <w:proofErr w:type="spellEnd"/>
      <w:proofErr w:type="gramEnd"/>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9486900" cy="5610225"/>
            <wp:effectExtent l="0" t="0" r="0" b="9525"/>
            <wp:docPr id="19" name="Picture 19" descr="Screenshot of &quot;Create User&quot; page. Mandatory fields are filled out for the user, A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quot;Create User&quot; page. Mandatory fields are filled out for the user, Ale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6900" cy="561022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Once you've entered the necessary data, click the </w:t>
      </w:r>
      <w:r w:rsidRPr="00447992">
        <w:rPr>
          <w:rFonts w:ascii="Arial" w:eastAsia="Times New Roman" w:hAnsi="Arial" w:cs="Arial"/>
          <w:b/>
          <w:bCs/>
          <w:color w:val="202124"/>
          <w:sz w:val="24"/>
          <w:szCs w:val="24"/>
        </w:rPr>
        <w:t>OK</w:t>
      </w:r>
      <w:r w:rsidRPr="00447992">
        <w:rPr>
          <w:rFonts w:ascii="Arial" w:eastAsia="Times New Roman" w:hAnsi="Arial" w:cs="Arial"/>
          <w:color w:val="202124"/>
          <w:sz w:val="24"/>
          <w:szCs w:val="24"/>
        </w:rPr>
        <w:t> button to have the user created.</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If you click on the newly created account, you will see that where it displays the name of the user, the system says </w:t>
      </w:r>
      <w:r w:rsidRPr="00447992">
        <w:rPr>
          <w:rFonts w:ascii="Arial" w:eastAsia="Times New Roman" w:hAnsi="Arial" w:cs="Arial"/>
          <w:b/>
          <w:bCs/>
          <w:color w:val="202124"/>
          <w:sz w:val="24"/>
          <w:szCs w:val="24"/>
        </w:rPr>
        <w:t>Alex (Disabled)</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8496300" cy="4543425"/>
            <wp:effectExtent l="0" t="0" r="0" b="9525"/>
            <wp:docPr id="18" name="Picture 18" descr="Screenshot of list of users. The right-click / context menu is open for the user, Alex, with the option to E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list of users. The right-click / context menu is open for the user, Alex, with the option to En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96300" cy="454342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What happens if you right click on the entry and try to </w:t>
      </w:r>
      <w:proofErr w:type="gramStart"/>
      <w:r w:rsidRPr="00447992">
        <w:rPr>
          <w:rFonts w:ascii="Arial" w:eastAsia="Times New Roman" w:hAnsi="Arial" w:cs="Arial"/>
          <w:b/>
          <w:bCs/>
          <w:color w:val="202124"/>
          <w:sz w:val="24"/>
          <w:szCs w:val="24"/>
        </w:rPr>
        <w:t>Enable</w:t>
      </w:r>
      <w:proofErr w:type="gramEnd"/>
      <w:r w:rsidRPr="00447992">
        <w:rPr>
          <w:rFonts w:ascii="Arial" w:eastAsia="Times New Roman" w:hAnsi="Arial" w:cs="Arial"/>
          <w:color w:val="202124"/>
          <w:sz w:val="24"/>
          <w:szCs w:val="24"/>
        </w:rPr>
        <w:t> it?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4505325" cy="1514475"/>
            <wp:effectExtent l="0" t="0" r="9525" b="9525"/>
            <wp:docPr id="17" name="Picture 17" descr="Screenshot of error message dialog box from Active Directory Domain Services. Error message reads &quot;Failed to enable to the account. The password does not meet the length, complexity, or history requirement of the doma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error message dialog box from Active Directory Domain Services. Error message reads &quot;Failed to enable to the account. The password does not meet the length, complexity, or history requirement of the domain.&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15144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The system will not enable an account that doesn't have a good password. In this case, the password is empty because we haven't set it. Obviously, an empty password is not a good password.</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You can set a password using the </w:t>
      </w:r>
      <w:r w:rsidRPr="00447992">
        <w:rPr>
          <w:rFonts w:ascii="Arial" w:eastAsia="Times New Roman" w:hAnsi="Arial" w:cs="Arial"/>
          <w:b/>
          <w:bCs/>
          <w:color w:val="202124"/>
          <w:sz w:val="24"/>
          <w:szCs w:val="24"/>
        </w:rPr>
        <w:t>Reset password</w:t>
      </w:r>
      <w:r w:rsidRPr="00447992">
        <w:rPr>
          <w:rFonts w:ascii="Arial" w:eastAsia="Times New Roman" w:hAnsi="Arial" w:cs="Arial"/>
          <w:color w:val="202124"/>
          <w:sz w:val="24"/>
          <w:szCs w:val="24"/>
        </w:rPr>
        <w:t> menu option. By having the </w:t>
      </w:r>
      <w:r w:rsidRPr="00447992">
        <w:rPr>
          <w:rFonts w:ascii="Arial" w:eastAsia="Times New Roman" w:hAnsi="Arial" w:cs="Arial"/>
          <w:b/>
          <w:bCs/>
          <w:color w:val="202124"/>
          <w:sz w:val="24"/>
          <w:szCs w:val="24"/>
        </w:rPr>
        <w:t>User must change password at next logon</w:t>
      </w:r>
      <w:r w:rsidRPr="00447992">
        <w:rPr>
          <w:rFonts w:ascii="Arial" w:eastAsia="Times New Roman" w:hAnsi="Arial" w:cs="Arial"/>
          <w:color w:val="202124"/>
          <w:sz w:val="24"/>
          <w:szCs w:val="24"/>
        </w:rPr>
        <w:t xml:space="preserve"> option selected, we ensure that the user will </w:t>
      </w:r>
      <w:r w:rsidRPr="00447992">
        <w:rPr>
          <w:rFonts w:ascii="Arial" w:eastAsia="Times New Roman" w:hAnsi="Arial" w:cs="Arial"/>
          <w:color w:val="202124"/>
          <w:sz w:val="24"/>
          <w:szCs w:val="24"/>
        </w:rPr>
        <w:lastRenderedPageBreak/>
        <w:t>change their password when they log in. The goal of this is that after they've logged in once, the system administrator will not know their new password.</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3657600" cy="1847850"/>
            <wp:effectExtent l="0" t="0" r="0" b="0"/>
            <wp:docPr id="16" name="Picture 16" descr="Screenshot of Reset Password dialog box, with the option &quot;User must change password at next login&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Reset Password dialog box, with the option &quot;User must change password at next login&quot; selec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84785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Once you've set a good password, you can retry enabling the account. This time it should work.</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t>Adding groups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Let's now add a new group. If you browse through the existing groups, you will see that there's a group called Developers and a group called Java Developers. We now want to add an additional group, called Python Developers. Add the new group to the Developers group, then add the account we just created for Alex to the Python Developers group.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To create a new group, use the same menu that you used for creating a new user, but this time select the new </w:t>
      </w:r>
      <w:r w:rsidRPr="00447992">
        <w:rPr>
          <w:rFonts w:ascii="Arial" w:eastAsia="Times New Roman" w:hAnsi="Arial" w:cs="Arial"/>
          <w:b/>
          <w:bCs/>
          <w:color w:val="202124"/>
          <w:sz w:val="24"/>
          <w:szCs w:val="24"/>
        </w:rPr>
        <w:t>Group</w:t>
      </w:r>
      <w:r w:rsidRPr="00447992">
        <w:rPr>
          <w:rFonts w:ascii="Arial" w:eastAsia="Times New Roman" w:hAnsi="Arial" w:cs="Arial"/>
          <w:color w:val="202124"/>
          <w:sz w:val="24"/>
          <w:szCs w:val="24"/>
        </w:rPr>
        <w:t> option.</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3476625" cy="3057525"/>
            <wp:effectExtent l="0" t="0" r="9525" b="9525"/>
            <wp:docPr id="15" name="Picture 15" descr="Screenshot of Users menu, with New selected, and the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Users menu, with New selected, and then Gro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305752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This will open a similar window to the one that we saw before, but this time it requires the data for the Group rather than the user.</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6838950" cy="5638800"/>
            <wp:effectExtent l="0" t="0" r="0" b="0"/>
            <wp:docPr id="14" name="Picture 14" descr="Screenshot of Create Group dialog box, with required fields completed with &quot;Python Develop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Group dialog box, with required fields completed with &quot;Python Developers&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563880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We are creating a group called Python Developers and that's the only data that is mandatory. You can also add additional information in the </w:t>
      </w:r>
      <w:r w:rsidRPr="00447992">
        <w:rPr>
          <w:rFonts w:ascii="Arial" w:eastAsia="Times New Roman" w:hAnsi="Arial" w:cs="Arial"/>
          <w:b/>
          <w:bCs/>
          <w:color w:val="202124"/>
          <w:sz w:val="24"/>
          <w:szCs w:val="24"/>
        </w:rPr>
        <w:t>Description</w:t>
      </w:r>
      <w:r w:rsidRPr="00447992">
        <w:rPr>
          <w:rFonts w:ascii="Arial" w:eastAsia="Times New Roman" w:hAnsi="Arial" w:cs="Arial"/>
          <w:color w:val="202124"/>
          <w:sz w:val="24"/>
          <w:szCs w:val="24"/>
        </w:rPr>
        <w:t> and </w:t>
      </w:r>
      <w:r w:rsidRPr="00447992">
        <w:rPr>
          <w:rFonts w:ascii="Arial" w:eastAsia="Times New Roman" w:hAnsi="Arial" w:cs="Arial"/>
          <w:b/>
          <w:bCs/>
          <w:color w:val="202124"/>
          <w:sz w:val="24"/>
          <w:szCs w:val="24"/>
        </w:rPr>
        <w:t>Notes</w:t>
      </w:r>
      <w:r w:rsidRPr="00447992">
        <w:rPr>
          <w:rFonts w:ascii="Arial" w:eastAsia="Times New Roman" w:hAnsi="Arial" w:cs="Arial"/>
          <w:color w:val="202124"/>
          <w:sz w:val="24"/>
          <w:szCs w:val="24"/>
        </w:rPr>
        <w:t>, if you want. Once you are done, click </w:t>
      </w:r>
      <w:r w:rsidRPr="00447992">
        <w:rPr>
          <w:rFonts w:ascii="Arial" w:eastAsia="Times New Roman" w:hAnsi="Arial" w:cs="Arial"/>
          <w:b/>
          <w:bCs/>
          <w:color w:val="202124"/>
          <w:sz w:val="24"/>
          <w:szCs w:val="24"/>
        </w:rPr>
        <w:t>OK</w:t>
      </w:r>
      <w:r w:rsidRPr="00447992">
        <w:rPr>
          <w:rFonts w:ascii="Arial" w:eastAsia="Times New Roman" w:hAnsi="Arial" w:cs="Arial"/>
          <w:color w:val="202124"/>
          <w:sz w:val="24"/>
          <w:szCs w:val="24"/>
        </w:rPr>
        <w:t> to have the group created.</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t>Adding entities to groups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We have a Python Developers group, now we want to add it to the Developers group that already exists. We can do this by scrolling down to the new entry and then right clicking on the entry in the list and selecting the </w:t>
      </w:r>
      <w:r w:rsidRPr="00447992">
        <w:rPr>
          <w:rFonts w:ascii="Arial" w:eastAsia="Times New Roman" w:hAnsi="Arial" w:cs="Arial"/>
          <w:b/>
          <w:bCs/>
          <w:color w:val="202124"/>
          <w:sz w:val="24"/>
          <w:szCs w:val="24"/>
        </w:rPr>
        <w:t>Add to another group</w:t>
      </w:r>
      <w:r w:rsidRPr="00447992">
        <w:rPr>
          <w:rFonts w:ascii="Arial" w:eastAsia="Times New Roman" w:hAnsi="Arial" w:cs="Arial"/>
          <w:color w:val="202124"/>
          <w:sz w:val="24"/>
          <w:szCs w:val="24"/>
        </w:rPr>
        <w:t> entry.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12115800" cy="5086350"/>
            <wp:effectExtent l="0" t="0" r="0" b="0"/>
            <wp:docPr id="13" name="Picture 13" descr="Screenshot of the list of users, with the right-click / context menu open on Python Developers group. In the right-click menu, &quot;Add to another group&quot; is highlighted by the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list of users, with the right-click / context menu open on Python Developers group. In the right-click menu, &quot;Add to another group&quot; is highlighted by the cur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15800" cy="508635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This will open a small window where we need to enter the name of the group. In this case, the group is called Developers.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4333875" cy="2381250"/>
            <wp:effectExtent l="0" t="0" r="9525" b="0"/>
            <wp:docPr id="12" name="Picture 12" descr="Screenshot of popup window. In the field &quot;Enter the object names to select&quot;, Developers is entered in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popup window. In the field &quot;Enter the object names to select&quot;, Developers is entered in the fie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238125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You can use the </w:t>
      </w:r>
      <w:r w:rsidRPr="00447992">
        <w:rPr>
          <w:rFonts w:ascii="Arial" w:eastAsia="Times New Roman" w:hAnsi="Arial" w:cs="Arial"/>
          <w:b/>
          <w:bCs/>
          <w:color w:val="202124"/>
          <w:sz w:val="24"/>
          <w:szCs w:val="24"/>
        </w:rPr>
        <w:t>Check Names</w:t>
      </w:r>
      <w:r w:rsidRPr="00447992">
        <w:rPr>
          <w:rFonts w:ascii="Arial" w:eastAsia="Times New Roman" w:hAnsi="Arial" w:cs="Arial"/>
          <w:color w:val="202124"/>
          <w:sz w:val="24"/>
          <w:szCs w:val="24"/>
        </w:rPr>
        <w:t> button to verify that you have entered the name correctly. If you have, it will underline the text. If the name is incorrect, it will show a window saying "Name Not Found."</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Clicking the OK button will add the Python Developers group to the Developers group. We now want to do the same for adding Alex to Python Developers. But we'll follow a different path.</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In this case, we will double click the Python Developers entry in the list, which will open up an editing window for the group.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5657850" cy="5629275"/>
            <wp:effectExtent l="0" t="0" r="0" b="9525"/>
            <wp:docPr id="11" name="Picture 11" descr="Screenshot of editing window for Python Developer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editing window for Python Developers gro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56292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You can scroll down until you find the </w:t>
      </w:r>
      <w:r w:rsidRPr="00447992">
        <w:rPr>
          <w:rFonts w:ascii="Arial" w:eastAsia="Times New Roman" w:hAnsi="Arial" w:cs="Arial"/>
          <w:b/>
          <w:bCs/>
          <w:color w:val="202124"/>
          <w:sz w:val="24"/>
          <w:szCs w:val="24"/>
        </w:rPr>
        <w:t>Members</w:t>
      </w:r>
      <w:r w:rsidRPr="00447992">
        <w:rPr>
          <w:rFonts w:ascii="Arial" w:eastAsia="Times New Roman" w:hAnsi="Arial" w:cs="Arial"/>
          <w:color w:val="202124"/>
          <w:sz w:val="24"/>
          <w:szCs w:val="24"/>
        </w:rPr>
        <w:t> section of this window, or you can click on the </w:t>
      </w:r>
      <w:r w:rsidRPr="00447992">
        <w:rPr>
          <w:rFonts w:ascii="Arial" w:eastAsia="Times New Roman" w:hAnsi="Arial" w:cs="Arial"/>
          <w:b/>
          <w:bCs/>
          <w:color w:val="202124"/>
          <w:sz w:val="24"/>
          <w:szCs w:val="24"/>
        </w:rPr>
        <w:t>Members</w:t>
      </w:r>
      <w:r w:rsidRPr="00447992">
        <w:rPr>
          <w:rFonts w:ascii="Arial" w:eastAsia="Times New Roman" w:hAnsi="Arial" w:cs="Arial"/>
          <w:color w:val="202124"/>
          <w:sz w:val="24"/>
          <w:szCs w:val="24"/>
        </w:rPr>
        <w:t> link on the left. This section allows us to manually add or remove members from the group.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5667375" cy="5638800"/>
            <wp:effectExtent l="0" t="0" r="9525" b="0"/>
            <wp:docPr id="10" name="Picture 10" descr="Screenshot of editing window for Python Developers group. The dialog box for adding members or groups is open. In the field &quot;Enter the object names to select&quot;, Alex i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editing window for Python Developers group. The dialog box for adding members or groups is open. In the field &quot;Enter the object names to select&quot;, Alex is ent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563880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In this case, what we want to do is to add Alex to the group, so click the </w:t>
      </w:r>
      <w:r w:rsidRPr="00447992">
        <w:rPr>
          <w:rFonts w:ascii="Arial" w:eastAsia="Times New Roman" w:hAnsi="Arial" w:cs="Arial"/>
          <w:b/>
          <w:bCs/>
          <w:color w:val="202124"/>
          <w:sz w:val="24"/>
          <w:szCs w:val="24"/>
        </w:rPr>
        <w:t>Add</w:t>
      </w:r>
      <w:r w:rsidRPr="00447992">
        <w:rPr>
          <w:rFonts w:ascii="Arial" w:eastAsia="Times New Roman" w:hAnsi="Arial" w:cs="Arial"/>
          <w:color w:val="202124"/>
          <w:sz w:val="24"/>
          <w:szCs w:val="24"/>
        </w:rPr>
        <w:t> button, enter Alex in the text field and then OK for the addition and OK for saving the changes. We've successfully added a new member, Alex, into the Group!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Click Check my progress to verify the objective.</w:t>
      </w:r>
    </w:p>
    <w:p w:rsidR="00447992" w:rsidRPr="00447992" w:rsidRDefault="00447992" w:rsidP="00447992">
      <w:pPr>
        <w:shd w:val="clear" w:color="auto" w:fill="F8F9FA"/>
        <w:spacing w:after="12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Create new Python Developers group, member of Developers</w:t>
      </w:r>
    </w:p>
    <w:p w:rsidR="00447992" w:rsidRPr="00447992" w:rsidRDefault="00447992" w:rsidP="00447992">
      <w:pPr>
        <w:shd w:val="clear" w:color="auto" w:fill="F8F9FA"/>
        <w:spacing w:after="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Check my progress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t>Editing memberships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lastRenderedPageBreak/>
        <w:t xml:space="preserve">Finally, there's an existing user called </w:t>
      </w:r>
      <w:proofErr w:type="spellStart"/>
      <w:r w:rsidRPr="00447992">
        <w:rPr>
          <w:rFonts w:ascii="Arial" w:eastAsia="Times New Roman" w:hAnsi="Arial" w:cs="Arial"/>
          <w:color w:val="202124"/>
          <w:sz w:val="24"/>
          <w:szCs w:val="24"/>
        </w:rPr>
        <w:t>Alosha</w:t>
      </w:r>
      <w:proofErr w:type="spellEnd"/>
      <w:r w:rsidRPr="00447992">
        <w:rPr>
          <w:rFonts w:ascii="Arial" w:eastAsia="Times New Roman" w:hAnsi="Arial" w:cs="Arial"/>
          <w:color w:val="202124"/>
          <w:sz w:val="24"/>
          <w:szCs w:val="24"/>
        </w:rPr>
        <w:t xml:space="preserve"> that has switched from programming in Java to programming in Python, we want to remove this user from the Java Developers group and add them to the Python Developers group.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 xml:space="preserve">To do this, look for the user </w:t>
      </w:r>
      <w:proofErr w:type="spellStart"/>
      <w:r w:rsidRPr="00447992">
        <w:rPr>
          <w:rFonts w:ascii="Arial" w:eastAsia="Times New Roman" w:hAnsi="Arial" w:cs="Arial"/>
          <w:color w:val="202124"/>
          <w:sz w:val="24"/>
          <w:szCs w:val="24"/>
        </w:rPr>
        <w:t>Alosha</w:t>
      </w:r>
      <w:proofErr w:type="spellEnd"/>
      <w:r w:rsidRPr="00447992">
        <w:rPr>
          <w:rFonts w:ascii="Arial" w:eastAsia="Times New Roman" w:hAnsi="Arial" w:cs="Arial"/>
          <w:color w:val="202124"/>
          <w:sz w:val="24"/>
          <w:szCs w:val="24"/>
        </w:rPr>
        <w:t xml:space="preserve"> in the list and double click on the entry. This will open the properties of the user that you will be able to edit. There's a lot of configuration to each user, click on the section on the left called </w:t>
      </w:r>
      <w:r w:rsidRPr="00447992">
        <w:rPr>
          <w:rFonts w:ascii="Arial" w:eastAsia="Times New Roman" w:hAnsi="Arial" w:cs="Arial"/>
          <w:b/>
          <w:bCs/>
          <w:color w:val="202124"/>
          <w:sz w:val="24"/>
          <w:szCs w:val="24"/>
        </w:rPr>
        <w:t>Member Of</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9486900" cy="5667375"/>
            <wp:effectExtent l="0" t="0" r="0" b="9525"/>
            <wp:docPr id="9" name="Picture 9" descr="Screenshot of properties for the user, Alosha. The screenshot is showing &quot;Member Of&quot; settings, which show what groups Alosha is a member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properties for the user, Alosha. The screenshot is showing &quot;Member Of&quot; settings, which show what groups Alosha is a member o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86900" cy="56673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 xml:space="preserve">We can see that </w:t>
      </w:r>
      <w:proofErr w:type="spellStart"/>
      <w:r w:rsidRPr="00447992">
        <w:rPr>
          <w:rFonts w:ascii="Arial" w:eastAsia="Times New Roman" w:hAnsi="Arial" w:cs="Arial"/>
          <w:color w:val="202124"/>
          <w:sz w:val="24"/>
          <w:szCs w:val="24"/>
        </w:rPr>
        <w:t>Alosha</w:t>
      </w:r>
      <w:proofErr w:type="spellEnd"/>
      <w:r w:rsidRPr="00447992">
        <w:rPr>
          <w:rFonts w:ascii="Arial" w:eastAsia="Times New Roman" w:hAnsi="Arial" w:cs="Arial"/>
          <w:color w:val="202124"/>
          <w:sz w:val="24"/>
          <w:szCs w:val="24"/>
        </w:rPr>
        <w:t xml:space="preserve"> is a member of the Domain Users group (all users of the domain are members of this group) and of the Java Developers group. You can select the Java Developers entry and click the </w:t>
      </w:r>
      <w:r w:rsidRPr="00447992">
        <w:rPr>
          <w:rFonts w:ascii="Arial" w:eastAsia="Times New Roman" w:hAnsi="Arial" w:cs="Arial"/>
          <w:b/>
          <w:bCs/>
          <w:color w:val="202124"/>
          <w:sz w:val="24"/>
          <w:szCs w:val="24"/>
        </w:rPr>
        <w:t>Remove</w:t>
      </w:r>
      <w:r w:rsidRPr="00447992">
        <w:rPr>
          <w:rFonts w:ascii="Arial" w:eastAsia="Times New Roman" w:hAnsi="Arial" w:cs="Arial"/>
          <w:color w:val="202124"/>
          <w:sz w:val="24"/>
          <w:szCs w:val="24"/>
        </w:rPr>
        <w:t> button to remove that group.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proofErr w:type="gramStart"/>
      <w:r w:rsidRPr="00447992">
        <w:rPr>
          <w:rFonts w:ascii="Arial" w:eastAsia="Times New Roman" w:hAnsi="Arial" w:cs="Arial"/>
          <w:color w:val="202124"/>
          <w:sz w:val="24"/>
          <w:szCs w:val="24"/>
        </w:rPr>
        <w:lastRenderedPageBreak/>
        <w:t>The click the </w:t>
      </w:r>
      <w:r w:rsidRPr="00447992">
        <w:rPr>
          <w:rFonts w:ascii="Arial" w:eastAsia="Times New Roman" w:hAnsi="Arial" w:cs="Arial"/>
          <w:b/>
          <w:bCs/>
          <w:color w:val="202124"/>
          <w:sz w:val="24"/>
          <w:szCs w:val="24"/>
        </w:rPr>
        <w:t>Add</w:t>
      </w:r>
      <w:r w:rsidRPr="00447992">
        <w:rPr>
          <w:rFonts w:ascii="Arial" w:eastAsia="Times New Roman" w:hAnsi="Arial" w:cs="Arial"/>
          <w:color w:val="202124"/>
          <w:sz w:val="24"/>
          <w:szCs w:val="24"/>
        </w:rPr>
        <w:t> button to add a new membership.</w:t>
      </w:r>
      <w:proofErr w:type="gramEnd"/>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9477375" cy="5648325"/>
            <wp:effectExtent l="0" t="0" r="9525" b="9525"/>
            <wp:docPr id="8" name="Picture 8" descr="Screenshot of the &quot;Select Groups&quot; dialog box that appears when the &quot;Add&quot; option is selected from &quot;Member Of&quo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quot;Select Groups&quot; dialog box that appears when the &quot;Add&quot; option is selected from &quot;Member Of&quot; set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77375" cy="564832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proofErr w:type="gramStart"/>
      <w:r w:rsidRPr="00447992">
        <w:rPr>
          <w:rFonts w:ascii="Arial" w:eastAsia="Times New Roman" w:hAnsi="Arial" w:cs="Arial"/>
          <w:color w:val="202124"/>
          <w:sz w:val="24"/>
          <w:szCs w:val="24"/>
        </w:rPr>
        <w:t>This will</w:t>
      </w:r>
      <w:proofErr w:type="gramEnd"/>
      <w:r w:rsidRPr="00447992">
        <w:rPr>
          <w:rFonts w:ascii="Arial" w:eastAsia="Times New Roman" w:hAnsi="Arial" w:cs="Arial"/>
          <w:color w:val="202124"/>
          <w:sz w:val="24"/>
          <w:szCs w:val="24"/>
        </w:rPr>
        <w:t xml:space="preserve"> pop-up a small window where you need to enter the name of the group that you want to add, in this case Python Developers. Once you are done, click </w:t>
      </w:r>
      <w:r w:rsidRPr="00447992">
        <w:rPr>
          <w:rFonts w:ascii="Arial" w:eastAsia="Times New Roman" w:hAnsi="Arial" w:cs="Arial"/>
          <w:b/>
          <w:bCs/>
          <w:color w:val="202124"/>
          <w:sz w:val="24"/>
          <w:szCs w:val="24"/>
        </w:rPr>
        <w:t>OK</w:t>
      </w:r>
      <w:r w:rsidRPr="00447992">
        <w:rPr>
          <w:rFonts w:ascii="Arial" w:eastAsia="Times New Roman" w:hAnsi="Arial" w:cs="Arial"/>
          <w:color w:val="202124"/>
          <w:sz w:val="24"/>
          <w:szCs w:val="24"/>
        </w:rPr>
        <w:t> in the Select Groups window and then </w:t>
      </w:r>
      <w:r w:rsidRPr="00447992">
        <w:rPr>
          <w:rFonts w:ascii="Arial" w:eastAsia="Times New Roman" w:hAnsi="Arial" w:cs="Arial"/>
          <w:b/>
          <w:bCs/>
          <w:color w:val="202124"/>
          <w:sz w:val="24"/>
          <w:szCs w:val="24"/>
        </w:rPr>
        <w:t>OK</w:t>
      </w:r>
      <w:r w:rsidRPr="00447992">
        <w:rPr>
          <w:rFonts w:ascii="Arial" w:eastAsia="Times New Roman" w:hAnsi="Arial" w:cs="Arial"/>
          <w:color w:val="202124"/>
          <w:sz w:val="24"/>
          <w:szCs w:val="24"/>
        </w:rPr>
        <w:t> in the editing user window.</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With that, we've created users and groups and we've added and removed group memberships using Active Directory. Let's now look into how to manage group policies.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Click Check my progress to verify the objective.</w:t>
      </w:r>
    </w:p>
    <w:p w:rsidR="00447992" w:rsidRPr="00447992" w:rsidRDefault="00447992" w:rsidP="00447992">
      <w:pPr>
        <w:shd w:val="clear" w:color="auto" w:fill="F8F9FA"/>
        <w:spacing w:after="12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 xml:space="preserve">Add </w:t>
      </w:r>
      <w:proofErr w:type="spellStart"/>
      <w:r w:rsidRPr="00447992">
        <w:rPr>
          <w:rFonts w:ascii="Arial" w:eastAsia="Times New Roman" w:hAnsi="Arial" w:cs="Arial"/>
          <w:color w:val="202124"/>
          <w:sz w:val="24"/>
          <w:szCs w:val="24"/>
        </w:rPr>
        <w:t>Alosha</w:t>
      </w:r>
      <w:proofErr w:type="spellEnd"/>
      <w:r w:rsidRPr="00447992">
        <w:rPr>
          <w:rFonts w:ascii="Arial" w:eastAsia="Times New Roman" w:hAnsi="Arial" w:cs="Arial"/>
          <w:color w:val="202124"/>
          <w:sz w:val="24"/>
          <w:szCs w:val="24"/>
        </w:rPr>
        <w:t xml:space="preserve"> and Alex to Python Developers</w:t>
      </w:r>
    </w:p>
    <w:p w:rsidR="00447992" w:rsidRPr="00447992" w:rsidRDefault="00447992" w:rsidP="00447992">
      <w:pPr>
        <w:shd w:val="clear" w:color="auto" w:fill="F8F9FA"/>
        <w:spacing w:after="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lastRenderedPageBreak/>
        <w:t>Check my progress</w:t>
      </w:r>
    </w:p>
    <w:p w:rsidR="00447992" w:rsidRPr="00447992" w:rsidRDefault="00447992" w:rsidP="00447992">
      <w:pPr>
        <w:shd w:val="clear" w:color="auto" w:fill="FFFFFF"/>
        <w:spacing w:before="2400" w:after="480" w:line="240" w:lineRule="auto"/>
        <w:outlineLvl w:val="1"/>
        <w:rPr>
          <w:rFonts w:ascii="Helvetica" w:eastAsia="Times New Roman" w:hAnsi="Helvetica" w:cs="Helvetica"/>
          <w:b/>
          <w:bCs/>
          <w:color w:val="202124"/>
          <w:sz w:val="45"/>
          <w:szCs w:val="45"/>
        </w:rPr>
      </w:pPr>
      <w:r w:rsidRPr="00447992">
        <w:rPr>
          <w:rFonts w:ascii="Helvetica" w:eastAsia="Times New Roman" w:hAnsi="Helvetica" w:cs="Helvetica"/>
          <w:b/>
          <w:bCs/>
          <w:color w:val="202124"/>
          <w:sz w:val="45"/>
          <w:szCs w:val="45"/>
        </w:rPr>
        <w:t>Managing Group Policies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To manage group policies, we need to use the </w:t>
      </w:r>
      <w:r w:rsidRPr="00447992">
        <w:rPr>
          <w:rFonts w:ascii="Arial" w:eastAsia="Times New Roman" w:hAnsi="Arial" w:cs="Arial"/>
          <w:b/>
          <w:bCs/>
          <w:color w:val="202124"/>
          <w:sz w:val="24"/>
          <w:szCs w:val="24"/>
        </w:rPr>
        <w:t>Group Policy Management</w:t>
      </w:r>
      <w:r w:rsidRPr="00447992">
        <w:rPr>
          <w:rFonts w:ascii="Arial" w:eastAsia="Times New Roman" w:hAnsi="Arial" w:cs="Arial"/>
          <w:color w:val="202124"/>
          <w:sz w:val="24"/>
          <w:szCs w:val="24"/>
        </w:rPr>
        <w:t> application. You can find it by typing </w:t>
      </w:r>
      <w:r w:rsidRPr="00447992">
        <w:rPr>
          <w:rFonts w:ascii="Courier New" w:eastAsia="Times New Roman" w:hAnsi="Courier New" w:cs="Courier New"/>
          <w:color w:val="202124"/>
          <w:sz w:val="23"/>
          <w:szCs w:val="23"/>
        </w:rPr>
        <w:t>group</w:t>
      </w:r>
      <w:r w:rsidRPr="00447992">
        <w:rPr>
          <w:rFonts w:ascii="Arial" w:eastAsia="Times New Roman" w:hAnsi="Arial" w:cs="Arial"/>
          <w:color w:val="202124"/>
          <w:sz w:val="24"/>
          <w:szCs w:val="24"/>
        </w:rPr>
        <w:t> into the Windows start menu.</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3733800" cy="6486525"/>
            <wp:effectExtent l="0" t="0" r="0" b="9525"/>
            <wp:docPr id="7" name="Picture 7" descr="Screenshot of Windows Search, with &quot;group&quot; entered into the search bar. Best match shows &quot;Group Policy Management&quot; which is highlighted by the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Windows Search, with &quot;group&quot; entered into the search bar. Best match shows &quot;Group Policy Management&quot; which is highlighted by the curs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648652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This application allows you to set policies that will manage the way machines in your domain behave. You can apply these policies to the whole domain or to separate </w:t>
      </w:r>
      <w:r w:rsidRPr="00447992">
        <w:rPr>
          <w:rFonts w:ascii="Arial" w:eastAsia="Times New Roman" w:hAnsi="Arial" w:cs="Arial"/>
          <w:b/>
          <w:bCs/>
          <w:color w:val="202124"/>
          <w:sz w:val="24"/>
          <w:szCs w:val="24"/>
        </w:rPr>
        <w:t>Organizational Units</w:t>
      </w:r>
      <w:r w:rsidRPr="00447992">
        <w:rPr>
          <w:rFonts w:ascii="Arial" w:eastAsia="Times New Roman" w:hAnsi="Arial" w:cs="Arial"/>
          <w:color w:val="202124"/>
          <w:sz w:val="24"/>
          <w:szCs w:val="24"/>
        </w:rPr>
        <w:t> (OUs).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In our case, we want to add a new policy to the Developers OU that already exists in the domain. To do that, expand the tree until you reach the </w:t>
      </w:r>
      <w:r w:rsidRPr="00447992">
        <w:rPr>
          <w:rFonts w:ascii="Arial" w:eastAsia="Times New Roman" w:hAnsi="Arial" w:cs="Arial"/>
          <w:b/>
          <w:bCs/>
          <w:color w:val="202124"/>
          <w:sz w:val="24"/>
          <w:szCs w:val="24"/>
        </w:rPr>
        <w:t>example.com</w:t>
      </w:r>
      <w:r w:rsidRPr="00447992">
        <w:rPr>
          <w:rFonts w:ascii="Arial" w:eastAsia="Times New Roman" w:hAnsi="Arial" w:cs="Arial"/>
          <w:color w:val="202124"/>
          <w:sz w:val="24"/>
          <w:szCs w:val="24"/>
        </w:rPr>
        <w:t> domain tree and find the Developers OU inside it.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10248900" cy="5029200"/>
            <wp:effectExtent l="0" t="0" r="0" b="0"/>
            <wp:docPr id="6" name="Picture 6" descr="Screenshot of Group Policy Management tool with the example.com domain tree expanded. The right-click / context menu is open for &quot;Developers OU&quot; with the option &quot;Create a GPO in this domain and link it here&quot; highlighted by the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Group Policy Management tool with the example.com domain tree expanded. The right-click / context menu is open for &quot;Developers OU&quot; with the option &quot;Create a GPO in this domain and link it here&quot; highlighted by the cur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48900" cy="502920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To create a new policy, right click on the entry and select the first menu entry: </w:t>
      </w:r>
      <w:r w:rsidRPr="00447992">
        <w:rPr>
          <w:rFonts w:ascii="Arial" w:eastAsia="Times New Roman" w:hAnsi="Arial" w:cs="Arial"/>
          <w:b/>
          <w:bCs/>
          <w:color w:val="202124"/>
          <w:sz w:val="24"/>
          <w:szCs w:val="24"/>
        </w:rPr>
        <w:t>Create a GPO in this domain and Link it here</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When you click this option, you will be prompted to set a name for the policy and once you do, the policy will get added to the OU.</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7162800" cy="5019675"/>
            <wp:effectExtent l="0" t="0" r="0" b="9525"/>
            <wp:docPr id="5" name="Picture 5" descr="Screenshot of New GPO dialog box, with the name entered as &quot;New Wallpap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New GPO dialog box, with the name entered as &quot;New Wallpaper&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2800" cy="50196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 xml:space="preserve">We want to set </w:t>
      </w:r>
      <w:proofErr w:type="gramStart"/>
      <w:r w:rsidRPr="00447992">
        <w:rPr>
          <w:rFonts w:ascii="Arial" w:eastAsia="Times New Roman" w:hAnsi="Arial" w:cs="Arial"/>
          <w:color w:val="202124"/>
          <w:sz w:val="24"/>
          <w:szCs w:val="24"/>
        </w:rPr>
        <w:t>a default</w:t>
      </w:r>
      <w:proofErr w:type="gramEnd"/>
      <w:r w:rsidRPr="00447992">
        <w:rPr>
          <w:rFonts w:ascii="Arial" w:eastAsia="Times New Roman" w:hAnsi="Arial" w:cs="Arial"/>
          <w:color w:val="202124"/>
          <w:sz w:val="24"/>
          <w:szCs w:val="24"/>
        </w:rPr>
        <w:t xml:space="preserve"> wallpaper for the machines in the Developers OU, so we will call our policy "</w:t>
      </w:r>
      <w:r w:rsidRPr="00447992">
        <w:rPr>
          <w:rFonts w:ascii="Arial" w:eastAsia="Times New Roman" w:hAnsi="Arial" w:cs="Arial"/>
          <w:b/>
          <w:bCs/>
          <w:color w:val="202124"/>
          <w:sz w:val="24"/>
          <w:szCs w:val="24"/>
        </w:rPr>
        <w:t>New Wallpaper</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Once created, we want to edit the policy, to do this, right-click on the entry and click on the first menu entry: </w:t>
      </w:r>
      <w:r w:rsidRPr="00447992">
        <w:rPr>
          <w:rFonts w:ascii="Arial" w:eastAsia="Times New Roman" w:hAnsi="Arial" w:cs="Arial"/>
          <w:b/>
          <w:bCs/>
          <w:color w:val="202124"/>
          <w:sz w:val="24"/>
          <w:szCs w:val="24"/>
        </w:rPr>
        <w:t>Edit</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10258425" cy="5057775"/>
            <wp:effectExtent l="0" t="0" r="9525" b="9525"/>
            <wp:docPr id="4" name="Picture 4" descr="Screenshot of right-click / context menu open for the New Wallpaper policy, with the Edit option highlighted by the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right-click / context menu open for the New Wallpaper policy, with the Edit option highlighted by the curs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58425" cy="5057775"/>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t>Note</w:t>
      </w:r>
      <w:r w:rsidRPr="00447992">
        <w:rPr>
          <w:rFonts w:ascii="Arial" w:eastAsia="Times New Roman" w:hAnsi="Arial" w:cs="Arial"/>
          <w:color w:val="202124"/>
          <w:sz w:val="24"/>
          <w:szCs w:val="24"/>
        </w:rPr>
        <w:t xml:space="preserve">: You may get a warning message about what linking policies means. That's </w:t>
      </w:r>
      <w:proofErr w:type="gramStart"/>
      <w:r w:rsidRPr="00447992">
        <w:rPr>
          <w:rFonts w:ascii="Arial" w:eastAsia="Times New Roman" w:hAnsi="Arial" w:cs="Arial"/>
          <w:color w:val="202124"/>
          <w:sz w:val="24"/>
          <w:szCs w:val="24"/>
        </w:rPr>
        <w:t>ok,</w:t>
      </w:r>
      <w:proofErr w:type="gramEnd"/>
      <w:r w:rsidRPr="00447992">
        <w:rPr>
          <w:rFonts w:ascii="Arial" w:eastAsia="Times New Roman" w:hAnsi="Arial" w:cs="Arial"/>
          <w:color w:val="202124"/>
          <w:sz w:val="24"/>
          <w:szCs w:val="24"/>
        </w:rPr>
        <w:t xml:space="preserve"> you can just accept the warning and move on.</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This will open a new application: the </w:t>
      </w:r>
      <w:r w:rsidRPr="00447992">
        <w:rPr>
          <w:rFonts w:ascii="Arial" w:eastAsia="Times New Roman" w:hAnsi="Arial" w:cs="Arial"/>
          <w:b/>
          <w:bCs/>
          <w:color w:val="202124"/>
          <w:sz w:val="24"/>
          <w:szCs w:val="24"/>
        </w:rPr>
        <w:t>Group Policy Management Editor</w:t>
      </w:r>
      <w:r w:rsidRPr="00447992">
        <w:rPr>
          <w:rFonts w:ascii="Arial" w:eastAsia="Times New Roman" w:hAnsi="Arial" w:cs="Arial"/>
          <w:color w:val="202124"/>
          <w:sz w:val="24"/>
          <w:szCs w:val="24"/>
        </w:rPr>
        <w:t>. This application allows you to navigate and configure all settings that can be set in a group policy.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As we want to set the wallpaper, we need to navigate to this setting by going to: User Configuration &gt; Policies &gt; Administrative Templates &gt; Desktop &gt; Desktop</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9410700" cy="5391150"/>
            <wp:effectExtent l="0" t="0" r="0" b="0"/>
            <wp:docPr id="3" name="Picture 3" descr="Screenshot of Group Policy Management Editor following the path User &gt; Configuration &gt; Policies &gt; Administrative Templates &gt; Desktop &gt; Desktop. Within the folder, Desktop Wallpaper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Group Policy Management Editor following the path User &gt; Configuration &gt; Policies &gt; Administrative Templates &gt; Desktop &gt; Desktop. Within the folder, Desktop Wallpaper is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10700" cy="539115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This opens a list of possible settings that we can configure, including the Desktop Wallpaper. To set the wallpaper to a specific value, double-click on the </w:t>
      </w:r>
      <w:r w:rsidRPr="00447992">
        <w:rPr>
          <w:rFonts w:ascii="Arial" w:eastAsia="Times New Roman" w:hAnsi="Arial" w:cs="Arial"/>
          <w:b/>
          <w:bCs/>
          <w:color w:val="202124"/>
          <w:sz w:val="24"/>
          <w:szCs w:val="24"/>
        </w:rPr>
        <w:t>Desktop Wallpaper</w:t>
      </w:r>
      <w:r w:rsidRPr="00447992">
        <w:rPr>
          <w:rFonts w:ascii="Arial" w:eastAsia="Times New Roman" w:hAnsi="Arial" w:cs="Arial"/>
          <w:color w:val="202124"/>
          <w:sz w:val="24"/>
          <w:szCs w:val="24"/>
        </w:rPr>
        <w:t> entry.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lastRenderedPageBreak/>
        <w:drawing>
          <wp:inline distT="0" distB="0" distL="0" distR="0">
            <wp:extent cx="6486525" cy="6019800"/>
            <wp:effectExtent l="0" t="0" r="9525" b="0"/>
            <wp:docPr id="2" name="Picture 2" descr="Screenshot of Desktop Wallpaper ent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Desktop Wallpaper entry settin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6525" cy="601980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The window that opens allows you to set the value of the wallpaper. To do that, first click on the </w:t>
      </w:r>
      <w:r w:rsidRPr="00447992">
        <w:rPr>
          <w:rFonts w:ascii="Arial" w:eastAsia="Times New Roman" w:hAnsi="Arial" w:cs="Arial"/>
          <w:b/>
          <w:bCs/>
          <w:color w:val="202124"/>
          <w:sz w:val="24"/>
          <w:szCs w:val="24"/>
        </w:rPr>
        <w:t>Enabled</w:t>
      </w:r>
      <w:r w:rsidRPr="00447992">
        <w:rPr>
          <w:rFonts w:ascii="Arial" w:eastAsia="Times New Roman" w:hAnsi="Arial" w:cs="Arial"/>
          <w:color w:val="202124"/>
          <w:sz w:val="24"/>
          <w:szCs w:val="24"/>
        </w:rPr>
        <w:t> button and then enter a path for the wallpaper. The path could be a local path in the machine or a network path on a server that shares files.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For this lab, simply enter </w:t>
      </w:r>
      <w:r w:rsidRPr="00447992">
        <w:rPr>
          <w:rFonts w:ascii="Courier New" w:eastAsia="Times New Roman" w:hAnsi="Courier New" w:cs="Courier New"/>
          <w:color w:val="202124"/>
          <w:sz w:val="23"/>
          <w:szCs w:val="23"/>
        </w:rPr>
        <w:t>C:\Qwiklabs\wallpaper.jpg</w:t>
      </w:r>
      <w:r w:rsidRPr="00447992">
        <w:rPr>
          <w:rFonts w:ascii="Arial" w:eastAsia="Times New Roman" w:hAnsi="Arial" w:cs="Arial"/>
          <w:color w:val="202124"/>
          <w:sz w:val="24"/>
          <w:szCs w:val="24"/>
        </w:rPr>
        <w:t> in the section </w:t>
      </w:r>
      <w:r w:rsidRPr="00447992">
        <w:rPr>
          <w:rFonts w:ascii="Arial" w:eastAsia="Times New Roman" w:hAnsi="Arial" w:cs="Arial"/>
          <w:b/>
          <w:bCs/>
          <w:color w:val="202124"/>
          <w:sz w:val="24"/>
          <w:szCs w:val="24"/>
        </w:rPr>
        <w:t>Wallpaper Name</w:t>
      </w:r>
      <w:r w:rsidRPr="00447992">
        <w:rPr>
          <w:rFonts w:ascii="Arial" w:eastAsia="Times New Roman" w:hAnsi="Arial" w:cs="Arial"/>
          <w:color w:val="202124"/>
          <w:sz w:val="24"/>
          <w:szCs w:val="24"/>
        </w:rPr>
        <w:t>.</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Once you click </w:t>
      </w:r>
      <w:r w:rsidRPr="00447992">
        <w:rPr>
          <w:rFonts w:ascii="Arial" w:eastAsia="Times New Roman" w:hAnsi="Arial" w:cs="Arial"/>
          <w:b/>
          <w:bCs/>
          <w:color w:val="202124"/>
          <w:sz w:val="24"/>
          <w:szCs w:val="24"/>
        </w:rPr>
        <w:t>OK</w:t>
      </w:r>
      <w:r w:rsidRPr="00447992">
        <w:rPr>
          <w:rFonts w:ascii="Arial" w:eastAsia="Times New Roman" w:hAnsi="Arial" w:cs="Arial"/>
          <w:color w:val="202124"/>
          <w:sz w:val="24"/>
          <w:szCs w:val="24"/>
        </w:rPr>
        <w:t>, the group policy is created and contains the values we want. To verify this, go back to the </w:t>
      </w:r>
      <w:r w:rsidRPr="00447992">
        <w:rPr>
          <w:rFonts w:ascii="Arial" w:eastAsia="Times New Roman" w:hAnsi="Arial" w:cs="Arial"/>
          <w:b/>
          <w:bCs/>
          <w:color w:val="202124"/>
          <w:sz w:val="24"/>
          <w:szCs w:val="24"/>
        </w:rPr>
        <w:t>Group Policy Management</w:t>
      </w:r>
      <w:r w:rsidRPr="00447992">
        <w:rPr>
          <w:rFonts w:ascii="Arial" w:eastAsia="Times New Roman" w:hAnsi="Arial" w:cs="Arial"/>
          <w:color w:val="202124"/>
          <w:sz w:val="24"/>
          <w:szCs w:val="24"/>
        </w:rPr>
        <w:t> application and click the </w:t>
      </w:r>
      <w:r w:rsidRPr="00447992">
        <w:rPr>
          <w:rFonts w:ascii="Arial" w:eastAsia="Times New Roman" w:hAnsi="Arial" w:cs="Arial"/>
          <w:b/>
          <w:bCs/>
          <w:color w:val="202124"/>
          <w:sz w:val="24"/>
          <w:szCs w:val="24"/>
        </w:rPr>
        <w:t>Settings</w:t>
      </w:r>
      <w:r w:rsidRPr="00447992">
        <w:rPr>
          <w:rFonts w:ascii="Arial" w:eastAsia="Times New Roman" w:hAnsi="Arial" w:cs="Arial"/>
          <w:color w:val="202124"/>
          <w:sz w:val="24"/>
          <w:szCs w:val="24"/>
        </w:rPr>
        <w:t> tab of the new policy.</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b/>
          <w:bCs/>
          <w:color w:val="202124"/>
          <w:sz w:val="24"/>
          <w:szCs w:val="24"/>
        </w:rPr>
        <w:lastRenderedPageBreak/>
        <w:t>Note</w:t>
      </w:r>
      <w:r w:rsidRPr="00447992">
        <w:rPr>
          <w:rFonts w:ascii="Arial" w:eastAsia="Times New Roman" w:hAnsi="Arial" w:cs="Arial"/>
          <w:color w:val="202124"/>
          <w:sz w:val="24"/>
          <w:szCs w:val="24"/>
        </w:rPr>
        <w:t>: This may show a warning that the application needs to be allowed to generate web content. You will need to </w:t>
      </w:r>
      <w:proofErr w:type="gramStart"/>
      <w:r w:rsidRPr="00447992">
        <w:rPr>
          <w:rFonts w:ascii="Arial" w:eastAsia="Times New Roman" w:hAnsi="Arial" w:cs="Arial"/>
          <w:b/>
          <w:bCs/>
          <w:color w:val="202124"/>
          <w:sz w:val="24"/>
          <w:szCs w:val="24"/>
        </w:rPr>
        <w:t>Add</w:t>
      </w:r>
      <w:proofErr w:type="gramEnd"/>
      <w:r w:rsidRPr="00447992">
        <w:rPr>
          <w:rFonts w:ascii="Arial" w:eastAsia="Times New Roman" w:hAnsi="Arial" w:cs="Arial"/>
          <w:color w:val="202124"/>
          <w:sz w:val="24"/>
          <w:szCs w:val="24"/>
        </w:rPr>
        <w:t> the application as a trusted website in order to view its contents.</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12039600" cy="5029200"/>
            <wp:effectExtent l="0" t="0" r="0" b="0"/>
            <wp:docPr id="1" name="Picture 1" descr="Screenshot of New Wallpaper polic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New Wallpaper policy set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0" cy="5029200"/>
                    </a:xfrm>
                    <a:prstGeom prst="rect">
                      <a:avLst/>
                    </a:prstGeom>
                    <a:noFill/>
                    <a:ln>
                      <a:noFill/>
                    </a:ln>
                  </pic:spPr>
                </pic:pic>
              </a:graphicData>
            </a:graphic>
          </wp:inline>
        </w:drawing>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By clicking the </w:t>
      </w:r>
      <w:r w:rsidRPr="00447992">
        <w:rPr>
          <w:rFonts w:ascii="Arial" w:eastAsia="Times New Roman" w:hAnsi="Arial" w:cs="Arial"/>
          <w:b/>
          <w:bCs/>
          <w:color w:val="202124"/>
          <w:sz w:val="24"/>
          <w:szCs w:val="24"/>
        </w:rPr>
        <w:t>show</w:t>
      </w:r>
      <w:r w:rsidRPr="00447992">
        <w:rPr>
          <w:rFonts w:ascii="Arial" w:eastAsia="Times New Roman" w:hAnsi="Arial" w:cs="Arial"/>
          <w:color w:val="202124"/>
          <w:sz w:val="24"/>
          <w:szCs w:val="24"/>
        </w:rPr>
        <w:t> links in the webpage, you can see that the policy has been defined and that the only setting being modified is the Desktop Wallpaper, which is set to the value we set above.</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Click Check my progress to verify the objective.</w:t>
      </w:r>
    </w:p>
    <w:p w:rsidR="00447992" w:rsidRPr="00447992" w:rsidRDefault="00447992" w:rsidP="00447992">
      <w:pPr>
        <w:shd w:val="clear" w:color="auto" w:fill="F8F9FA"/>
        <w:spacing w:after="12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Create "New Wallpaper" policy</w:t>
      </w:r>
      <w:bookmarkStart w:id="0" w:name="_GoBack"/>
      <w:bookmarkEnd w:id="0"/>
    </w:p>
    <w:p w:rsidR="00447992" w:rsidRPr="00447992" w:rsidRDefault="00447992" w:rsidP="00447992">
      <w:pPr>
        <w:shd w:val="clear" w:color="auto" w:fill="F8F9FA"/>
        <w:spacing w:after="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Check my progress</w:t>
      </w:r>
    </w:p>
    <w:p w:rsidR="00447992" w:rsidRPr="00447992" w:rsidRDefault="00447992" w:rsidP="00447992">
      <w:pPr>
        <w:shd w:val="clear" w:color="auto" w:fill="FFFFFF"/>
        <w:spacing w:before="2400" w:after="480" w:line="240" w:lineRule="auto"/>
        <w:outlineLvl w:val="1"/>
        <w:rPr>
          <w:rFonts w:ascii="Helvetica" w:eastAsia="Times New Roman" w:hAnsi="Helvetica" w:cs="Helvetica"/>
          <w:b/>
          <w:bCs/>
          <w:color w:val="202124"/>
          <w:sz w:val="45"/>
          <w:szCs w:val="45"/>
        </w:rPr>
      </w:pPr>
      <w:r w:rsidRPr="00447992">
        <w:rPr>
          <w:rFonts w:ascii="Helvetica" w:eastAsia="Times New Roman" w:hAnsi="Helvetica" w:cs="Helvetica"/>
          <w:b/>
          <w:bCs/>
          <w:color w:val="202124"/>
          <w:sz w:val="45"/>
          <w:szCs w:val="45"/>
        </w:rPr>
        <w:lastRenderedPageBreak/>
        <w:t>Conclusion</w:t>
      </w:r>
    </w:p>
    <w:p w:rsidR="00447992" w:rsidRPr="00447992" w:rsidRDefault="00447992" w:rsidP="00447992">
      <w:pPr>
        <w:shd w:val="clear" w:color="auto" w:fill="FFFFFF"/>
        <w:spacing w:after="360" w:line="240" w:lineRule="auto"/>
        <w:rPr>
          <w:rFonts w:ascii="Arial" w:eastAsia="Times New Roman" w:hAnsi="Arial" w:cs="Arial"/>
          <w:color w:val="202124"/>
          <w:sz w:val="24"/>
          <w:szCs w:val="24"/>
        </w:rPr>
      </w:pPr>
      <w:r w:rsidRPr="00447992">
        <w:rPr>
          <w:rFonts w:ascii="Arial" w:eastAsia="Times New Roman" w:hAnsi="Arial" w:cs="Arial"/>
          <w:color w:val="202124"/>
          <w:sz w:val="24"/>
          <w:szCs w:val="24"/>
        </w:rPr>
        <w:t>You've now seen how to manage users, groups and group policies using Active Directory. There's a lot more to learn about AD, but these skills are the building blocks for administering a fleet of Windows computers.</w:t>
      </w:r>
    </w:p>
    <w:p w:rsidR="00CC629C" w:rsidRDefault="00CC629C"/>
    <w:sectPr w:rsidR="00CC6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A772C"/>
    <w:multiLevelType w:val="multilevel"/>
    <w:tmpl w:val="36D2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83A"/>
    <w:rsid w:val="00117CAE"/>
    <w:rsid w:val="00447992"/>
    <w:rsid w:val="0087383A"/>
    <w:rsid w:val="00CC6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479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79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79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9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79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799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47992"/>
    <w:rPr>
      <w:color w:val="0000FF"/>
      <w:u w:val="single"/>
    </w:rPr>
  </w:style>
  <w:style w:type="paragraph" w:styleId="NormalWeb">
    <w:name w:val="Normal (Web)"/>
    <w:basedOn w:val="Normal"/>
    <w:uiPriority w:val="99"/>
    <w:semiHidden/>
    <w:unhideWhenUsed/>
    <w:rsid w:val="004479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7992"/>
    <w:rPr>
      <w:b/>
      <w:bCs/>
    </w:rPr>
  </w:style>
  <w:style w:type="paragraph" w:styleId="HTMLPreformatted">
    <w:name w:val="HTML Preformatted"/>
    <w:basedOn w:val="Normal"/>
    <w:link w:val="HTMLPreformattedChar"/>
    <w:uiPriority w:val="99"/>
    <w:semiHidden/>
    <w:unhideWhenUsed/>
    <w:rsid w:val="00447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7992"/>
    <w:rPr>
      <w:rFonts w:ascii="Courier New" w:eastAsia="Times New Roman" w:hAnsi="Courier New" w:cs="Courier New"/>
      <w:sz w:val="20"/>
      <w:szCs w:val="20"/>
    </w:rPr>
  </w:style>
  <w:style w:type="character" w:customStyle="1" w:styleId="copied-message">
    <w:name w:val="copied-message"/>
    <w:basedOn w:val="DefaultParagraphFont"/>
    <w:rsid w:val="00447992"/>
  </w:style>
  <w:style w:type="character" w:styleId="HTMLCode">
    <w:name w:val="HTML Code"/>
    <w:basedOn w:val="DefaultParagraphFont"/>
    <w:uiPriority w:val="99"/>
    <w:semiHidden/>
    <w:unhideWhenUsed/>
    <w:rsid w:val="00447992"/>
    <w:rPr>
      <w:rFonts w:ascii="Courier New" w:eastAsia="Times New Roman" w:hAnsi="Courier New" w:cs="Courier New"/>
      <w:sz w:val="20"/>
      <w:szCs w:val="20"/>
    </w:rPr>
  </w:style>
  <w:style w:type="character" w:customStyle="1" w:styleId="mdc-buttonlabel">
    <w:name w:val="mdc-button__label"/>
    <w:basedOn w:val="DefaultParagraphFont"/>
    <w:rsid w:val="00447992"/>
  </w:style>
  <w:style w:type="paragraph" w:styleId="BalloonText">
    <w:name w:val="Balloon Text"/>
    <w:basedOn w:val="Normal"/>
    <w:link w:val="BalloonTextChar"/>
    <w:uiPriority w:val="99"/>
    <w:semiHidden/>
    <w:unhideWhenUsed/>
    <w:rsid w:val="004479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9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479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79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79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9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79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799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47992"/>
    <w:rPr>
      <w:color w:val="0000FF"/>
      <w:u w:val="single"/>
    </w:rPr>
  </w:style>
  <w:style w:type="paragraph" w:styleId="NormalWeb">
    <w:name w:val="Normal (Web)"/>
    <w:basedOn w:val="Normal"/>
    <w:uiPriority w:val="99"/>
    <w:semiHidden/>
    <w:unhideWhenUsed/>
    <w:rsid w:val="004479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7992"/>
    <w:rPr>
      <w:b/>
      <w:bCs/>
    </w:rPr>
  </w:style>
  <w:style w:type="paragraph" w:styleId="HTMLPreformatted">
    <w:name w:val="HTML Preformatted"/>
    <w:basedOn w:val="Normal"/>
    <w:link w:val="HTMLPreformattedChar"/>
    <w:uiPriority w:val="99"/>
    <w:semiHidden/>
    <w:unhideWhenUsed/>
    <w:rsid w:val="00447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7992"/>
    <w:rPr>
      <w:rFonts w:ascii="Courier New" w:eastAsia="Times New Roman" w:hAnsi="Courier New" w:cs="Courier New"/>
      <w:sz w:val="20"/>
      <w:szCs w:val="20"/>
    </w:rPr>
  </w:style>
  <w:style w:type="character" w:customStyle="1" w:styleId="copied-message">
    <w:name w:val="copied-message"/>
    <w:basedOn w:val="DefaultParagraphFont"/>
    <w:rsid w:val="00447992"/>
  </w:style>
  <w:style w:type="character" w:styleId="HTMLCode">
    <w:name w:val="HTML Code"/>
    <w:basedOn w:val="DefaultParagraphFont"/>
    <w:uiPriority w:val="99"/>
    <w:semiHidden/>
    <w:unhideWhenUsed/>
    <w:rsid w:val="00447992"/>
    <w:rPr>
      <w:rFonts w:ascii="Courier New" w:eastAsia="Times New Roman" w:hAnsi="Courier New" w:cs="Courier New"/>
      <w:sz w:val="20"/>
      <w:szCs w:val="20"/>
    </w:rPr>
  </w:style>
  <w:style w:type="character" w:customStyle="1" w:styleId="mdc-buttonlabel">
    <w:name w:val="mdc-button__label"/>
    <w:basedOn w:val="DefaultParagraphFont"/>
    <w:rsid w:val="00447992"/>
  </w:style>
  <w:style w:type="paragraph" w:styleId="BalloonText">
    <w:name w:val="Balloon Text"/>
    <w:basedOn w:val="Normal"/>
    <w:link w:val="BalloonTextChar"/>
    <w:uiPriority w:val="99"/>
    <w:semiHidden/>
    <w:unhideWhenUsed/>
    <w:rsid w:val="004479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9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929904">
      <w:bodyDiv w:val="1"/>
      <w:marLeft w:val="0"/>
      <w:marRight w:val="0"/>
      <w:marTop w:val="0"/>
      <w:marBottom w:val="0"/>
      <w:divBdr>
        <w:top w:val="none" w:sz="0" w:space="0" w:color="auto"/>
        <w:left w:val="none" w:sz="0" w:space="0" w:color="auto"/>
        <w:bottom w:val="none" w:sz="0" w:space="0" w:color="auto"/>
        <w:right w:val="none" w:sz="0" w:space="0" w:color="auto"/>
      </w:divBdr>
      <w:divsChild>
        <w:div w:id="977029035">
          <w:marLeft w:val="0"/>
          <w:marRight w:val="0"/>
          <w:marTop w:val="0"/>
          <w:marBottom w:val="0"/>
          <w:divBdr>
            <w:top w:val="none" w:sz="0" w:space="0" w:color="auto"/>
            <w:left w:val="none" w:sz="0" w:space="0" w:color="auto"/>
            <w:bottom w:val="none" w:sz="0" w:space="0" w:color="auto"/>
            <w:right w:val="none" w:sz="0" w:space="0" w:color="auto"/>
          </w:divBdr>
          <w:divsChild>
            <w:div w:id="1269777387">
              <w:marLeft w:val="0"/>
              <w:marRight w:val="0"/>
              <w:marTop w:val="0"/>
              <w:marBottom w:val="0"/>
              <w:divBdr>
                <w:top w:val="none" w:sz="0" w:space="0" w:color="auto"/>
                <w:left w:val="none" w:sz="0" w:space="0" w:color="auto"/>
                <w:bottom w:val="none" w:sz="0" w:space="0" w:color="auto"/>
                <w:right w:val="none" w:sz="0" w:space="0" w:color="auto"/>
              </w:divBdr>
              <w:divsChild>
                <w:div w:id="3240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0737">
          <w:marLeft w:val="0"/>
          <w:marRight w:val="0"/>
          <w:marTop w:val="0"/>
          <w:marBottom w:val="0"/>
          <w:divBdr>
            <w:top w:val="none" w:sz="0" w:space="0" w:color="auto"/>
            <w:left w:val="none" w:sz="0" w:space="0" w:color="auto"/>
            <w:bottom w:val="none" w:sz="0" w:space="0" w:color="auto"/>
            <w:right w:val="none" w:sz="0" w:space="0" w:color="auto"/>
          </w:divBdr>
          <w:divsChild>
            <w:div w:id="188757440">
              <w:marLeft w:val="0"/>
              <w:marRight w:val="0"/>
              <w:marTop w:val="0"/>
              <w:marBottom w:val="0"/>
              <w:divBdr>
                <w:top w:val="none" w:sz="0" w:space="0" w:color="auto"/>
                <w:left w:val="none" w:sz="0" w:space="0" w:color="auto"/>
                <w:bottom w:val="none" w:sz="0" w:space="0" w:color="auto"/>
                <w:right w:val="none" w:sz="0" w:space="0" w:color="auto"/>
              </w:divBdr>
            </w:div>
            <w:div w:id="482624809">
              <w:marLeft w:val="0"/>
              <w:marRight w:val="0"/>
              <w:marTop w:val="0"/>
              <w:marBottom w:val="0"/>
              <w:divBdr>
                <w:top w:val="none" w:sz="0" w:space="0" w:color="auto"/>
                <w:left w:val="none" w:sz="0" w:space="0" w:color="auto"/>
                <w:bottom w:val="none" w:sz="0" w:space="0" w:color="auto"/>
                <w:right w:val="none" w:sz="0" w:space="0" w:color="auto"/>
              </w:divBdr>
            </w:div>
            <w:div w:id="949315610">
              <w:marLeft w:val="0"/>
              <w:marRight w:val="0"/>
              <w:marTop w:val="0"/>
              <w:marBottom w:val="0"/>
              <w:divBdr>
                <w:top w:val="none" w:sz="0" w:space="0" w:color="auto"/>
                <w:left w:val="none" w:sz="0" w:space="0" w:color="auto"/>
                <w:bottom w:val="none" w:sz="0" w:space="0" w:color="auto"/>
                <w:right w:val="none" w:sz="0" w:space="0" w:color="auto"/>
              </w:divBdr>
              <w:divsChild>
                <w:div w:id="1377508215">
                  <w:marLeft w:val="0"/>
                  <w:marRight w:val="0"/>
                  <w:marTop w:val="0"/>
                  <w:marBottom w:val="0"/>
                  <w:divBdr>
                    <w:top w:val="none" w:sz="0" w:space="0" w:color="auto"/>
                    <w:left w:val="none" w:sz="0" w:space="0" w:color="auto"/>
                    <w:bottom w:val="none" w:sz="0" w:space="0" w:color="auto"/>
                    <w:right w:val="none" w:sz="0" w:space="0" w:color="auto"/>
                  </w:divBdr>
                </w:div>
              </w:divsChild>
            </w:div>
            <w:div w:id="1675523602">
              <w:marLeft w:val="0"/>
              <w:marRight w:val="0"/>
              <w:marTop w:val="0"/>
              <w:marBottom w:val="0"/>
              <w:divBdr>
                <w:top w:val="none" w:sz="0" w:space="0" w:color="auto"/>
                <w:left w:val="none" w:sz="0" w:space="0" w:color="auto"/>
                <w:bottom w:val="none" w:sz="0" w:space="0" w:color="auto"/>
                <w:right w:val="none" w:sz="0" w:space="0" w:color="auto"/>
              </w:divBdr>
            </w:div>
            <w:div w:id="389618046">
              <w:marLeft w:val="0"/>
              <w:marRight w:val="0"/>
              <w:marTop w:val="0"/>
              <w:marBottom w:val="0"/>
              <w:divBdr>
                <w:top w:val="none" w:sz="0" w:space="0" w:color="auto"/>
                <w:left w:val="none" w:sz="0" w:space="0" w:color="auto"/>
                <w:bottom w:val="none" w:sz="0" w:space="0" w:color="auto"/>
                <w:right w:val="none" w:sz="0" w:space="0" w:color="auto"/>
              </w:divBdr>
              <w:divsChild>
                <w:div w:id="990139992">
                  <w:marLeft w:val="0"/>
                  <w:marRight w:val="0"/>
                  <w:marTop w:val="0"/>
                  <w:marBottom w:val="0"/>
                  <w:divBdr>
                    <w:top w:val="none" w:sz="0" w:space="0" w:color="auto"/>
                    <w:left w:val="none" w:sz="0" w:space="0" w:color="auto"/>
                    <w:bottom w:val="none" w:sz="0" w:space="0" w:color="auto"/>
                    <w:right w:val="none" w:sz="0" w:space="0" w:color="auto"/>
                  </w:divBdr>
                </w:div>
              </w:divsChild>
            </w:div>
            <w:div w:id="1206988497">
              <w:marLeft w:val="0"/>
              <w:marRight w:val="0"/>
              <w:marTop w:val="0"/>
              <w:marBottom w:val="0"/>
              <w:divBdr>
                <w:top w:val="none" w:sz="0" w:space="0" w:color="auto"/>
                <w:left w:val="none" w:sz="0" w:space="0" w:color="auto"/>
                <w:bottom w:val="none" w:sz="0" w:space="0" w:color="auto"/>
                <w:right w:val="none" w:sz="0" w:space="0" w:color="auto"/>
              </w:divBdr>
              <w:divsChild>
                <w:div w:id="1512253661">
                  <w:marLeft w:val="0"/>
                  <w:marRight w:val="0"/>
                  <w:marTop w:val="0"/>
                  <w:marBottom w:val="0"/>
                  <w:divBdr>
                    <w:top w:val="none" w:sz="0" w:space="0" w:color="auto"/>
                    <w:left w:val="none" w:sz="0" w:space="0" w:color="auto"/>
                    <w:bottom w:val="none" w:sz="0" w:space="0" w:color="auto"/>
                    <w:right w:val="none" w:sz="0" w:space="0" w:color="auto"/>
                  </w:divBdr>
                  <w:divsChild>
                    <w:div w:id="2385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925">
              <w:marLeft w:val="0"/>
              <w:marRight w:val="0"/>
              <w:marTop w:val="0"/>
              <w:marBottom w:val="0"/>
              <w:divBdr>
                <w:top w:val="none" w:sz="0" w:space="0" w:color="auto"/>
                <w:left w:val="none" w:sz="0" w:space="0" w:color="auto"/>
                <w:bottom w:val="none" w:sz="0" w:space="0" w:color="auto"/>
                <w:right w:val="none" w:sz="0" w:space="0" w:color="auto"/>
              </w:divBdr>
              <w:divsChild>
                <w:div w:id="1916163372">
                  <w:marLeft w:val="0"/>
                  <w:marRight w:val="0"/>
                  <w:marTop w:val="0"/>
                  <w:marBottom w:val="0"/>
                  <w:divBdr>
                    <w:top w:val="none" w:sz="0" w:space="0" w:color="auto"/>
                    <w:left w:val="none" w:sz="0" w:space="0" w:color="auto"/>
                    <w:bottom w:val="none" w:sz="0" w:space="0" w:color="auto"/>
                    <w:right w:val="none" w:sz="0" w:space="0" w:color="auto"/>
                  </w:divBdr>
                  <w:divsChild>
                    <w:div w:id="191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1166">
              <w:marLeft w:val="0"/>
              <w:marRight w:val="0"/>
              <w:marTop w:val="0"/>
              <w:marBottom w:val="0"/>
              <w:divBdr>
                <w:top w:val="none" w:sz="0" w:space="0" w:color="auto"/>
                <w:left w:val="none" w:sz="0" w:space="0" w:color="auto"/>
                <w:bottom w:val="none" w:sz="0" w:space="0" w:color="auto"/>
                <w:right w:val="none" w:sz="0" w:space="0" w:color="auto"/>
              </w:divBdr>
              <w:divsChild>
                <w:div w:id="1310403924">
                  <w:marLeft w:val="0"/>
                  <w:marRight w:val="0"/>
                  <w:marTop w:val="0"/>
                  <w:marBottom w:val="0"/>
                  <w:divBdr>
                    <w:top w:val="none" w:sz="0" w:space="0" w:color="auto"/>
                    <w:left w:val="none" w:sz="0" w:space="0" w:color="auto"/>
                    <w:bottom w:val="none" w:sz="0" w:space="0" w:color="auto"/>
                    <w:right w:val="none" w:sz="0" w:space="0" w:color="auto"/>
                  </w:divBdr>
                  <w:divsChild>
                    <w:div w:id="17157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26</Pages>
  <Words>1497</Words>
  <Characters>8534</Characters>
  <Application>Microsoft Office Word</Application>
  <DocSecurity>0</DocSecurity>
  <Lines>71</Lines>
  <Paragraphs>20</Paragraphs>
  <ScaleCrop>false</ScaleCrop>
  <Company/>
  <LinksUpToDate>false</LinksUpToDate>
  <CharactersWithSpaces>10011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2022-09-13T11:20:00Z</dcterms:created>
  <dcterms:modified xsi:type="dcterms:W3CDTF">2022-09-27T11:14:00Z</dcterms:modified>
</cp:coreProperties>
</file>