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w:t>
      </w:r>
      <w:r>
        <w:t xml:space="preserve">____________________  (paste your Render URL)</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Render: one managed Postgres instance and one Node web service, wired together by render.yaml.</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In production, the build compiles the client to client/dist and Express serves it with a single-page-app fallback, so the whole application is served from one origin.</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db.js (one connection pool),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docs/ </w:t>
      </w:r>
      <w:r>
        <w:t xml:space="preserve">— the Render blueprint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render.yaml is a Render blueprint that creates a free Postgres instance (chowly-db) and a free Node web service (chowly). The build command installs both workspaces and builds client/dist; the start command runs the server. DATABASE_URL is injected from the database, SESSION_SECRET is generated by Render, and NODE_ENV is set to production. The server sets "trust proxy" and a secure session cookie for HTTPS behind Render’s proxy, and the database layer turns on SSL in production.</w:t>
      </w:r>
    </w:p>
    <w:p>
      <w:pPr>
        <w:spacing w:after="160" w:line="278"/>
      </w:pPr>
      <w:r>
        <w:t xml:space="preserve">The steps to deploy:</w:t>
      </w:r>
    </w:p>
    <w:p>
      <w:pPr>
        <w:pStyle w:val="ListParagraph"/>
        <w:numPr>
          <w:ilvl w:val="0"/>
          <w:numId w:val="2"/>
        </w:numPr>
        <w:spacing w:after="60" w:line="278"/>
      </w:pPr>
      <w:r>
        <w:t xml:space="preserve">Push the repository to GitHub.</w:t>
      </w:r>
    </w:p>
    <w:p>
      <w:pPr>
        <w:pStyle w:val="ListParagraph"/>
        <w:numPr>
          <w:ilvl w:val="0"/>
          <w:numId w:val="2"/>
        </w:numPr>
        <w:spacing w:after="60" w:line="278"/>
      </w:pPr>
      <w:r>
        <w:t xml:space="preserve">In the Render dashboard, choose New + → Blueprint and pick the repository. Render reads render.yaml and creates chowly-db and the chowly web service. Click Apply and wait for the first deploy to go green.</w:t>
      </w:r>
    </w:p>
    <w:p>
      <w:pPr>
        <w:pStyle w:val="ListParagraph"/>
        <w:numPr>
          <w:ilvl w:val="0"/>
          <w:numId w:val="2"/>
        </w:numPr>
        <w:spacing w:after="60" w:line="278"/>
      </w:pPr>
      <w:r>
        <w:t xml:space="preserve">Open the chowly service → Shell and run node db/setup.mjs once. This applies schema.sql, seed.sql and menu_images.sql (it uses the pg driver, so no psql binary is needed on the host).</w:t>
      </w:r>
    </w:p>
    <w:p>
      <w:pPr>
        <w:pStyle w:val="ListParagraph"/>
        <w:numPr>
          <w:ilvl w:val="0"/>
          <w:numId w:val="2"/>
        </w:numPr>
        <w:spacing w:after="60" w:line="278"/>
      </w:pPr>
      <w:r>
        <w:t xml:space="preserve">Open the service URL. Every later push to the default branch redeploys automatically; the database keeps its data.</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node db/setup.mjs run once in the Render Shell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deployed application open at its Render URL</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already in progress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3"/>
        </w:numPr>
        <w:spacing w:after="60" w:line="278"/>
      </w:pPr>
      <w:r>
        <w:t xml:space="preserve">creates the customer row and stores the identity in the session;</w:t>
      </w:r>
    </w:p>
    <w:p>
      <w:pPr>
        <w:pStyle w:val="ListParagraph"/>
        <w:numPr>
          <w:ilvl w:val="0"/>
          <w:numId w:val="3"/>
        </w:numPr>
        <w:spacing w:after="60" w:line="278"/>
      </w:pPr>
      <w:r>
        <w:t xml:space="preserve">inserts the order (status pending) and one order_item per line, each with a snapshot of the current price;</w:t>
      </w:r>
    </w:p>
    <w:p>
      <w:pPr>
        <w:pStyle w:val="ListParagraph"/>
        <w:numPr>
          <w:ilvl w:val="0"/>
          <w:numId w:val="3"/>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4"/>
        </w:numPr>
        <w:spacing w:after="60" w:line="278"/>
      </w:pPr>
      <w:r>
        <w:t xml:space="preserve">Open the link. You land on the venue’s welcome screen — click "View the menu".</w:t>
      </w:r>
    </w:p>
    <w:p>
      <w:pPr>
        <w:pStyle w:val="ListParagraph"/>
        <w:numPr>
          <w:ilvl w:val="0"/>
          <w:numId w:val="4"/>
        </w:numPr>
        <w:spacing w:after="60" w:line="278"/>
      </w:pPr>
      <w:r>
        <w:t xml:space="preserve">Browse. Use the BROWSE sidebar to filter by category.</w:t>
      </w:r>
    </w:p>
    <w:p>
      <w:pPr>
        <w:pStyle w:val="ListParagraph"/>
        <w:numPr>
          <w:ilvl w:val="0"/>
          <w:numId w:val="4"/>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4"/>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4"/>
        </w:numPr>
        <w:spacing w:after="60" w:line="278"/>
      </w:pPr>
      <w:r>
        <w:t xml:space="preserve">Take payment (as the waiter). On the served order pick how the guest paid — Cash, Card or Transfer — and click "Take payment". The order is now paid.</w:t>
      </w:r>
    </w:p>
    <w:p>
      <w:pPr>
        <w:pStyle w:val="ListParagraph"/>
        <w:numPr>
          <w:ilvl w:val="0"/>
          <w:numId w:val="4"/>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4"/>
        </w:numPr>
        <w:spacing w:after="60" w:line="278"/>
      </w:pPr>
      <w:r>
        <w:t xml:space="preserve">Rate. Leave a star rating and a comment.</w:t>
      </w:r>
    </w:p>
    <w:p>
      <w:pPr>
        <w:pStyle w:val="ListParagraph"/>
        <w:numPr>
          <w:ilvl w:val="0"/>
          <w:numId w:val="4"/>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2026-09-05T18:21:32.749Z</dcterms:created>
  <dcterms:modified xsi:type="dcterms:W3CDTF">2026-09-05T18:21:32.751Z</dcterms:modified>
</cp:coreProperties>
</file>

<file path=docProps/custom.xml><?xml version="1.0" encoding="utf-8"?>
<Properties xmlns="http://schemas.openxmlformats.org/officeDocument/2006/custom-properties" xmlns:vt="http://schemas.openxmlformats.org/officeDocument/2006/docPropsVTypes"/>
</file>