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AI校务综合系统数据库逻辑模型与数据字典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B6573"/>
          <w:sz w:val="22"/>
        </w:rPr>
        <w:t>基于当前已提供的 SQLAlchemy 数据模型整理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6"/>
          <w:left w:val="single" w:sz="6" w:space="0" w:color="B7C5D6"/>
          <w:bottom w:val="single" w:sz="6" w:space="0" w:color="B7C5D6"/>
          <w:right w:val="single" w:sz="6" w:space="0" w:color="B7C5D6"/>
          <w:insideH w:val="single" w:sz="6" w:space="0" w:color="B7C5D6"/>
          <w:insideV w:val="single" w:sz="6" w:space="0" w:color="B7C5D6"/>
        </w:tblBorders>
      </w:tblPr>
      <w:tblGrid>
        <w:gridCol w:w="7013"/>
        <w:gridCol w:w="7013"/>
      </w:tblGrid>
      <w:tr>
        <w:tc>
          <w:tcPr>
            <w:tcW w:type="dxa" w:w="2268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整理范围</w:t>
            </w:r>
          </w:p>
        </w:tc>
        <w:tc>
          <w:tcPr>
            <w:tcW w:type="dxa" w:w="96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35 张数据表；当前模型未定义数据库视图。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关系规模</w:t>
            </w:r>
          </w:p>
        </w:tc>
        <w:tc>
          <w:tcPr>
            <w:tcW w:type="dxa" w:w="96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显式外键关系 42 条。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说明</w:t>
            </w:r>
          </w:p>
        </w:tc>
        <w:tc>
          <w:tcPr>
            <w:tcW w:type="dxa" w:w="96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除 role_permissions 外，其余实体类均继承 TimestampMixin；因此数据库通常还包含 created_at、updated_at 两个通用时间戳字段。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使用建议</w:t>
            </w:r>
          </w:p>
        </w:tc>
        <w:tc>
          <w:tcPr>
            <w:tcW w:type="dxa" w:w="96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本报告可直接作为毕业设计/课程设计中的“逻辑数据模型 E-R 图”和“数据字典”章节初稿。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4E79"/>
          <w:sz w:val="28"/>
        </w:rPr>
        <w:t>一、逻辑数据模型（E-R）</w:t>
      </w:r>
    </w:p>
    <w:p>
      <w:r>
        <w:rPr>
          <w:rFonts w:ascii="Noto Sans CJK SC" w:hAnsi="Noto Sans CJK SC" w:eastAsia="Noto Sans CJK SC"/>
          <w:b w:val="0"/>
          <w:sz w:val="20"/>
        </w:rPr>
        <w:t>说明：为兼顾可读性，本报告先给出 1 张总体结构图，再给出 6 个分模块 E-R 图。箭头由子表指向被引用的父表；虚线表示 1:1 或唯一关联。</w:t>
      </w:r>
    </w:p>
    <w:p>
      <w:r>
        <w:br w:type="page"/>
      </w:r>
    </w:p>
    <w:p>
      <w:r>
        <w:rPr>
          <w:rFonts w:ascii="Noto Sans CJK SC" w:hAnsi="Noto Sans CJK SC" w:eastAsia="Noto Sans CJK SC"/>
          <w:b/>
          <w:sz w:val="22"/>
        </w:rPr>
        <w:t>图 1  数据库总体逻辑关系总览（模块级）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12000" cy="5011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cust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12000" cy="5011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oto Sans CJK SC" w:hAnsi="Noto Sans CJK SC" w:eastAsia="Noto Sans CJK SC"/>
          <w:b/>
          <w:sz w:val="22"/>
        </w:rPr>
        <w:t>图 2  用户与权限模块 E-R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80000" cy="3380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38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oto Sans CJK SC" w:hAnsi="Noto Sans CJK SC" w:eastAsia="Noto Sans CJK SC"/>
          <w:b/>
          <w:sz w:val="22"/>
        </w:rPr>
        <w:t>图 3  智能体会话与动态能力模块 E-R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4375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2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37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oto Sans CJK SC" w:hAnsi="Noto Sans CJK SC" w:eastAsia="Noto Sans CJK SC"/>
          <w:b/>
          <w:sz w:val="22"/>
        </w:rPr>
        <w:t>图 4  校园卡与通知模块 E-R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27611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3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276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oto Sans CJK SC" w:hAnsi="Noto Sans CJK SC" w:eastAsia="Noto Sans CJK SC"/>
          <w:b/>
          <w:sz w:val="22"/>
        </w:rPr>
        <w:t>图 5  请假与审批模块 E-R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40000" cy="4363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4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40000" cy="4363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oto Sans CJK SC" w:hAnsi="Noto Sans CJK SC" w:eastAsia="Noto Sans CJK SC"/>
          <w:b/>
          <w:sz w:val="22"/>
        </w:rPr>
        <w:t>图 6  课程与教务模块 E-R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142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5_cropp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4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oto Sans CJK SC" w:hAnsi="Noto Sans CJK SC" w:eastAsia="Noto Sans CJK SC"/>
          <w:b/>
          <w:sz w:val="22"/>
        </w:rPr>
        <w:t>图 7  资源预约与诚信模块 E-R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978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6_cropp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97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oto Sans CJK SC" w:hAnsi="Noto Sans CJK SC" w:eastAsia="Noto Sans CJK SC"/>
          <w:b/>
          <w:color w:val="1F4E79"/>
          <w:sz w:val="28"/>
        </w:rPr>
        <w:t>二、数据库视图说明</w:t>
      </w:r>
    </w:p>
    <w:p>
      <w:r>
        <w:rPr>
          <w:rFonts w:ascii="Noto Sans CJK SC" w:hAnsi="Noto Sans CJK SC" w:eastAsia="Noto Sans CJK SC"/>
          <w:b w:val="0"/>
          <w:sz w:val="20"/>
        </w:rPr>
        <w:t>当前已提供的模型中未定义数据库视图（VIEW），因此本版数据字典仅对数据表进行说明。</w:t>
      </w:r>
    </w:p>
    <w:p>
      <w:r>
        <w:rPr>
          <w:rFonts w:ascii="Noto Sans CJK SC" w:hAnsi="Noto Sans CJK SC" w:eastAsia="Noto Sans CJK SC"/>
          <w:b/>
          <w:color w:val="1F4E79"/>
          <w:sz w:val="28"/>
        </w:rPr>
        <w:t>三、数据字典</w:t>
      </w:r>
    </w:p>
    <w:p>
      <w:r>
        <w:rPr>
          <w:rFonts w:ascii="Noto Sans CJK SC" w:hAnsi="Noto Sans CJK SC" w:eastAsia="Noto Sans CJK SC"/>
          <w:b w:val="0"/>
          <w:sz w:val="20"/>
        </w:rPr>
        <w:t>字段表中“键/约束/索引”列统一标识 PK（主键）、FK（外键）、UNIQUE（唯一约束）、IDX（索引）。</w:t>
      </w:r>
    </w:p>
    <w:p>
      <w:r>
        <w:rPr>
          <w:rFonts w:ascii="Noto Sans CJK SC" w:hAnsi="Noto Sans CJK SC" w:eastAsia="Noto Sans CJK SC"/>
          <w:b/>
          <w:color w:val="1F4E79"/>
          <w:sz w:val="26"/>
        </w:rPr>
        <w:t>3.1 用户与权限</w:t>
      </w:r>
    </w:p>
    <w:p>
      <w:r>
        <w:rPr>
          <w:rFonts w:ascii="Noto Sans CJK SC" w:hAnsi="Noto Sans CJK SC" w:eastAsia="Noto Sans CJK SC"/>
          <w:b/>
          <w:color w:val="1F1F1F"/>
          <w:sz w:val="23"/>
        </w:rPr>
        <w:t>表 1  用户表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用户表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role_id-&gt;roles.id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username, role_id, status；唯一: username, email, phone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用户名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password_hash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密码哈希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255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full_name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姓名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email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电子邮箱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phone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手机号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role_id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FK-&gt;roles.id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last_login_at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lastlogin时间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2  角色表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roles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角色表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code；唯一: name, code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description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描述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3  权限表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permissions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权限表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code；唯一: name, code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description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描述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4  角色权限关联表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role_permissions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角色权限关联表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role_id, permission_id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role_id-&gt;roles.id；permission_id-&gt;permissions.id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-；唯一: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该表未继承 TimestampMixin。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role_id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 / FK-&gt;roles.id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permission_id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 / FK-&gt;permissions.id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5  学生档案表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student_profiles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学生档案表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student_no；唯一: user_id, student_no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student_no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学号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department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院系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major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专业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class_name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班级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grade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年级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6  教师档案表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teacher_profiles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教师档案表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teacher_no；唯一: user_id, teacher_no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teacher_no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工号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department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院系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title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标题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office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办公室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4E79"/>
          <w:sz w:val="26"/>
        </w:rPr>
        <w:t>3.2 智能体会话与动态能力</w:t>
      </w:r>
    </w:p>
    <w:p>
      <w:r>
        <w:rPr>
          <w:rFonts w:ascii="Noto Sans CJK SC" w:hAnsi="Noto Sans CJK SC" w:eastAsia="Noto Sans CJK SC"/>
          <w:b/>
          <w:color w:val="1F1F1F"/>
          <w:sz w:val="23"/>
        </w:rPr>
        <w:t>表 7  智能体会话表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agent_sessions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智能体会话表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title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标题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8  智能体消息表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agent_messages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智能体消息表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session_id-&gt;agent_sessions.id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session_id, role, message_type；唯一: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session_id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FK-&gt;agent_sessions.id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role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消息类型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9  智能体会话记忆表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agent_session_memories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智能体会话记忆表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session_id-&gt;agent_sessions.id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session_id, current_intent；唯一: session_id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session_id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FK-&gt;agent_sessions.id / 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summary_text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摘要文本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current_intent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当前意图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slot_snapshot_json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槽位快照JSON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10  待确认动作表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pending_actions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待确认动作表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session_id-&gt;agent_sessions.id；user_id-&gt;users.id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session_id, user_id, action_type,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session_id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FK-&gt;agent_sessions.id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action_type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动作类型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payload_json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载荷JSON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pending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expires_at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过期时间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11  工具执行日志表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tool_execution_logs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工具执行日志表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session_id-&gt;agent_sessions.id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session_id, tool_name,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session_id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FK-&gt;agent_sessions.id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input_json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running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started_at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finished_at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12  审计日志表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audit_logs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审计日志表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action, target_type, target_id；唯一: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detail_json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明细JSON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13  能力提案表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capability_proposals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能力提案表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session_id, user_id, proposal_type, capability_name, risk_level, activation_policy,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session_id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trigger_message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触发消息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proposal_type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提案类型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capability_name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research_summary_json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调研摘要JSON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proposal_json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提案JSON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confidence_score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置信度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float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risk_level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风险等级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medium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activation_policy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激活策略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review_required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validation_reason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校验说明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draft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14  动态工具定义表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dynamic_tool_definitions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动态工具定义表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source_proposal_id-&gt;capability_proposals.id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source_proposal_id, tool_name, primary_intent, tool_type, status；唯一: tool_name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source_proposal_id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来源提案ID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FK-&gt;capability_proposals.id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ondelete=SET NULL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primary_intent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主意图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description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描述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input_schema_json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输入模式JSON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dict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execution_config_json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执行配置JSON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dict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15  动态计划定义表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dynamic_plan_definitions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动态计划定义表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source_proposal_id-&gt;capability_proposals.id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source_proposal_id, capability_name, primary_intent, status；唯一: primary_intent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source_proposal_id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来源提案ID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FK-&gt;capability_proposals.id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ondelete=SET NULL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capability_name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primary_intent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主意图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description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描述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方案JSON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dict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16  工具规格制品表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tool_spec_artifacts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工具规格制品表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proposal_id-&gt;capability_proposals.id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proposal_id, capability_name, tool_name, artifact_type,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proposal_id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提案ID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FK-&gt;capability_proposals.id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capability_name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file_path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文件路径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artifact_type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制品类型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tool_stub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code_text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代码文本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generated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review_comment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评审意见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implemented_tool_name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已实现工具名称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implemented_module_path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已实现模块路径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4E79"/>
          <w:sz w:val="26"/>
        </w:rPr>
        <w:t>3.3 校园卡与通知</w:t>
      </w:r>
    </w:p>
    <w:p>
      <w:r>
        <w:rPr>
          <w:rFonts w:ascii="Noto Sans CJK SC" w:hAnsi="Noto Sans CJK SC" w:eastAsia="Noto Sans CJK SC"/>
          <w:b/>
          <w:color w:val="1F1F1F"/>
          <w:sz w:val="23"/>
        </w:rPr>
        <w:t>表 17  校园卡账户表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campus_card_accounts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校园卡账户表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card_no, status；唯一: user_id, card_no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card_no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校园卡号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balance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余额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numeric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10,2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18  校园卡流水表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campus_card_transactions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校园卡流水表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account_id-&gt;campus_card_accounts.id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account_id, txn_type；唯一: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account_id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FK-&gt;campus_card_accounts.id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txn_type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流水类型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amount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金额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numeric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10,2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balance_after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操作后余额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numeric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10,2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remark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19  通知消息表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notifications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通知消息表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notification_type, related_type, related_id, is_read；唯一: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title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标题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notification_type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通知类型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related_type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关联对象类型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related_id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关联对象ID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is_read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是否已读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False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read_at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阅读时间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4E79"/>
          <w:sz w:val="26"/>
        </w:rPr>
        <w:t>3.4 请假与审批</w:t>
      </w:r>
    </w:p>
    <w:p>
      <w:r>
        <w:rPr>
          <w:rFonts w:ascii="Noto Sans CJK SC" w:hAnsi="Noto Sans CJK SC" w:eastAsia="Noto Sans CJK SC"/>
          <w:b/>
          <w:color w:val="1F1F1F"/>
          <w:sz w:val="23"/>
        </w:rPr>
        <w:t>表 20  请假申请表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leave_requests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请假申请表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leave_type, start_date, end_date,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leave_type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请假类型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start_date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开始日期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end_date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结束日期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原因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draft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submitted_at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提交日期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21  请假审批记录表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approval_records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请假审批记录表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leave_request_id-&gt;leave_requests.id；approver_id-&gt;users.id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leave_request_id, approver_id, action；唯一: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leave_request_id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请假申请ID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FK-&gt;leave_requests.id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审批人ID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comment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意见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22  零表单审批模板表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approval_templates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零表单审批模板表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template_code, approval_type, status；唯一: template_code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template_code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模板编码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template_name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模板名称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description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描述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required_fields_json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必填字段JSON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list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approver_role_code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审批角色编码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23  零表单审批申请表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zero_form_approval_requests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零表单审批申请表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user_id-&gt;users.id；template_id-&gt;approval_templates.id；approver_user_id-&gt;users.id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template_id, approval_type, approver_user_id,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template_id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模板ID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FK-&gt;approval_templates.id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form_data_json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表单数据JSON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dict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approver_user_id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审批人用户ID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pending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4E79"/>
          <w:sz w:val="26"/>
        </w:rPr>
        <w:t>3.5 课程与教务</w:t>
      </w:r>
    </w:p>
    <w:p>
      <w:r>
        <w:rPr>
          <w:rFonts w:ascii="Noto Sans CJK SC" w:hAnsi="Noto Sans CJK SC" w:eastAsia="Noto Sans CJK SC"/>
          <w:b/>
          <w:color w:val="1F1F1F"/>
          <w:sz w:val="23"/>
        </w:rPr>
        <w:t>表 24  课程表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courses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课程表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teacher_user_id-&gt;users.id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course_code, semester, course_type, is_required；唯一: course_code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course_code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课程编码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teacher_user_id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教师用户ID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credits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学分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semester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capacity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容量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enrolled_count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已选人数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elective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weight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权重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numeric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6,2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is_required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是否必修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False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offering_department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开课院系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25  课表明细表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schedule_entries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课表明细表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user_id-&gt;users.id；course_id-&gt;courses.id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course_id, weekday, semester；唯一: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FK-&gt;courses.id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weekday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start_time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end_time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classroom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教室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week_range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周次范围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semester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26  考试安排表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exam_schedules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考试安排表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course_id-&gt;courses.id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course_id；唯一: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FK-&gt;courses.id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exam_date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考试日期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start_time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end_time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exam_room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考试地点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27  课程教学班表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course_sections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课程教学班表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course_id-&gt;courses.id；teacher_user_id-&gt;users.id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course_id, section_code, weekday, semester,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FK-&gt;courses.id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section_code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教学班编码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teacher_user_id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教师用户ID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weekday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start_time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end_time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classroom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教室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capacity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容量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enrolled_count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已选人数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semester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28  学生选课规划表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student_course_plans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学生选课规划表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target_semester,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方案名称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target_semester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目标学期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max_credits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最大学分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preferred_days_json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偏好上课日JSON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list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avoid_days_json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避开上课日JSON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list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avoid_morning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是否避开上午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False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avoid_evening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是否避开晚上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False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29  学生已修课程表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student_completed_courses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学生已修课程表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user_id-&gt;users.id；course_id-&gt;courses.id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course_id, passed；唯一: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FK-&gt;courses.id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grade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年级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passed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是否通过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True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semester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30  课程先修关系表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course_prerequisites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课程先修关系表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course_id-&gt;courses.id；prerequisite_course_id-&gt;courses.id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course_id, prerequisite_course_id, rule_type；唯一: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FK-&gt;courses.id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prerequisite_course_id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先修课程ID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FK-&gt;courses.id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rule_type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required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31  选课申请表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course_enrollment_requests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选课申请表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semester, request_type,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semester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request_type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申请类型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generated_plan_submit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draft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plan_snapshot_json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方案快照JSON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dict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submitted_at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提交日期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32  选课申请明细表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course_enrollment_request_items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选课申请明细表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request_id-&gt;course_enrollment_requests.id；course_id-&gt;courses.id；section_id-&gt;course_sections.id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request_id, course_id, section_id,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request_id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申请ID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FK-&gt;course_enrollment_requests.id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FK-&gt;courses.id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section_id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教学班ID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FK-&gt;course_sections.id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priority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优先级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pending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4E79"/>
          <w:sz w:val="26"/>
        </w:rPr>
        <w:t>3.6 资源预约与诚信</w:t>
      </w:r>
    </w:p>
    <w:p>
      <w:r>
        <w:rPr>
          <w:rFonts w:ascii="Noto Sans CJK SC" w:hAnsi="Noto Sans CJK SC" w:eastAsia="Noto Sans CJK SC"/>
          <w:b/>
          <w:color w:val="1F1F1F"/>
          <w:sz w:val="23"/>
        </w:rPr>
        <w:t>表 33  资源表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resources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资源表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resource_code, resource_type, status；唯一: resource_code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resource_code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资源编码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resource_name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资源名称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location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地点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capacity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容量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available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34  资源预约表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resource_bookings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资源预约表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user_id-&gt;users.id；resource_id-&gt;resources.id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resource_id, booking_type, start_time, end_time, status；唯一: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FK-&gt;resources.id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booking_type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预约类型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start_time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end_time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pending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check_in_deadline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签到截止时间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checked_in_at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签到时间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no_show_reason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失约原因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F1F1F"/>
          <w:sz w:val="23"/>
        </w:rPr>
        <w:t>表 35  诚信分记录表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506"/>
        <w:gridCol w:w="3506"/>
        <w:gridCol w:w="3506"/>
        <w:gridCol w:w="350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数据表名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integrity_score_records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中文描述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诚信分记录表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主键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外键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user_id-&gt;users.id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索引/唯一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索引: user_id, related_type, related_id；唯一: -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/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补充说明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含 created_at、updated_at 通用字段。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字段名称</w:t>
            </w:r>
          </w:p>
        </w:tc>
        <w:tc>
          <w:tcPr>
            <w:tcW w:type="dxa" w:w="181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字段描述</w:t>
            </w:r>
          </w:p>
        </w:tc>
        <w:tc>
          <w:tcPr>
            <w:tcW w:type="dxa" w:w="107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数据类型</w:t>
            </w:r>
          </w:p>
        </w:tc>
        <w:tc>
          <w:tcPr>
            <w:tcW w:type="dxa" w:w="79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长度</w:t>
            </w:r>
          </w:p>
        </w:tc>
        <w:tc>
          <w:tcPr>
            <w:tcW w:type="dxa" w:w="737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允许空</w:t>
            </w:r>
          </w:p>
        </w:tc>
        <w:tc>
          <w:tcPr>
            <w:tcW w:type="dxa" w:w="113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缺省值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键/约束/索引</w:t>
            </w:r>
          </w:p>
        </w:tc>
        <w:tc>
          <w:tcPr>
            <w:tcW w:type="dxa" w:w="2324"/>
            <w:vAlign w:val="center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自增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FK-&gt;users.id / 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ondelete=CASCADE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score_delta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分值变化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reason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原因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related_type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关联对象类型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related_id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关联对象ID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IDX</w:t>
            </w:r>
          </w:p>
        </w:tc>
        <w:tc>
          <w:tcPr>
            <w:tcW w:type="dxa" w:w="1753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</w:tbl>
    <w:p/>
    <w:sectPr w:rsidR="00FC693F" w:rsidRPr="0006063C" w:rsidSect="00034616">
      <w:pgSz w:w="15840" w:h="12240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