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5C67" w14:textId="77777777" w:rsidR="000D72CE" w:rsidRDefault="00000000">
      <w:pPr>
        <w:pStyle w:val="Title"/>
        <w:jc w:val="center"/>
      </w:pPr>
      <w:r>
        <w:t>KETETAPAN ALUR INPUT QUOTATION</w:t>
      </w:r>
    </w:p>
    <w:p w14:paraId="461484DA" w14:textId="77777777" w:rsidR="000D72CE" w:rsidRDefault="00000000">
      <w:pPr>
        <w:jc w:val="center"/>
      </w:pPr>
      <w:r>
        <w:rPr>
          <w:b/>
        </w:rPr>
        <w:t>PT AQPA INDONESIA</w:t>
      </w:r>
      <w:r>
        <w:rPr>
          <w:b/>
        </w:rPr>
        <w:br/>
        <w:t>Modul Quotation</w:t>
      </w:r>
    </w:p>
    <w:p w14:paraId="1C398A32" w14:textId="77777777" w:rsidR="000D72CE" w:rsidRDefault="00000000">
      <w:pPr>
        <w:pStyle w:val="Heading1"/>
        <w:spacing w:before="160" w:after="80"/>
      </w:pPr>
      <w:r>
        <w:t>1. Tujuan</w:t>
      </w:r>
    </w:p>
    <w:p w14:paraId="66776DCA" w14:textId="77777777" w:rsidR="000D72CE" w:rsidRDefault="00000000">
      <w:r>
        <w:t>Ketetapan ini menjadi standar pengisian quotation agar harga jual, biaya pendukung, diskon, pajak, dan margin dihitung secara konsisten serta mudah diperiksa.</w:t>
      </w:r>
    </w:p>
    <w:p w14:paraId="0EBBBF1E" w14:textId="77777777" w:rsidR="000D72CE" w:rsidRDefault="00000000">
      <w:pPr>
        <w:pStyle w:val="Heading1"/>
        <w:spacing w:before="160" w:after="80"/>
      </w:pPr>
      <w:r>
        <w:t>2. Urutan Wajib Pengisian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5547"/>
        <w:gridCol w:w="3324"/>
      </w:tblGrid>
      <w:tr w:rsidR="000D72CE" w14:paraId="0C220A2F" w14:textId="77777777" w:rsidTr="00515001">
        <w:tc>
          <w:tcPr>
            <w:tcW w:w="1101" w:type="dxa"/>
          </w:tcPr>
          <w:p w14:paraId="539FA87B" w14:textId="77777777" w:rsidR="000D72CE" w:rsidRDefault="00000000">
            <w:proofErr w:type="spellStart"/>
            <w:r>
              <w:t>Tahap</w:t>
            </w:r>
            <w:proofErr w:type="spellEnd"/>
          </w:p>
        </w:tc>
        <w:tc>
          <w:tcPr>
            <w:tcW w:w="5547" w:type="dxa"/>
          </w:tcPr>
          <w:p w14:paraId="2F0F5492" w14:textId="77777777" w:rsidR="000D72CE" w:rsidRDefault="00000000">
            <w:r>
              <w:t>Bagian</w:t>
            </w:r>
          </w:p>
        </w:tc>
        <w:tc>
          <w:tcPr>
            <w:tcW w:w="3324" w:type="dxa"/>
          </w:tcPr>
          <w:p w14:paraId="7A2C2F5D" w14:textId="77777777" w:rsidR="000D72CE" w:rsidRDefault="00000000">
            <w:r>
              <w:t>Ketetapan</w:t>
            </w:r>
          </w:p>
        </w:tc>
      </w:tr>
      <w:tr w:rsidR="000D72CE" w14:paraId="4D099DF3" w14:textId="77777777" w:rsidTr="00515001">
        <w:tc>
          <w:tcPr>
            <w:tcW w:w="1101" w:type="dxa"/>
          </w:tcPr>
          <w:p w14:paraId="10ED693F" w14:textId="77777777" w:rsidR="000D72CE" w:rsidRDefault="00000000">
            <w:r>
              <w:t>1</w:t>
            </w:r>
          </w:p>
        </w:tc>
        <w:tc>
          <w:tcPr>
            <w:tcW w:w="5547" w:type="dxa"/>
          </w:tcPr>
          <w:p w14:paraId="7EEB43E4" w14:textId="77777777" w:rsidR="000D72CE" w:rsidRDefault="00000000">
            <w:r>
              <w:t>Data barang</w:t>
            </w:r>
          </w:p>
        </w:tc>
        <w:tc>
          <w:tcPr>
            <w:tcW w:w="3324" w:type="dxa"/>
          </w:tcPr>
          <w:p w14:paraId="22986FE6" w14:textId="77777777" w:rsidR="000D72CE" w:rsidRDefault="00000000">
            <w:r>
              <w:t>Wajib diisi lebih dahulu: deskripsi dan spesifikasi, quantity, UOM, serta harga modal barang.</w:t>
            </w:r>
          </w:p>
        </w:tc>
      </w:tr>
      <w:tr w:rsidR="000D72CE" w14:paraId="636FCE6B" w14:textId="77777777" w:rsidTr="00515001">
        <w:tc>
          <w:tcPr>
            <w:tcW w:w="1101" w:type="dxa"/>
          </w:tcPr>
          <w:p w14:paraId="04FD537D" w14:textId="77777777" w:rsidR="000D72CE" w:rsidRDefault="00000000">
            <w:r>
              <w:t>2</w:t>
            </w:r>
          </w:p>
        </w:tc>
        <w:tc>
          <w:tcPr>
            <w:tcW w:w="5547" w:type="dxa"/>
          </w:tcPr>
          <w:p w14:paraId="05789E95" w14:textId="77777777" w:rsidR="000D72CE" w:rsidRDefault="00000000">
            <w:r>
              <w:t>Biaya pendukung</w:t>
            </w:r>
          </w:p>
        </w:tc>
        <w:tc>
          <w:tcPr>
            <w:tcW w:w="3324" w:type="dxa"/>
          </w:tcPr>
          <w:p w14:paraId="7F686822" w14:textId="77777777" w:rsidR="000D72CE" w:rsidRDefault="00000000">
            <w:r>
              <w:t>Diisi sesuai kebutuhan: CF, MF, instalasi, pengiriman, packaging, dan biaya lainnya.</w:t>
            </w:r>
          </w:p>
        </w:tc>
      </w:tr>
      <w:tr w:rsidR="000D72CE" w14:paraId="3A047D89" w14:textId="77777777" w:rsidTr="00515001">
        <w:tc>
          <w:tcPr>
            <w:tcW w:w="1101" w:type="dxa"/>
          </w:tcPr>
          <w:p w14:paraId="534ED8A1" w14:textId="77777777" w:rsidR="000D72CE" w:rsidRDefault="00000000">
            <w:r>
              <w:t>3</w:t>
            </w:r>
          </w:p>
        </w:tc>
        <w:tc>
          <w:tcPr>
            <w:tcW w:w="5547" w:type="dxa"/>
          </w:tcPr>
          <w:p w14:paraId="12D978B3" w14:textId="77777777" w:rsidR="000D72CE" w:rsidRDefault="00000000">
            <w:r>
              <w:t>Target markup</w:t>
            </w:r>
          </w:p>
        </w:tc>
        <w:tc>
          <w:tcPr>
            <w:tcW w:w="3324" w:type="dxa"/>
          </w:tcPr>
          <w:p w14:paraId="3BF82732" w14:textId="77777777" w:rsidR="000D72CE" w:rsidRDefault="00000000">
            <w:r>
              <w:t>Wajib diisi setelah data barang lengkap. Metode dapat berupa persentase atau nominal keuntungan.</w:t>
            </w:r>
          </w:p>
        </w:tc>
      </w:tr>
      <w:tr w:rsidR="000D72CE" w14:paraId="637B3F93" w14:textId="77777777" w:rsidTr="00515001">
        <w:tc>
          <w:tcPr>
            <w:tcW w:w="1101" w:type="dxa"/>
          </w:tcPr>
          <w:p w14:paraId="5950B87A" w14:textId="77777777" w:rsidR="000D72CE" w:rsidRDefault="00000000">
            <w:r>
              <w:t>4</w:t>
            </w:r>
          </w:p>
        </w:tc>
        <w:tc>
          <w:tcPr>
            <w:tcW w:w="5547" w:type="dxa"/>
          </w:tcPr>
          <w:p w14:paraId="08C1F3A5" w14:textId="77777777" w:rsidR="000D72CE" w:rsidRDefault="00000000">
            <w:r>
              <w:t>Diskon dan PPN</w:t>
            </w:r>
          </w:p>
        </w:tc>
        <w:tc>
          <w:tcPr>
            <w:tcW w:w="3324" w:type="dxa"/>
          </w:tcPr>
          <w:p w14:paraId="13ACB3D2" w14:textId="77777777" w:rsidR="000D72CE" w:rsidRDefault="00000000">
            <w:r>
              <w:t>Diisi setelah target markup valid. Diskon bersifat opsional; PPN mengikuti ketentuan transaksi.</w:t>
            </w:r>
          </w:p>
        </w:tc>
      </w:tr>
      <w:tr w:rsidR="000D72CE" w14:paraId="714578CF" w14:textId="77777777" w:rsidTr="00515001">
        <w:tc>
          <w:tcPr>
            <w:tcW w:w="1101" w:type="dxa"/>
          </w:tcPr>
          <w:p w14:paraId="0A42E4C4" w14:textId="77777777" w:rsidR="000D72CE" w:rsidRDefault="00000000">
            <w:r>
              <w:t>5</w:t>
            </w:r>
          </w:p>
        </w:tc>
        <w:tc>
          <w:tcPr>
            <w:tcW w:w="5547" w:type="dxa"/>
          </w:tcPr>
          <w:p w14:paraId="434ED811" w14:textId="77777777" w:rsidR="000D72CE" w:rsidRDefault="00000000">
            <w:r>
              <w:t>Harga jual</w:t>
            </w:r>
          </w:p>
        </w:tc>
        <w:tc>
          <w:tcPr>
            <w:tcW w:w="3324" w:type="dxa"/>
          </w:tcPr>
          <w:p w14:paraId="42C3EC1A" w14:textId="77777777" w:rsidR="000D72CE" w:rsidRDefault="00000000">
            <w:r>
              <w:t>Sistem menghitung Unit Price otomatis. Harga dapat diubah manual setelah mode otomatis dinonaktifkan.</w:t>
            </w:r>
          </w:p>
        </w:tc>
      </w:tr>
    </w:tbl>
    <w:p w14:paraId="11389576" w14:textId="77777777" w:rsidR="000D72CE" w:rsidRDefault="00000000">
      <w:pPr>
        <w:pStyle w:val="Heading1"/>
        <w:spacing w:before="160" w:after="80"/>
      </w:pPr>
      <w:r>
        <w:t>3. Prasyarat dan Penguncian Input</w:t>
      </w:r>
    </w:p>
    <w:p w14:paraId="42CA97E0" w14:textId="77777777" w:rsidR="000D72CE" w:rsidRDefault="00000000">
      <w:pPr>
        <w:pStyle w:val="ListBullet"/>
      </w:pPr>
      <w:r>
        <w:t>Biaya pendukung dan Target Markup tidak dapat diinput sebelum seluruh data barang lengkap.</w:t>
      </w:r>
    </w:p>
    <w:p w14:paraId="71313534" w14:textId="77777777" w:rsidR="000D72CE" w:rsidRDefault="00000000">
      <w:pPr>
        <w:pStyle w:val="ListBullet"/>
      </w:pPr>
      <w:r>
        <w:t>Diskon, PPN, pilihan harga otomatis, dan Unit Price tidak dapat digunakan sebelum Target Markup valid.</w:t>
      </w:r>
    </w:p>
    <w:p w14:paraId="07D2FB03" w14:textId="77777777" w:rsidR="000D72CE" w:rsidRDefault="00000000">
      <w:pPr>
        <w:pStyle w:val="ListBullet"/>
      </w:pPr>
      <w:r>
        <w:t>Unit Price terkunci selama pilihan Hitung harga jual otomatis aktif.</w:t>
      </w:r>
    </w:p>
    <w:p w14:paraId="43F463F4" w14:textId="77777777" w:rsidR="000D72CE" w:rsidRDefault="00000000">
      <w:pPr>
        <w:pStyle w:val="ListBullet"/>
      </w:pPr>
      <w:r>
        <w:t>Bagian yang belum dapat digunakan tetap ditampilkan dalam kondisi nonaktif beserta petunjuk data yang harus dilengkapi.</w:t>
      </w:r>
    </w:p>
    <w:p w14:paraId="11AB5485" w14:textId="77777777" w:rsidR="000D72CE" w:rsidRDefault="00000000">
      <w:pPr>
        <w:pStyle w:val="ListBullet"/>
      </w:pPr>
      <w:r>
        <w:t>Quotation tidak dapat disimpan apabila data wajib belum lengkap atau nilai tidak memenuhi ketentuan.</w:t>
      </w:r>
    </w:p>
    <w:p w14:paraId="74D633BA" w14:textId="77777777" w:rsidR="000D72CE" w:rsidRDefault="00000000">
      <w:pPr>
        <w:pStyle w:val="Heading1"/>
        <w:spacing w:before="160" w:after="80"/>
      </w:pPr>
      <w:r>
        <w:t>4. Ketentuan Target Markup</w:t>
      </w:r>
    </w:p>
    <w:p w14:paraId="588B565D" w14:textId="77777777" w:rsidR="000D72CE" w:rsidRDefault="00000000">
      <w:pPr>
        <w:pStyle w:val="ListBullet"/>
      </w:pPr>
      <w:r>
        <w:t>Target Markup wajib lebih besar dari 0.</w:t>
      </w:r>
    </w:p>
    <w:p w14:paraId="747D07EC" w14:textId="77777777" w:rsidR="000D72CE" w:rsidRDefault="00000000">
      <w:pPr>
        <w:pStyle w:val="ListBullet"/>
      </w:pPr>
      <w:r>
        <w:t>Jika metode Persentase digunakan, nilai maksimal adalah 100%.</w:t>
      </w:r>
    </w:p>
    <w:p w14:paraId="7BA5D647" w14:textId="77777777" w:rsidR="000D72CE" w:rsidRDefault="00000000">
      <w:pPr>
        <w:pStyle w:val="ListBullet"/>
      </w:pPr>
      <w:r>
        <w:t>Jika metode Nominal Keuntungan digunakan, batas 100% tidak berlaku.</w:t>
      </w:r>
    </w:p>
    <w:p w14:paraId="241A5137" w14:textId="77777777" w:rsidR="000D72CE" w:rsidRDefault="00000000">
      <w:pPr>
        <w:pStyle w:val="ListBullet"/>
      </w:pPr>
      <w:r>
        <w:t>Target markup dihitung dari total harga modal barang ditambah seluruh biaya pendukung.</w:t>
      </w:r>
    </w:p>
    <w:p w14:paraId="20AA625B" w14:textId="77777777" w:rsidR="000D72CE" w:rsidRDefault="00000000">
      <w:pPr>
        <w:pStyle w:val="Heading1"/>
        <w:spacing w:before="160" w:after="80"/>
      </w:pPr>
      <w:r>
        <w:t>5. Ketentuan Biaya Pendukung</w:t>
      </w:r>
    </w:p>
    <w:p w14:paraId="438BF973" w14:textId="77777777" w:rsidR="000D72CE" w:rsidRDefault="00000000">
      <w:pPr>
        <w:pStyle w:val="ListBullet"/>
      </w:pPr>
      <w:r>
        <w:t>Biaya dapat diinput dalam Rupiah atau persentase.</w:t>
      </w:r>
    </w:p>
    <w:p w14:paraId="6BED9A0D" w14:textId="77777777" w:rsidR="000D72CE" w:rsidRDefault="00000000">
      <w:pPr>
        <w:pStyle w:val="ListBullet"/>
      </w:pPr>
      <w:r>
        <w:t>Biaya CF, MF, instalasi, dan packaging otomatis diterapkan ke seluruh item saat pertama kali diisi.</w:t>
      </w:r>
    </w:p>
    <w:p w14:paraId="153BC66F" w14:textId="77777777" w:rsidR="000D72CE" w:rsidRDefault="00000000">
      <w:pPr>
        <w:pStyle w:val="ListBullet"/>
      </w:pPr>
      <w:r>
        <w:t>Marketing dapat mengubah pilihan item yang menerima alokasi melalui checkbox pada tabel barang.</w:t>
      </w:r>
    </w:p>
    <w:p w14:paraId="31383E68" w14:textId="77777777" w:rsidR="000D72CE" w:rsidRDefault="00000000">
      <w:pPr>
        <w:pStyle w:val="ListBullet"/>
      </w:pPr>
      <w:r>
        <w:t>Pengiriman dan biaya lainnya dialokasikan secara proporsional berdasarkan harga modal setiap item.</w:t>
      </w:r>
    </w:p>
    <w:p w14:paraId="55BEEA74" w14:textId="77777777" w:rsidR="000D72CE" w:rsidRDefault="00000000">
      <w:pPr>
        <w:pStyle w:val="ListBullet"/>
      </w:pPr>
      <w:r>
        <w:t>Total alokasi per item harus sama dengan total biaya pendukung quotation.</w:t>
      </w:r>
    </w:p>
    <w:p w14:paraId="183559B5" w14:textId="77777777" w:rsidR="000D72CE" w:rsidRDefault="00000000">
      <w:pPr>
        <w:pStyle w:val="Heading1"/>
        <w:spacing w:before="160" w:after="80"/>
      </w:pPr>
      <w:r>
        <w:lastRenderedPageBreak/>
        <w:t>6. Urutan dan Rumus Perhitungan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D72CE" w14:paraId="05D07488" w14:textId="77777777">
        <w:tc>
          <w:tcPr>
            <w:tcW w:w="4986" w:type="dxa"/>
          </w:tcPr>
          <w:p w14:paraId="51BF2801" w14:textId="77777777" w:rsidR="000D72CE" w:rsidRDefault="00000000">
            <w:r>
              <w:t>Komponen</w:t>
            </w:r>
          </w:p>
        </w:tc>
        <w:tc>
          <w:tcPr>
            <w:tcW w:w="4986" w:type="dxa"/>
          </w:tcPr>
          <w:p w14:paraId="2D6E917F" w14:textId="77777777" w:rsidR="000D72CE" w:rsidRDefault="00000000">
            <w:r>
              <w:t>Rumus</w:t>
            </w:r>
          </w:p>
        </w:tc>
      </w:tr>
      <w:tr w:rsidR="000D72CE" w14:paraId="66C6BEE8" w14:textId="77777777">
        <w:tc>
          <w:tcPr>
            <w:tcW w:w="4986" w:type="dxa"/>
          </w:tcPr>
          <w:p w14:paraId="29132C25" w14:textId="77777777" w:rsidR="000D72CE" w:rsidRDefault="00000000">
            <w:r>
              <w:t>Total Modal Barang</w:t>
            </w:r>
          </w:p>
        </w:tc>
        <w:tc>
          <w:tcPr>
            <w:tcW w:w="4986" w:type="dxa"/>
          </w:tcPr>
          <w:p w14:paraId="5F915DC2" w14:textId="77777777" w:rsidR="000D72CE" w:rsidRDefault="00000000">
            <w:r>
              <w:t>Jumlah (Quantity × Harga Modal Barang)</w:t>
            </w:r>
          </w:p>
        </w:tc>
      </w:tr>
      <w:tr w:rsidR="000D72CE" w14:paraId="79A12835" w14:textId="77777777">
        <w:tc>
          <w:tcPr>
            <w:tcW w:w="4986" w:type="dxa"/>
          </w:tcPr>
          <w:p w14:paraId="7196A58B" w14:textId="77777777" w:rsidR="000D72CE" w:rsidRDefault="00000000">
            <w:r>
              <w:t>Total Biaya</w:t>
            </w:r>
          </w:p>
        </w:tc>
        <w:tc>
          <w:tcPr>
            <w:tcW w:w="4986" w:type="dxa"/>
          </w:tcPr>
          <w:p w14:paraId="3B59A87A" w14:textId="77777777" w:rsidR="000D72CE" w:rsidRDefault="00000000">
            <w:r>
              <w:t>Total Modal Barang + Total Biaya Pendukung</w:t>
            </w:r>
          </w:p>
        </w:tc>
      </w:tr>
      <w:tr w:rsidR="000D72CE" w14:paraId="754DF120" w14:textId="77777777">
        <w:tc>
          <w:tcPr>
            <w:tcW w:w="4986" w:type="dxa"/>
          </w:tcPr>
          <w:p w14:paraId="36907BEE" w14:textId="77777777" w:rsidR="000D72CE" w:rsidRDefault="00000000">
            <w:r>
              <w:t>Target Keuntungan</w:t>
            </w:r>
          </w:p>
        </w:tc>
        <w:tc>
          <w:tcPr>
            <w:tcW w:w="4986" w:type="dxa"/>
          </w:tcPr>
          <w:p w14:paraId="5FEF2AE8" w14:textId="77777777" w:rsidR="000D72CE" w:rsidRDefault="00000000">
            <w:r>
              <w:t>Total Biaya × Target Markup % atau Nominal Keuntungan</w:t>
            </w:r>
          </w:p>
        </w:tc>
      </w:tr>
      <w:tr w:rsidR="000D72CE" w14:paraId="1205D21B" w14:textId="77777777">
        <w:tc>
          <w:tcPr>
            <w:tcW w:w="4986" w:type="dxa"/>
          </w:tcPr>
          <w:p w14:paraId="4A285994" w14:textId="77777777" w:rsidR="000D72CE" w:rsidRDefault="00000000">
            <w:r>
              <w:t>Target Penjualan Bersih</w:t>
            </w:r>
          </w:p>
        </w:tc>
        <w:tc>
          <w:tcPr>
            <w:tcW w:w="4986" w:type="dxa"/>
          </w:tcPr>
          <w:p w14:paraId="09014D79" w14:textId="77777777" w:rsidR="000D72CE" w:rsidRDefault="00000000">
            <w:r>
              <w:t>Total Biaya + Target Keuntungan</w:t>
            </w:r>
          </w:p>
        </w:tc>
      </w:tr>
      <w:tr w:rsidR="000D72CE" w14:paraId="34A955B4" w14:textId="77777777">
        <w:tc>
          <w:tcPr>
            <w:tcW w:w="4986" w:type="dxa"/>
          </w:tcPr>
          <w:p w14:paraId="045A23AA" w14:textId="77777777" w:rsidR="000D72CE" w:rsidRDefault="00000000">
            <w:r>
              <w:t>Harga Sebelum Diskon</w:t>
            </w:r>
          </w:p>
        </w:tc>
        <w:tc>
          <w:tcPr>
            <w:tcW w:w="4986" w:type="dxa"/>
          </w:tcPr>
          <w:p w14:paraId="1116D9AC" w14:textId="77777777" w:rsidR="000D72CE" w:rsidRDefault="00000000">
            <w:r>
              <w:t>Target Penjualan Bersih disesuaikan agar target tetap tercapai setelah diskon</w:t>
            </w:r>
          </w:p>
        </w:tc>
      </w:tr>
      <w:tr w:rsidR="000D72CE" w14:paraId="68C228A7" w14:textId="77777777">
        <w:tc>
          <w:tcPr>
            <w:tcW w:w="4986" w:type="dxa"/>
          </w:tcPr>
          <w:p w14:paraId="5F49B966" w14:textId="77777777" w:rsidR="000D72CE" w:rsidRDefault="00000000">
            <w:r>
              <w:t>PPN</w:t>
            </w:r>
          </w:p>
        </w:tc>
        <w:tc>
          <w:tcPr>
            <w:tcW w:w="4986" w:type="dxa"/>
          </w:tcPr>
          <w:p w14:paraId="2A5A642F" w14:textId="77777777" w:rsidR="000D72CE" w:rsidRDefault="00000000">
            <w:r>
              <w:t>Penjualan setelah diskon × Tarif PPN</w:t>
            </w:r>
          </w:p>
        </w:tc>
      </w:tr>
      <w:tr w:rsidR="000D72CE" w14:paraId="339D2C2C" w14:textId="77777777">
        <w:tc>
          <w:tcPr>
            <w:tcW w:w="4986" w:type="dxa"/>
          </w:tcPr>
          <w:p w14:paraId="7B9E76BD" w14:textId="77777777" w:rsidR="000D72CE" w:rsidRDefault="00000000">
            <w:r>
              <w:t>Total Tagihan</w:t>
            </w:r>
          </w:p>
        </w:tc>
        <w:tc>
          <w:tcPr>
            <w:tcW w:w="4986" w:type="dxa"/>
          </w:tcPr>
          <w:p w14:paraId="093E3C55" w14:textId="77777777" w:rsidR="000D72CE" w:rsidRDefault="00000000">
            <w:r>
              <w:t>Penjualan setelah diskon + PPN</w:t>
            </w:r>
          </w:p>
        </w:tc>
      </w:tr>
      <w:tr w:rsidR="000D72CE" w14:paraId="6A03D594" w14:textId="77777777">
        <w:tc>
          <w:tcPr>
            <w:tcW w:w="4986" w:type="dxa"/>
          </w:tcPr>
          <w:p w14:paraId="2FB45CAB" w14:textId="77777777" w:rsidR="000D72CE" w:rsidRDefault="00000000">
            <w:r>
              <w:t>Margin Aktual</w:t>
            </w:r>
          </w:p>
        </w:tc>
        <w:tc>
          <w:tcPr>
            <w:tcW w:w="4986" w:type="dxa"/>
          </w:tcPr>
          <w:p w14:paraId="3553C6F1" w14:textId="77777777" w:rsidR="000D72CE" w:rsidRDefault="00000000">
            <w:r>
              <w:t>Penjualan setelah diskon − Modal Barang − Biaya Pendukung</w:t>
            </w:r>
          </w:p>
        </w:tc>
      </w:tr>
    </w:tbl>
    <w:p w14:paraId="30257A4A" w14:textId="77777777" w:rsidR="000D72CE" w:rsidRDefault="00000000">
      <w:pPr>
        <w:pStyle w:val="Heading1"/>
        <w:spacing w:before="160" w:after="80"/>
      </w:pPr>
      <w:r>
        <w:t>7. Ketentuan Diskon dan PPN</w:t>
      </w:r>
    </w:p>
    <w:p w14:paraId="28D13576" w14:textId="77777777" w:rsidR="000D72CE" w:rsidRDefault="00000000">
      <w:pPr>
        <w:pStyle w:val="ListBullet"/>
      </w:pPr>
      <w:r>
        <w:t>Diskon dapat menggunakan metode persentase atau nominal Rupiah.</w:t>
      </w:r>
    </w:p>
    <w:p w14:paraId="7CFCBBC4" w14:textId="77777777" w:rsidR="000D72CE" w:rsidRDefault="00000000">
      <w:pPr>
        <w:pStyle w:val="ListBullet"/>
      </w:pPr>
      <w:r>
        <w:t>Harga rekomendasi memperhitungkan diskon agar target keuntungan tetap tercapai.</w:t>
      </w:r>
    </w:p>
    <w:p w14:paraId="06BC4E7C" w14:textId="77777777" w:rsidR="000D72CE" w:rsidRDefault="00000000">
      <w:pPr>
        <w:pStyle w:val="ListBullet"/>
      </w:pPr>
      <w:r>
        <w:t>PPN ditambahkan pada nilai tagihan customer dan tidak dihitung sebagai keuntungan perusahaan.</w:t>
      </w:r>
    </w:p>
    <w:p w14:paraId="011B9D54" w14:textId="77777777" w:rsidR="000D72CE" w:rsidRDefault="00000000">
      <w:pPr>
        <w:pStyle w:val="Heading1"/>
        <w:spacing w:before="160" w:after="80"/>
      </w:pPr>
      <w:r>
        <w:t>8. Pemeriksaan Sebelum Menyimpan</w:t>
      </w:r>
    </w:p>
    <w:p w14:paraId="1B6F4E6C" w14:textId="77777777" w:rsidR="000D72CE" w:rsidRDefault="00000000">
      <w:pPr>
        <w:pStyle w:val="ListBullet"/>
      </w:pPr>
      <w:r>
        <w:t>Pastikan data customer dan informasi quotation telah benar.</w:t>
      </w:r>
    </w:p>
    <w:p w14:paraId="182053D7" w14:textId="77777777" w:rsidR="000D72CE" w:rsidRDefault="00000000">
      <w:pPr>
        <w:pStyle w:val="ListBullet"/>
      </w:pPr>
      <w:r>
        <w:t>Pastikan seluruh item memiliki deskripsi, quantity, UOM, dan harga modal barang.</w:t>
      </w:r>
    </w:p>
    <w:p w14:paraId="2B3D0C7A" w14:textId="77777777" w:rsidR="000D72CE" w:rsidRDefault="00000000">
      <w:pPr>
        <w:pStyle w:val="ListBullet"/>
      </w:pPr>
      <w:r>
        <w:t>Pastikan biaya pendukung telah dialokasikan ke item yang sesuai.</w:t>
      </w:r>
    </w:p>
    <w:p w14:paraId="60146A57" w14:textId="77777777" w:rsidR="000D72CE" w:rsidRDefault="00000000">
      <w:pPr>
        <w:pStyle w:val="ListBullet"/>
      </w:pPr>
      <w:r>
        <w:t>Periksa Target Penjualan Bersih, Harga Rekomendasi, Total Tagihan, dan Margin Penjualan Rencana.</w:t>
      </w:r>
    </w:p>
    <w:p w14:paraId="0A406EC7" w14:textId="77777777" w:rsidR="000D72CE" w:rsidRDefault="00000000">
      <w:pPr>
        <w:pStyle w:val="ListBullet"/>
      </w:pPr>
      <w:r>
        <w:t>Jika Unit Price diubah manual, pastikan nilainya tidak lebih rendah dari harga modal barang.</w:t>
      </w:r>
    </w:p>
    <w:p w14:paraId="64E677F2" w14:textId="18260635" w:rsidR="000D72CE" w:rsidRDefault="000D72CE"/>
    <w:p w14:paraId="5DAB79F7" w14:textId="77777777" w:rsidR="00515001" w:rsidRPr="00515001" w:rsidRDefault="00000000" w:rsidP="00515001">
      <w:proofErr w:type="spellStart"/>
      <w:r>
        <w:rPr>
          <w:b/>
        </w:rPr>
        <w:t>Catatan</w:t>
      </w:r>
      <w:proofErr w:type="spellEnd"/>
      <w:r>
        <w:rPr>
          <w:b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bertahap untuk mengurangi kesalahan input. Marketing mengikuti urutan dari atas ke bawah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>.</w:t>
      </w:r>
      <w:r w:rsidR="00515001">
        <w:br/>
      </w:r>
      <w:r w:rsidR="00515001">
        <w:br/>
      </w:r>
      <w:r w:rsidR="00515001">
        <w:br/>
      </w:r>
      <w:proofErr w:type="spellStart"/>
      <w:r w:rsidR="00515001" w:rsidRPr="00515001">
        <w:t>Menurut</w:t>
      </w:r>
      <w:proofErr w:type="spellEnd"/>
      <w:r w:rsidR="00515001" w:rsidRPr="00515001">
        <w:t xml:space="preserve"> </w:t>
      </w:r>
      <w:proofErr w:type="spellStart"/>
      <w:r w:rsidR="00515001" w:rsidRPr="00515001">
        <w:t>saya</w:t>
      </w:r>
      <w:proofErr w:type="spellEnd"/>
      <w:r w:rsidR="00515001" w:rsidRPr="00515001">
        <w:t xml:space="preserve">, </w:t>
      </w:r>
      <w:proofErr w:type="spellStart"/>
      <w:r w:rsidR="00515001" w:rsidRPr="00515001">
        <w:rPr>
          <w:b/>
          <w:bCs/>
        </w:rPr>
        <w:t>biaya</w:t>
      </w:r>
      <w:proofErr w:type="spellEnd"/>
      <w:r w:rsidR="00515001" w:rsidRPr="00515001">
        <w:rPr>
          <w:b/>
          <w:bCs/>
        </w:rPr>
        <w:t xml:space="preserve"> </w:t>
      </w:r>
      <w:proofErr w:type="spellStart"/>
      <w:r w:rsidR="00515001" w:rsidRPr="00515001">
        <w:rPr>
          <w:b/>
          <w:bCs/>
        </w:rPr>
        <w:t>pendukung</w:t>
      </w:r>
      <w:proofErr w:type="spellEnd"/>
      <w:r w:rsidR="00515001" w:rsidRPr="00515001">
        <w:rPr>
          <w:b/>
          <w:bCs/>
        </w:rPr>
        <w:t xml:space="preserve"> </w:t>
      </w:r>
      <w:proofErr w:type="spellStart"/>
      <w:r w:rsidR="00515001" w:rsidRPr="00515001">
        <w:rPr>
          <w:b/>
          <w:bCs/>
        </w:rPr>
        <w:t>harus</w:t>
      </w:r>
      <w:proofErr w:type="spellEnd"/>
      <w:r w:rsidR="00515001" w:rsidRPr="00515001">
        <w:rPr>
          <w:b/>
          <w:bCs/>
        </w:rPr>
        <w:t xml:space="preserve"> </w:t>
      </w:r>
      <w:proofErr w:type="spellStart"/>
      <w:r w:rsidR="00515001" w:rsidRPr="00515001">
        <w:rPr>
          <w:b/>
          <w:bCs/>
        </w:rPr>
        <w:t>diinput</w:t>
      </w:r>
      <w:proofErr w:type="spellEnd"/>
      <w:r w:rsidR="00515001" w:rsidRPr="00515001">
        <w:rPr>
          <w:b/>
          <w:bCs/>
        </w:rPr>
        <w:t xml:space="preserve"> </w:t>
      </w:r>
      <w:proofErr w:type="spellStart"/>
      <w:r w:rsidR="00515001" w:rsidRPr="00515001">
        <w:rPr>
          <w:b/>
          <w:bCs/>
        </w:rPr>
        <w:t>lebih</w:t>
      </w:r>
      <w:proofErr w:type="spellEnd"/>
      <w:r w:rsidR="00515001" w:rsidRPr="00515001">
        <w:rPr>
          <w:b/>
          <w:bCs/>
        </w:rPr>
        <w:t xml:space="preserve"> </w:t>
      </w:r>
      <w:proofErr w:type="spellStart"/>
      <w:r w:rsidR="00515001" w:rsidRPr="00515001">
        <w:rPr>
          <w:b/>
          <w:bCs/>
        </w:rPr>
        <w:t>dahulu</w:t>
      </w:r>
      <w:proofErr w:type="spellEnd"/>
      <w:r w:rsidR="00515001" w:rsidRPr="00515001">
        <w:rPr>
          <w:b/>
          <w:bCs/>
        </w:rPr>
        <w:t xml:space="preserve">, </w:t>
      </w:r>
      <w:proofErr w:type="spellStart"/>
      <w:r w:rsidR="00515001" w:rsidRPr="00515001">
        <w:rPr>
          <w:b/>
          <w:bCs/>
        </w:rPr>
        <w:t>kemudian</w:t>
      </w:r>
      <w:proofErr w:type="spellEnd"/>
      <w:r w:rsidR="00515001" w:rsidRPr="00515001">
        <w:rPr>
          <w:b/>
          <w:bCs/>
        </w:rPr>
        <w:t xml:space="preserve"> markup</w:t>
      </w:r>
      <w:r w:rsidR="00515001" w:rsidRPr="00515001">
        <w:t>.</w:t>
      </w:r>
    </w:p>
    <w:p w14:paraId="1672E634" w14:textId="77777777" w:rsidR="00515001" w:rsidRPr="00515001" w:rsidRDefault="00515001" w:rsidP="00515001">
      <w:proofErr w:type="spellStart"/>
      <w:r w:rsidRPr="00515001">
        <w:t>Alasannya</w:t>
      </w:r>
      <w:proofErr w:type="spellEnd"/>
      <w:r w:rsidRPr="00515001">
        <w:t xml:space="preserve"> </w:t>
      </w:r>
      <w:proofErr w:type="spellStart"/>
      <w:r w:rsidRPr="00515001">
        <w:t>sederhana</w:t>
      </w:r>
      <w:proofErr w:type="spellEnd"/>
      <w:r w:rsidRPr="00515001">
        <w:t xml:space="preserve">: markup </w:t>
      </w:r>
      <w:proofErr w:type="spellStart"/>
      <w:r w:rsidRPr="00515001">
        <w:t>adalah</w:t>
      </w:r>
      <w:proofErr w:type="spellEnd"/>
      <w:r w:rsidRPr="00515001">
        <w:t xml:space="preserve"> </w:t>
      </w:r>
      <w:proofErr w:type="spellStart"/>
      <w:r w:rsidRPr="00515001">
        <w:t>keuntungan</w:t>
      </w:r>
      <w:proofErr w:type="spellEnd"/>
      <w:r w:rsidRPr="00515001">
        <w:t xml:space="preserve"> yang </w:t>
      </w:r>
      <w:proofErr w:type="spellStart"/>
      <w:r w:rsidRPr="00515001">
        <w:t>dihitung</w:t>
      </w:r>
      <w:proofErr w:type="spellEnd"/>
      <w:r w:rsidRPr="00515001">
        <w:t xml:space="preserve"> </w:t>
      </w:r>
      <w:proofErr w:type="spellStart"/>
      <w:r w:rsidRPr="00515001">
        <w:t>setelah</w:t>
      </w:r>
      <w:proofErr w:type="spellEnd"/>
      <w:r w:rsidRPr="00515001">
        <w:t xml:space="preserve"> </w:t>
      </w:r>
      <w:proofErr w:type="spellStart"/>
      <w:r w:rsidRPr="00515001">
        <w:t>seluruh</w:t>
      </w:r>
      <w:proofErr w:type="spellEnd"/>
      <w:r w:rsidRPr="00515001">
        <w:t xml:space="preserve">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diketahui</w:t>
      </w:r>
      <w:proofErr w:type="spellEnd"/>
      <w:r w:rsidRPr="00515001">
        <w:t xml:space="preserve">. Jika markup </w:t>
      </w:r>
      <w:proofErr w:type="spellStart"/>
      <w:r w:rsidRPr="00515001">
        <w:t>dimasukkan</w:t>
      </w:r>
      <w:proofErr w:type="spellEnd"/>
      <w:r w:rsidRPr="00515001">
        <w:t xml:space="preserve"> </w:t>
      </w:r>
      <w:proofErr w:type="spellStart"/>
      <w:r w:rsidRPr="00515001">
        <w:t>lebih</w:t>
      </w:r>
      <w:proofErr w:type="spellEnd"/>
      <w:r w:rsidRPr="00515001">
        <w:t xml:space="preserve"> </w:t>
      </w:r>
      <w:proofErr w:type="spellStart"/>
      <w:r w:rsidRPr="00515001">
        <w:t>dahulu</w:t>
      </w:r>
      <w:proofErr w:type="spellEnd"/>
      <w:r w:rsidRPr="00515001">
        <w:t xml:space="preserve"> </w:t>
      </w:r>
      <w:proofErr w:type="spellStart"/>
      <w:r w:rsidRPr="00515001">
        <w:t>lalu</w:t>
      </w:r>
      <w:proofErr w:type="spellEnd"/>
      <w:r w:rsidRPr="00515001">
        <w:t xml:space="preserve">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ditambahkan</w:t>
      </w:r>
      <w:proofErr w:type="spellEnd"/>
      <w:r w:rsidRPr="00515001">
        <w:t xml:space="preserve">, </w:t>
      </w:r>
      <w:proofErr w:type="spellStart"/>
      <w:r w:rsidRPr="00515001">
        <w:t>harga</w:t>
      </w:r>
      <w:proofErr w:type="spellEnd"/>
      <w:r w:rsidRPr="00515001">
        <w:t xml:space="preserve"> </w:t>
      </w:r>
      <w:proofErr w:type="spellStart"/>
      <w:r w:rsidRPr="00515001">
        <w:t>jual</w:t>
      </w:r>
      <w:proofErr w:type="spellEnd"/>
      <w:r w:rsidRPr="00515001">
        <w:t xml:space="preserve"> dan </w:t>
      </w:r>
      <w:proofErr w:type="spellStart"/>
      <w:r w:rsidRPr="00515001">
        <w:t>keuntungan</w:t>
      </w:r>
      <w:proofErr w:type="spellEnd"/>
      <w:r w:rsidRPr="00515001">
        <w:t xml:space="preserve"> </w:t>
      </w:r>
      <w:proofErr w:type="spellStart"/>
      <w:r w:rsidRPr="00515001">
        <w:t>akan</w:t>
      </w:r>
      <w:proofErr w:type="spellEnd"/>
      <w:r w:rsidRPr="00515001">
        <w:t xml:space="preserve"> </w:t>
      </w:r>
      <w:proofErr w:type="spellStart"/>
      <w:r w:rsidRPr="00515001">
        <w:t>terus</w:t>
      </w:r>
      <w:proofErr w:type="spellEnd"/>
      <w:r w:rsidRPr="00515001">
        <w:t xml:space="preserve"> </w:t>
      </w:r>
      <w:proofErr w:type="spellStart"/>
      <w:r w:rsidRPr="00515001">
        <w:t>berubah</w:t>
      </w:r>
      <w:proofErr w:type="spellEnd"/>
      <w:r w:rsidRPr="00515001">
        <w:t xml:space="preserve"> </w:t>
      </w:r>
      <w:proofErr w:type="spellStart"/>
      <w:r w:rsidRPr="00515001">
        <w:t>serta</w:t>
      </w:r>
      <w:proofErr w:type="spellEnd"/>
      <w:r w:rsidRPr="00515001">
        <w:t xml:space="preserve"> </w:t>
      </w:r>
      <w:proofErr w:type="spellStart"/>
      <w:r w:rsidRPr="00515001">
        <w:t>lebih</w:t>
      </w:r>
      <w:proofErr w:type="spellEnd"/>
      <w:r w:rsidRPr="00515001">
        <w:t xml:space="preserve"> </w:t>
      </w:r>
      <w:proofErr w:type="spellStart"/>
      <w:r w:rsidRPr="00515001">
        <w:t>sulit</w:t>
      </w:r>
      <w:proofErr w:type="spellEnd"/>
      <w:r w:rsidRPr="00515001">
        <w:t xml:space="preserve"> </w:t>
      </w:r>
      <w:proofErr w:type="spellStart"/>
      <w:r w:rsidRPr="00515001">
        <w:t>diperiksa</w:t>
      </w:r>
      <w:proofErr w:type="spellEnd"/>
      <w:r w:rsidRPr="00515001">
        <w:t>.</w:t>
      </w:r>
    </w:p>
    <w:p w14:paraId="50F61AD4" w14:textId="77777777" w:rsidR="00515001" w:rsidRPr="00515001" w:rsidRDefault="00515001" w:rsidP="00515001">
      <w:proofErr w:type="spellStart"/>
      <w:r w:rsidRPr="00515001">
        <w:t>Urutan</w:t>
      </w:r>
      <w:proofErr w:type="spellEnd"/>
      <w:r w:rsidRPr="00515001">
        <w:t xml:space="preserve"> yang </w:t>
      </w:r>
      <w:proofErr w:type="spellStart"/>
      <w:r w:rsidRPr="00515001">
        <w:t>disarankan</w:t>
      </w:r>
      <w:proofErr w:type="spellEnd"/>
      <w:r w:rsidRPr="00515001">
        <w:t>:</w:t>
      </w:r>
    </w:p>
    <w:p w14:paraId="0C700ADD" w14:textId="77777777" w:rsidR="00515001" w:rsidRPr="00515001" w:rsidRDefault="00515001" w:rsidP="00515001">
      <w:pPr>
        <w:numPr>
          <w:ilvl w:val="0"/>
          <w:numId w:val="10"/>
        </w:numPr>
      </w:pPr>
      <w:r w:rsidRPr="00515001">
        <w:t xml:space="preserve">Data </w:t>
      </w:r>
      <w:proofErr w:type="spellStart"/>
      <w:r w:rsidRPr="00515001">
        <w:t>barang</w:t>
      </w:r>
      <w:proofErr w:type="spellEnd"/>
      <w:r w:rsidRPr="00515001">
        <w:t xml:space="preserve"> dan </w:t>
      </w:r>
      <w:proofErr w:type="spellStart"/>
      <w:r w:rsidRPr="00515001">
        <w:t>harga</w:t>
      </w:r>
      <w:proofErr w:type="spellEnd"/>
      <w:r w:rsidRPr="00515001">
        <w:t xml:space="preserve"> modal.</w:t>
      </w:r>
    </w:p>
    <w:p w14:paraId="415D7D94" w14:textId="77777777" w:rsidR="00515001" w:rsidRPr="00515001" w:rsidRDefault="00515001" w:rsidP="00515001">
      <w:pPr>
        <w:numPr>
          <w:ilvl w:val="0"/>
          <w:numId w:val="10"/>
        </w:numPr>
      </w:pP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pendukung</w:t>
      </w:r>
      <w:proofErr w:type="spellEnd"/>
      <w:r w:rsidRPr="00515001">
        <w:t xml:space="preserve">: CF, MF, </w:t>
      </w:r>
      <w:proofErr w:type="spellStart"/>
      <w:r w:rsidRPr="00515001">
        <w:t>instalasi</w:t>
      </w:r>
      <w:proofErr w:type="spellEnd"/>
      <w:r w:rsidRPr="00515001">
        <w:t xml:space="preserve">, </w:t>
      </w:r>
      <w:proofErr w:type="spellStart"/>
      <w:r w:rsidRPr="00515001">
        <w:t>pengiriman</w:t>
      </w:r>
      <w:proofErr w:type="spellEnd"/>
      <w:r w:rsidRPr="00515001">
        <w:t xml:space="preserve">, packaging, dan </w:t>
      </w:r>
      <w:proofErr w:type="spellStart"/>
      <w:r w:rsidRPr="00515001">
        <w:t>lainnya</w:t>
      </w:r>
      <w:proofErr w:type="spellEnd"/>
      <w:r w:rsidRPr="00515001">
        <w:t>.</w:t>
      </w:r>
    </w:p>
    <w:p w14:paraId="3AA76092" w14:textId="77777777" w:rsidR="00515001" w:rsidRPr="00515001" w:rsidRDefault="00515001" w:rsidP="00515001">
      <w:pPr>
        <w:numPr>
          <w:ilvl w:val="0"/>
          <w:numId w:val="10"/>
        </w:numPr>
      </w:pPr>
      <w:r w:rsidRPr="00515001">
        <w:t>Target markup.</w:t>
      </w:r>
    </w:p>
    <w:p w14:paraId="423097A8" w14:textId="77777777" w:rsidR="00515001" w:rsidRPr="00515001" w:rsidRDefault="00515001" w:rsidP="00515001">
      <w:pPr>
        <w:numPr>
          <w:ilvl w:val="0"/>
          <w:numId w:val="10"/>
        </w:numPr>
      </w:pPr>
      <w:proofErr w:type="spellStart"/>
      <w:r w:rsidRPr="00515001">
        <w:t>Diskon</w:t>
      </w:r>
      <w:proofErr w:type="spellEnd"/>
      <w:r w:rsidRPr="00515001">
        <w:t xml:space="preserve"> dan PPN.</w:t>
      </w:r>
    </w:p>
    <w:p w14:paraId="5D36E0F8" w14:textId="77777777" w:rsidR="00515001" w:rsidRPr="00515001" w:rsidRDefault="00515001" w:rsidP="00515001">
      <w:pPr>
        <w:numPr>
          <w:ilvl w:val="0"/>
          <w:numId w:val="10"/>
        </w:numPr>
      </w:pPr>
      <w:r w:rsidRPr="00515001">
        <w:t xml:space="preserve">Harga </w:t>
      </w:r>
      <w:proofErr w:type="spellStart"/>
      <w:r w:rsidRPr="00515001">
        <w:t>jual</w:t>
      </w:r>
      <w:proofErr w:type="spellEnd"/>
      <w:r w:rsidRPr="00515001">
        <w:t xml:space="preserve"> </w:t>
      </w:r>
      <w:proofErr w:type="spellStart"/>
      <w:r w:rsidRPr="00515001">
        <w:t>rekomendasi</w:t>
      </w:r>
      <w:proofErr w:type="spellEnd"/>
      <w:r w:rsidRPr="00515001">
        <w:t>.</w:t>
      </w:r>
    </w:p>
    <w:p w14:paraId="1D617B3D" w14:textId="77777777" w:rsidR="00515001" w:rsidRPr="00515001" w:rsidRDefault="00515001" w:rsidP="00515001">
      <w:proofErr w:type="spellStart"/>
      <w:r w:rsidRPr="00515001">
        <w:t>Rumus</w:t>
      </w:r>
      <w:proofErr w:type="spellEnd"/>
      <w:r w:rsidRPr="00515001">
        <w:t xml:space="preserve"> </w:t>
      </w:r>
      <w:proofErr w:type="spellStart"/>
      <w:r w:rsidRPr="00515001">
        <w:t>dasarnya</w:t>
      </w:r>
      <w:proofErr w:type="spellEnd"/>
      <w:r w:rsidRPr="00515001">
        <w:t>:</w:t>
      </w:r>
    </w:p>
    <w:p w14:paraId="3FC19147" w14:textId="77777777" w:rsidR="00515001" w:rsidRPr="00515001" w:rsidRDefault="00515001" w:rsidP="00515001">
      <w:r w:rsidRPr="00515001">
        <w:t xml:space="preserve">(Harga modal </w:t>
      </w:r>
      <w:proofErr w:type="spellStart"/>
      <w:r w:rsidRPr="00515001">
        <w:t>barang</w:t>
      </w:r>
      <w:proofErr w:type="spellEnd"/>
      <w:r w:rsidRPr="00515001">
        <w:t xml:space="preserve"> +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pendukung</w:t>
      </w:r>
      <w:proofErr w:type="spellEnd"/>
      <w:r w:rsidRPr="00515001">
        <w:t xml:space="preserve">) + markup = target </w:t>
      </w:r>
      <w:proofErr w:type="spellStart"/>
      <w:r w:rsidRPr="00515001">
        <w:t>penjualan</w:t>
      </w:r>
      <w:proofErr w:type="spellEnd"/>
      <w:r w:rsidRPr="00515001">
        <w:t xml:space="preserve"> </w:t>
      </w:r>
      <w:proofErr w:type="spellStart"/>
      <w:r w:rsidRPr="00515001">
        <w:t>bersih</w:t>
      </w:r>
      <w:proofErr w:type="spellEnd"/>
    </w:p>
    <w:p w14:paraId="7FEF1A85" w14:textId="77777777" w:rsidR="00515001" w:rsidRPr="00515001" w:rsidRDefault="00515001" w:rsidP="00515001">
      <w:r w:rsidRPr="00515001">
        <w:lastRenderedPageBreak/>
        <w:t xml:space="preserve">Satu </w:t>
      </w:r>
      <w:proofErr w:type="spellStart"/>
      <w:r w:rsidRPr="00515001">
        <w:t>hal</w:t>
      </w:r>
      <w:proofErr w:type="spellEnd"/>
      <w:r w:rsidRPr="00515001">
        <w:t xml:space="preserve"> yang </w:t>
      </w:r>
      <w:proofErr w:type="spellStart"/>
      <w:r w:rsidRPr="00515001">
        <w:t>perlu</w:t>
      </w:r>
      <w:proofErr w:type="spellEnd"/>
      <w:r w:rsidRPr="00515001">
        <w:t xml:space="preserve"> </w:t>
      </w:r>
      <w:proofErr w:type="spellStart"/>
      <w:r w:rsidRPr="00515001">
        <w:t>distandarkan</w:t>
      </w:r>
      <w:proofErr w:type="spellEnd"/>
      <w:r w:rsidRPr="00515001">
        <w:t xml:space="preserve">: </w:t>
      </w:r>
      <w:proofErr w:type="spellStart"/>
      <w:r w:rsidRPr="00515001">
        <w:t>persentase</w:t>
      </w:r>
      <w:proofErr w:type="spellEnd"/>
      <w:r w:rsidRPr="00515001">
        <w:t xml:space="preserve">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pendukung</w:t>
      </w:r>
      <w:proofErr w:type="spellEnd"/>
      <w:r w:rsidRPr="00515001">
        <w:t xml:space="preserve"> </w:t>
      </w:r>
      <w:proofErr w:type="spellStart"/>
      <w:r w:rsidRPr="00515001">
        <w:t>sekarang</w:t>
      </w:r>
      <w:proofErr w:type="spellEnd"/>
      <w:r w:rsidRPr="00515001">
        <w:t xml:space="preserve"> </w:t>
      </w:r>
      <w:proofErr w:type="spellStart"/>
      <w:r w:rsidRPr="00515001">
        <w:t>dihitung</w:t>
      </w:r>
      <w:proofErr w:type="spellEnd"/>
      <w:r w:rsidRPr="00515001">
        <w:t xml:space="preserve"> </w:t>
      </w:r>
      <w:proofErr w:type="spellStart"/>
      <w:r w:rsidRPr="00515001">
        <w:t>dari</w:t>
      </w:r>
      <w:proofErr w:type="spellEnd"/>
      <w:r w:rsidRPr="00515001">
        <w:t xml:space="preserve"> </w:t>
      </w:r>
      <w:proofErr w:type="spellStart"/>
      <w:r w:rsidRPr="00515001">
        <w:t>penjualan</w:t>
      </w:r>
      <w:proofErr w:type="spellEnd"/>
      <w:r w:rsidRPr="00515001">
        <w:t xml:space="preserve"> </w:t>
      </w:r>
      <w:proofErr w:type="spellStart"/>
      <w:r w:rsidRPr="00515001">
        <w:t>bersih</w:t>
      </w:r>
      <w:proofErr w:type="spellEnd"/>
      <w:r w:rsidRPr="00515001">
        <w:t xml:space="preserve">. Ini </w:t>
      </w:r>
      <w:proofErr w:type="spellStart"/>
      <w:r w:rsidRPr="00515001">
        <w:t>menimbulkan</w:t>
      </w:r>
      <w:proofErr w:type="spellEnd"/>
      <w:r w:rsidRPr="00515001">
        <w:t xml:space="preserve"> </w:t>
      </w:r>
      <w:proofErr w:type="spellStart"/>
      <w:r w:rsidRPr="00515001">
        <w:t>perhitungan</w:t>
      </w:r>
      <w:proofErr w:type="spellEnd"/>
      <w:r w:rsidRPr="00515001">
        <w:t xml:space="preserve"> </w:t>
      </w:r>
      <w:proofErr w:type="spellStart"/>
      <w:r w:rsidRPr="00515001">
        <w:t>berputar</w:t>
      </w:r>
      <w:proofErr w:type="spellEnd"/>
      <w:r w:rsidRPr="00515001">
        <w:t xml:space="preserve"> </w:t>
      </w:r>
      <w:proofErr w:type="spellStart"/>
      <w:r w:rsidRPr="00515001">
        <w:t>karena</w:t>
      </w:r>
      <w:proofErr w:type="spellEnd"/>
      <w:r w:rsidRPr="00515001">
        <w:t xml:space="preserve"> </w:t>
      </w:r>
      <w:proofErr w:type="spellStart"/>
      <w:r w:rsidRPr="00515001">
        <w:t>penjualan</w:t>
      </w:r>
      <w:proofErr w:type="spellEnd"/>
      <w:r w:rsidRPr="00515001">
        <w:t xml:space="preserve"> </w:t>
      </w:r>
      <w:proofErr w:type="spellStart"/>
      <w:r w:rsidRPr="00515001">
        <w:t>bersih</w:t>
      </w:r>
      <w:proofErr w:type="spellEnd"/>
      <w:r w:rsidRPr="00515001">
        <w:t xml:space="preserve"> </w:t>
      </w:r>
      <w:proofErr w:type="spellStart"/>
      <w:r w:rsidRPr="00515001">
        <w:t>baru</w:t>
      </w:r>
      <w:proofErr w:type="spellEnd"/>
      <w:r w:rsidRPr="00515001">
        <w:t xml:space="preserve"> </w:t>
      </w:r>
      <w:proofErr w:type="spellStart"/>
      <w:r w:rsidRPr="00515001">
        <w:t>diketahui</w:t>
      </w:r>
      <w:proofErr w:type="spellEnd"/>
      <w:r w:rsidRPr="00515001">
        <w:t xml:space="preserve"> </w:t>
      </w:r>
      <w:proofErr w:type="spellStart"/>
      <w:r w:rsidRPr="00515001">
        <w:t>setelah</w:t>
      </w:r>
      <w:proofErr w:type="spellEnd"/>
      <w:r w:rsidRPr="00515001">
        <w:t xml:space="preserve"> markup.</w:t>
      </w:r>
    </w:p>
    <w:p w14:paraId="12D95655" w14:textId="77777777" w:rsidR="00515001" w:rsidRPr="00515001" w:rsidRDefault="00515001" w:rsidP="00515001">
      <w:proofErr w:type="spellStart"/>
      <w:r w:rsidRPr="00515001">
        <w:t>Rekomendasi</w:t>
      </w:r>
      <w:proofErr w:type="spellEnd"/>
      <w:r w:rsidRPr="00515001">
        <w:t xml:space="preserve"> </w:t>
      </w:r>
      <w:proofErr w:type="spellStart"/>
      <w:r w:rsidRPr="00515001">
        <w:t>saya</w:t>
      </w:r>
      <w:proofErr w:type="spellEnd"/>
      <w:r w:rsidRPr="00515001">
        <w:t>:</w:t>
      </w:r>
    </w:p>
    <w:p w14:paraId="36D1B1A7" w14:textId="77777777" w:rsidR="00515001" w:rsidRPr="00515001" w:rsidRDefault="00515001" w:rsidP="00515001">
      <w:pPr>
        <w:numPr>
          <w:ilvl w:val="0"/>
          <w:numId w:val="11"/>
        </w:numPr>
      </w:pPr>
      <w:r w:rsidRPr="00515001">
        <w:t xml:space="preserve">Input </w:t>
      </w:r>
      <w:proofErr w:type="spellStart"/>
      <w:r w:rsidRPr="00515001">
        <w:t>utama</w:t>
      </w:r>
      <w:proofErr w:type="spellEnd"/>
      <w:r w:rsidRPr="00515001">
        <w:t xml:space="preserve">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pendukung</w:t>
      </w:r>
      <w:proofErr w:type="spellEnd"/>
      <w:r w:rsidRPr="00515001">
        <w:t xml:space="preserve"> </w:t>
      </w:r>
      <w:proofErr w:type="spellStart"/>
      <w:r w:rsidRPr="00515001">
        <w:t>menggunakan</w:t>
      </w:r>
      <w:proofErr w:type="spellEnd"/>
      <w:r w:rsidRPr="00515001">
        <w:t xml:space="preserve"> nominal Rupiah.</w:t>
      </w:r>
    </w:p>
    <w:p w14:paraId="2599250B" w14:textId="77777777" w:rsidR="00515001" w:rsidRPr="00515001" w:rsidRDefault="00515001" w:rsidP="00515001">
      <w:pPr>
        <w:numPr>
          <w:ilvl w:val="0"/>
          <w:numId w:val="11"/>
        </w:numPr>
      </w:pPr>
      <w:r w:rsidRPr="00515001">
        <w:t xml:space="preserve">Jika </w:t>
      </w:r>
      <w:proofErr w:type="spellStart"/>
      <w:r w:rsidRPr="00515001">
        <w:t>menggunakan</w:t>
      </w:r>
      <w:proofErr w:type="spellEnd"/>
      <w:r w:rsidRPr="00515001">
        <w:t xml:space="preserve"> </w:t>
      </w:r>
      <w:proofErr w:type="spellStart"/>
      <w:r w:rsidRPr="00515001">
        <w:t>persen</w:t>
      </w:r>
      <w:proofErr w:type="spellEnd"/>
      <w:r w:rsidRPr="00515001">
        <w:t xml:space="preserve">, </w:t>
      </w:r>
      <w:proofErr w:type="spellStart"/>
      <w:r w:rsidRPr="00515001">
        <w:t>persentasenya</w:t>
      </w:r>
      <w:proofErr w:type="spellEnd"/>
      <w:r w:rsidRPr="00515001">
        <w:t xml:space="preserve"> </w:t>
      </w:r>
      <w:proofErr w:type="spellStart"/>
      <w:r w:rsidRPr="00515001">
        <w:t>dihitung</w:t>
      </w:r>
      <w:proofErr w:type="spellEnd"/>
      <w:r w:rsidRPr="00515001">
        <w:t xml:space="preserve"> </w:t>
      </w:r>
      <w:proofErr w:type="spellStart"/>
      <w:r w:rsidRPr="00515001">
        <w:t>dari</w:t>
      </w:r>
      <w:proofErr w:type="spellEnd"/>
      <w:r w:rsidRPr="00515001">
        <w:t xml:space="preserve"> total </w:t>
      </w:r>
      <w:proofErr w:type="spellStart"/>
      <w:r w:rsidRPr="00515001">
        <w:t>harga</w:t>
      </w:r>
      <w:proofErr w:type="spellEnd"/>
      <w:r w:rsidRPr="00515001">
        <w:t xml:space="preserve"> modal </w:t>
      </w:r>
      <w:proofErr w:type="spellStart"/>
      <w:r w:rsidRPr="00515001">
        <w:t>barang</w:t>
      </w:r>
      <w:proofErr w:type="spellEnd"/>
      <w:r w:rsidRPr="00515001">
        <w:t>.</w:t>
      </w:r>
    </w:p>
    <w:p w14:paraId="7F2ED482" w14:textId="77777777" w:rsidR="00515001" w:rsidRPr="00515001" w:rsidRDefault="00515001" w:rsidP="00515001">
      <w:pPr>
        <w:numPr>
          <w:ilvl w:val="0"/>
          <w:numId w:val="11"/>
        </w:numPr>
      </w:pPr>
      <w:proofErr w:type="spellStart"/>
      <w:r w:rsidRPr="00515001">
        <w:t>Setelah</w:t>
      </w:r>
      <w:proofErr w:type="spellEnd"/>
      <w:r w:rsidRPr="00515001">
        <w:t xml:space="preserve">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selesai</w:t>
      </w:r>
      <w:proofErr w:type="spellEnd"/>
      <w:r w:rsidRPr="00515001">
        <w:t xml:space="preserve">, </w:t>
      </w:r>
      <w:proofErr w:type="spellStart"/>
      <w:r w:rsidRPr="00515001">
        <w:t>pengguna</w:t>
      </w:r>
      <w:proofErr w:type="spellEnd"/>
      <w:r w:rsidRPr="00515001">
        <w:t xml:space="preserve"> </w:t>
      </w:r>
      <w:proofErr w:type="spellStart"/>
      <w:r w:rsidRPr="00515001">
        <w:t>menekan</w:t>
      </w:r>
      <w:proofErr w:type="spellEnd"/>
      <w:r w:rsidRPr="00515001">
        <w:t xml:space="preserve"> </w:t>
      </w:r>
      <w:r w:rsidRPr="00515001">
        <w:rPr>
          <w:b/>
          <w:bCs/>
        </w:rPr>
        <w:t>“</w:t>
      </w:r>
      <w:proofErr w:type="spellStart"/>
      <w:r w:rsidRPr="00515001">
        <w:rPr>
          <w:b/>
          <w:bCs/>
        </w:rPr>
        <w:t>Lanjut</w:t>
      </w:r>
      <w:proofErr w:type="spellEnd"/>
      <w:r w:rsidRPr="00515001">
        <w:rPr>
          <w:b/>
          <w:bCs/>
        </w:rPr>
        <w:t xml:space="preserve"> </w:t>
      </w:r>
      <w:proofErr w:type="spellStart"/>
      <w:r w:rsidRPr="00515001">
        <w:rPr>
          <w:b/>
          <w:bCs/>
        </w:rPr>
        <w:t>ke</w:t>
      </w:r>
      <w:proofErr w:type="spellEnd"/>
      <w:r w:rsidRPr="00515001">
        <w:rPr>
          <w:b/>
          <w:bCs/>
        </w:rPr>
        <w:t xml:space="preserve"> Target Markup”</w:t>
      </w:r>
      <w:r w:rsidRPr="00515001">
        <w:t>.</w:t>
      </w:r>
    </w:p>
    <w:p w14:paraId="429B844D" w14:textId="77777777" w:rsidR="00515001" w:rsidRPr="00515001" w:rsidRDefault="00515001" w:rsidP="00515001">
      <w:pPr>
        <w:numPr>
          <w:ilvl w:val="0"/>
          <w:numId w:val="11"/>
        </w:numPr>
      </w:pP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kemudian</w:t>
      </w:r>
      <w:proofErr w:type="spellEnd"/>
      <w:r w:rsidRPr="00515001">
        <w:t xml:space="preserve"> </w:t>
      </w:r>
      <w:proofErr w:type="spellStart"/>
      <w:r w:rsidRPr="00515001">
        <w:t>dikunci</w:t>
      </w:r>
      <w:proofErr w:type="spellEnd"/>
      <w:r w:rsidRPr="00515001">
        <w:t xml:space="preserve"> agar </w:t>
      </w:r>
      <w:proofErr w:type="spellStart"/>
      <w:r w:rsidRPr="00515001">
        <w:t>perubahan</w:t>
      </w:r>
      <w:proofErr w:type="spellEnd"/>
      <w:r w:rsidRPr="00515001">
        <w:t xml:space="preserve"> </w:t>
      </w:r>
      <w:proofErr w:type="spellStart"/>
      <w:r w:rsidRPr="00515001">
        <w:t>tidak</w:t>
      </w:r>
      <w:proofErr w:type="spellEnd"/>
      <w:r w:rsidRPr="00515001">
        <w:t xml:space="preserve"> </w:t>
      </w:r>
      <w:proofErr w:type="spellStart"/>
      <w:r w:rsidRPr="00515001">
        <w:t>terjadi</w:t>
      </w:r>
      <w:proofErr w:type="spellEnd"/>
      <w:r w:rsidRPr="00515001">
        <w:t xml:space="preserve"> </w:t>
      </w:r>
      <w:proofErr w:type="spellStart"/>
      <w:r w:rsidRPr="00515001">
        <w:t>tanpa</w:t>
      </w:r>
      <w:proofErr w:type="spellEnd"/>
      <w:r w:rsidRPr="00515001">
        <w:t xml:space="preserve"> </w:t>
      </w:r>
      <w:proofErr w:type="spellStart"/>
      <w:r w:rsidRPr="00515001">
        <w:t>sengaja</w:t>
      </w:r>
      <w:proofErr w:type="spellEnd"/>
      <w:r w:rsidRPr="00515001">
        <w:t>.</w:t>
      </w:r>
    </w:p>
    <w:p w14:paraId="632F483A" w14:textId="77777777" w:rsidR="00515001" w:rsidRPr="00515001" w:rsidRDefault="00515001" w:rsidP="00515001">
      <w:pPr>
        <w:numPr>
          <w:ilvl w:val="0"/>
          <w:numId w:val="11"/>
        </w:numPr>
      </w:pPr>
      <w:r w:rsidRPr="00515001">
        <w:t xml:space="preserve">Jika </w:t>
      </w:r>
      <w:proofErr w:type="spellStart"/>
      <w:r w:rsidRPr="00515001">
        <w:t>biaya</w:t>
      </w:r>
      <w:proofErr w:type="spellEnd"/>
      <w:r w:rsidRPr="00515001">
        <w:t xml:space="preserve"> </w:t>
      </w:r>
      <w:proofErr w:type="spellStart"/>
      <w:r w:rsidRPr="00515001">
        <w:t>diedit</w:t>
      </w:r>
      <w:proofErr w:type="spellEnd"/>
      <w:r w:rsidRPr="00515001">
        <w:t xml:space="preserve"> </w:t>
      </w:r>
      <w:proofErr w:type="spellStart"/>
      <w:r w:rsidRPr="00515001">
        <w:t>kembali</w:t>
      </w:r>
      <w:proofErr w:type="spellEnd"/>
      <w:r w:rsidRPr="00515001">
        <w:t xml:space="preserve">, </w:t>
      </w:r>
      <w:proofErr w:type="spellStart"/>
      <w:r w:rsidRPr="00515001">
        <w:t>harga</w:t>
      </w:r>
      <w:proofErr w:type="spellEnd"/>
      <w:r w:rsidRPr="00515001">
        <w:t xml:space="preserve"> </w:t>
      </w:r>
      <w:proofErr w:type="spellStart"/>
      <w:r w:rsidRPr="00515001">
        <w:t>rekomendasi</w:t>
      </w:r>
      <w:proofErr w:type="spellEnd"/>
      <w:r w:rsidRPr="00515001">
        <w:t xml:space="preserve"> </w:t>
      </w:r>
      <w:proofErr w:type="spellStart"/>
      <w:r w:rsidRPr="00515001">
        <w:t>otomatis</w:t>
      </w:r>
      <w:proofErr w:type="spellEnd"/>
      <w:r w:rsidRPr="00515001">
        <w:t xml:space="preserve"> </w:t>
      </w:r>
      <w:proofErr w:type="spellStart"/>
      <w:r w:rsidRPr="00515001">
        <w:t>dihitung</w:t>
      </w:r>
      <w:proofErr w:type="spellEnd"/>
      <w:r w:rsidRPr="00515001">
        <w:t xml:space="preserve"> </w:t>
      </w:r>
      <w:proofErr w:type="spellStart"/>
      <w:r w:rsidRPr="00515001">
        <w:t>ulang</w:t>
      </w:r>
      <w:proofErr w:type="spellEnd"/>
      <w:r w:rsidRPr="00515001">
        <w:t>.</w:t>
      </w:r>
    </w:p>
    <w:p w14:paraId="27F2B323" w14:textId="77777777" w:rsidR="00515001" w:rsidRPr="00515001" w:rsidRDefault="00515001" w:rsidP="00515001">
      <w:proofErr w:type="spellStart"/>
      <w:r w:rsidRPr="00515001">
        <w:t>Dengan</w:t>
      </w:r>
      <w:proofErr w:type="spellEnd"/>
      <w:r w:rsidRPr="00515001">
        <w:t xml:space="preserve"> </w:t>
      </w:r>
      <w:proofErr w:type="spellStart"/>
      <w:r w:rsidRPr="00515001">
        <w:t>aturan</w:t>
      </w:r>
      <w:proofErr w:type="spellEnd"/>
      <w:r w:rsidRPr="00515001">
        <w:t xml:space="preserve"> </w:t>
      </w:r>
      <w:proofErr w:type="spellStart"/>
      <w:r w:rsidRPr="00515001">
        <w:t>ini</w:t>
      </w:r>
      <w:proofErr w:type="spellEnd"/>
      <w:r w:rsidRPr="00515001">
        <w:t xml:space="preserve">, </w:t>
      </w:r>
      <w:proofErr w:type="spellStart"/>
      <w:r w:rsidRPr="00515001">
        <w:t>alurnya</w:t>
      </w:r>
      <w:proofErr w:type="spellEnd"/>
      <w:r w:rsidRPr="00515001">
        <w:t xml:space="preserve"> </w:t>
      </w:r>
      <w:proofErr w:type="spellStart"/>
      <w:r w:rsidRPr="00515001">
        <w:t>lebih</w:t>
      </w:r>
      <w:proofErr w:type="spellEnd"/>
      <w:r w:rsidRPr="00515001">
        <w:t xml:space="preserve"> </w:t>
      </w:r>
      <w:proofErr w:type="spellStart"/>
      <w:r w:rsidRPr="00515001">
        <w:t>mudah</w:t>
      </w:r>
      <w:proofErr w:type="spellEnd"/>
      <w:r w:rsidRPr="00515001">
        <w:t xml:space="preserve"> </w:t>
      </w:r>
      <w:proofErr w:type="spellStart"/>
      <w:r w:rsidRPr="00515001">
        <w:t>dijelaskan</w:t>
      </w:r>
      <w:proofErr w:type="spellEnd"/>
      <w:r w:rsidRPr="00515001">
        <w:t xml:space="preserve">, </w:t>
      </w:r>
      <w:proofErr w:type="spellStart"/>
      <w:r w:rsidRPr="00515001">
        <w:t>diperiksa</w:t>
      </w:r>
      <w:proofErr w:type="spellEnd"/>
      <w:r w:rsidRPr="00515001">
        <w:t xml:space="preserve">, dan </w:t>
      </w:r>
      <w:proofErr w:type="spellStart"/>
      <w:r w:rsidRPr="00515001">
        <w:t>diaudit</w:t>
      </w:r>
      <w:proofErr w:type="spellEnd"/>
      <w:r w:rsidRPr="00515001">
        <w:t xml:space="preserve"> oleh Marketing </w:t>
      </w:r>
      <w:proofErr w:type="spellStart"/>
      <w:r w:rsidRPr="00515001">
        <w:t>maupun</w:t>
      </w:r>
      <w:proofErr w:type="spellEnd"/>
      <w:r w:rsidRPr="00515001">
        <w:t xml:space="preserve"> </w:t>
      </w:r>
      <w:proofErr w:type="spellStart"/>
      <w:r w:rsidRPr="00515001">
        <w:t>Manajemen</w:t>
      </w:r>
      <w:proofErr w:type="spellEnd"/>
      <w:r w:rsidRPr="00515001">
        <w:t>.</w:t>
      </w:r>
    </w:p>
    <w:p w14:paraId="78946CD5" w14:textId="24CF05EE" w:rsidR="000D72CE" w:rsidRDefault="000D72CE"/>
    <w:sectPr w:rsidR="000D72C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E71C1E"/>
    <w:multiLevelType w:val="multilevel"/>
    <w:tmpl w:val="A982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944D8"/>
    <w:multiLevelType w:val="multilevel"/>
    <w:tmpl w:val="B62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6496">
    <w:abstractNumId w:val="8"/>
  </w:num>
  <w:num w:numId="2" w16cid:durableId="90980895">
    <w:abstractNumId w:val="6"/>
  </w:num>
  <w:num w:numId="3" w16cid:durableId="797842576">
    <w:abstractNumId w:val="5"/>
  </w:num>
  <w:num w:numId="4" w16cid:durableId="326640881">
    <w:abstractNumId w:val="4"/>
  </w:num>
  <w:num w:numId="5" w16cid:durableId="1766416692">
    <w:abstractNumId w:val="7"/>
  </w:num>
  <w:num w:numId="6" w16cid:durableId="1789737819">
    <w:abstractNumId w:val="3"/>
  </w:num>
  <w:num w:numId="7" w16cid:durableId="257914079">
    <w:abstractNumId w:val="2"/>
  </w:num>
  <w:num w:numId="8" w16cid:durableId="96679803">
    <w:abstractNumId w:val="1"/>
  </w:num>
  <w:num w:numId="9" w16cid:durableId="342317312">
    <w:abstractNumId w:val="0"/>
  </w:num>
  <w:num w:numId="10" w16cid:durableId="882837647">
    <w:abstractNumId w:val="9"/>
  </w:num>
  <w:num w:numId="11" w16cid:durableId="2048867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2CE"/>
    <w:rsid w:val="0015074B"/>
    <w:rsid w:val="0029639D"/>
    <w:rsid w:val="00326F90"/>
    <w:rsid w:val="00414CCC"/>
    <w:rsid w:val="00515001"/>
    <w:rsid w:val="00621A0D"/>
    <w:rsid w:val="00A72EF0"/>
    <w:rsid w:val="00AA1D8D"/>
    <w:rsid w:val="00B47730"/>
    <w:rsid w:val="00BF7C3C"/>
    <w:rsid w:val="00CB0664"/>
    <w:rsid w:val="00F70E40"/>
    <w:rsid w:val="00F841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B795E2"/>
  <w14:defaultImageDpi w14:val="300"/>
  <w15:docId w15:val="{832A5B88-B576-4AAF-AAC5-8E8225D0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50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HUSNUL</cp:lastModifiedBy>
  <cp:revision>7</cp:revision>
  <dcterms:created xsi:type="dcterms:W3CDTF">2013-12-23T23:15:00Z</dcterms:created>
  <dcterms:modified xsi:type="dcterms:W3CDTF">2026-08-03T09:35:00Z</dcterms:modified>
  <cp:category/>
</cp:coreProperties>
</file>