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lang w:val="zh-CN"/>
        </w:rPr>
        <w:id w:val="1616943234"/>
        <w:docPartObj>
          <w:docPartGallery w:val="Table of Contents"/>
          <w:docPartUnique/>
        </w:docPartObj>
      </w:sdtPr>
      <w:sdtEndPr>
        <w:rPr>
          <w:rFonts w:ascii="微软雅黑" w:eastAsia="微软雅黑" w:hAnsi="微软雅黑" w:cstheme="minorBidi"/>
          <w:b/>
          <w:bCs/>
          <w:color w:val="000000"/>
          <w:kern w:val="44"/>
          <w:sz w:val="22"/>
          <w:szCs w:val="30"/>
        </w:rPr>
      </w:sdtEndPr>
      <w:sdtContent>
        <w:p w14:paraId="3511FCE3" w14:textId="387D0B89" w:rsidR="00652298" w:rsidRDefault="00652298">
          <w:pPr>
            <w:pStyle w:val="TOC"/>
          </w:pPr>
          <w:r>
            <w:rPr>
              <w:lang w:val="zh-CN"/>
            </w:rPr>
            <w:t>目录</w:t>
          </w:r>
        </w:p>
        <w:p w14:paraId="5D8D84FD" w14:textId="0C434BA7" w:rsidR="00436DEF" w:rsidRDefault="00652298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330114" w:history="1">
            <w:r w:rsidR="00436DEF" w:rsidRPr="00DB1203">
              <w:rPr>
                <w:rStyle w:val="a6"/>
                <w:noProof/>
              </w:rPr>
              <w:t>1 架构设计</w:t>
            </w:r>
            <w:r w:rsidR="00436DEF">
              <w:rPr>
                <w:noProof/>
                <w:webHidden/>
              </w:rPr>
              <w:tab/>
            </w:r>
            <w:r w:rsidR="00436DEF">
              <w:rPr>
                <w:noProof/>
                <w:webHidden/>
              </w:rPr>
              <w:fldChar w:fldCharType="begin"/>
            </w:r>
            <w:r w:rsidR="00436DEF">
              <w:rPr>
                <w:noProof/>
                <w:webHidden/>
              </w:rPr>
              <w:instrText xml:space="preserve"> PAGEREF _Toc164330114 \h </w:instrText>
            </w:r>
            <w:r w:rsidR="00436DEF">
              <w:rPr>
                <w:noProof/>
                <w:webHidden/>
              </w:rPr>
            </w:r>
            <w:r w:rsidR="00436DEF">
              <w:rPr>
                <w:noProof/>
                <w:webHidden/>
              </w:rPr>
              <w:fldChar w:fldCharType="separate"/>
            </w:r>
            <w:r w:rsidR="00436DEF">
              <w:rPr>
                <w:noProof/>
                <w:webHidden/>
              </w:rPr>
              <w:t>2</w:t>
            </w:r>
            <w:r w:rsidR="00436DEF">
              <w:rPr>
                <w:noProof/>
                <w:webHidden/>
              </w:rPr>
              <w:fldChar w:fldCharType="end"/>
            </w:r>
          </w:hyperlink>
        </w:p>
        <w:p w14:paraId="1933B7C0" w14:textId="04F37E37" w:rsidR="00436DEF" w:rsidRDefault="00436DEF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4330115" w:history="1">
            <w:r w:rsidRPr="00DB1203">
              <w:rPr>
                <w:rStyle w:val="a6"/>
                <w:noProof/>
              </w:rPr>
              <w:t>1.1 整体架构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_Toc164330115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D126B" w14:textId="455B1F1A" w:rsidR="00436DEF" w:rsidRDefault="00436DEF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4330116" w:history="1">
            <w:r w:rsidRPr="00DB1203">
              <w:rPr>
                <w:rStyle w:val="a6"/>
                <w:noProof/>
              </w:rPr>
              <w:t>1.2 子系统划分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_Toc164330116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892A0" w14:textId="5CDE17F1" w:rsidR="00436DEF" w:rsidRDefault="00436DEF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4330117" w:history="1">
            <w:r w:rsidRPr="00DB1203">
              <w:rPr>
                <w:rStyle w:val="a6"/>
                <w:noProof/>
              </w:rPr>
              <w:t>2 前端子系统模块设计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_Toc164330117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DD26D" w14:textId="42373A19" w:rsidR="00436DEF" w:rsidRDefault="00436DEF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4330118" w:history="1">
            <w:r w:rsidRPr="00DB1203">
              <w:rPr>
                <w:rStyle w:val="a6"/>
                <w:noProof/>
              </w:rPr>
              <w:t>2.1 组件设计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_Toc164330118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E7251" w14:textId="0AAAE2A2" w:rsidR="00436DEF" w:rsidRDefault="00436DEF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4330119" w:history="1">
            <w:r w:rsidRPr="00DB1203">
              <w:rPr>
                <w:rStyle w:val="a6"/>
                <w:noProof/>
              </w:rPr>
              <w:t>2.2 状态管理和数据流设计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_Toc164330119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47BA5" w14:textId="6E8EAC05" w:rsidR="00436DEF" w:rsidRDefault="00436DEF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4330120" w:history="1">
            <w:r w:rsidRPr="00DB1203">
              <w:rPr>
                <w:rStyle w:val="a6"/>
                <w:noProof/>
              </w:rPr>
              <w:t>3 后端子系统模块设计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_Toc164330120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84A33" w14:textId="108A6AC2" w:rsidR="00436DEF" w:rsidRDefault="00436DEF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4330121" w:history="1">
            <w:r w:rsidRPr="00DB1203">
              <w:rPr>
                <w:rStyle w:val="a6"/>
                <w:noProof/>
              </w:rPr>
              <w:t>3.1 教师业务模块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_Toc164330121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35787" w14:textId="18548C93" w:rsidR="00436DEF" w:rsidRDefault="00436DEF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4330122" w:history="1">
            <w:r w:rsidRPr="00DB1203">
              <w:rPr>
                <w:rStyle w:val="a6"/>
                <w:noProof/>
              </w:rPr>
              <w:t>3.2 学生业务模块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_Toc164330122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19714" w14:textId="543ACF03" w:rsidR="00436DEF" w:rsidRDefault="00436DEF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4330123" w:history="1">
            <w:r w:rsidRPr="00DB1203">
              <w:rPr>
                <w:rStyle w:val="a6"/>
                <w:noProof/>
              </w:rPr>
              <w:t>3.2.1 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_Toc164330123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DCD95" w14:textId="4D8A701E" w:rsidR="00436DEF" w:rsidRDefault="00436DEF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4330124" w:history="1">
            <w:r w:rsidRPr="00DB1203">
              <w:rPr>
                <w:rStyle w:val="a6"/>
                <w:noProof/>
              </w:rPr>
              <w:t>3.2.2 主要类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_Toc164330124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49582" w14:textId="51782D8B" w:rsidR="00436DEF" w:rsidRDefault="00436DEF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4330125" w:history="1">
            <w:r w:rsidRPr="00DB1203">
              <w:rPr>
                <w:rStyle w:val="a6"/>
                <w:noProof/>
              </w:rPr>
              <w:t>3.3 判题模块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_Toc164330125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887E7" w14:textId="2CD048B0" w:rsidR="00436DEF" w:rsidRDefault="00436DEF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4330126" w:history="1">
            <w:r w:rsidRPr="00DB1203">
              <w:rPr>
                <w:rStyle w:val="a6"/>
                <w:noProof/>
              </w:rPr>
              <w:t>3.3.1 设计模式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_Toc164330126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25D25" w14:textId="7098F87A" w:rsidR="00436DEF" w:rsidRDefault="00436DEF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4330127" w:history="1">
            <w:r w:rsidRPr="00DB1203">
              <w:rPr>
                <w:rStyle w:val="a6"/>
                <w:noProof/>
              </w:rPr>
              <w:t>3.3.2 主要类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_Toc164330127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C1F11" w14:textId="42A3AFB1" w:rsidR="00436DEF" w:rsidRDefault="00436DEF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4330128" w:history="1">
            <w:r w:rsidRPr="00DB1203">
              <w:rPr>
                <w:rStyle w:val="a6"/>
                <w:noProof/>
              </w:rPr>
              <w:t>4 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_Toc164330128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0CC16" w14:textId="277DD9A3" w:rsidR="00436DEF" w:rsidRDefault="00436DEF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4330129" w:history="1">
            <w:r w:rsidRPr="00DB1203">
              <w:rPr>
                <w:rStyle w:val="a6"/>
                <w:noProof/>
              </w:rPr>
              <w:t>4.1 ER图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_Toc164330129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2139A" w14:textId="1324AC4E" w:rsidR="00436DEF" w:rsidRDefault="00436DEF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4330130" w:history="1">
            <w:r w:rsidRPr="00DB1203">
              <w:rPr>
                <w:rStyle w:val="a6"/>
                <w:noProof/>
              </w:rPr>
              <w:t>4.1.1 设计描述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_Toc164330130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6C9D9" w14:textId="48356E6A" w:rsidR="00436DEF" w:rsidRDefault="00436DEF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4330131" w:history="1">
            <w:r w:rsidRPr="00DB1203">
              <w:rPr>
                <w:rStyle w:val="a6"/>
                <w:noProof/>
              </w:rPr>
              <w:t>5 界面设计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_Toc164330131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A4793" w14:textId="619F06A5" w:rsidR="00436DEF" w:rsidRDefault="00436DEF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4330132" w:history="1">
            <w:r w:rsidRPr="00DB1203">
              <w:rPr>
                <w:rStyle w:val="a6"/>
                <w:noProof/>
              </w:rPr>
              <w:t>6 算法设计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_Toc164330132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89FA7" w14:textId="6FE94141" w:rsidR="00436DEF" w:rsidRDefault="00436DEF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4330133" w:history="1">
            <w:r w:rsidRPr="00DB1203">
              <w:rPr>
                <w:rStyle w:val="a6"/>
                <w:noProof/>
              </w:rPr>
              <w:t>6.1 判题算法流程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_Toc164330133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1ADED" w14:textId="2C21BA61" w:rsidR="00436DEF" w:rsidRDefault="00436DEF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4330134" w:history="1">
            <w:r w:rsidRPr="00DB1203">
              <w:rPr>
                <w:rStyle w:val="a6"/>
                <w:noProof/>
              </w:rPr>
              <w:t>6.2 相似度算法类型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_Toc164330134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A11EC" w14:textId="0B36CDEB" w:rsidR="00436DEF" w:rsidRDefault="00436DEF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4330135" w:history="1">
            <w:r w:rsidRPr="00DB1203">
              <w:rPr>
                <w:rStyle w:val="a6"/>
                <w:noProof/>
              </w:rPr>
              <w:t>6.2.1 史密斯-沃特曼算法（Smith-Waterman algorithm）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_Toc164330135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E66C0" w14:textId="3C2FEBEC" w:rsidR="00436DEF" w:rsidRDefault="00436DEF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4330136" w:history="1">
            <w:r w:rsidRPr="00DB1203">
              <w:rPr>
                <w:rStyle w:val="a6"/>
                <w:noProof/>
              </w:rPr>
              <w:t>6.2.2 树编辑距离（Tree Edit Distance）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_Toc164330136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88953" w14:textId="5139CF9B" w:rsidR="00436DEF" w:rsidRDefault="00436DEF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4330137" w:history="1">
            <w:r w:rsidRPr="00DB1203">
              <w:rPr>
                <w:rStyle w:val="a6"/>
                <w:noProof/>
              </w:rPr>
              <w:t>6.2.3 树匹配算法（Tree Matching Algorithm）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_Toc164330137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90A20" w14:textId="261CE63B" w:rsidR="00436DEF" w:rsidRDefault="00436DEF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4330138" w:history="1">
            <w:r w:rsidRPr="00DB1203">
              <w:rPr>
                <w:rStyle w:val="a6"/>
                <w:noProof/>
              </w:rPr>
              <w:t>6.2.4 树核算法（Tree Kernel）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_Toc164330138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6205A" w14:textId="78292C5C" w:rsidR="00436DEF" w:rsidRDefault="00436DEF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4330139" w:history="1">
            <w:r w:rsidRPr="00DB1203">
              <w:rPr>
                <w:rStyle w:val="a6"/>
                <w:noProof/>
              </w:rPr>
              <w:t>6.2.5 树相似性度量（Tree Similarity Metrics）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_Toc164330139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3F569" w14:textId="2B3393D6" w:rsidR="00436DEF" w:rsidRDefault="00436DEF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4330140" w:history="1">
            <w:r w:rsidRPr="00DB1203">
              <w:rPr>
                <w:rStyle w:val="a6"/>
                <w:noProof/>
              </w:rPr>
              <w:t>6.2.6 树图匹配算法（Tree Graph Matching Algorithm）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_Toc164330140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A9962" w14:textId="6C8BAAD3" w:rsidR="00436DEF" w:rsidRDefault="00436DEF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4330141" w:history="1">
            <w:r w:rsidRPr="00DB1203">
              <w:rPr>
                <w:rStyle w:val="a6"/>
                <w:noProof/>
              </w:rPr>
              <w:t>6.3 算法选择及依据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_Toc164330141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B0F14" w14:textId="244E6F39" w:rsidR="00436DEF" w:rsidRDefault="00436DEF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4330142" w:history="1">
            <w:r w:rsidRPr="00DB1203">
              <w:rPr>
                <w:rStyle w:val="a6"/>
                <w:noProof/>
              </w:rPr>
              <w:t>7 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_Toc164330142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F63CA" w14:textId="1DAE613D" w:rsidR="00652298" w:rsidRDefault="00652298" w:rsidP="005E06EF">
          <w:pPr>
            <w:pStyle w:val="6d40456e-b323-429d-9693-bbe1e67bb9c3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A3D38AF" w14:textId="77777777" w:rsidR="00652298" w:rsidRDefault="00652298" w:rsidP="005E06EF">
      <w:pPr>
        <w:pStyle w:val="6d40456e-b323-429d-9693-bbe1e67bb9c3"/>
      </w:pPr>
    </w:p>
    <w:p w14:paraId="1C4FF6BF" w14:textId="77777777" w:rsidR="00FC3A33" w:rsidRDefault="00FC3A33" w:rsidP="005E06EF">
      <w:pPr>
        <w:pStyle w:val="6d40456e-b323-429d-9693-bbe1e67bb9c3"/>
      </w:pPr>
    </w:p>
    <w:p w14:paraId="5EF5F0A6" w14:textId="77777777" w:rsidR="00FC3A33" w:rsidRDefault="00FC3A33" w:rsidP="005E06EF">
      <w:pPr>
        <w:pStyle w:val="6d40456e-b323-429d-9693-bbe1e67bb9c3"/>
      </w:pPr>
    </w:p>
    <w:p w14:paraId="54C57E43" w14:textId="77777777" w:rsidR="005E06EF" w:rsidRDefault="005E06EF" w:rsidP="005E06EF">
      <w:pPr>
        <w:pStyle w:val="6d40456e-b323-429d-9693-bbe1e67bb9c3"/>
        <w:rPr>
          <w:rFonts w:hint="eastAsia"/>
        </w:rPr>
      </w:pPr>
    </w:p>
    <w:p w14:paraId="5373933B" w14:textId="77777777" w:rsidR="00FC3A33" w:rsidRDefault="00FC3A33" w:rsidP="000D0BC1">
      <w:pPr>
        <w:rPr>
          <w:rFonts w:ascii="宋体" w:eastAsia="宋体" w:hAnsi="宋体" w:hint="eastAsia"/>
          <w:b/>
          <w:bCs/>
          <w:sz w:val="30"/>
          <w:szCs w:val="30"/>
        </w:rPr>
      </w:pPr>
    </w:p>
    <w:p w14:paraId="64DB9E70" w14:textId="635CDB5E" w:rsidR="005F09FF" w:rsidRPr="000D0BC1" w:rsidRDefault="005F09FF" w:rsidP="008C70D8">
      <w:pPr>
        <w:pStyle w:val="e3fb8205-adf9-4d0d-85d1-1a84f91ab844"/>
      </w:pPr>
      <w:bookmarkStart w:id="0" w:name="_Toc164327525"/>
      <w:bookmarkStart w:id="1" w:name="_Toc164330114"/>
      <w:r w:rsidRPr="000D0BC1">
        <w:rPr>
          <w:rFonts w:hint="eastAsia"/>
        </w:rPr>
        <w:lastRenderedPageBreak/>
        <w:t>架构设计</w:t>
      </w:r>
      <w:bookmarkEnd w:id="0"/>
      <w:bookmarkEnd w:id="1"/>
      <w:r w:rsidR="001340CE" w:rsidRPr="000D0BC1">
        <w:t xml:space="preserve"> </w:t>
      </w:r>
    </w:p>
    <w:p w14:paraId="7C3287C2" w14:textId="0082B59E" w:rsidR="001340CE" w:rsidRPr="00494FD1" w:rsidRDefault="005F09FF" w:rsidP="00C907B6">
      <w:pPr>
        <w:pStyle w:val="a02e6475-35cc-471f-ab8b-7db223c3f9ab"/>
      </w:pPr>
      <w:bookmarkStart w:id="2" w:name="_Toc164327526"/>
      <w:bookmarkStart w:id="3" w:name="_Toc164330115"/>
      <w:r w:rsidRPr="00494FD1">
        <w:rPr>
          <w:rFonts w:hint="eastAsia"/>
        </w:rPr>
        <w:t>整体架构</w:t>
      </w:r>
      <w:bookmarkEnd w:id="2"/>
      <w:bookmarkEnd w:id="3"/>
    </w:p>
    <w:p w14:paraId="2FA92A8A" w14:textId="5FD1904D" w:rsidR="005F09FF" w:rsidRPr="00494FD1" w:rsidRDefault="001340CE" w:rsidP="008C70D8">
      <w:pPr>
        <w:pStyle w:val="77ad09a9-0fa2-4863-8f9a-999351905fd0"/>
      </w:pPr>
      <w:r w:rsidRPr="00494FD1">
        <w:rPr>
          <w:rFonts w:hint="eastAsia"/>
        </w:rPr>
        <w:t>基于</w:t>
      </w:r>
      <w:r w:rsidR="005F09FF" w:rsidRPr="00494FD1">
        <w:rPr>
          <w:rFonts w:hint="eastAsia"/>
        </w:rPr>
        <w:t>MVC实现前后端分离</w:t>
      </w:r>
      <w:r w:rsidRPr="00494FD1">
        <w:rPr>
          <w:rFonts w:hint="eastAsia"/>
        </w:rPr>
        <w:t>，具体实现采用SpringBoot集成</w:t>
      </w:r>
      <w:r w:rsidRPr="00494FD1">
        <w:t>Spring</w:t>
      </w:r>
      <w:r w:rsidRPr="00494FD1">
        <w:rPr>
          <w:rFonts w:hint="eastAsia"/>
        </w:rPr>
        <w:t>MVC。</w:t>
      </w:r>
    </w:p>
    <w:p w14:paraId="78FDB168" w14:textId="35CDE501" w:rsidR="001340CE" w:rsidRPr="00494FD1" w:rsidRDefault="001340CE" w:rsidP="00C907B6">
      <w:pPr>
        <w:pStyle w:val="a02e6475-35cc-471f-ab8b-7db223c3f9ab"/>
        <w:ind w:left="0" w:firstLine="0"/>
      </w:pPr>
      <w:bookmarkStart w:id="4" w:name="_Toc164327527"/>
      <w:bookmarkStart w:id="5" w:name="_Toc164330116"/>
      <w:r w:rsidRPr="00494FD1">
        <w:rPr>
          <w:rFonts w:hint="eastAsia"/>
        </w:rPr>
        <w:t>子系统划分</w:t>
      </w:r>
      <w:bookmarkEnd w:id="4"/>
      <w:bookmarkEnd w:id="5"/>
    </w:p>
    <w:p w14:paraId="315CBAB6" w14:textId="555E76B9" w:rsidR="001340CE" w:rsidRPr="00494FD1" w:rsidRDefault="001340CE" w:rsidP="00D76008">
      <w:pPr>
        <w:pStyle w:val="77ad09a9-0fa2-4863-8f9a-999351905fd0"/>
      </w:pPr>
      <w:r w:rsidRPr="00494FD1">
        <w:rPr>
          <w:rFonts w:hint="eastAsia"/>
        </w:rPr>
        <w:t>前端系统</w:t>
      </w:r>
      <w:r w:rsidR="00D76008">
        <w:rPr>
          <w:rFonts w:hint="eastAsia"/>
        </w:rPr>
        <w:t>：</w:t>
      </w:r>
      <w:r w:rsidRPr="00494FD1">
        <w:rPr>
          <w:rFonts w:hint="eastAsia"/>
        </w:rPr>
        <w:t>前端系统负责展示用户界面，提供用户操作图形接口。</w:t>
      </w:r>
    </w:p>
    <w:p w14:paraId="38E7C660" w14:textId="4D7F042D" w:rsidR="00D00CB0" w:rsidRPr="00494FD1" w:rsidRDefault="00D00CB0" w:rsidP="00D76008">
      <w:pPr>
        <w:pStyle w:val="77ad09a9-0fa2-4863-8f9a-999351905fd0"/>
      </w:pPr>
      <w:r w:rsidRPr="00494FD1">
        <w:rPr>
          <w:rFonts w:hint="eastAsia"/>
        </w:rPr>
        <w:t>后端系统</w:t>
      </w:r>
      <w:r w:rsidR="00D76008">
        <w:rPr>
          <w:rFonts w:hint="eastAsia"/>
        </w:rPr>
        <w:t>：</w:t>
      </w:r>
      <w:r w:rsidRPr="00494FD1">
        <w:rPr>
          <w:rFonts w:hint="eastAsia"/>
        </w:rPr>
        <w:t>后端负责具体的业务处理，提供相关接口供前端调用。</w:t>
      </w:r>
    </w:p>
    <w:p w14:paraId="38E7F082" w14:textId="2D564728" w:rsidR="001340CE" w:rsidRPr="00494FD1" w:rsidRDefault="00D00CB0" w:rsidP="00D76008">
      <w:pPr>
        <w:pStyle w:val="77ad09a9-0fa2-4863-8f9a-999351905fd0"/>
      </w:pPr>
      <w:r w:rsidRPr="00494FD1">
        <w:rPr>
          <w:rFonts w:hint="eastAsia"/>
        </w:rPr>
        <w:t>通信机制</w:t>
      </w:r>
      <w:r w:rsidR="00D76008">
        <w:rPr>
          <w:rFonts w:hint="eastAsia"/>
        </w:rPr>
        <w:t>：</w:t>
      </w:r>
      <w:r w:rsidR="001340CE" w:rsidRPr="00494FD1">
        <w:rPr>
          <w:rFonts w:hint="eastAsia"/>
        </w:rPr>
        <w:t>前后端通过restful风格的接口进行通信，前后端面向统一的接口</w:t>
      </w:r>
      <w:r w:rsidRPr="00494FD1">
        <w:rPr>
          <w:rFonts w:hint="eastAsia"/>
        </w:rPr>
        <w:t>编程</w:t>
      </w:r>
      <w:r w:rsidR="001340CE" w:rsidRPr="00494FD1">
        <w:rPr>
          <w:rFonts w:hint="eastAsia"/>
        </w:rPr>
        <w:t>。</w:t>
      </w:r>
    </w:p>
    <w:p w14:paraId="03C47DCA" w14:textId="7FDBF450" w:rsidR="00C907B6" w:rsidRDefault="00D00CB0" w:rsidP="00D76008">
      <w:pPr>
        <w:pStyle w:val="77ad09a9-0fa2-4863-8f9a-999351905fd0"/>
      </w:pPr>
      <w:r w:rsidRPr="00494FD1">
        <w:rPr>
          <w:rFonts w:hint="eastAsia"/>
        </w:rPr>
        <w:t>数据流</w:t>
      </w:r>
      <w:r w:rsidR="00D76008">
        <w:rPr>
          <w:rFonts w:hint="eastAsia"/>
        </w:rPr>
        <w:t>：</w:t>
      </w:r>
      <w:r w:rsidR="001340CE" w:rsidRPr="00494FD1">
        <w:rPr>
          <w:rFonts w:hint="eastAsia"/>
        </w:rPr>
        <w:t>前端接收用户输入，调用相应后端接口，后端接收数据，调用相应接口，处理后返回数据，前端界面展示结果</w:t>
      </w:r>
      <w:r w:rsidRPr="00494FD1">
        <w:rPr>
          <w:rFonts w:hint="eastAsia"/>
        </w:rPr>
        <w:t>。</w:t>
      </w:r>
    </w:p>
    <w:p w14:paraId="470CC755" w14:textId="77777777" w:rsidR="00C907B6" w:rsidRPr="00D76008" w:rsidRDefault="00C907B6" w:rsidP="00C907B6">
      <w:pPr>
        <w:pStyle w:val="77ad09a9-0fa2-4863-8f9a-999351905fd0"/>
        <w:ind w:firstLine="0"/>
        <w:rPr>
          <w:rFonts w:hint="eastAsia"/>
        </w:rPr>
      </w:pPr>
    </w:p>
    <w:p w14:paraId="0B3CD8D2" w14:textId="3D083D59" w:rsidR="00325DA3" w:rsidRPr="00652298" w:rsidRDefault="00325DA3" w:rsidP="00652298">
      <w:pPr>
        <w:pStyle w:val="e3fb8205-adf9-4d0d-85d1-1a84f91ab844"/>
        <w:ind w:left="0" w:firstLine="0"/>
      </w:pPr>
      <w:bookmarkStart w:id="6" w:name="_Toc164327528"/>
      <w:bookmarkStart w:id="7" w:name="_Toc164330117"/>
      <w:r w:rsidRPr="00494FD1">
        <w:rPr>
          <w:rFonts w:hint="eastAsia"/>
        </w:rPr>
        <w:t>前端</w:t>
      </w:r>
      <w:r w:rsidR="00494FD1">
        <w:rPr>
          <w:rFonts w:hint="eastAsia"/>
        </w:rPr>
        <w:t>子系统</w:t>
      </w:r>
      <w:r w:rsidR="005F09FF" w:rsidRPr="00494FD1">
        <w:rPr>
          <w:rFonts w:hint="eastAsia"/>
        </w:rPr>
        <w:t>模块设计</w:t>
      </w:r>
      <w:bookmarkEnd w:id="6"/>
      <w:bookmarkEnd w:id="7"/>
    </w:p>
    <w:p w14:paraId="61B5076D" w14:textId="25D02F9B" w:rsidR="000A358A" w:rsidRDefault="00C34A8C" w:rsidP="000A358A">
      <w:pPr>
        <w:pStyle w:val="a02e6475-35cc-471f-ab8b-7db223c3f9ab"/>
        <w:rPr>
          <w:rFonts w:hint="eastAsia"/>
        </w:rPr>
      </w:pPr>
      <w:bookmarkStart w:id="8" w:name="_Toc164330118"/>
      <w:r>
        <w:rPr>
          <w:rFonts w:hint="eastAsia"/>
        </w:rPr>
        <w:t>组件设计</w:t>
      </w:r>
      <w:bookmarkEnd w:id="8"/>
    </w:p>
    <w:p w14:paraId="5545F53F" w14:textId="67541A8D" w:rsidR="000A358A" w:rsidRPr="000A358A" w:rsidRDefault="000A358A" w:rsidP="00FC3A33">
      <w:pPr>
        <w:pStyle w:val="77ad09a9-0fa2-4863-8f9a-999351905fd0"/>
      </w:pPr>
      <w:proofErr w:type="spellStart"/>
      <w:r w:rsidRPr="000A358A">
        <w:t>LoginPage</w:t>
      </w:r>
      <w:proofErr w:type="spellEnd"/>
      <w:r w:rsidRPr="000A358A">
        <w:t xml:space="preserve"> 登录页面组件：</w:t>
      </w:r>
      <w:r w:rsidRPr="000A358A">
        <w:rPr>
          <w:rFonts w:hint="eastAsia"/>
        </w:rPr>
        <w:t>负责用户登录功能，包括输入用户名、密码，点击登录按钮等。</w:t>
      </w:r>
    </w:p>
    <w:p w14:paraId="2711847A" w14:textId="3908A1B3" w:rsidR="000A358A" w:rsidRPr="000A358A" w:rsidRDefault="000A358A" w:rsidP="00FC3A33">
      <w:pPr>
        <w:pStyle w:val="77ad09a9-0fa2-4863-8f9a-999351905fd0"/>
      </w:pPr>
      <w:proofErr w:type="spellStart"/>
      <w:r w:rsidRPr="000A358A">
        <w:t>MyAside</w:t>
      </w:r>
      <w:proofErr w:type="spellEnd"/>
      <w:r w:rsidRPr="000A358A">
        <w:t xml:space="preserve"> </w:t>
      </w:r>
      <w:proofErr w:type="gramStart"/>
      <w:r w:rsidRPr="000A358A">
        <w:t>侧边栏组件</w:t>
      </w:r>
      <w:proofErr w:type="gramEnd"/>
      <w:r w:rsidRPr="000A358A">
        <w:t>：</w:t>
      </w:r>
      <w:r w:rsidRPr="000A358A">
        <w:rPr>
          <w:rFonts w:hint="eastAsia"/>
        </w:rPr>
        <w:t>显示应用程序的</w:t>
      </w:r>
      <w:proofErr w:type="gramStart"/>
      <w:r w:rsidRPr="000A358A">
        <w:rPr>
          <w:rFonts w:hint="eastAsia"/>
        </w:rPr>
        <w:t>侧边栏菜单</w:t>
      </w:r>
      <w:proofErr w:type="gramEnd"/>
      <w:r w:rsidRPr="000A358A">
        <w:rPr>
          <w:rFonts w:hint="eastAsia"/>
        </w:rPr>
        <w:t>，提供导航到不同页面或功能的选项。</w:t>
      </w:r>
    </w:p>
    <w:p w14:paraId="271F688F" w14:textId="2EB22BC1" w:rsidR="000A358A" w:rsidRPr="000A358A" w:rsidRDefault="000A358A" w:rsidP="00FC3A33">
      <w:pPr>
        <w:pStyle w:val="77ad09a9-0fa2-4863-8f9a-999351905fd0"/>
      </w:pPr>
      <w:proofErr w:type="spellStart"/>
      <w:r w:rsidRPr="000A358A">
        <w:t>MyHeader</w:t>
      </w:r>
      <w:proofErr w:type="spellEnd"/>
      <w:r w:rsidRPr="000A358A">
        <w:t xml:space="preserve"> 顶部栏组件：</w:t>
      </w:r>
      <w:r w:rsidRPr="000A358A">
        <w:rPr>
          <w:rFonts w:hint="eastAsia"/>
        </w:rPr>
        <w:t>显示应用程序的顶部栏，包括应用名称、用户信息、注销按钮等。</w:t>
      </w:r>
    </w:p>
    <w:p w14:paraId="54B2B2FC" w14:textId="586B5ABE" w:rsidR="000A358A" w:rsidRPr="000A358A" w:rsidRDefault="000A358A" w:rsidP="00FC3A33">
      <w:pPr>
        <w:pStyle w:val="77ad09a9-0fa2-4863-8f9a-999351905fd0"/>
      </w:pPr>
      <w:proofErr w:type="spellStart"/>
      <w:r w:rsidRPr="000A358A">
        <w:t>MyHomePage</w:t>
      </w:r>
      <w:proofErr w:type="spellEnd"/>
      <w:r w:rsidRPr="000A358A">
        <w:t xml:space="preserve"> 主页面组件：</w:t>
      </w:r>
      <w:r w:rsidRPr="000A358A">
        <w:rPr>
          <w:rFonts w:hint="eastAsia"/>
        </w:rPr>
        <w:t>包含</w:t>
      </w:r>
      <w:proofErr w:type="gramStart"/>
      <w:r w:rsidRPr="000A358A">
        <w:rPr>
          <w:rFonts w:hint="eastAsia"/>
        </w:rPr>
        <w:t>侧边栏和</w:t>
      </w:r>
      <w:proofErr w:type="gramEnd"/>
      <w:r w:rsidRPr="000A358A">
        <w:rPr>
          <w:rFonts w:hint="eastAsia"/>
        </w:rPr>
        <w:t>顶部栏，作为应用程序的主要页面容器。根据</w:t>
      </w:r>
      <w:proofErr w:type="gramStart"/>
      <w:r w:rsidRPr="000A358A">
        <w:rPr>
          <w:rFonts w:hint="eastAsia"/>
        </w:rPr>
        <w:t>侧边栏选项</w:t>
      </w:r>
      <w:proofErr w:type="gramEnd"/>
      <w:r w:rsidRPr="000A358A">
        <w:rPr>
          <w:rFonts w:hint="eastAsia"/>
        </w:rPr>
        <w:t>的不同，动态加载当前选中的题目列表、提交记录或班级列表组件。</w:t>
      </w:r>
    </w:p>
    <w:p w14:paraId="39E7BB16" w14:textId="1BB35769" w:rsidR="000A358A" w:rsidRPr="000A358A" w:rsidRDefault="000A358A" w:rsidP="00FC3A33">
      <w:pPr>
        <w:pStyle w:val="77ad09a9-0fa2-4863-8f9a-999351905fd0"/>
      </w:pPr>
      <w:proofErr w:type="spellStart"/>
      <w:r w:rsidRPr="000A358A">
        <w:lastRenderedPageBreak/>
        <w:t>MyProblem</w:t>
      </w:r>
      <w:proofErr w:type="spellEnd"/>
      <w:r w:rsidRPr="000A358A">
        <w:t xml:space="preserve"> 题目列表组件：</w:t>
      </w:r>
      <w:r w:rsidRPr="000A358A">
        <w:rPr>
          <w:rFonts w:hint="eastAsia"/>
        </w:rPr>
        <w:t>显示题目列表，可能包括题目名称、题目描述等信息。提供点击题目跳转到题目详情页面的功能。</w:t>
      </w:r>
    </w:p>
    <w:p w14:paraId="2AC9087F" w14:textId="72244FA0" w:rsidR="000A358A" w:rsidRPr="000A358A" w:rsidRDefault="000A358A" w:rsidP="00FC3A33">
      <w:pPr>
        <w:pStyle w:val="77ad09a9-0fa2-4863-8f9a-999351905fd0"/>
      </w:pPr>
      <w:proofErr w:type="spellStart"/>
      <w:r w:rsidRPr="000A358A">
        <w:t>MyCommit</w:t>
      </w:r>
      <w:proofErr w:type="spellEnd"/>
      <w:r w:rsidRPr="000A358A">
        <w:t xml:space="preserve"> 提交记录组件：</w:t>
      </w:r>
      <w:r w:rsidRPr="000A358A">
        <w:rPr>
          <w:rFonts w:hint="eastAsia"/>
        </w:rPr>
        <w:t>显示用户的提交记录，包括提交时间、提交状态、评测结果等信息。可能提供筛选、排序等功能，方便用户查找和管理提交记录。</w:t>
      </w:r>
    </w:p>
    <w:p w14:paraId="330378AB" w14:textId="0CDAE3CF" w:rsidR="000A358A" w:rsidRPr="00FC3A33" w:rsidRDefault="000A358A" w:rsidP="005E06EF">
      <w:pPr>
        <w:pStyle w:val="77ad09a9-0fa2-4863-8f9a-999351905fd0"/>
        <w:rPr>
          <w:rFonts w:hint="eastAsia"/>
        </w:rPr>
      </w:pPr>
      <w:proofErr w:type="spellStart"/>
      <w:r w:rsidRPr="000A358A">
        <w:t>MyClasses</w:t>
      </w:r>
      <w:proofErr w:type="spellEnd"/>
      <w:r w:rsidRPr="000A358A">
        <w:t xml:space="preserve"> 班级列表组件：</w:t>
      </w:r>
      <w:r w:rsidRPr="000A358A">
        <w:rPr>
          <w:rFonts w:hint="eastAsia"/>
        </w:rPr>
        <w:t>显示教师管理的班级列表，包括班级名称、班级成员等信息。提供点击班级跳转到班级详情页面的功能。</w:t>
      </w:r>
    </w:p>
    <w:p w14:paraId="41A85FAF" w14:textId="6CF3B8F3" w:rsidR="00DB60F9" w:rsidRDefault="00DB60F9" w:rsidP="00DB60F9">
      <w:pPr>
        <w:pStyle w:val="a02e6475-35cc-471f-ab8b-7db223c3f9ab"/>
      </w:pPr>
      <w:bookmarkStart w:id="9" w:name="_Toc164330119"/>
      <w:r>
        <w:rPr>
          <w:rFonts w:hint="eastAsia"/>
        </w:rPr>
        <w:t>状态管理和数据流设计</w:t>
      </w:r>
      <w:bookmarkEnd w:id="9"/>
    </w:p>
    <w:p w14:paraId="2D0CCCFF" w14:textId="77777777" w:rsidR="00FC3A33" w:rsidRDefault="00FC3A33" w:rsidP="00FC3A33">
      <w:pPr>
        <w:pStyle w:val="77ad09a9-0fa2-4863-8f9a-999351905fd0"/>
      </w:pPr>
      <w:r>
        <w:t xml:space="preserve">在 Vue.js 应用程序中，状态管理和数据流设计是至关重要的方面。为了实现更好的可维护性、可扩展性和可测试性，我们选择采用 </w:t>
      </w:r>
      <w:proofErr w:type="spellStart"/>
      <w:r>
        <w:t>Vuex</w:t>
      </w:r>
      <w:proofErr w:type="spellEnd"/>
      <w:r>
        <w:t xml:space="preserve"> 这个专为 Vue.js 应用程序设计的状态管理模式。</w:t>
      </w:r>
      <w:proofErr w:type="spellStart"/>
      <w:r>
        <w:t>Vuex</w:t>
      </w:r>
      <w:proofErr w:type="spellEnd"/>
      <w:r>
        <w:t xml:space="preserve"> 提供了一种集中式的状态管理方案，可以更好地管理应用程序中的各种状态，并确保不同组件之间的状态同步和一致性。</w:t>
      </w:r>
    </w:p>
    <w:p w14:paraId="5F210ECD" w14:textId="77777777" w:rsidR="00FC3A33" w:rsidRDefault="00FC3A33" w:rsidP="00FC3A33">
      <w:pPr>
        <w:pStyle w:val="77ad09a9-0fa2-4863-8f9a-999351905fd0"/>
      </w:pPr>
      <w:r>
        <w:t xml:space="preserve">使用 </w:t>
      </w:r>
      <w:proofErr w:type="spellStart"/>
      <w:r>
        <w:t>Vuex</w:t>
      </w:r>
      <w:proofErr w:type="spellEnd"/>
      <w:r>
        <w:t>，我们可以将应用程序的状态（state）、动作（actions）、突变（mutations）和模块（modules）进行统一管理。具体而言：</w:t>
      </w:r>
    </w:p>
    <w:p w14:paraId="1241C935" w14:textId="77777777" w:rsidR="00FC3A33" w:rsidRDefault="00FC3A33" w:rsidP="00965C6F">
      <w:pPr>
        <w:pStyle w:val="77ad09a9-0fa2-4863-8f9a-999351905fd0"/>
      </w:pPr>
      <w:r w:rsidRPr="00965C6F">
        <w:rPr>
          <w:rStyle w:val="ab"/>
          <w:b w:val="0"/>
          <w:bCs w:val="0"/>
        </w:rPr>
        <w:t>状态（State）：</w:t>
      </w:r>
      <w:r>
        <w:t xml:space="preserve"> 我们可以将应用程序中的所有数据状态统一存储在 </w:t>
      </w:r>
      <w:proofErr w:type="spellStart"/>
      <w:r>
        <w:t>Vuex</w:t>
      </w:r>
      <w:proofErr w:type="spellEnd"/>
      <w:r>
        <w:t xml:space="preserve"> 的状态树中。这包括用户信息、应用程序配置、页面状态等。通过定义清晰的状态结构，我们可以更方便地管理和访问应用程序的数据。</w:t>
      </w:r>
    </w:p>
    <w:p w14:paraId="00D0BDF7" w14:textId="77777777" w:rsidR="00FC3A33" w:rsidRDefault="00FC3A33" w:rsidP="00965C6F">
      <w:pPr>
        <w:pStyle w:val="77ad09a9-0fa2-4863-8f9a-999351905fd0"/>
      </w:pPr>
      <w:r w:rsidRPr="00965C6F">
        <w:rPr>
          <w:rStyle w:val="ab"/>
          <w:b w:val="0"/>
          <w:bCs w:val="0"/>
        </w:rPr>
        <w:t>动作（Actions）：</w:t>
      </w:r>
      <w:r>
        <w:t xml:space="preserve"> 动作用于触发状态的变化，可以执行异步操作、提交突变或调用其他动作。在 </w:t>
      </w:r>
      <w:proofErr w:type="spellStart"/>
      <w:r>
        <w:t>Vuex</w:t>
      </w:r>
      <w:proofErr w:type="spellEnd"/>
      <w:r>
        <w:t xml:space="preserve"> 中，我们可以定义各种动作来处理用户交互、异步请求等操作，从而实现复杂的状态管理逻辑。</w:t>
      </w:r>
    </w:p>
    <w:p w14:paraId="631459B0" w14:textId="77777777" w:rsidR="00FC3A33" w:rsidRPr="00965C6F" w:rsidRDefault="00FC3A33" w:rsidP="00965C6F">
      <w:pPr>
        <w:pStyle w:val="77ad09a9-0fa2-4863-8f9a-999351905fd0"/>
        <w:rPr>
          <w:rStyle w:val="ab"/>
          <w:b w:val="0"/>
          <w:bCs w:val="0"/>
        </w:rPr>
      </w:pPr>
      <w:r w:rsidRPr="00965C6F">
        <w:rPr>
          <w:rStyle w:val="ab"/>
          <w:b w:val="0"/>
          <w:bCs w:val="0"/>
        </w:rPr>
        <w:t>突变（Mutations）：</w:t>
      </w:r>
      <w:r w:rsidRPr="00965C6F">
        <w:rPr>
          <w:rStyle w:val="ab"/>
          <w:b w:val="0"/>
          <w:bCs w:val="0"/>
        </w:rPr>
        <w:t xml:space="preserve"> 突变用于直接修改状态，但是只能同步地执行。通过提交突变，我们可以确保状态的变化是可追踪和可控的，避免了直接在组件中修改状态带来的问题。</w:t>
      </w:r>
    </w:p>
    <w:p w14:paraId="66EC469F" w14:textId="30AA8068" w:rsidR="00FC3A33" w:rsidRPr="00FC3A33" w:rsidRDefault="00FC3A33" w:rsidP="00965C6F">
      <w:pPr>
        <w:pStyle w:val="77ad09a9-0fa2-4863-8f9a-999351905fd0"/>
        <w:rPr>
          <w:rFonts w:hint="eastAsia"/>
        </w:rPr>
      </w:pPr>
      <w:r w:rsidRPr="00965C6F">
        <w:rPr>
          <w:rStyle w:val="ab"/>
          <w:b w:val="0"/>
          <w:bCs w:val="0"/>
        </w:rPr>
        <w:lastRenderedPageBreak/>
        <w:t>模块（Modules）：</w:t>
      </w:r>
      <w:r w:rsidRPr="00965C6F">
        <w:rPr>
          <w:rStyle w:val="ab"/>
          <w:b w:val="0"/>
          <w:bCs w:val="0"/>
        </w:rPr>
        <w:t xml:space="preserve"> 为了提高代码的组织性和可维护性，我们可以将应用程序的状态分解为多个模块，并在 </w:t>
      </w:r>
      <w:proofErr w:type="spellStart"/>
      <w:r w:rsidRPr="00965C6F">
        <w:rPr>
          <w:rStyle w:val="ab"/>
          <w:b w:val="0"/>
          <w:bCs w:val="0"/>
        </w:rPr>
        <w:t>Vuex</w:t>
      </w:r>
      <w:proofErr w:type="spellEnd"/>
      <w:r w:rsidRPr="00965C6F">
        <w:rPr>
          <w:rStyle w:val="ab"/>
          <w:b w:val="0"/>
          <w:bCs w:val="0"/>
        </w:rPr>
        <w:t xml:space="preserve"> 中进行统一管理。每个模块可以拥有自己的状态、动作、突变等，从而实现状态的模块化管理。</w:t>
      </w:r>
    </w:p>
    <w:p w14:paraId="00AF764F" w14:textId="77777777" w:rsidR="00DB60F9" w:rsidRPr="00DB60F9" w:rsidRDefault="00DB60F9" w:rsidP="00DB60F9">
      <w:pPr>
        <w:pStyle w:val="6d40456e-b323-429d-9693-bbe1e67bb9c3"/>
        <w:rPr>
          <w:rFonts w:hint="eastAsia"/>
        </w:rPr>
      </w:pPr>
    </w:p>
    <w:p w14:paraId="6BE7ACD1" w14:textId="5C1D88CC" w:rsidR="00325DA3" w:rsidRPr="000D0BC1" w:rsidRDefault="00325DA3" w:rsidP="00652298">
      <w:pPr>
        <w:pStyle w:val="e3fb8205-adf9-4d0d-85d1-1a84f91ab844"/>
        <w:ind w:left="0" w:firstLine="0"/>
      </w:pPr>
      <w:bookmarkStart w:id="10" w:name="_Toc164327529"/>
      <w:bookmarkStart w:id="11" w:name="_Toc164330120"/>
      <w:r w:rsidRPr="000D0BC1">
        <w:rPr>
          <w:rFonts w:hint="eastAsia"/>
        </w:rPr>
        <w:t>后端</w:t>
      </w:r>
      <w:r w:rsidR="00494FD1" w:rsidRPr="000D0BC1">
        <w:rPr>
          <w:rFonts w:hint="eastAsia"/>
        </w:rPr>
        <w:t>子系统</w:t>
      </w:r>
      <w:r w:rsidRPr="000D0BC1">
        <w:rPr>
          <w:rFonts w:hint="eastAsia"/>
        </w:rPr>
        <w:t>模块设计</w:t>
      </w:r>
      <w:bookmarkEnd w:id="10"/>
      <w:bookmarkEnd w:id="11"/>
    </w:p>
    <w:p w14:paraId="0B6EE269" w14:textId="6B59E439" w:rsidR="00325DA3" w:rsidRPr="00494FD1" w:rsidRDefault="00325DA3" w:rsidP="008C70D8">
      <w:pPr>
        <w:pStyle w:val="a02e6475-35cc-471f-ab8b-7db223c3f9ab"/>
      </w:pPr>
      <w:bookmarkStart w:id="12" w:name="_Toc164327530"/>
      <w:bookmarkStart w:id="13" w:name="_Toc164330121"/>
      <w:r w:rsidRPr="00494FD1">
        <w:rPr>
          <w:rFonts w:hint="eastAsia"/>
        </w:rPr>
        <w:t>教师业务模块</w:t>
      </w:r>
      <w:bookmarkEnd w:id="12"/>
      <w:bookmarkEnd w:id="13"/>
    </w:p>
    <w:p w14:paraId="3665E942" w14:textId="5DE11125" w:rsidR="00325DA3" w:rsidRPr="00494FD1" w:rsidRDefault="00325DA3" w:rsidP="008C70D8">
      <w:pPr>
        <w:pStyle w:val="a02e6475-35cc-471f-ab8b-7db223c3f9ab"/>
      </w:pPr>
      <w:bookmarkStart w:id="14" w:name="_Toc164327531"/>
      <w:bookmarkStart w:id="15" w:name="_Toc164330122"/>
      <w:r w:rsidRPr="00494FD1">
        <w:rPr>
          <w:rFonts w:hint="eastAsia"/>
        </w:rPr>
        <w:t>学生业务模块</w:t>
      </w:r>
      <w:bookmarkEnd w:id="14"/>
      <w:bookmarkEnd w:id="15"/>
    </w:p>
    <w:p w14:paraId="1B65BF52" w14:textId="12BB77E0" w:rsidR="00325DA3" w:rsidRDefault="00325DA3" w:rsidP="008C70D8">
      <w:pPr>
        <w:pStyle w:val="77ad09a9-0fa2-4863-8f9a-999351905fd0"/>
      </w:pPr>
      <w:r w:rsidRPr="00494FD1">
        <w:rPr>
          <w:rFonts w:hint="eastAsia"/>
        </w:rPr>
        <w:t>应用MVC分层架构，前端请求首先</w:t>
      </w:r>
      <w:r w:rsidR="00B8699D" w:rsidRPr="00494FD1">
        <w:rPr>
          <w:rFonts w:hint="eastAsia"/>
        </w:rPr>
        <w:t>根据接口URL路径</w:t>
      </w:r>
      <w:r w:rsidRPr="00494FD1">
        <w:rPr>
          <w:rFonts w:hint="eastAsia"/>
        </w:rPr>
        <w:t>到达</w:t>
      </w:r>
      <w:r w:rsidR="00B8699D" w:rsidRPr="00494FD1">
        <w:rPr>
          <w:rFonts w:hint="eastAsia"/>
        </w:rPr>
        <w:t>相应的学生业务c</w:t>
      </w:r>
      <w:r w:rsidRPr="00494FD1">
        <w:rPr>
          <w:rFonts w:hint="eastAsia"/>
        </w:rPr>
        <w:t>ontroller</w:t>
      </w:r>
      <w:r w:rsidR="00B8699D" w:rsidRPr="00494FD1">
        <w:rPr>
          <w:rFonts w:hint="eastAsia"/>
        </w:rPr>
        <w:t>，再根据URL调用相应的业务方法，再调用service层的对应service处理具体业务逻辑，如果具体业务需要调用mapper层的数据库调用接口完成相应数据库。</w:t>
      </w:r>
    </w:p>
    <w:p w14:paraId="2D19BC87" w14:textId="1A26A6AB" w:rsidR="006C757A" w:rsidRPr="00CB713C" w:rsidRDefault="006C757A" w:rsidP="008C70D8">
      <w:pPr>
        <w:pStyle w:val="8bcb8ff2-dace-4d23-859e-d17d3441e36c"/>
      </w:pPr>
      <w:bookmarkStart w:id="16" w:name="_Toc164330123"/>
      <w:r w:rsidRPr="00CB713C">
        <w:rPr>
          <w:rFonts w:hint="eastAsia"/>
        </w:rPr>
        <w:t>接口设计</w:t>
      </w:r>
      <w:bookmarkEnd w:id="16"/>
    </w:p>
    <w:p w14:paraId="52E813CD" w14:textId="28D3B620" w:rsidR="006C757A" w:rsidRDefault="00FF3F15" w:rsidP="008C70D8">
      <w:pPr>
        <w:pStyle w:val="77ad09a9-0fa2-4863-8f9a-999351905fd0"/>
      </w:pPr>
      <w:r w:rsidRPr="00FF3F15">
        <w:rPr>
          <w:rFonts w:hint="eastAsia"/>
        </w:rPr>
        <w:t>请查看后端API接口文档的学生管理部分</w:t>
      </w:r>
    </w:p>
    <w:p w14:paraId="008A79F0" w14:textId="0E132F64" w:rsidR="00FF3F15" w:rsidRPr="00CB713C" w:rsidRDefault="00FF3F15" w:rsidP="008C70D8">
      <w:pPr>
        <w:pStyle w:val="8bcb8ff2-dace-4d23-859e-d17d3441e36c"/>
      </w:pPr>
      <w:bookmarkStart w:id="17" w:name="_Toc164330124"/>
      <w:r w:rsidRPr="00CB713C">
        <w:rPr>
          <w:rFonts w:hint="eastAsia"/>
        </w:rPr>
        <w:t>主要类</w:t>
      </w:r>
      <w:bookmarkEnd w:id="17"/>
    </w:p>
    <w:p w14:paraId="2E2F438E" w14:textId="5FCF0AE4" w:rsidR="00FF3F15" w:rsidRDefault="00FF3F15" w:rsidP="005E06EF">
      <w:pPr>
        <w:pStyle w:val="77ad09a9-0fa2-4863-8f9a-999351905fd0"/>
      </w:pPr>
      <w:bookmarkStart w:id="18" w:name="_Hlk164329051"/>
      <w:proofErr w:type="spellStart"/>
      <w:r w:rsidRPr="00FF3F15">
        <w:rPr>
          <w:rFonts w:hint="eastAsia"/>
        </w:rPr>
        <w:t>StudentController</w:t>
      </w:r>
      <w:proofErr w:type="spellEnd"/>
      <w:r>
        <w:rPr>
          <w:rFonts w:hint="eastAsia"/>
        </w:rPr>
        <w:t>：负责</w:t>
      </w:r>
      <w:r w:rsidR="00B02EA1">
        <w:rPr>
          <w:rFonts w:hint="eastAsia"/>
        </w:rPr>
        <w:t>提供接口</w:t>
      </w:r>
      <w:r>
        <w:rPr>
          <w:rFonts w:hint="eastAsia"/>
        </w:rPr>
        <w:t>接收学生业务请求，根据</w:t>
      </w:r>
      <w:r w:rsidR="005E5823">
        <w:rPr>
          <w:rFonts w:hint="eastAsia"/>
        </w:rPr>
        <w:t>URL调用对应方法。</w:t>
      </w:r>
    </w:p>
    <w:p w14:paraId="2321DD33" w14:textId="504120A0" w:rsidR="00B02EA1" w:rsidRDefault="00B02EA1" w:rsidP="005E06EF">
      <w:pPr>
        <w:pStyle w:val="77ad09a9-0fa2-4863-8f9a-999351905fd0"/>
      </w:pPr>
      <w:r>
        <w:rPr>
          <w:rFonts w:hint="eastAsia"/>
        </w:rPr>
        <w:t>StudentService：提供接口供</w:t>
      </w:r>
      <w:r w:rsidRPr="00FF3F15">
        <w:rPr>
          <w:rFonts w:hint="eastAsia"/>
        </w:rPr>
        <w:t>StudentController</w:t>
      </w:r>
      <w:r>
        <w:rPr>
          <w:rFonts w:hint="eastAsia"/>
        </w:rPr>
        <w:t>调用，封装具体业务逻辑。</w:t>
      </w:r>
    </w:p>
    <w:p w14:paraId="690800FC" w14:textId="1B224925" w:rsidR="00B02EA1" w:rsidRPr="00FF3F15" w:rsidRDefault="00B02EA1" w:rsidP="005E06EF">
      <w:pPr>
        <w:pStyle w:val="77ad09a9-0fa2-4863-8f9a-999351905fd0"/>
      </w:pPr>
      <w:r>
        <w:rPr>
          <w:rFonts w:hint="eastAsia"/>
        </w:rPr>
        <w:t>StudentMapper：提供学生管理业务相关数据库接口，完成数据库操作。</w:t>
      </w:r>
    </w:p>
    <w:p w14:paraId="73EA88C0" w14:textId="642B2583" w:rsidR="00325DA3" w:rsidRDefault="00325DA3" w:rsidP="008C70D8">
      <w:pPr>
        <w:pStyle w:val="a02e6475-35cc-471f-ab8b-7db223c3f9ab"/>
      </w:pPr>
      <w:bookmarkStart w:id="19" w:name="_Toc164327532"/>
      <w:bookmarkStart w:id="20" w:name="_Toc164330125"/>
      <w:bookmarkEnd w:id="18"/>
      <w:r w:rsidRPr="00494FD1">
        <w:rPr>
          <w:rFonts w:hint="eastAsia"/>
        </w:rPr>
        <w:t>判题模块</w:t>
      </w:r>
      <w:bookmarkEnd w:id="19"/>
      <w:bookmarkEnd w:id="20"/>
    </w:p>
    <w:p w14:paraId="69CD24A9" w14:textId="77777777" w:rsidR="009D66E8" w:rsidRPr="009D66E8" w:rsidRDefault="009D66E8" w:rsidP="009D66E8">
      <w:pPr>
        <w:pStyle w:val="a3"/>
        <w:numPr>
          <w:ilvl w:val="1"/>
          <w:numId w:val="12"/>
        </w:numPr>
        <w:ind w:firstLineChars="0"/>
        <w:rPr>
          <w:rFonts w:ascii="宋体" w:eastAsia="宋体" w:hAnsi="宋体" w:hint="eastAsia"/>
          <w:b/>
          <w:bCs/>
          <w:vanish/>
          <w:sz w:val="24"/>
          <w:szCs w:val="24"/>
        </w:rPr>
      </w:pPr>
    </w:p>
    <w:p w14:paraId="3DA65F95" w14:textId="1C404CC0" w:rsidR="00B02EA1" w:rsidRPr="009D66E8" w:rsidRDefault="00B02EA1" w:rsidP="008C70D8">
      <w:pPr>
        <w:pStyle w:val="8bcb8ff2-dace-4d23-859e-d17d3441e36c"/>
      </w:pPr>
      <w:bookmarkStart w:id="21" w:name="_Toc164330126"/>
      <w:r w:rsidRPr="009D66E8">
        <w:rPr>
          <w:rFonts w:hint="eastAsia"/>
        </w:rPr>
        <w:t>设计模式</w:t>
      </w:r>
      <w:bookmarkEnd w:id="21"/>
    </w:p>
    <w:p w14:paraId="7D0045BE" w14:textId="037C3BE3" w:rsidR="00325DA3" w:rsidRPr="00494FD1" w:rsidRDefault="00B8699D" w:rsidP="008C70D8">
      <w:pPr>
        <w:pStyle w:val="77ad09a9-0fa2-4863-8f9a-999351905fd0"/>
      </w:pPr>
      <w:r w:rsidRPr="00494FD1">
        <w:rPr>
          <w:rFonts w:hint="eastAsia"/>
        </w:rPr>
        <w:t>采用策略模式实现根据前端传入的判题类型调用对应的判题类，实现插件调用。</w:t>
      </w:r>
    </w:p>
    <w:p w14:paraId="1EB1C4D8" w14:textId="1547F147" w:rsidR="00EA11E5" w:rsidRDefault="00B8699D" w:rsidP="008C70D8">
      <w:pPr>
        <w:pStyle w:val="77ad09a9-0fa2-4863-8f9a-999351905fd0"/>
      </w:pPr>
      <w:r w:rsidRPr="00494FD1">
        <w:rPr>
          <w:rFonts w:hint="eastAsia"/>
        </w:rPr>
        <w:t>采用工厂模式实现判题类的创建，使得controller无需关心插件</w:t>
      </w:r>
      <w:r w:rsidR="00EA11E5" w:rsidRPr="00494FD1">
        <w:rPr>
          <w:rFonts w:hint="eastAsia"/>
        </w:rPr>
        <w:t>创建细节。</w:t>
      </w:r>
    </w:p>
    <w:p w14:paraId="389FFEF7" w14:textId="2D6D71F9" w:rsidR="00D55555" w:rsidRDefault="00D55555" w:rsidP="008C70D8">
      <w:pPr>
        <w:pStyle w:val="77ad09a9-0fa2-4863-8f9a-999351905fd0"/>
      </w:pPr>
      <w:r>
        <w:rPr>
          <w:rFonts w:hint="eastAsia"/>
        </w:rPr>
        <w:lastRenderedPageBreak/>
        <w:t>采用饿汉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创建插件</w:t>
      </w:r>
      <w:r w:rsidR="003109CF">
        <w:rPr>
          <w:rFonts w:hint="eastAsia"/>
        </w:rPr>
        <w:t>和具体工厂类</w:t>
      </w:r>
      <w:r>
        <w:rPr>
          <w:rFonts w:hint="eastAsia"/>
        </w:rPr>
        <w:t>。</w:t>
      </w:r>
    </w:p>
    <w:p w14:paraId="029A893B" w14:textId="6F742070" w:rsidR="004D72BE" w:rsidRPr="002A7360" w:rsidRDefault="004D72BE" w:rsidP="002A7360">
      <w:pPr>
        <w:pStyle w:val="77ad09a9-0fa2-4863-8f9a-999351905fd0"/>
        <w:rPr>
          <w:rFonts w:hint="eastAsia"/>
        </w:rPr>
      </w:pPr>
      <w:r>
        <w:rPr>
          <w:rFonts w:hint="eastAsia"/>
        </w:rPr>
        <w:t>采用模板方法模式设计判题流程。</w:t>
      </w:r>
    </w:p>
    <w:p w14:paraId="005A9C66" w14:textId="36F6CADC" w:rsidR="00D55555" w:rsidRPr="003256AD" w:rsidRDefault="00B02EA1" w:rsidP="003256AD">
      <w:pPr>
        <w:pStyle w:val="8bcb8ff2-dace-4d23-859e-d17d3441e36c"/>
      </w:pPr>
      <w:bookmarkStart w:id="22" w:name="_Toc164330127"/>
      <w:r w:rsidRPr="00B02EA1">
        <w:rPr>
          <w:rFonts w:hint="eastAsia"/>
        </w:rPr>
        <w:t>主要类</w:t>
      </w:r>
      <w:bookmarkEnd w:id="22"/>
    </w:p>
    <w:p w14:paraId="0B07C9EE" w14:textId="77777777" w:rsidR="003256AD" w:rsidRDefault="003256AD" w:rsidP="005E06EF">
      <w:pPr>
        <w:pStyle w:val="77ad09a9-0fa2-4863-8f9a-999351905fd0"/>
      </w:pPr>
      <w:r>
        <w:rPr>
          <w:rFonts w:hint="eastAsia"/>
          <w:b/>
          <w:bCs/>
        </w:rPr>
        <w:t>JudgeService接口</w:t>
      </w:r>
      <w:r>
        <w:rPr>
          <w:rFonts w:hint="eastAsia"/>
        </w:rPr>
        <w:t>——提供判题相关接口，一层统一的抽象。</w:t>
      </w:r>
    </w:p>
    <w:p w14:paraId="44DA54DA" w14:textId="77777777" w:rsidR="003256AD" w:rsidRDefault="003256AD" w:rsidP="005E06EF">
      <w:pPr>
        <w:pStyle w:val="77ad09a9-0fa2-4863-8f9a-999351905fd0"/>
        <w:rPr>
          <w:rFonts w:hint="eastAsia"/>
        </w:rPr>
      </w:pPr>
      <w:proofErr w:type="spellStart"/>
      <w:r>
        <w:rPr>
          <w:rFonts w:hint="eastAsia"/>
          <w:b/>
          <w:bCs/>
        </w:rPr>
        <w:t>JavaJudgeService</w:t>
      </w:r>
      <w:proofErr w:type="spellEnd"/>
      <w:r>
        <w:rPr>
          <w:rFonts w:hint="eastAsia"/>
          <w:b/>
          <w:bCs/>
        </w:rPr>
        <w:t>实现类</w:t>
      </w:r>
      <w:r>
        <w:rPr>
          <w:rFonts w:hint="eastAsia"/>
        </w:rPr>
        <w:t>——实现Java代码相关判题接口。</w:t>
      </w:r>
    </w:p>
    <w:p w14:paraId="06F5FB2D" w14:textId="77777777" w:rsidR="003256AD" w:rsidRDefault="003256AD" w:rsidP="005E06EF">
      <w:pPr>
        <w:pStyle w:val="77ad09a9-0fa2-4863-8f9a-999351905fd0"/>
        <w:rPr>
          <w:rFonts w:hint="eastAsia"/>
        </w:rPr>
      </w:pPr>
      <w:proofErr w:type="spellStart"/>
      <w:r>
        <w:rPr>
          <w:rFonts w:hint="eastAsia"/>
          <w:b/>
          <w:bCs/>
        </w:rPr>
        <w:t>PythonJudgeService</w:t>
      </w:r>
      <w:proofErr w:type="spellEnd"/>
      <w:r>
        <w:rPr>
          <w:rFonts w:hint="eastAsia"/>
          <w:b/>
          <w:bCs/>
        </w:rPr>
        <w:t>实现类</w:t>
      </w:r>
      <w:r>
        <w:rPr>
          <w:rFonts w:hint="eastAsia"/>
        </w:rPr>
        <w:t>——实现Python代码相关判题接口。</w:t>
      </w:r>
    </w:p>
    <w:p w14:paraId="2B81C42B" w14:textId="34D119B0" w:rsidR="003256AD" w:rsidRPr="003256AD" w:rsidRDefault="003256AD" w:rsidP="005E06EF">
      <w:pPr>
        <w:pStyle w:val="77ad09a9-0fa2-4863-8f9a-999351905fd0"/>
        <w:rPr>
          <w:rFonts w:hint="eastAsia"/>
        </w:rPr>
      </w:pPr>
      <w:proofErr w:type="spellStart"/>
      <w:r>
        <w:rPr>
          <w:rFonts w:hint="eastAsia"/>
          <w:b/>
          <w:bCs/>
        </w:rPr>
        <w:t>ShellJudgeService</w:t>
      </w:r>
      <w:proofErr w:type="spellEnd"/>
      <w:r>
        <w:rPr>
          <w:rFonts w:hint="eastAsia"/>
          <w:b/>
          <w:bCs/>
        </w:rPr>
        <w:t>实现类</w:t>
      </w:r>
      <w:r>
        <w:rPr>
          <w:rFonts w:hint="eastAsia"/>
        </w:rPr>
        <w:t>——实现Shell代码相关判题接口。</w:t>
      </w:r>
    </w:p>
    <w:p w14:paraId="2C4F7B44" w14:textId="77777777" w:rsidR="003256AD" w:rsidRDefault="003256AD" w:rsidP="005E06EF">
      <w:pPr>
        <w:pStyle w:val="77ad09a9-0fa2-4863-8f9a-999351905fd0"/>
        <w:rPr>
          <w:rFonts w:hint="eastAsia"/>
        </w:rPr>
      </w:pPr>
      <w:proofErr w:type="spellStart"/>
      <w:r>
        <w:rPr>
          <w:rFonts w:hint="eastAsia"/>
          <w:b/>
          <w:bCs/>
        </w:rPr>
        <w:t>JudgeServiceCreator</w:t>
      </w:r>
      <w:proofErr w:type="spellEnd"/>
      <w:r>
        <w:rPr>
          <w:rFonts w:hint="eastAsia"/>
          <w:b/>
          <w:bCs/>
        </w:rPr>
        <w:t>抽象类</w:t>
      </w:r>
      <w:r>
        <w:rPr>
          <w:rFonts w:hint="eastAsia"/>
        </w:rPr>
        <w:t>——提供创建判题类的统一工厂方法接口，提供创建具体</w:t>
      </w:r>
      <w:proofErr w:type="spellStart"/>
      <w:r>
        <w:rPr>
          <w:rFonts w:hint="eastAsia"/>
        </w:rPr>
        <w:t>JudgeServiceCreator</w:t>
      </w:r>
      <w:proofErr w:type="spellEnd"/>
      <w:r>
        <w:rPr>
          <w:rFonts w:hint="eastAsia"/>
        </w:rPr>
        <w:t>类的静态方法。</w:t>
      </w:r>
    </w:p>
    <w:p w14:paraId="0038AAC9" w14:textId="77777777" w:rsidR="003256AD" w:rsidRDefault="003256AD" w:rsidP="005E06EF">
      <w:pPr>
        <w:pStyle w:val="77ad09a9-0fa2-4863-8f9a-999351905fd0"/>
        <w:rPr>
          <w:rFonts w:hint="eastAsia"/>
        </w:rPr>
      </w:pPr>
      <w:proofErr w:type="spellStart"/>
      <w:r>
        <w:rPr>
          <w:rFonts w:hint="eastAsia"/>
          <w:b/>
          <w:bCs/>
        </w:rPr>
        <w:t>JavaJudgeServiceCreator</w:t>
      </w:r>
      <w:proofErr w:type="spellEnd"/>
      <w:r>
        <w:rPr>
          <w:rFonts w:hint="eastAsia"/>
          <w:b/>
          <w:bCs/>
        </w:rPr>
        <w:t>实现类</w:t>
      </w:r>
      <w:r>
        <w:rPr>
          <w:rFonts w:hint="eastAsia"/>
        </w:rPr>
        <w:t>——实现创建</w:t>
      </w:r>
      <w:proofErr w:type="spellStart"/>
      <w:r>
        <w:rPr>
          <w:rFonts w:hint="eastAsia"/>
        </w:rPr>
        <w:t>JavaJudgeService</w:t>
      </w:r>
      <w:proofErr w:type="spellEnd"/>
      <w:r>
        <w:rPr>
          <w:rFonts w:hint="eastAsia"/>
        </w:rPr>
        <w:t>的工厂方法。</w:t>
      </w:r>
    </w:p>
    <w:p w14:paraId="18FC94A6" w14:textId="77777777" w:rsidR="003256AD" w:rsidRDefault="003256AD" w:rsidP="005E06EF">
      <w:pPr>
        <w:pStyle w:val="77ad09a9-0fa2-4863-8f9a-999351905fd0"/>
        <w:rPr>
          <w:rFonts w:hint="eastAsia"/>
        </w:rPr>
      </w:pPr>
      <w:proofErr w:type="spellStart"/>
      <w:r>
        <w:rPr>
          <w:rFonts w:hint="eastAsia"/>
          <w:b/>
          <w:bCs/>
        </w:rPr>
        <w:t>PythonJudgeServiceCreator</w:t>
      </w:r>
      <w:proofErr w:type="spellEnd"/>
      <w:r>
        <w:rPr>
          <w:rFonts w:hint="eastAsia"/>
          <w:b/>
          <w:bCs/>
        </w:rPr>
        <w:t>实现类</w:t>
      </w:r>
      <w:r>
        <w:rPr>
          <w:rFonts w:hint="eastAsia"/>
        </w:rPr>
        <w:t>——实现创建</w:t>
      </w:r>
      <w:proofErr w:type="spellStart"/>
      <w:r>
        <w:rPr>
          <w:rFonts w:hint="eastAsia"/>
        </w:rPr>
        <w:t>PythonJudgeService</w:t>
      </w:r>
      <w:proofErr w:type="spellEnd"/>
      <w:r>
        <w:rPr>
          <w:rFonts w:hint="eastAsia"/>
        </w:rPr>
        <w:t>的工厂方法。</w:t>
      </w:r>
    </w:p>
    <w:p w14:paraId="2CDF5D8E" w14:textId="77777777" w:rsidR="003256AD" w:rsidRDefault="003256AD" w:rsidP="005E06EF">
      <w:pPr>
        <w:pStyle w:val="77ad09a9-0fa2-4863-8f9a-999351905fd0"/>
        <w:rPr>
          <w:rFonts w:hint="eastAsia"/>
        </w:rPr>
      </w:pPr>
      <w:proofErr w:type="spellStart"/>
      <w:r>
        <w:rPr>
          <w:rFonts w:hint="eastAsia"/>
          <w:b/>
          <w:bCs/>
        </w:rPr>
        <w:t>ShellJudgeServiceCreator</w:t>
      </w:r>
      <w:proofErr w:type="spellEnd"/>
      <w:r>
        <w:rPr>
          <w:rFonts w:hint="eastAsia"/>
          <w:b/>
          <w:bCs/>
        </w:rPr>
        <w:t>实现类</w:t>
      </w:r>
      <w:r>
        <w:rPr>
          <w:rFonts w:hint="eastAsia"/>
        </w:rPr>
        <w:t>——实现创建</w:t>
      </w:r>
      <w:proofErr w:type="spellStart"/>
      <w:r>
        <w:rPr>
          <w:rFonts w:hint="eastAsia"/>
        </w:rPr>
        <w:t>ShellJudgeService</w:t>
      </w:r>
      <w:proofErr w:type="spellEnd"/>
      <w:r>
        <w:rPr>
          <w:rFonts w:hint="eastAsia"/>
        </w:rPr>
        <w:t>的工厂方法。</w:t>
      </w:r>
    </w:p>
    <w:p w14:paraId="45A40256" w14:textId="77777777" w:rsidR="003256AD" w:rsidRPr="000D0BC1" w:rsidRDefault="003256AD" w:rsidP="00B02EA1">
      <w:pPr>
        <w:ind w:left="360"/>
        <w:rPr>
          <w:rFonts w:ascii="宋体" w:eastAsia="宋体" w:hAnsi="宋体" w:hint="eastAsia"/>
          <w:b/>
          <w:bCs/>
          <w:sz w:val="24"/>
          <w:szCs w:val="24"/>
        </w:rPr>
      </w:pPr>
    </w:p>
    <w:p w14:paraId="7C4FD38D" w14:textId="43A5CDB1" w:rsidR="000D0BC1" w:rsidRPr="00305653" w:rsidRDefault="005F09FF" w:rsidP="00652298">
      <w:pPr>
        <w:pStyle w:val="e3fb8205-adf9-4d0d-85d1-1a84f91ab844"/>
        <w:ind w:left="0" w:firstLine="0"/>
      </w:pPr>
      <w:bookmarkStart w:id="23" w:name="_Toc164327533"/>
      <w:bookmarkStart w:id="24" w:name="_Toc164330128"/>
      <w:r w:rsidRPr="00305653">
        <w:rPr>
          <w:rFonts w:hint="eastAsia"/>
        </w:rPr>
        <w:t>数据库设计</w:t>
      </w:r>
      <w:bookmarkEnd w:id="23"/>
      <w:bookmarkEnd w:id="24"/>
    </w:p>
    <w:p w14:paraId="09ABAAD7" w14:textId="312BE729" w:rsidR="00EA11E5" w:rsidRPr="000D0BC1" w:rsidRDefault="005F09FF" w:rsidP="00305653">
      <w:pPr>
        <w:pStyle w:val="77ad09a9-0fa2-4863-8f9a-999351905fd0"/>
      </w:pPr>
      <w:r w:rsidRPr="000D0BC1">
        <w:rPr>
          <w:rFonts w:hint="eastAsia"/>
        </w:rPr>
        <w:t>如果软件系统涉及数据库，需要详细描述数据库的结构、表设计、关系模式等。</w:t>
      </w:r>
    </w:p>
    <w:p w14:paraId="139651D7" w14:textId="02EEA7DF" w:rsidR="00EB76BF" w:rsidRDefault="00EB76BF" w:rsidP="00EE2357">
      <w:pPr>
        <w:pStyle w:val="a02e6475-35cc-471f-ab8b-7db223c3f9ab"/>
      </w:pPr>
      <w:bookmarkStart w:id="25" w:name="_Toc164327534"/>
      <w:bookmarkStart w:id="26" w:name="_Toc164330129"/>
      <w:r w:rsidRPr="00EB76BF">
        <w:rPr>
          <w:rFonts w:hint="eastAsia"/>
        </w:rPr>
        <w:lastRenderedPageBreak/>
        <w:t>ER图</w:t>
      </w:r>
      <w:bookmarkEnd w:id="25"/>
      <w:bookmarkEnd w:id="26"/>
    </w:p>
    <w:p w14:paraId="469F9186" w14:textId="4FCDE740" w:rsidR="00EB76BF" w:rsidRPr="00EB76BF" w:rsidRDefault="00EB76BF" w:rsidP="00EB76BF">
      <w:pPr>
        <w:pStyle w:val="a3"/>
        <w:ind w:left="360" w:firstLineChars="0" w:firstLine="0"/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7D4156" wp14:editId="6C069608">
            <wp:extent cx="2571567" cy="3670300"/>
            <wp:effectExtent l="0" t="0" r="635" b="6350"/>
            <wp:docPr id="19191565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90" cy="3696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DA423" w14:textId="7B95EF14" w:rsidR="00EB76BF" w:rsidRPr="00EB76BF" w:rsidRDefault="00EB76BF" w:rsidP="00EB76BF">
      <w:pPr>
        <w:pStyle w:val="a5"/>
        <w:jc w:val="center"/>
        <w:rPr>
          <w:rFonts w:ascii="宋体" w:eastAsia="宋体" w:hAnsi="宋体"/>
          <w:b/>
          <w:bCs/>
          <w:sz w:val="28"/>
          <w:szCs w:val="28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ER</w:t>
      </w:r>
      <w:r>
        <w:rPr>
          <w:rFonts w:hint="eastAsia"/>
        </w:rPr>
        <w:t>图</w:t>
      </w:r>
    </w:p>
    <w:p w14:paraId="337361F4" w14:textId="2FA2A70F" w:rsidR="00EB76BF" w:rsidRPr="00EB76BF" w:rsidRDefault="00EB76BF" w:rsidP="00EE2357">
      <w:pPr>
        <w:pStyle w:val="8bcb8ff2-dace-4d23-859e-d17d3441e36c"/>
      </w:pPr>
      <w:bookmarkStart w:id="27" w:name="_Toc164327535"/>
      <w:bookmarkStart w:id="28" w:name="_Toc164330130"/>
      <w:r w:rsidRPr="00EB76BF">
        <w:rPr>
          <w:rFonts w:hint="eastAsia"/>
        </w:rPr>
        <w:t>设计描述</w:t>
      </w:r>
      <w:bookmarkEnd w:id="27"/>
      <w:bookmarkEnd w:id="28"/>
    </w:p>
    <w:p w14:paraId="139A2681" w14:textId="5D9EE2E5" w:rsidR="00EB76BF" w:rsidRPr="00EB76BF" w:rsidRDefault="00EB76BF" w:rsidP="00EE2357">
      <w:pPr>
        <w:pStyle w:val="77ad09a9-0fa2-4863-8f9a-999351905fd0"/>
      </w:pPr>
      <w:r w:rsidRPr="00EB76BF">
        <w:rPr>
          <w:rFonts w:hint="eastAsia"/>
        </w:rPr>
        <w:t>这个数据库包含了四张表：</w:t>
      </w:r>
      <w:r w:rsidRPr="00EB76BF">
        <w:t>tbl_records、tbl_users、tbl_class 和 tbl_homework。</w:t>
      </w:r>
    </w:p>
    <w:p w14:paraId="1BC3EB2C" w14:textId="77777777" w:rsidR="00EB76BF" w:rsidRPr="00EB76BF" w:rsidRDefault="00EB76BF" w:rsidP="00EB76BF">
      <w:pPr>
        <w:pStyle w:val="a3"/>
        <w:ind w:firstLineChars="0" w:firstLine="360"/>
        <w:rPr>
          <w:rFonts w:ascii="宋体" w:eastAsia="宋体" w:hAnsi="宋体"/>
          <w:sz w:val="24"/>
          <w:szCs w:val="24"/>
        </w:rPr>
      </w:pPr>
    </w:p>
    <w:p w14:paraId="16360FCA" w14:textId="35E894BA" w:rsidR="00EB76BF" w:rsidRPr="00EB76BF" w:rsidRDefault="00EB76BF" w:rsidP="00EE2357">
      <w:pPr>
        <w:pStyle w:val="09b61a0b-e317-422a-9d83-84c3e9e1937f"/>
      </w:pPr>
      <w:r w:rsidRPr="00EB76BF">
        <w:t>tbl_records</w:t>
      </w:r>
    </w:p>
    <w:p w14:paraId="33087BAB" w14:textId="77777777" w:rsidR="00EB76BF" w:rsidRPr="00EB76BF" w:rsidRDefault="00EB76BF" w:rsidP="00EE2357">
      <w:pPr>
        <w:pStyle w:val="77ad09a9-0fa2-4863-8f9a-999351905fd0"/>
      </w:pPr>
      <w:r w:rsidRPr="00EB76BF">
        <w:t>record_id（提交记录id）：主键，唯一标识每一次提交记录。</w:t>
      </w:r>
    </w:p>
    <w:p w14:paraId="677D2D4E" w14:textId="77777777" w:rsidR="00EB76BF" w:rsidRPr="00EB76BF" w:rsidRDefault="00EB76BF" w:rsidP="00EE2357">
      <w:pPr>
        <w:pStyle w:val="77ad09a9-0fa2-4863-8f9a-999351905fd0"/>
      </w:pPr>
      <w:r w:rsidRPr="00EB76BF">
        <w:t>homework_id（作业id）：外键，与 tbl_homework 表中的作业id关联，表示提交的作业。</w:t>
      </w:r>
    </w:p>
    <w:p w14:paraId="483FEF8A" w14:textId="77777777" w:rsidR="00EB76BF" w:rsidRPr="00EB76BF" w:rsidRDefault="00EB76BF" w:rsidP="00EE2357">
      <w:pPr>
        <w:pStyle w:val="77ad09a9-0fa2-4863-8f9a-999351905fd0"/>
      </w:pPr>
      <w:r w:rsidRPr="00EB76BF">
        <w:t>user_id（用户id）：外键，与 tbl_users 表中的用户id关联，表示提交作业的学生学号。</w:t>
      </w:r>
    </w:p>
    <w:p w14:paraId="57D551AE" w14:textId="77777777" w:rsidR="00EB76BF" w:rsidRPr="00EB76BF" w:rsidRDefault="00EB76BF" w:rsidP="00EE2357">
      <w:pPr>
        <w:pStyle w:val="77ad09a9-0fa2-4863-8f9a-999351905fd0"/>
      </w:pPr>
      <w:r w:rsidRPr="00EB76BF">
        <w:t>answer（学生提交的代码文件路径）：保存学生提交的代码文件路径。</w:t>
      </w:r>
    </w:p>
    <w:p w14:paraId="2DAB642B" w14:textId="77777777" w:rsidR="00EB76BF" w:rsidRPr="00EB76BF" w:rsidRDefault="00EB76BF" w:rsidP="00EE2357">
      <w:pPr>
        <w:pStyle w:val="77ad09a9-0fa2-4863-8f9a-999351905fd0"/>
      </w:pPr>
      <w:r w:rsidRPr="00EB76BF">
        <w:t>score（得分）：保存该次提交的得分，取值范围为1到100之间。</w:t>
      </w:r>
    </w:p>
    <w:p w14:paraId="232E84F0" w14:textId="77777777" w:rsidR="00EB76BF" w:rsidRPr="00EB76BF" w:rsidRDefault="00EB76BF" w:rsidP="00EE2357">
      <w:pPr>
        <w:pStyle w:val="77ad09a9-0fa2-4863-8f9a-999351905fd0"/>
      </w:pPr>
      <w:r w:rsidRPr="00EB76BF">
        <w:rPr>
          <w:rFonts w:hint="eastAsia"/>
        </w:rPr>
        <w:lastRenderedPageBreak/>
        <w:t>表中有一个索引</w:t>
      </w:r>
      <w:r w:rsidRPr="00EB76BF">
        <w:t xml:space="preserve"> user_id，用于加速根据学生学号查询提交记录的操作。</w:t>
      </w:r>
    </w:p>
    <w:p w14:paraId="7533255F" w14:textId="1396BE49" w:rsidR="00EB76BF" w:rsidRPr="00EE2357" w:rsidRDefault="00EB76BF" w:rsidP="00EE2357">
      <w:pPr>
        <w:pStyle w:val="77ad09a9-0fa2-4863-8f9a-999351905fd0"/>
        <w:rPr>
          <w:rFonts w:hint="eastAsia"/>
        </w:rPr>
      </w:pPr>
      <w:r w:rsidRPr="00EB76BF">
        <w:rPr>
          <w:rFonts w:hint="eastAsia"/>
        </w:rPr>
        <w:t>有</w:t>
      </w:r>
      <w:proofErr w:type="gramStart"/>
      <w:r w:rsidRPr="00EB76BF">
        <w:rPr>
          <w:rFonts w:hint="eastAsia"/>
        </w:rPr>
        <w:t>一个外键约束</w:t>
      </w:r>
      <w:proofErr w:type="gramEnd"/>
      <w:r w:rsidRPr="00EB76BF">
        <w:rPr>
          <w:rFonts w:hint="eastAsia"/>
        </w:rPr>
        <w:t>，关联到</w:t>
      </w:r>
      <w:r w:rsidRPr="00EB76BF">
        <w:t xml:space="preserve"> </w:t>
      </w:r>
      <w:proofErr w:type="spellStart"/>
      <w:r w:rsidRPr="00EB76BF">
        <w:t>tbl_users</w:t>
      </w:r>
      <w:proofErr w:type="spellEnd"/>
      <w:r w:rsidRPr="00EB76BF">
        <w:t xml:space="preserve"> 表的 </w:t>
      </w:r>
      <w:proofErr w:type="spellStart"/>
      <w:r w:rsidRPr="00EB76BF">
        <w:t>user_id</w:t>
      </w:r>
      <w:proofErr w:type="spellEnd"/>
      <w:r w:rsidRPr="00EB76BF">
        <w:t xml:space="preserve"> 字段，确保提交记录的 </w:t>
      </w:r>
      <w:proofErr w:type="spellStart"/>
      <w:r w:rsidRPr="00EB76BF">
        <w:t>user_id</w:t>
      </w:r>
      <w:proofErr w:type="spellEnd"/>
      <w:r w:rsidRPr="00EB76BF">
        <w:t xml:space="preserve"> 是有效的学生学号。</w:t>
      </w:r>
    </w:p>
    <w:p w14:paraId="5965A120" w14:textId="696891F1" w:rsidR="00EB76BF" w:rsidRPr="00EE2357" w:rsidRDefault="00EB76BF" w:rsidP="00EE2357">
      <w:pPr>
        <w:pStyle w:val="09b61a0b-e317-422a-9d83-84c3e9e1937f"/>
        <w:ind w:left="0" w:firstLine="0"/>
      </w:pPr>
      <w:proofErr w:type="spellStart"/>
      <w:r w:rsidRPr="00EE2357">
        <w:t>tbl_users</w:t>
      </w:r>
      <w:proofErr w:type="spellEnd"/>
    </w:p>
    <w:p w14:paraId="2AE32769" w14:textId="77777777" w:rsidR="00EB76BF" w:rsidRPr="00EB76BF" w:rsidRDefault="00EB76BF" w:rsidP="00EE2357">
      <w:pPr>
        <w:pStyle w:val="77ad09a9-0fa2-4863-8f9a-999351905fd0"/>
      </w:pPr>
      <w:r w:rsidRPr="00EB76BF">
        <w:t>user_id（用户id）：主键，唯一标识用户，可以是学生学号或教师工号。</w:t>
      </w:r>
    </w:p>
    <w:p w14:paraId="676BB85D" w14:textId="77777777" w:rsidR="00EB76BF" w:rsidRPr="00EB76BF" w:rsidRDefault="00EB76BF" w:rsidP="00EE2357">
      <w:pPr>
        <w:pStyle w:val="77ad09a9-0fa2-4863-8f9a-999351905fd0"/>
      </w:pPr>
      <w:r w:rsidRPr="00EB76BF">
        <w:t>username（用户姓名）：保存用户的姓名。</w:t>
      </w:r>
    </w:p>
    <w:p w14:paraId="2A8CC418" w14:textId="77777777" w:rsidR="00EB76BF" w:rsidRPr="00EB76BF" w:rsidRDefault="00EB76BF" w:rsidP="00EE2357">
      <w:pPr>
        <w:pStyle w:val="77ad09a9-0fa2-4863-8f9a-999351905fd0"/>
      </w:pPr>
      <w:r w:rsidRPr="00EB76BF">
        <w:t>password（用户密码）：保存用户的登录密码。</w:t>
      </w:r>
    </w:p>
    <w:p w14:paraId="754B8D4E" w14:textId="77777777" w:rsidR="00EB76BF" w:rsidRPr="00EB76BF" w:rsidRDefault="00EB76BF" w:rsidP="00EE2357">
      <w:pPr>
        <w:pStyle w:val="77ad09a9-0fa2-4863-8f9a-999351905fd0"/>
      </w:pPr>
      <w:r w:rsidRPr="00EB76BF">
        <w:t>class_id（用户所在班级）：外键，与 tbl_class 表中的班级号关联，表示用户所在的班级。</w:t>
      </w:r>
    </w:p>
    <w:p w14:paraId="6E78D934" w14:textId="77777777" w:rsidR="00EB76BF" w:rsidRPr="00EB76BF" w:rsidRDefault="00EB76BF" w:rsidP="00EE2357">
      <w:pPr>
        <w:pStyle w:val="77ad09a9-0fa2-4863-8f9a-999351905fd0"/>
      </w:pPr>
      <w:r w:rsidRPr="00EB76BF">
        <w:t>identity（用户类型）：表示用户的身份，1 表示教师，2 表示学生。</w:t>
      </w:r>
    </w:p>
    <w:p w14:paraId="2D318113" w14:textId="77777777" w:rsidR="00EB76BF" w:rsidRPr="00EB76BF" w:rsidRDefault="00EB76BF" w:rsidP="00EE2357">
      <w:pPr>
        <w:pStyle w:val="77ad09a9-0fa2-4863-8f9a-999351905fd0"/>
      </w:pPr>
      <w:r w:rsidRPr="00EB76BF">
        <w:rPr>
          <w:rFonts w:hint="eastAsia"/>
        </w:rPr>
        <w:t>表中有一个索引</w:t>
      </w:r>
      <w:r w:rsidRPr="00EB76BF">
        <w:t xml:space="preserve"> class_id，用于加速根据班级号查询用户的操作。</w:t>
      </w:r>
    </w:p>
    <w:p w14:paraId="4894507F" w14:textId="2C90DD45" w:rsidR="00EB76BF" w:rsidRPr="00EE2357" w:rsidRDefault="00EB76BF" w:rsidP="00EE2357">
      <w:pPr>
        <w:pStyle w:val="77ad09a9-0fa2-4863-8f9a-999351905fd0"/>
        <w:rPr>
          <w:rFonts w:hint="eastAsia"/>
        </w:rPr>
      </w:pPr>
      <w:r w:rsidRPr="00EB76BF">
        <w:rPr>
          <w:rFonts w:hint="eastAsia"/>
        </w:rPr>
        <w:t>有</w:t>
      </w:r>
      <w:proofErr w:type="gramStart"/>
      <w:r w:rsidRPr="00EB76BF">
        <w:rPr>
          <w:rFonts w:hint="eastAsia"/>
        </w:rPr>
        <w:t>一个外键约束</w:t>
      </w:r>
      <w:proofErr w:type="gramEnd"/>
      <w:r w:rsidRPr="00EB76BF">
        <w:rPr>
          <w:rFonts w:hint="eastAsia"/>
        </w:rPr>
        <w:t>，关联到</w:t>
      </w:r>
      <w:r w:rsidRPr="00EB76BF">
        <w:t xml:space="preserve"> </w:t>
      </w:r>
      <w:proofErr w:type="spellStart"/>
      <w:r w:rsidRPr="00EB76BF">
        <w:t>tbl_class</w:t>
      </w:r>
      <w:proofErr w:type="spellEnd"/>
      <w:r w:rsidRPr="00EB76BF">
        <w:t xml:space="preserve"> 表的 </w:t>
      </w:r>
      <w:proofErr w:type="spellStart"/>
      <w:r w:rsidRPr="00EB76BF">
        <w:t>class_id</w:t>
      </w:r>
      <w:proofErr w:type="spellEnd"/>
      <w:r w:rsidRPr="00EB76BF">
        <w:t xml:space="preserve"> 字段，确保用户所在班级的 </w:t>
      </w:r>
      <w:proofErr w:type="spellStart"/>
      <w:r w:rsidRPr="00EB76BF">
        <w:t>class_id</w:t>
      </w:r>
      <w:proofErr w:type="spellEnd"/>
      <w:r w:rsidRPr="00EB76BF">
        <w:t xml:space="preserve"> 是有效的班级号。</w:t>
      </w:r>
    </w:p>
    <w:p w14:paraId="29DCD204" w14:textId="3D1C262B" w:rsidR="00EB76BF" w:rsidRPr="00EE2357" w:rsidRDefault="00EB76BF" w:rsidP="00EE2357">
      <w:pPr>
        <w:pStyle w:val="09b61a0b-e317-422a-9d83-84c3e9e1937f"/>
        <w:ind w:left="0" w:firstLine="0"/>
      </w:pPr>
      <w:proofErr w:type="spellStart"/>
      <w:r w:rsidRPr="00EE2357">
        <w:t>tbl_class</w:t>
      </w:r>
      <w:proofErr w:type="spellEnd"/>
    </w:p>
    <w:p w14:paraId="1771AFBC" w14:textId="77777777" w:rsidR="00EB76BF" w:rsidRPr="00EB76BF" w:rsidRDefault="00EB76BF" w:rsidP="00EE2357">
      <w:pPr>
        <w:pStyle w:val="77ad09a9-0fa2-4863-8f9a-999351905fd0"/>
      </w:pPr>
      <w:proofErr w:type="spellStart"/>
      <w:r w:rsidRPr="00EB76BF">
        <w:t>class_id</w:t>
      </w:r>
      <w:proofErr w:type="spellEnd"/>
      <w:r w:rsidRPr="00EB76BF">
        <w:t>（班级号）：主键，唯一标识班级。</w:t>
      </w:r>
    </w:p>
    <w:p w14:paraId="7F6F6F53" w14:textId="77777777" w:rsidR="00EB76BF" w:rsidRPr="00EB76BF" w:rsidRDefault="00EB76BF" w:rsidP="00EE2357">
      <w:pPr>
        <w:pStyle w:val="77ad09a9-0fa2-4863-8f9a-999351905fd0"/>
      </w:pPr>
      <w:r w:rsidRPr="00EB76BF">
        <w:t>teacher_id（教师id）：外键，与 tbl_users 表中的教师id关联，表示该班级的班主任教师。</w:t>
      </w:r>
    </w:p>
    <w:p w14:paraId="6C3C6C19" w14:textId="28636751" w:rsidR="00EB76BF" w:rsidRPr="00EE2357" w:rsidRDefault="00EB76BF" w:rsidP="00EE2357">
      <w:pPr>
        <w:pStyle w:val="77ad09a9-0fa2-4863-8f9a-999351905fd0"/>
        <w:rPr>
          <w:rFonts w:hint="eastAsia"/>
        </w:rPr>
      </w:pPr>
      <w:r w:rsidRPr="00EB76BF">
        <w:rPr>
          <w:rFonts w:hint="eastAsia"/>
        </w:rPr>
        <w:t>有</w:t>
      </w:r>
      <w:proofErr w:type="gramStart"/>
      <w:r w:rsidRPr="00EB76BF">
        <w:rPr>
          <w:rFonts w:hint="eastAsia"/>
        </w:rPr>
        <w:t>一个外键约束</w:t>
      </w:r>
      <w:proofErr w:type="gramEnd"/>
      <w:r w:rsidRPr="00EB76BF">
        <w:rPr>
          <w:rFonts w:hint="eastAsia"/>
        </w:rPr>
        <w:t>，关联到</w:t>
      </w:r>
      <w:r w:rsidRPr="00EB76BF">
        <w:t xml:space="preserve"> </w:t>
      </w:r>
      <w:proofErr w:type="spellStart"/>
      <w:r w:rsidRPr="00EB76BF">
        <w:t>tbl_users</w:t>
      </w:r>
      <w:proofErr w:type="spellEnd"/>
      <w:r w:rsidRPr="00EB76BF">
        <w:t xml:space="preserve"> 表的 </w:t>
      </w:r>
      <w:proofErr w:type="spellStart"/>
      <w:r w:rsidRPr="00EB76BF">
        <w:t>teacher_id</w:t>
      </w:r>
      <w:proofErr w:type="spellEnd"/>
      <w:r w:rsidRPr="00EB76BF">
        <w:t xml:space="preserve"> 字段，确保班级的教师id是有效的教师工号。</w:t>
      </w:r>
    </w:p>
    <w:p w14:paraId="2E80C037" w14:textId="505202D6" w:rsidR="00EB76BF" w:rsidRPr="00EE2357" w:rsidRDefault="00EB76BF" w:rsidP="00EE2357">
      <w:pPr>
        <w:pStyle w:val="09b61a0b-e317-422a-9d83-84c3e9e1937f"/>
        <w:ind w:left="0" w:firstLine="0"/>
      </w:pPr>
      <w:proofErr w:type="spellStart"/>
      <w:r w:rsidRPr="00EE2357">
        <w:t>tbl_homework</w:t>
      </w:r>
      <w:proofErr w:type="spellEnd"/>
    </w:p>
    <w:p w14:paraId="1C5AD93F" w14:textId="77777777" w:rsidR="00EB76BF" w:rsidRPr="00EB76BF" w:rsidRDefault="00EB76BF" w:rsidP="00EE2357">
      <w:pPr>
        <w:pStyle w:val="77ad09a9-0fa2-4863-8f9a-999351905fd0"/>
      </w:pPr>
      <w:r w:rsidRPr="00EB76BF">
        <w:t>homework_id（作业id）：主键，唯一标识作业。</w:t>
      </w:r>
    </w:p>
    <w:p w14:paraId="644D0280" w14:textId="77777777" w:rsidR="00EB76BF" w:rsidRPr="00EB76BF" w:rsidRDefault="00EB76BF" w:rsidP="00EE2357">
      <w:pPr>
        <w:pStyle w:val="77ad09a9-0fa2-4863-8f9a-999351905fd0"/>
      </w:pPr>
      <w:r w:rsidRPr="00EB76BF">
        <w:t>description（题目描述）：保存作业的描述信息。</w:t>
      </w:r>
    </w:p>
    <w:p w14:paraId="3D96296D" w14:textId="1111E548" w:rsidR="00EB76BF" w:rsidRPr="00EE2357" w:rsidRDefault="00EB76BF" w:rsidP="00EE2357">
      <w:pPr>
        <w:pStyle w:val="77ad09a9-0fa2-4863-8f9a-999351905fd0"/>
        <w:rPr>
          <w:rFonts w:hint="eastAsia"/>
        </w:rPr>
      </w:pPr>
      <w:r w:rsidRPr="00EB76BF">
        <w:lastRenderedPageBreak/>
        <w:t>solution（参考答案文件路径）：保存作业的参考答案文件路径。</w:t>
      </w:r>
    </w:p>
    <w:p w14:paraId="6483FB3A" w14:textId="1F1D4A84" w:rsidR="00EB76BF" w:rsidRPr="00EE2357" w:rsidRDefault="00EB76BF" w:rsidP="00EE2357">
      <w:pPr>
        <w:pStyle w:val="09b61a0b-e317-422a-9d83-84c3e9e1937f"/>
        <w:ind w:left="0" w:firstLine="0"/>
      </w:pPr>
      <w:r w:rsidRPr="00EE2357">
        <w:rPr>
          <w:rFonts w:hint="eastAsia"/>
        </w:rPr>
        <w:t>表关系描述</w:t>
      </w:r>
    </w:p>
    <w:p w14:paraId="3649D183" w14:textId="77777777" w:rsidR="00EB76BF" w:rsidRPr="00EB76BF" w:rsidRDefault="00EB76BF" w:rsidP="00EE2357">
      <w:pPr>
        <w:pStyle w:val="77ad09a9-0fa2-4863-8f9a-999351905fd0"/>
      </w:pPr>
      <w:r w:rsidRPr="00EB76BF">
        <w:t>tbl_records 表与 tbl_users 表之间是一对多关系，一个用户可以有多条提交记录，但每条提交记录只属于一个用户。</w:t>
      </w:r>
    </w:p>
    <w:p w14:paraId="48F76894" w14:textId="77777777" w:rsidR="00EB76BF" w:rsidRPr="00EB76BF" w:rsidRDefault="00EB76BF" w:rsidP="00EE2357">
      <w:pPr>
        <w:pStyle w:val="77ad09a9-0fa2-4863-8f9a-999351905fd0"/>
      </w:pPr>
      <w:r w:rsidRPr="00EB76BF">
        <w:t>tbl_records 表与 tbl_homework 表之间是一对一关系，一条提交记录只对应一个作业，而一个作业可以有多条提交记录。</w:t>
      </w:r>
    </w:p>
    <w:p w14:paraId="5673D560" w14:textId="77777777" w:rsidR="00EB76BF" w:rsidRPr="00EB76BF" w:rsidRDefault="00EB76BF" w:rsidP="00EE2357">
      <w:pPr>
        <w:pStyle w:val="77ad09a9-0fa2-4863-8f9a-999351905fd0"/>
      </w:pPr>
      <w:r w:rsidRPr="00EB76BF">
        <w:t>tbl_users 表与 tbl_class 表之间是一对多关系，一个班级可以有多个学生和一个教师，但一个用户只属于一个班级。</w:t>
      </w:r>
    </w:p>
    <w:p w14:paraId="34CD9506" w14:textId="77777777" w:rsidR="00EB76BF" w:rsidRPr="00EB76BF" w:rsidRDefault="00EB76BF" w:rsidP="00EE2357">
      <w:pPr>
        <w:pStyle w:val="77ad09a9-0fa2-4863-8f9a-999351905fd0"/>
      </w:pPr>
      <w:r w:rsidRPr="00EB76BF">
        <w:t>tbl_class 表与 tbl_users 表之间是一对多关系，一个教师可以管理多个班级，但一个班级只有一个教师。</w:t>
      </w:r>
    </w:p>
    <w:p w14:paraId="55407815" w14:textId="4DDAD627" w:rsidR="00EA11E5" w:rsidRDefault="00EB76BF" w:rsidP="00EE2357">
      <w:pPr>
        <w:pStyle w:val="77ad09a9-0fa2-4863-8f9a-999351905fd0"/>
      </w:pPr>
      <w:r w:rsidRPr="00EB76BF">
        <w:rPr>
          <w:rFonts w:hint="eastAsia"/>
        </w:rPr>
        <w:t>这种数据库设计能够有效地表示学生、教师、班级和作业之间的关系，并支持学生提交作业和教师管理班级的功能。</w:t>
      </w:r>
    </w:p>
    <w:p w14:paraId="1D55B039" w14:textId="77777777" w:rsidR="00EE2357" w:rsidRPr="00EB76BF" w:rsidRDefault="00EE2357" w:rsidP="00EB76BF">
      <w:pPr>
        <w:pStyle w:val="a3"/>
        <w:ind w:firstLineChars="0" w:firstLine="360"/>
        <w:rPr>
          <w:rFonts w:ascii="宋体" w:eastAsia="宋体" w:hAnsi="宋体" w:hint="eastAsia"/>
          <w:sz w:val="24"/>
          <w:szCs w:val="24"/>
        </w:rPr>
      </w:pPr>
    </w:p>
    <w:p w14:paraId="47C5F44C" w14:textId="5D294902" w:rsidR="005F09FF" w:rsidRPr="00494FD1" w:rsidRDefault="005F09FF" w:rsidP="00EE2357">
      <w:pPr>
        <w:pStyle w:val="e3fb8205-adf9-4d0d-85d1-1a84f91ab844"/>
      </w:pPr>
      <w:bookmarkStart w:id="29" w:name="_Toc164327536"/>
      <w:bookmarkStart w:id="30" w:name="_Toc164330131"/>
      <w:r w:rsidRPr="00494FD1">
        <w:rPr>
          <w:rFonts w:hint="eastAsia"/>
        </w:rPr>
        <w:t>界面设计</w:t>
      </w:r>
      <w:bookmarkEnd w:id="29"/>
      <w:bookmarkEnd w:id="30"/>
    </w:p>
    <w:p w14:paraId="5F329172" w14:textId="57F428A4" w:rsidR="00EA11E5" w:rsidRPr="00494FD1" w:rsidRDefault="00EA11E5" w:rsidP="00EA11E5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 w:rsidRPr="00494FD1">
        <w:rPr>
          <w:rFonts w:ascii="宋体" w:eastAsia="宋体" w:hAnsi="宋体" w:hint="eastAsia"/>
          <w:sz w:val="24"/>
          <w:szCs w:val="24"/>
        </w:rPr>
        <w:t>参考用户界面原型设计文档。</w:t>
      </w:r>
    </w:p>
    <w:p w14:paraId="2CBAB28D" w14:textId="77777777" w:rsidR="00EA11E5" w:rsidRPr="00494FD1" w:rsidRDefault="00EA11E5" w:rsidP="00EA11E5">
      <w:pPr>
        <w:pStyle w:val="a3"/>
        <w:ind w:left="420" w:firstLineChars="0" w:firstLine="0"/>
        <w:rPr>
          <w:rFonts w:ascii="宋体" w:eastAsia="宋体" w:hAnsi="宋体"/>
        </w:rPr>
      </w:pPr>
    </w:p>
    <w:p w14:paraId="3F167221" w14:textId="7991EEB5" w:rsidR="00494FD1" w:rsidRPr="00494FD1" w:rsidRDefault="005F09FF" w:rsidP="00EE2357">
      <w:pPr>
        <w:pStyle w:val="e3fb8205-adf9-4d0d-85d1-1a84f91ab844"/>
      </w:pPr>
      <w:bookmarkStart w:id="31" w:name="_Toc164327537"/>
      <w:bookmarkStart w:id="32" w:name="_Toc164330132"/>
      <w:r w:rsidRPr="00494FD1">
        <w:rPr>
          <w:rFonts w:hint="eastAsia"/>
        </w:rPr>
        <w:t>算法设计</w:t>
      </w:r>
      <w:bookmarkEnd w:id="31"/>
      <w:bookmarkEnd w:id="32"/>
    </w:p>
    <w:p w14:paraId="1B85D032" w14:textId="19A9DE51" w:rsidR="00EA11E5" w:rsidRPr="00494FD1" w:rsidRDefault="00EA11E5" w:rsidP="00EE2357">
      <w:pPr>
        <w:pStyle w:val="a02e6475-35cc-471f-ab8b-7db223c3f9ab"/>
      </w:pPr>
      <w:bookmarkStart w:id="33" w:name="_Toc164327538"/>
      <w:bookmarkStart w:id="34" w:name="_Toc164330133"/>
      <w:r w:rsidRPr="00494FD1">
        <w:rPr>
          <w:rFonts w:hint="eastAsia"/>
        </w:rPr>
        <w:t>判题算法流程</w:t>
      </w:r>
      <w:bookmarkEnd w:id="33"/>
      <w:bookmarkEnd w:id="34"/>
    </w:p>
    <w:p w14:paraId="6E0E8D16" w14:textId="21491E46" w:rsidR="00EA11E5" w:rsidRPr="00494FD1" w:rsidRDefault="00EA11E5" w:rsidP="00EE2357">
      <w:pPr>
        <w:pStyle w:val="77ad09a9-0fa2-4863-8f9a-999351905fd0"/>
      </w:pPr>
      <w:r w:rsidRPr="00494FD1">
        <w:rPr>
          <w:rFonts w:hint="eastAsia"/>
        </w:rPr>
        <w:t>解析源代码生成抽象语法树--&gt;采用相似度算法计算提交代码与正确代码的抽象语法树的相似度-&gt;解析抽象语法树，给出相应提示-&gt;返回判题结果</w:t>
      </w:r>
    </w:p>
    <w:p w14:paraId="7B11E532" w14:textId="7695B5BF" w:rsidR="00EA11E5" w:rsidRDefault="00494FD1" w:rsidP="00EE2357">
      <w:pPr>
        <w:pStyle w:val="a02e6475-35cc-471f-ab8b-7db223c3f9ab"/>
      </w:pPr>
      <w:bookmarkStart w:id="35" w:name="_Toc164327539"/>
      <w:bookmarkStart w:id="36" w:name="_Toc164330134"/>
      <w:r w:rsidRPr="00494FD1">
        <w:rPr>
          <w:rFonts w:hint="eastAsia"/>
        </w:rPr>
        <w:t>相似度算法类型</w:t>
      </w:r>
      <w:bookmarkEnd w:id="35"/>
      <w:bookmarkEnd w:id="36"/>
    </w:p>
    <w:p w14:paraId="397AB0A2" w14:textId="79A922FC" w:rsidR="008D1DB6" w:rsidRPr="00494FD1" w:rsidRDefault="008D1DB6" w:rsidP="00EE2357">
      <w:pPr>
        <w:pStyle w:val="77ad09a9-0fa2-4863-8f9a-999351905fd0"/>
      </w:pPr>
      <w:r>
        <w:rPr>
          <w:rFonts w:hint="eastAsia"/>
        </w:rPr>
        <w:t>关键点、关键路径</w:t>
      </w:r>
    </w:p>
    <w:p w14:paraId="24C08B56" w14:textId="77777777" w:rsidR="00494FD1" w:rsidRPr="00494FD1" w:rsidRDefault="00494FD1" w:rsidP="00EE2357">
      <w:pPr>
        <w:pStyle w:val="8bcb8ff2-dace-4d23-859e-d17d3441e36c"/>
      </w:pPr>
      <w:bookmarkStart w:id="37" w:name="_Toc164330135"/>
      <w:r w:rsidRPr="00494FD1">
        <w:rPr>
          <w:rFonts w:hint="eastAsia"/>
        </w:rPr>
        <w:t>史密斯</w:t>
      </w:r>
      <w:r w:rsidRPr="00494FD1">
        <w:t>-沃特</w:t>
      </w:r>
      <w:proofErr w:type="gramStart"/>
      <w:r w:rsidRPr="00494FD1">
        <w:t>曼</w:t>
      </w:r>
      <w:proofErr w:type="gramEnd"/>
      <w:r w:rsidRPr="00494FD1">
        <w:t>算法（Smith-Waterman algorithm）</w:t>
      </w:r>
      <w:bookmarkEnd w:id="37"/>
    </w:p>
    <w:p w14:paraId="09AE1F50" w14:textId="1BDFB930" w:rsidR="00494FD1" w:rsidRPr="00494FD1" w:rsidRDefault="00494FD1" w:rsidP="00EE2357">
      <w:pPr>
        <w:pStyle w:val="77ad09a9-0fa2-4863-8f9a-999351905fd0"/>
      </w:pPr>
      <w:r w:rsidRPr="00494FD1">
        <w:t>一种进行局部序列比对（相对于全局比对）的算法，用于找出两个核苷酸序列或</w:t>
      </w:r>
      <w:r w:rsidRPr="00494FD1">
        <w:lastRenderedPageBreak/>
        <w:t>蛋白质序列之间的相似区域。该算法的目的不是进行全序列的比对，而是找出两个序列中具有高相似度的片段。</w:t>
      </w:r>
    </w:p>
    <w:p w14:paraId="77F3F4F5" w14:textId="77777777" w:rsidR="00494FD1" w:rsidRPr="00494FD1" w:rsidRDefault="00494FD1" w:rsidP="00EE2357">
      <w:pPr>
        <w:pStyle w:val="8bcb8ff2-dace-4d23-859e-d17d3441e36c"/>
      </w:pPr>
      <w:bookmarkStart w:id="38" w:name="_Toc164330136"/>
      <w:r w:rsidRPr="00494FD1">
        <w:rPr>
          <w:rFonts w:hint="eastAsia"/>
        </w:rPr>
        <w:t>树编辑距离（</w:t>
      </w:r>
      <w:r w:rsidRPr="00494FD1">
        <w:t>Tree Edit Distance）</w:t>
      </w:r>
      <w:bookmarkEnd w:id="38"/>
    </w:p>
    <w:p w14:paraId="65096458" w14:textId="77777777" w:rsidR="00494FD1" w:rsidRPr="00494FD1" w:rsidRDefault="00494FD1" w:rsidP="00EE2357">
      <w:pPr>
        <w:pStyle w:val="77ad09a9-0fa2-4863-8f9a-999351905fd0"/>
      </w:pPr>
      <w:r w:rsidRPr="00494FD1">
        <w:rPr>
          <w:rFonts w:hint="eastAsia"/>
        </w:rPr>
        <w:t>类似于编辑距离，用于比较两棵树之间的相似度。它通过计算将一棵树转换为另一棵树所需的最小编辑操作（插入、删除、替换节点）来衡量它们之间的相似度。</w:t>
      </w:r>
    </w:p>
    <w:p w14:paraId="345B8239" w14:textId="77777777" w:rsidR="00494FD1" w:rsidRPr="00494FD1" w:rsidRDefault="00494FD1" w:rsidP="00EE2357">
      <w:pPr>
        <w:pStyle w:val="8bcb8ff2-dace-4d23-859e-d17d3441e36c"/>
      </w:pPr>
      <w:bookmarkStart w:id="39" w:name="_Toc164330137"/>
      <w:r w:rsidRPr="00494FD1">
        <w:rPr>
          <w:rFonts w:hint="eastAsia"/>
        </w:rPr>
        <w:t>树匹配算法（</w:t>
      </w:r>
      <w:r w:rsidRPr="00494FD1">
        <w:t>Tree Matching Algorithm）</w:t>
      </w:r>
      <w:bookmarkEnd w:id="39"/>
    </w:p>
    <w:p w14:paraId="359FA105" w14:textId="77777777" w:rsidR="00494FD1" w:rsidRPr="00494FD1" w:rsidRDefault="00494FD1" w:rsidP="00EE2357">
      <w:pPr>
        <w:pStyle w:val="77ad09a9-0fa2-4863-8f9a-999351905fd0"/>
      </w:pPr>
      <w:r w:rsidRPr="00494FD1">
        <w:rPr>
          <w:rFonts w:hint="eastAsia"/>
        </w:rPr>
        <w:t>这些算法尝试找到两棵树之间的最大子树或子结构的匹配，然后根据匹配的结果来计算相似度。常见的树匹配算法包括最大公共子树算法、最长公共子序列算法等。</w:t>
      </w:r>
    </w:p>
    <w:p w14:paraId="47F10E43" w14:textId="77777777" w:rsidR="00494FD1" w:rsidRPr="00494FD1" w:rsidRDefault="00494FD1" w:rsidP="00EE2357">
      <w:pPr>
        <w:pStyle w:val="8bcb8ff2-dace-4d23-859e-d17d3441e36c"/>
      </w:pPr>
      <w:bookmarkStart w:id="40" w:name="_Toc164330138"/>
      <w:r w:rsidRPr="00494FD1">
        <w:rPr>
          <w:rFonts w:hint="eastAsia"/>
        </w:rPr>
        <w:t>树核算法（</w:t>
      </w:r>
      <w:r w:rsidRPr="00494FD1">
        <w:t>Tree Kernel）</w:t>
      </w:r>
      <w:bookmarkEnd w:id="40"/>
    </w:p>
    <w:p w14:paraId="05BD0B31" w14:textId="77777777" w:rsidR="00494FD1" w:rsidRPr="00494FD1" w:rsidRDefault="00494FD1" w:rsidP="00EE2357">
      <w:pPr>
        <w:pStyle w:val="77ad09a9-0fa2-4863-8f9a-999351905fd0"/>
      </w:pPr>
      <w:r w:rsidRPr="00494FD1">
        <w:rPr>
          <w:rFonts w:hint="eastAsia"/>
        </w:rPr>
        <w:t>这些算法将树映射到高维特征空间中，并通过计算特征空间中的内积来衡量树之间的相似度。树核算法通常基于子树或者子结构的出现频率来计算相似度。</w:t>
      </w:r>
    </w:p>
    <w:p w14:paraId="40630B07" w14:textId="77777777" w:rsidR="00494FD1" w:rsidRPr="00494FD1" w:rsidRDefault="00494FD1" w:rsidP="00EE2357">
      <w:pPr>
        <w:pStyle w:val="8bcb8ff2-dace-4d23-859e-d17d3441e36c"/>
      </w:pPr>
      <w:bookmarkStart w:id="41" w:name="_Toc164330139"/>
      <w:r w:rsidRPr="00494FD1">
        <w:rPr>
          <w:rFonts w:hint="eastAsia"/>
        </w:rPr>
        <w:t>树相似性度量（</w:t>
      </w:r>
      <w:r w:rsidRPr="00494FD1">
        <w:t>Tree Similarity Metrics）</w:t>
      </w:r>
      <w:bookmarkEnd w:id="41"/>
    </w:p>
    <w:p w14:paraId="32AAD62C" w14:textId="77777777" w:rsidR="00494FD1" w:rsidRPr="00494FD1" w:rsidRDefault="00494FD1" w:rsidP="00EE2357">
      <w:pPr>
        <w:pStyle w:val="77ad09a9-0fa2-4863-8f9a-999351905fd0"/>
      </w:pPr>
      <w:r w:rsidRPr="00494FD1">
        <w:rPr>
          <w:rFonts w:hint="eastAsia"/>
        </w:rPr>
        <w:t>这些度量方法将树映射到一个特征向量空间，并使用距离度量来计算两个树之间的相似度。常见的树相似性度量包括树编辑距离、树结构相似度等。</w:t>
      </w:r>
    </w:p>
    <w:p w14:paraId="5EE72C86" w14:textId="77777777" w:rsidR="00494FD1" w:rsidRPr="00494FD1" w:rsidRDefault="00494FD1" w:rsidP="00EE2357">
      <w:pPr>
        <w:pStyle w:val="8bcb8ff2-dace-4d23-859e-d17d3441e36c"/>
      </w:pPr>
      <w:bookmarkStart w:id="42" w:name="_Toc164330140"/>
      <w:r w:rsidRPr="00494FD1">
        <w:rPr>
          <w:rFonts w:hint="eastAsia"/>
        </w:rPr>
        <w:t>树图匹配算法（</w:t>
      </w:r>
      <w:r w:rsidRPr="00494FD1">
        <w:t>Tree Graph Matching Algorithm）</w:t>
      </w:r>
      <w:bookmarkEnd w:id="42"/>
    </w:p>
    <w:p w14:paraId="1E4D1880" w14:textId="7313E4D7" w:rsidR="00494FD1" w:rsidRDefault="00494FD1" w:rsidP="00EE2357">
      <w:pPr>
        <w:pStyle w:val="77ad09a9-0fa2-4863-8f9a-999351905fd0"/>
      </w:pPr>
      <w:r w:rsidRPr="00494FD1">
        <w:rPr>
          <w:rFonts w:hint="eastAsia"/>
        </w:rPr>
        <w:t>将树转换为图，并利用图匹配算法来比较两个树之间的相似度。这些算法通常使用图匹配算法来找到树之间的最大匹配子图，然后根据匹配子图的大小来衡量相似度。</w:t>
      </w:r>
    </w:p>
    <w:p w14:paraId="2082F7B0" w14:textId="59452105" w:rsidR="007C0796" w:rsidRDefault="007C0796" w:rsidP="00EE2357">
      <w:pPr>
        <w:pStyle w:val="a02e6475-35cc-471f-ab8b-7db223c3f9ab"/>
      </w:pPr>
      <w:bookmarkStart w:id="43" w:name="_Toc164327540"/>
      <w:bookmarkStart w:id="44" w:name="_Toc164330141"/>
      <w:r w:rsidRPr="007C0796">
        <w:rPr>
          <w:rFonts w:hint="eastAsia"/>
        </w:rPr>
        <w:t>算法选择及依据</w:t>
      </w:r>
      <w:bookmarkEnd w:id="43"/>
      <w:bookmarkEnd w:id="44"/>
    </w:p>
    <w:p w14:paraId="37CEC166" w14:textId="77777777" w:rsidR="00EE2357" w:rsidRPr="00EE2357" w:rsidRDefault="00EE2357" w:rsidP="00EE2357">
      <w:pPr>
        <w:pStyle w:val="6d40456e-b323-429d-9693-bbe1e67bb9c3"/>
        <w:rPr>
          <w:rFonts w:hint="eastAsia"/>
        </w:rPr>
      </w:pPr>
    </w:p>
    <w:p w14:paraId="4AA86CD6" w14:textId="2E66B83D" w:rsidR="005E5823" w:rsidRPr="005E5823" w:rsidRDefault="005E5823" w:rsidP="00EE2357">
      <w:pPr>
        <w:pStyle w:val="e3fb8205-adf9-4d0d-85d1-1a84f91ab844"/>
      </w:pPr>
      <w:bookmarkStart w:id="45" w:name="_Toc164327541"/>
      <w:bookmarkStart w:id="46" w:name="_Toc164330142"/>
      <w:r w:rsidRPr="005E5823">
        <w:rPr>
          <w:rFonts w:hint="eastAsia"/>
        </w:rPr>
        <w:t>运行环境</w:t>
      </w:r>
      <w:bookmarkEnd w:id="45"/>
      <w:bookmarkEnd w:id="46"/>
    </w:p>
    <w:p w14:paraId="129DAE62" w14:textId="3B8DC969" w:rsidR="005E5823" w:rsidRDefault="005E5823" w:rsidP="00EE2357">
      <w:pPr>
        <w:pStyle w:val="77ad09a9-0fa2-4863-8f9a-999351905fd0"/>
      </w:pPr>
      <w:r w:rsidRPr="005E5823">
        <w:rPr>
          <w:rFonts w:hint="eastAsia"/>
        </w:rPr>
        <w:t>数据库</w:t>
      </w:r>
      <w:r>
        <w:rPr>
          <w:rFonts w:hint="eastAsia"/>
        </w:rPr>
        <w:t>——MySQL8.0.36</w:t>
      </w:r>
    </w:p>
    <w:p w14:paraId="4A7CFC18" w14:textId="5F642A69" w:rsidR="005E5823" w:rsidRDefault="005E5823" w:rsidP="00EE2357">
      <w:pPr>
        <w:pStyle w:val="77ad09a9-0fa2-4863-8f9a-999351905fd0"/>
      </w:pPr>
      <w:r>
        <w:rPr>
          <w:rFonts w:hint="eastAsia"/>
        </w:rPr>
        <w:lastRenderedPageBreak/>
        <w:t>JDK版本——jbr-17.0.9</w:t>
      </w:r>
    </w:p>
    <w:p w14:paraId="0755BDD0" w14:textId="6C020FA6" w:rsidR="005E5823" w:rsidRDefault="005E5823" w:rsidP="00EE2357">
      <w:pPr>
        <w:pStyle w:val="77ad09a9-0fa2-4863-8f9a-999351905fd0"/>
      </w:pPr>
      <w:r>
        <w:rPr>
          <w:rFonts w:hint="eastAsia"/>
        </w:rPr>
        <w:t>SpringBoot版本——2.7.3</w:t>
      </w:r>
    </w:p>
    <w:p w14:paraId="1686856F" w14:textId="5471ADE6" w:rsidR="005E5823" w:rsidRDefault="005E5823" w:rsidP="00EE2357">
      <w:pPr>
        <w:pStyle w:val="77ad09a9-0fa2-4863-8f9a-999351905fd0"/>
      </w:pPr>
      <w:r>
        <w:rPr>
          <w:rFonts w:hint="eastAsia"/>
        </w:rPr>
        <w:t>JavaParser版本——3.24.2</w:t>
      </w:r>
    </w:p>
    <w:p w14:paraId="626FC58A" w14:textId="77777777" w:rsidR="004972E7" w:rsidRDefault="004972E7" w:rsidP="004972E7">
      <w:pPr>
        <w:pStyle w:val="77ad09a9-0fa2-4863-8f9a-999351905fd0"/>
      </w:pPr>
      <w:r>
        <w:t>"</w:t>
      </w:r>
      <w:proofErr w:type="gramStart"/>
      <w:r>
        <w:t>core</w:t>
      </w:r>
      <w:proofErr w:type="gramEnd"/>
      <w:r>
        <w:t>-</w:t>
      </w:r>
      <w:proofErr w:type="spellStart"/>
      <w:r>
        <w:t>js</w:t>
      </w:r>
      <w:proofErr w:type="spellEnd"/>
      <w:r>
        <w:t>": "^3.8.3",</w:t>
      </w:r>
    </w:p>
    <w:p w14:paraId="74FA2B1A" w14:textId="727A884B" w:rsidR="004972E7" w:rsidRDefault="004972E7" w:rsidP="004972E7">
      <w:pPr>
        <w:pStyle w:val="77ad09a9-0fa2-4863-8f9a-999351905fd0"/>
      </w:pPr>
      <w:r>
        <w:t>"</w:t>
      </w:r>
      <w:proofErr w:type="gramStart"/>
      <w:r>
        <w:t>element</w:t>
      </w:r>
      <w:proofErr w:type="gramEnd"/>
      <w:r>
        <w:t>-plus": "^2.6.3",</w:t>
      </w:r>
    </w:p>
    <w:p w14:paraId="3C547AD5" w14:textId="15AE6445" w:rsidR="004972E7" w:rsidRDefault="004972E7" w:rsidP="004972E7">
      <w:pPr>
        <w:pStyle w:val="77ad09a9-0fa2-4863-8f9a-999351905fd0"/>
      </w:pPr>
      <w:r>
        <w:t>"</w:t>
      </w:r>
      <w:proofErr w:type="spellStart"/>
      <w:r>
        <w:t>vue</w:t>
      </w:r>
      <w:proofErr w:type="spellEnd"/>
      <w:r>
        <w:t>": "^3.2.13",</w:t>
      </w:r>
    </w:p>
    <w:p w14:paraId="0FF916EC" w14:textId="5E497817" w:rsidR="004972E7" w:rsidRDefault="004972E7" w:rsidP="004972E7">
      <w:pPr>
        <w:pStyle w:val="77ad09a9-0fa2-4863-8f9a-999351905fd0"/>
      </w:pPr>
      <w:r>
        <w:t>"</w:t>
      </w:r>
      <w:proofErr w:type="spellStart"/>
      <w:proofErr w:type="gramStart"/>
      <w:r>
        <w:t>vue</w:t>
      </w:r>
      <w:proofErr w:type="spellEnd"/>
      <w:proofErr w:type="gramEnd"/>
      <w:r>
        <w:t>-router": "^4.3.0",</w:t>
      </w:r>
    </w:p>
    <w:p w14:paraId="510C76AD" w14:textId="12634C02" w:rsidR="005E5823" w:rsidRPr="005E5823" w:rsidRDefault="004972E7" w:rsidP="004972E7">
      <w:pPr>
        <w:pStyle w:val="77ad09a9-0fa2-4863-8f9a-999351905fd0"/>
      </w:pPr>
      <w:r>
        <w:t>"</w:t>
      </w:r>
      <w:proofErr w:type="spellStart"/>
      <w:r>
        <w:t>vuex</w:t>
      </w:r>
      <w:proofErr w:type="spellEnd"/>
      <w:r>
        <w:t>": "^4.1.0"</w:t>
      </w:r>
    </w:p>
    <w:sectPr w:rsidR="005E5823" w:rsidRPr="005E5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07250"/>
    <w:multiLevelType w:val="hybridMultilevel"/>
    <w:tmpl w:val="570A9A84"/>
    <w:lvl w:ilvl="0" w:tplc="6A362B04">
      <w:start w:val="1"/>
      <w:numFmt w:val="japaneseCounting"/>
      <w:lvlText w:val="%1、"/>
      <w:lvlJc w:val="left"/>
      <w:pPr>
        <w:ind w:left="420" w:hanging="420"/>
      </w:pPr>
      <w:rPr>
        <w:rFonts w:hint="default"/>
        <w:sz w:val="30"/>
        <w:szCs w:val="30"/>
      </w:rPr>
    </w:lvl>
    <w:lvl w:ilvl="1" w:tplc="CFCC7D50">
      <w:start w:val="2"/>
      <w:numFmt w:val="decimal"/>
      <w:lvlText w:val="%2，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22E1D3B"/>
    <w:multiLevelType w:val="multilevel"/>
    <w:tmpl w:val="3CFE69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800" w:hanging="44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49015E9"/>
    <w:multiLevelType w:val="multilevel"/>
    <w:tmpl w:val="BC0CB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83E3FA6"/>
    <w:multiLevelType w:val="hybridMultilevel"/>
    <w:tmpl w:val="BD026B58"/>
    <w:lvl w:ilvl="0" w:tplc="AE068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BED036E"/>
    <w:multiLevelType w:val="hybridMultilevel"/>
    <w:tmpl w:val="DEAAA8D6"/>
    <w:lvl w:ilvl="0" w:tplc="F5BE3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02F5DD9"/>
    <w:multiLevelType w:val="hybridMultilevel"/>
    <w:tmpl w:val="395022F4"/>
    <w:lvl w:ilvl="0" w:tplc="8CC291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2EA36B4"/>
    <w:multiLevelType w:val="multilevel"/>
    <w:tmpl w:val="517A2F02"/>
    <w:name w:val="b93804a8-692b-4823-a8e8-4abcbfba25c3"/>
    <w:lvl w:ilvl="0">
      <w:start w:val="1"/>
      <w:numFmt w:val="taiwaneseDigital"/>
      <w:lvlRestart w:val="0"/>
      <w:pStyle w:val="72c23eac-05e5-485a-9b67-1c7dbe1944ac"/>
      <w:suff w:val="nothing"/>
      <w:lvlText w:val="%1、"/>
      <w:lvlJc w:val="left"/>
      <w:pPr>
        <w:tabs>
          <w:tab w:val="num" w:pos="357"/>
        </w:tabs>
        <w:ind w:left="357" w:hanging="357"/>
      </w:pPr>
      <w:rPr>
        <w:b/>
      </w:rPr>
    </w:lvl>
    <w:lvl w:ilvl="1">
      <w:start w:val="1"/>
      <w:numFmt w:val="taiwaneseDigital"/>
      <w:pStyle w:val="433e907c-22c4-47aa-a0e2-5f03f9a2dc40"/>
      <w:suff w:val="nothing"/>
      <w:lvlText w:val="（%2）"/>
      <w:lvlJc w:val="left"/>
      <w:pPr>
        <w:tabs>
          <w:tab w:val="num" w:pos="357"/>
        </w:tabs>
        <w:ind w:left="357" w:hanging="357"/>
      </w:pPr>
      <w:rPr>
        <w:b/>
      </w:rPr>
    </w:lvl>
    <w:lvl w:ilvl="2">
      <w:start w:val="1"/>
      <w:numFmt w:val="decimal"/>
      <w:suff w:val="nothing"/>
      <w:lvlText w:val="%3."/>
      <w:lvlJc w:val="left"/>
      <w:pPr>
        <w:tabs>
          <w:tab w:val="num" w:pos="357"/>
        </w:tabs>
        <w:ind w:left="357" w:hanging="357"/>
      </w:pPr>
      <w:rPr>
        <w:b/>
      </w:rPr>
    </w:lvl>
    <w:lvl w:ilvl="3">
      <w:start w:val="1"/>
      <w:numFmt w:val="decimal"/>
      <w:suff w:val="nothing"/>
      <w:lvlText w:val="(%4)"/>
      <w:lvlJc w:val="left"/>
      <w:pPr>
        <w:tabs>
          <w:tab w:val="num" w:pos="357"/>
        </w:tabs>
        <w:ind w:left="357" w:hanging="357"/>
      </w:pPr>
      <w:rPr>
        <w:b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83A6D12"/>
    <w:multiLevelType w:val="multilevel"/>
    <w:tmpl w:val="4C887DF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800" w:hanging="44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30A905FA"/>
    <w:multiLevelType w:val="multilevel"/>
    <w:tmpl w:val="855C8F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800" w:hanging="44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31E90730"/>
    <w:multiLevelType w:val="multilevel"/>
    <w:tmpl w:val="5E740B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3B946A71"/>
    <w:multiLevelType w:val="multilevel"/>
    <w:tmpl w:val="B42A2E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880"/>
      </w:pPr>
      <w:rPr>
        <w:rFonts w:hint="default"/>
      </w:rPr>
    </w:lvl>
  </w:abstractNum>
  <w:abstractNum w:abstractNumId="11" w15:restartNumberingAfterBreak="0">
    <w:nsid w:val="3F7D5C17"/>
    <w:multiLevelType w:val="multilevel"/>
    <w:tmpl w:val="640A4764"/>
    <w:lvl w:ilvl="0">
      <w:start w:val="3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800" w:hanging="440"/>
      </w:p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2" w15:restartNumberingAfterBreak="0">
    <w:nsid w:val="56CE5390"/>
    <w:multiLevelType w:val="multilevel"/>
    <w:tmpl w:val="35B8337E"/>
    <w:name w:val="487bd2b2-97e6-4d62-9005-faba2857185a"/>
    <w:lvl w:ilvl="0">
      <w:start w:val="1"/>
      <w:numFmt w:val="decimal"/>
      <w:lvlRestart w:val="0"/>
      <w:pStyle w:val="e3fb8205-adf9-4d0d-85d1-1a84f91ab844"/>
      <w:suff w:val="space"/>
      <w:lvlText w:val="%1"/>
      <w:lvlJc w:val="left"/>
      <w:pPr>
        <w:tabs>
          <w:tab w:val="num" w:pos="357"/>
        </w:tabs>
        <w:ind w:left="357" w:hanging="357"/>
      </w:pPr>
      <w:rPr>
        <w:b/>
      </w:rPr>
    </w:lvl>
    <w:lvl w:ilvl="1">
      <w:start w:val="1"/>
      <w:numFmt w:val="decimal"/>
      <w:pStyle w:val="a02e6475-35cc-471f-ab8b-7db223c3f9ab"/>
      <w:suff w:val="space"/>
      <w:lvlText w:val="%1.%2"/>
      <w:lvlJc w:val="left"/>
      <w:pPr>
        <w:tabs>
          <w:tab w:val="num" w:pos="357"/>
        </w:tabs>
        <w:ind w:left="357" w:hanging="357"/>
      </w:pPr>
      <w:rPr>
        <w:b/>
      </w:rPr>
    </w:lvl>
    <w:lvl w:ilvl="2">
      <w:start w:val="1"/>
      <w:numFmt w:val="decimal"/>
      <w:pStyle w:val="8bcb8ff2-dace-4d23-859e-d17d3441e36c"/>
      <w:suff w:val="space"/>
      <w:lvlText w:val="%1.%2.%3"/>
      <w:lvlJc w:val="left"/>
      <w:pPr>
        <w:tabs>
          <w:tab w:val="num" w:pos="357"/>
        </w:tabs>
        <w:ind w:left="357" w:hanging="357"/>
      </w:pPr>
      <w:rPr>
        <w:b/>
      </w:rPr>
    </w:lvl>
    <w:lvl w:ilvl="3">
      <w:start w:val="1"/>
      <w:numFmt w:val="decimal"/>
      <w:pStyle w:val="09b61a0b-e317-422a-9d83-84c3e9e1937f"/>
      <w:suff w:val="space"/>
      <w:lvlText w:val="%1.%2.%3.%4"/>
      <w:lvlJc w:val="left"/>
      <w:pPr>
        <w:tabs>
          <w:tab w:val="num" w:pos="357"/>
        </w:tabs>
        <w:ind w:left="357" w:hanging="357"/>
      </w:pPr>
      <w:rPr>
        <w:b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7936126"/>
    <w:multiLevelType w:val="multilevel"/>
    <w:tmpl w:val="9A260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771869"/>
    <w:multiLevelType w:val="multilevel"/>
    <w:tmpl w:val="86B8E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6B0E413C"/>
    <w:multiLevelType w:val="multilevel"/>
    <w:tmpl w:val="D4B8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8612925">
    <w:abstractNumId w:val="0"/>
  </w:num>
  <w:num w:numId="2" w16cid:durableId="1009991875">
    <w:abstractNumId w:val="5"/>
  </w:num>
  <w:num w:numId="3" w16cid:durableId="1039745117">
    <w:abstractNumId w:val="4"/>
  </w:num>
  <w:num w:numId="4" w16cid:durableId="1156454979">
    <w:abstractNumId w:val="8"/>
  </w:num>
  <w:num w:numId="5" w16cid:durableId="1996758840">
    <w:abstractNumId w:val="3"/>
  </w:num>
  <w:num w:numId="6" w16cid:durableId="1625574268">
    <w:abstractNumId w:val="9"/>
  </w:num>
  <w:num w:numId="7" w16cid:durableId="1701590335">
    <w:abstractNumId w:val="14"/>
  </w:num>
  <w:num w:numId="8" w16cid:durableId="1527985302">
    <w:abstractNumId w:val="2"/>
  </w:num>
  <w:num w:numId="9" w16cid:durableId="1153715028">
    <w:abstractNumId w:val="7"/>
  </w:num>
  <w:num w:numId="10" w16cid:durableId="84766439">
    <w:abstractNumId w:val="1"/>
  </w:num>
  <w:num w:numId="11" w16cid:durableId="376853178">
    <w:abstractNumId w:val="10"/>
  </w:num>
  <w:num w:numId="12" w16cid:durableId="275137792">
    <w:abstractNumId w:val="11"/>
  </w:num>
  <w:num w:numId="13" w16cid:durableId="483860810">
    <w:abstractNumId w:val="6"/>
  </w:num>
  <w:num w:numId="14" w16cid:durableId="1488324258">
    <w:abstractNumId w:val="12"/>
  </w:num>
  <w:num w:numId="15" w16cid:durableId="1974600740">
    <w:abstractNumId w:val="12"/>
  </w:num>
  <w:num w:numId="16" w16cid:durableId="752825336">
    <w:abstractNumId w:val="12"/>
  </w:num>
  <w:num w:numId="17" w16cid:durableId="855997709">
    <w:abstractNumId w:val="12"/>
  </w:num>
  <w:num w:numId="18" w16cid:durableId="2069498844">
    <w:abstractNumId w:val="12"/>
  </w:num>
  <w:num w:numId="19" w16cid:durableId="377820587">
    <w:abstractNumId w:val="12"/>
  </w:num>
  <w:num w:numId="20" w16cid:durableId="405106260">
    <w:abstractNumId w:val="12"/>
  </w:num>
  <w:num w:numId="21" w16cid:durableId="419643529">
    <w:abstractNumId w:val="12"/>
  </w:num>
  <w:num w:numId="22" w16cid:durableId="917598717">
    <w:abstractNumId w:val="12"/>
  </w:num>
  <w:num w:numId="23" w16cid:durableId="1754348976">
    <w:abstractNumId w:val="12"/>
  </w:num>
  <w:num w:numId="24" w16cid:durableId="320277301">
    <w:abstractNumId w:val="12"/>
  </w:num>
  <w:num w:numId="25" w16cid:durableId="1325471254">
    <w:abstractNumId w:val="12"/>
  </w:num>
  <w:num w:numId="26" w16cid:durableId="957294245">
    <w:abstractNumId w:val="12"/>
  </w:num>
  <w:num w:numId="27" w16cid:durableId="1173645371">
    <w:abstractNumId w:val="12"/>
  </w:num>
  <w:num w:numId="28" w16cid:durableId="1685325844">
    <w:abstractNumId w:val="12"/>
  </w:num>
  <w:num w:numId="29" w16cid:durableId="1256087021">
    <w:abstractNumId w:val="15"/>
  </w:num>
  <w:num w:numId="30" w16cid:durableId="142988270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41E"/>
    <w:rsid w:val="000A358A"/>
    <w:rsid w:val="000C0FF9"/>
    <w:rsid w:val="000D0BC1"/>
    <w:rsid w:val="000D413B"/>
    <w:rsid w:val="001340CE"/>
    <w:rsid w:val="0024672D"/>
    <w:rsid w:val="002A7360"/>
    <w:rsid w:val="00305653"/>
    <w:rsid w:val="003109CF"/>
    <w:rsid w:val="003256AD"/>
    <w:rsid w:val="00325DA3"/>
    <w:rsid w:val="00436DEF"/>
    <w:rsid w:val="00443582"/>
    <w:rsid w:val="00494FD1"/>
    <w:rsid w:val="004972E7"/>
    <w:rsid w:val="004D72BE"/>
    <w:rsid w:val="005E06EF"/>
    <w:rsid w:val="005E5823"/>
    <w:rsid w:val="005F09FF"/>
    <w:rsid w:val="00611DA7"/>
    <w:rsid w:val="00652298"/>
    <w:rsid w:val="00670BB3"/>
    <w:rsid w:val="006A7FD0"/>
    <w:rsid w:val="006C757A"/>
    <w:rsid w:val="00753B71"/>
    <w:rsid w:val="007C0796"/>
    <w:rsid w:val="00840C53"/>
    <w:rsid w:val="0084575F"/>
    <w:rsid w:val="008C70D8"/>
    <w:rsid w:val="008D1DB6"/>
    <w:rsid w:val="00965C6F"/>
    <w:rsid w:val="009D66E8"/>
    <w:rsid w:val="00A45AF8"/>
    <w:rsid w:val="00A818BF"/>
    <w:rsid w:val="00A9540F"/>
    <w:rsid w:val="00B02EA1"/>
    <w:rsid w:val="00B11BC0"/>
    <w:rsid w:val="00B36DD9"/>
    <w:rsid w:val="00B65D43"/>
    <w:rsid w:val="00B8699D"/>
    <w:rsid w:val="00C0641E"/>
    <w:rsid w:val="00C34A8C"/>
    <w:rsid w:val="00C351C7"/>
    <w:rsid w:val="00C907B6"/>
    <w:rsid w:val="00CB713C"/>
    <w:rsid w:val="00D00CB0"/>
    <w:rsid w:val="00D55555"/>
    <w:rsid w:val="00D76008"/>
    <w:rsid w:val="00DB60F9"/>
    <w:rsid w:val="00DC147D"/>
    <w:rsid w:val="00E15631"/>
    <w:rsid w:val="00E868CD"/>
    <w:rsid w:val="00EA11E5"/>
    <w:rsid w:val="00EB76BF"/>
    <w:rsid w:val="00EE2357"/>
    <w:rsid w:val="00F375E2"/>
    <w:rsid w:val="00FC3A33"/>
    <w:rsid w:val="00FF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54F8A"/>
  <w15:chartTrackingRefBased/>
  <w15:docId w15:val="{D39FB974-4E1E-4AB0-87B1-68CD5BFA4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0B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71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1D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70D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F375E2"/>
    <w:pPr>
      <w:ind w:firstLineChars="200" w:firstLine="420"/>
    </w:pPr>
  </w:style>
  <w:style w:type="paragraph" w:styleId="a5">
    <w:name w:val="caption"/>
    <w:basedOn w:val="a"/>
    <w:next w:val="a"/>
    <w:uiPriority w:val="35"/>
    <w:unhideWhenUsed/>
    <w:qFormat/>
    <w:rsid w:val="00EB76BF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0D0BC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D0BC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4575F"/>
  </w:style>
  <w:style w:type="character" w:styleId="a6">
    <w:name w:val="Hyperlink"/>
    <w:basedOn w:val="a0"/>
    <w:uiPriority w:val="99"/>
    <w:unhideWhenUsed/>
    <w:rsid w:val="0084575F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CB71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11DA7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611DA7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E868CD"/>
    <w:pPr>
      <w:ind w:leftChars="400" w:left="840"/>
    </w:p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8C70D8"/>
    <w:pPr>
      <w:adjustRightInd w:val="0"/>
      <w:spacing w:before="0" w:after="0" w:line="288" w:lineRule="auto"/>
      <w:jc w:val="left"/>
    </w:pPr>
    <w:rPr>
      <w:rFonts w:ascii="微软雅黑" w:eastAsia="微软雅黑" w:hAnsi="微软雅黑"/>
      <w:bCs w:val="0"/>
      <w:color w:val="000000"/>
      <w:sz w:val="32"/>
      <w:szCs w:val="30"/>
    </w:rPr>
  </w:style>
  <w:style w:type="character" w:customStyle="1" w:styleId="21bc9c4b-6a32-43e5-beaa-fd2d792c57350">
    <w:name w:val="21bc9c4b-6a32-43e5-beaa-fd2d792c5735 字符"/>
    <w:basedOn w:val="a0"/>
    <w:link w:val="21bc9c4b-6a32-43e5-beaa-fd2d792c5735"/>
    <w:rsid w:val="008C70D8"/>
    <w:rPr>
      <w:rFonts w:ascii="微软雅黑" w:eastAsia="微软雅黑" w:hAnsi="微软雅黑"/>
      <w:b/>
      <w:color w:val="000000"/>
      <w:kern w:val="44"/>
      <w:sz w:val="32"/>
      <w:szCs w:val="30"/>
    </w:rPr>
  </w:style>
  <w:style w:type="paragraph" w:customStyle="1" w:styleId="acbfdd8b-e11b-4d36-88ff-6049b138f862">
    <w:name w:val="acbfdd8b-e11b-4d36-88ff-6049b138f862"/>
    <w:basedOn w:val="a7"/>
    <w:link w:val="acbfdd8b-e11b-4d36-88ff-6049b138f8620"/>
    <w:rsid w:val="008C70D8"/>
    <w:pPr>
      <w:adjustRightInd w:val="0"/>
      <w:spacing w:after="0" w:line="288" w:lineRule="auto"/>
      <w:jc w:val="left"/>
    </w:pPr>
    <w:rPr>
      <w:rFonts w:ascii="微软雅黑" w:eastAsia="微软雅黑" w:hAnsi="微软雅黑"/>
      <w:bCs/>
      <w:color w:val="000000"/>
      <w:sz w:val="22"/>
      <w:szCs w:val="30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8C70D8"/>
    <w:rPr>
      <w:rFonts w:ascii="微软雅黑" w:eastAsia="微软雅黑" w:hAnsi="微软雅黑"/>
      <w:bCs/>
      <w:color w:val="000000"/>
      <w:sz w:val="22"/>
      <w:szCs w:val="30"/>
    </w:rPr>
  </w:style>
  <w:style w:type="paragraph" w:styleId="a7">
    <w:name w:val="Body Text"/>
    <w:basedOn w:val="a"/>
    <w:link w:val="a8"/>
    <w:uiPriority w:val="99"/>
    <w:semiHidden/>
    <w:unhideWhenUsed/>
    <w:rsid w:val="008C70D8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8C70D8"/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8C70D8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kern w:val="44"/>
      <w:sz w:val="28"/>
    </w:rPr>
  </w:style>
  <w:style w:type="character" w:customStyle="1" w:styleId="71e7dc79-1ff7-45e8-997d-0ebda3762b910">
    <w:name w:val="71e7dc79-1ff7-45e8-997d-0ebda3762b91 字符"/>
    <w:basedOn w:val="21bc9c4b-6a32-43e5-beaa-fd2d792c57350"/>
    <w:link w:val="71e7dc79-1ff7-45e8-997d-0ebda3762b91"/>
    <w:rsid w:val="008C70D8"/>
    <w:rPr>
      <w:rFonts w:ascii="微软雅黑" w:eastAsia="微软雅黑" w:hAnsi="微软雅黑" w:cstheme="majorBidi"/>
      <w:b/>
      <w:bCs/>
      <w:color w:val="000000"/>
      <w:kern w:val="44"/>
      <w:sz w:val="28"/>
      <w:szCs w:val="32"/>
    </w:rPr>
  </w:style>
  <w:style w:type="paragraph" w:customStyle="1" w:styleId="72c23eac-05e5-485a-9b67-1c7dbe1944ac">
    <w:name w:val="72c23eac-05e5-485a-9b67-1c7dbe1944ac"/>
    <w:basedOn w:val="1"/>
    <w:next w:val="7e8dc108-4af0-426d-bb9c-8f96acaaca48"/>
    <w:link w:val="72c23eac-05e5-485a-9b67-1c7dbe1944ac0"/>
    <w:rsid w:val="008C70D8"/>
    <w:pPr>
      <w:numPr>
        <w:numId w:val="13"/>
      </w:numPr>
      <w:adjustRightInd w:val="0"/>
      <w:spacing w:before="0" w:after="0" w:line="600" w:lineRule="exact"/>
      <w:ind w:left="0" w:firstLine="640"/>
    </w:pPr>
    <w:rPr>
      <w:rFonts w:ascii="黑体" w:eastAsia="黑体" w:hAnsi="黑体"/>
      <w:color w:val="000000"/>
      <w:sz w:val="32"/>
    </w:rPr>
  </w:style>
  <w:style w:type="character" w:customStyle="1" w:styleId="72c23eac-05e5-485a-9b67-1c7dbe1944ac0">
    <w:name w:val="72c23eac-05e5-485a-9b67-1c7dbe1944ac 字符"/>
    <w:basedOn w:val="21bc9c4b-6a32-43e5-beaa-fd2d792c57350"/>
    <w:link w:val="72c23eac-05e5-485a-9b67-1c7dbe1944ac"/>
    <w:rsid w:val="008C70D8"/>
    <w:rPr>
      <w:rFonts w:ascii="黑体" w:eastAsia="黑体" w:hAnsi="黑体"/>
      <w:b/>
      <w:bCs/>
      <w:color w:val="000000"/>
      <w:kern w:val="44"/>
      <w:sz w:val="32"/>
      <w:szCs w:val="44"/>
    </w:rPr>
  </w:style>
  <w:style w:type="paragraph" w:customStyle="1" w:styleId="7e8dc108-4af0-426d-bb9c-8f96acaaca48">
    <w:name w:val="7e8dc108-4af0-426d-bb9c-8f96acaaca48"/>
    <w:basedOn w:val="a7"/>
    <w:link w:val="7e8dc108-4af0-426d-bb9c-8f96acaaca480"/>
    <w:rsid w:val="008C70D8"/>
    <w:pPr>
      <w:adjustRightInd w:val="0"/>
      <w:spacing w:after="0" w:line="600" w:lineRule="exact"/>
    </w:pPr>
    <w:rPr>
      <w:rFonts w:ascii="仿宋" w:eastAsia="仿宋" w:hAnsi="仿宋"/>
      <w:color w:val="000000"/>
      <w:kern w:val="44"/>
      <w:sz w:val="32"/>
      <w:szCs w:val="30"/>
    </w:rPr>
  </w:style>
  <w:style w:type="character" w:customStyle="1" w:styleId="7e8dc108-4af0-426d-bb9c-8f96acaaca480">
    <w:name w:val="7e8dc108-4af0-426d-bb9c-8f96acaaca48 字符"/>
    <w:basedOn w:val="21bc9c4b-6a32-43e5-beaa-fd2d792c57350"/>
    <w:link w:val="7e8dc108-4af0-426d-bb9c-8f96acaaca48"/>
    <w:rsid w:val="008C70D8"/>
    <w:rPr>
      <w:rFonts w:ascii="仿宋" w:eastAsia="仿宋" w:hAnsi="仿宋"/>
      <w:b w:val="0"/>
      <w:color w:val="000000"/>
      <w:kern w:val="44"/>
      <w:sz w:val="32"/>
      <w:szCs w:val="30"/>
    </w:rPr>
  </w:style>
  <w:style w:type="paragraph" w:customStyle="1" w:styleId="433e907c-22c4-47aa-a0e2-5f03f9a2dc40">
    <w:name w:val="433e907c-22c4-47aa-a0e2-5f03f9a2dc40"/>
    <w:basedOn w:val="2"/>
    <w:next w:val="7e8dc108-4af0-426d-bb9c-8f96acaaca48"/>
    <w:link w:val="433e907c-22c4-47aa-a0e2-5f03f9a2dc400"/>
    <w:rsid w:val="008C70D8"/>
    <w:pPr>
      <w:numPr>
        <w:ilvl w:val="1"/>
        <w:numId w:val="13"/>
      </w:numPr>
      <w:adjustRightInd w:val="0"/>
      <w:spacing w:before="0" w:after="0" w:line="600" w:lineRule="exact"/>
      <w:ind w:left="0" w:firstLine="640"/>
    </w:pPr>
    <w:rPr>
      <w:rFonts w:ascii="楷体" w:eastAsia="楷体" w:hAnsi="楷体"/>
      <w:color w:val="000000"/>
      <w:kern w:val="44"/>
    </w:rPr>
  </w:style>
  <w:style w:type="character" w:customStyle="1" w:styleId="433e907c-22c4-47aa-a0e2-5f03f9a2dc400">
    <w:name w:val="433e907c-22c4-47aa-a0e2-5f03f9a2dc40 字符"/>
    <w:basedOn w:val="72c23eac-05e5-485a-9b67-1c7dbe1944ac0"/>
    <w:link w:val="433e907c-22c4-47aa-a0e2-5f03f9a2dc40"/>
    <w:rsid w:val="008C70D8"/>
    <w:rPr>
      <w:rFonts w:ascii="楷体" w:eastAsia="楷体" w:hAnsi="楷体" w:cstheme="majorBidi"/>
      <w:b/>
      <w:bCs/>
      <w:color w:val="000000"/>
      <w:kern w:val="44"/>
      <w:sz w:val="32"/>
      <w:szCs w:val="32"/>
    </w:rPr>
  </w:style>
  <w:style w:type="paragraph" w:customStyle="1" w:styleId="bd243d13-394e-4bd9-99c9-3a29947aa2a1">
    <w:name w:val="bd243d13-394e-4bd9-99c9-3a29947aa2a1"/>
    <w:basedOn w:val="a7"/>
    <w:link w:val="bd243d13-394e-4bd9-99c9-3a29947aa2a10"/>
    <w:rsid w:val="008C70D8"/>
    <w:pPr>
      <w:adjustRightInd w:val="0"/>
      <w:spacing w:after="0" w:line="600" w:lineRule="exact"/>
      <w:ind w:firstLine="640"/>
    </w:pPr>
    <w:rPr>
      <w:rFonts w:ascii="仿宋" w:eastAsia="仿宋" w:hAnsi="仿宋"/>
      <w:color w:val="000000"/>
      <w:kern w:val="44"/>
      <w:sz w:val="32"/>
      <w:szCs w:val="30"/>
    </w:rPr>
  </w:style>
  <w:style w:type="character" w:customStyle="1" w:styleId="bd243d13-394e-4bd9-99c9-3a29947aa2a10">
    <w:name w:val="bd243d13-394e-4bd9-99c9-3a29947aa2a1 字符"/>
    <w:basedOn w:val="7e8dc108-4af0-426d-bb9c-8f96acaaca480"/>
    <w:link w:val="bd243d13-394e-4bd9-99c9-3a29947aa2a1"/>
    <w:rsid w:val="008C70D8"/>
    <w:rPr>
      <w:rFonts w:ascii="仿宋" w:eastAsia="仿宋" w:hAnsi="仿宋"/>
      <w:b w:val="0"/>
      <w:color w:val="000000"/>
      <w:kern w:val="44"/>
      <w:sz w:val="32"/>
      <w:szCs w:val="30"/>
    </w:rPr>
  </w:style>
  <w:style w:type="paragraph" w:customStyle="1" w:styleId="be358f00-9758-446e-aec5-cde8345aeef3">
    <w:name w:val="be358f00-9758-446e-aec5-cde8345aeef3"/>
    <w:basedOn w:val="a7"/>
    <w:link w:val="be358f00-9758-446e-aec5-cde8345aeef30"/>
    <w:rsid w:val="008C70D8"/>
    <w:pPr>
      <w:adjustRightInd w:val="0"/>
      <w:spacing w:after="0" w:line="288" w:lineRule="auto"/>
      <w:ind w:firstLine="440"/>
      <w:jc w:val="left"/>
    </w:pPr>
    <w:rPr>
      <w:rFonts w:ascii="微软雅黑" w:eastAsia="微软雅黑" w:hAnsi="微软雅黑"/>
      <w:color w:val="000000"/>
      <w:sz w:val="22"/>
      <w:szCs w:val="30"/>
    </w:rPr>
  </w:style>
  <w:style w:type="character" w:customStyle="1" w:styleId="be358f00-9758-446e-aec5-cde8345aeef30">
    <w:name w:val="be358f00-9758-446e-aec5-cde8345aeef3 字符"/>
    <w:basedOn w:val="acbfdd8b-e11b-4d36-88ff-6049b138f8620"/>
    <w:link w:val="be358f00-9758-446e-aec5-cde8345aeef3"/>
    <w:rsid w:val="008C70D8"/>
    <w:rPr>
      <w:rFonts w:ascii="微软雅黑" w:eastAsia="微软雅黑" w:hAnsi="微软雅黑"/>
      <w:bCs w:val="0"/>
      <w:color w:val="000000"/>
      <w:sz w:val="22"/>
      <w:szCs w:val="30"/>
    </w:rPr>
  </w:style>
  <w:style w:type="paragraph" w:customStyle="1" w:styleId="e3fb8205-adf9-4d0d-85d1-1a84f91ab844">
    <w:name w:val="e3fb8205-adf9-4d0d-85d1-1a84f91ab844"/>
    <w:basedOn w:val="1"/>
    <w:next w:val="6d40456e-b323-429d-9693-bbe1e67bb9c3"/>
    <w:link w:val="e3fb8205-adf9-4d0d-85d1-1a84f91ab8440"/>
    <w:rsid w:val="008C70D8"/>
    <w:pPr>
      <w:numPr>
        <w:numId w:val="14"/>
      </w:num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32"/>
    </w:rPr>
  </w:style>
  <w:style w:type="character" w:customStyle="1" w:styleId="e3fb8205-adf9-4d0d-85d1-1a84f91ab8440">
    <w:name w:val="e3fb8205-adf9-4d0d-85d1-1a84f91ab844 字符"/>
    <w:basedOn w:val="21bc9c4b-6a32-43e5-beaa-fd2d792c57350"/>
    <w:link w:val="e3fb8205-adf9-4d0d-85d1-1a84f91ab844"/>
    <w:rsid w:val="008C70D8"/>
    <w:rPr>
      <w:rFonts w:ascii="微软雅黑" w:eastAsia="微软雅黑" w:hAnsi="微软雅黑"/>
      <w:b/>
      <w:bCs/>
      <w:color w:val="000000"/>
      <w:kern w:val="44"/>
      <w:sz w:val="32"/>
      <w:szCs w:val="44"/>
    </w:rPr>
  </w:style>
  <w:style w:type="paragraph" w:customStyle="1" w:styleId="6d40456e-b323-429d-9693-bbe1e67bb9c3">
    <w:name w:val="6d40456e-b323-429d-9693-bbe1e67bb9c3"/>
    <w:basedOn w:val="a7"/>
    <w:link w:val="6d40456e-b323-429d-9693-bbe1e67bb9c30"/>
    <w:rsid w:val="008C70D8"/>
    <w:pPr>
      <w:adjustRightInd w:val="0"/>
      <w:spacing w:after="0" w:line="288" w:lineRule="auto"/>
      <w:jc w:val="left"/>
    </w:pPr>
    <w:rPr>
      <w:rFonts w:ascii="微软雅黑" w:eastAsia="微软雅黑" w:hAnsi="微软雅黑"/>
      <w:color w:val="000000"/>
      <w:kern w:val="44"/>
      <w:sz w:val="22"/>
      <w:szCs w:val="30"/>
    </w:rPr>
  </w:style>
  <w:style w:type="character" w:customStyle="1" w:styleId="6d40456e-b323-429d-9693-bbe1e67bb9c30">
    <w:name w:val="6d40456e-b323-429d-9693-bbe1e67bb9c3 字符"/>
    <w:basedOn w:val="21bc9c4b-6a32-43e5-beaa-fd2d792c57350"/>
    <w:link w:val="6d40456e-b323-429d-9693-bbe1e67bb9c3"/>
    <w:rsid w:val="008C70D8"/>
    <w:rPr>
      <w:rFonts w:ascii="微软雅黑" w:eastAsia="微软雅黑" w:hAnsi="微软雅黑"/>
      <w:b w:val="0"/>
      <w:color w:val="000000"/>
      <w:kern w:val="44"/>
      <w:sz w:val="22"/>
      <w:szCs w:val="30"/>
    </w:rPr>
  </w:style>
  <w:style w:type="paragraph" w:customStyle="1" w:styleId="a02e6475-35cc-471f-ab8b-7db223c3f9ab">
    <w:name w:val="a02e6475-35cc-471f-ab8b-7db223c3f9ab"/>
    <w:basedOn w:val="2"/>
    <w:next w:val="6d40456e-b323-429d-9693-bbe1e67bb9c3"/>
    <w:link w:val="a02e6475-35cc-471f-ab8b-7db223c3f9ab0"/>
    <w:rsid w:val="008C70D8"/>
    <w:pPr>
      <w:numPr>
        <w:ilvl w:val="1"/>
        <w:numId w:val="14"/>
      </w:num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kern w:val="44"/>
      <w:sz w:val="28"/>
    </w:rPr>
  </w:style>
  <w:style w:type="character" w:customStyle="1" w:styleId="a02e6475-35cc-471f-ab8b-7db223c3f9ab0">
    <w:name w:val="a02e6475-35cc-471f-ab8b-7db223c3f9ab 字符"/>
    <w:basedOn w:val="71e7dc79-1ff7-45e8-997d-0ebda3762b910"/>
    <w:link w:val="a02e6475-35cc-471f-ab8b-7db223c3f9ab"/>
    <w:rsid w:val="008C70D8"/>
    <w:rPr>
      <w:rFonts w:ascii="微软雅黑" w:eastAsia="微软雅黑" w:hAnsi="微软雅黑" w:cstheme="majorBidi"/>
      <w:b/>
      <w:bCs/>
      <w:color w:val="000000"/>
      <w:kern w:val="44"/>
      <w:sz w:val="28"/>
      <w:szCs w:val="32"/>
    </w:rPr>
  </w:style>
  <w:style w:type="paragraph" w:customStyle="1" w:styleId="77ad09a9-0fa2-4863-8f9a-999351905fd0">
    <w:name w:val="77ad09a9-0fa2-4863-8f9a-999351905fd0"/>
    <w:basedOn w:val="a7"/>
    <w:link w:val="77ad09a9-0fa2-4863-8f9a-999351905fd00"/>
    <w:rsid w:val="008C70D8"/>
    <w:pPr>
      <w:adjustRightInd w:val="0"/>
      <w:spacing w:after="0" w:line="288" w:lineRule="auto"/>
      <w:ind w:firstLine="440"/>
      <w:jc w:val="left"/>
    </w:pPr>
    <w:rPr>
      <w:rFonts w:ascii="微软雅黑" w:eastAsia="微软雅黑" w:hAnsi="微软雅黑"/>
      <w:color w:val="000000"/>
      <w:sz w:val="22"/>
      <w:szCs w:val="30"/>
    </w:rPr>
  </w:style>
  <w:style w:type="character" w:customStyle="1" w:styleId="77ad09a9-0fa2-4863-8f9a-999351905fd00">
    <w:name w:val="77ad09a9-0fa2-4863-8f9a-999351905fd0 字符"/>
    <w:basedOn w:val="be358f00-9758-446e-aec5-cde8345aeef30"/>
    <w:link w:val="77ad09a9-0fa2-4863-8f9a-999351905fd0"/>
    <w:rsid w:val="008C70D8"/>
    <w:rPr>
      <w:rFonts w:ascii="微软雅黑" w:eastAsia="微软雅黑" w:hAnsi="微软雅黑"/>
      <w:bCs w:val="0"/>
      <w:color w:val="000000"/>
      <w:sz w:val="22"/>
      <w:szCs w:val="30"/>
    </w:rPr>
  </w:style>
  <w:style w:type="paragraph" w:customStyle="1" w:styleId="8bcb8ff2-dace-4d23-859e-d17d3441e36c">
    <w:name w:val="8bcb8ff2-dace-4d23-859e-d17d3441e36c"/>
    <w:basedOn w:val="3"/>
    <w:next w:val="6d40456e-b323-429d-9693-bbe1e67bb9c3"/>
    <w:link w:val="8bcb8ff2-dace-4d23-859e-d17d3441e36c0"/>
    <w:rsid w:val="008C70D8"/>
    <w:pPr>
      <w:numPr>
        <w:ilvl w:val="2"/>
        <w:numId w:val="14"/>
      </w:numPr>
      <w:adjustRightInd w:val="0"/>
      <w:spacing w:before="0" w:after="0" w:line="288" w:lineRule="auto"/>
      <w:jc w:val="left"/>
    </w:pPr>
    <w:rPr>
      <w:rFonts w:ascii="微软雅黑" w:eastAsia="微软雅黑" w:hAnsi="微软雅黑"/>
      <w:bCs w:val="0"/>
      <w:color w:val="000000"/>
      <w:sz w:val="26"/>
      <w:szCs w:val="24"/>
    </w:rPr>
  </w:style>
  <w:style w:type="character" w:customStyle="1" w:styleId="a4">
    <w:name w:val="列表段落 字符"/>
    <w:basedOn w:val="a0"/>
    <w:link w:val="a3"/>
    <w:uiPriority w:val="34"/>
    <w:rsid w:val="008C70D8"/>
  </w:style>
  <w:style w:type="character" w:customStyle="1" w:styleId="8bcb8ff2-dace-4d23-859e-d17d3441e36c0">
    <w:name w:val="8bcb8ff2-dace-4d23-859e-d17d3441e36c 字符"/>
    <w:basedOn w:val="a4"/>
    <w:link w:val="8bcb8ff2-dace-4d23-859e-d17d3441e36c"/>
    <w:rsid w:val="008C70D8"/>
    <w:rPr>
      <w:rFonts w:ascii="微软雅黑" w:eastAsia="微软雅黑" w:hAnsi="微软雅黑"/>
      <w:b/>
      <w:color w:val="000000"/>
      <w:sz w:val="26"/>
      <w:szCs w:val="24"/>
    </w:rPr>
  </w:style>
  <w:style w:type="paragraph" w:customStyle="1" w:styleId="09b61a0b-e317-422a-9d83-84c3e9e1937f">
    <w:name w:val="09b61a0b-e317-422a-9d83-84c3e9e1937f"/>
    <w:basedOn w:val="4"/>
    <w:next w:val="6d40456e-b323-429d-9693-bbe1e67bb9c3"/>
    <w:link w:val="09b61a0b-e317-422a-9d83-84c3e9e1937f0"/>
    <w:rsid w:val="008C70D8"/>
    <w:pPr>
      <w:numPr>
        <w:ilvl w:val="3"/>
        <w:numId w:val="14"/>
      </w:numPr>
      <w:adjustRightInd w:val="0"/>
      <w:spacing w:before="0" w:after="0" w:line="288" w:lineRule="auto"/>
      <w:jc w:val="left"/>
    </w:pPr>
    <w:rPr>
      <w:rFonts w:ascii="微软雅黑" w:eastAsia="微软雅黑" w:hAnsi="微软雅黑"/>
      <w:bCs w:val="0"/>
      <w:color w:val="000000"/>
      <w:sz w:val="24"/>
      <w:szCs w:val="24"/>
    </w:rPr>
  </w:style>
  <w:style w:type="character" w:customStyle="1" w:styleId="09b61a0b-e317-422a-9d83-84c3e9e1937f0">
    <w:name w:val="09b61a0b-e317-422a-9d83-84c3e9e1937f 字符"/>
    <w:basedOn w:val="a4"/>
    <w:link w:val="09b61a0b-e317-422a-9d83-84c3e9e1937f"/>
    <w:rsid w:val="008C70D8"/>
    <w:rPr>
      <w:rFonts w:ascii="微软雅黑" w:eastAsia="微软雅黑" w:hAnsi="微软雅黑" w:cstheme="majorBidi"/>
      <w:b/>
      <w:color w:val="00000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8C70D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 Spacing"/>
    <w:uiPriority w:val="1"/>
    <w:qFormat/>
    <w:rsid w:val="00305653"/>
    <w:pPr>
      <w:widowControl w:val="0"/>
      <w:jc w:val="both"/>
    </w:pPr>
  </w:style>
  <w:style w:type="paragraph" w:styleId="aa">
    <w:name w:val="Normal (Web)"/>
    <w:basedOn w:val="a"/>
    <w:uiPriority w:val="99"/>
    <w:semiHidden/>
    <w:unhideWhenUsed/>
    <w:rsid w:val="00FC3A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FC3A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7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AC8EE-F699-4AC5-AC8C-97DD5861F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10</Pages>
  <Words>1007</Words>
  <Characters>5746</Characters>
  <Application>Microsoft Office Word</Application>
  <DocSecurity>0</DocSecurity>
  <Lines>47</Lines>
  <Paragraphs>13</Paragraphs>
  <ScaleCrop>false</ScaleCrop>
  <Company/>
  <LinksUpToDate>false</LinksUpToDate>
  <CharactersWithSpaces>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鹏涛 蒋</dc:creator>
  <cp:keywords/>
  <dc:description/>
  <cp:lastModifiedBy>佳员 李</cp:lastModifiedBy>
  <cp:revision>45</cp:revision>
  <dcterms:created xsi:type="dcterms:W3CDTF">2024-04-17T00:19:00Z</dcterms:created>
  <dcterms:modified xsi:type="dcterms:W3CDTF">2024-04-18T02:55:00Z</dcterms:modified>
</cp:coreProperties>
</file>