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8"/>
          <w:rFonts w:ascii="Noto Sans CJK TC" w:hAnsi="Noto Sans CJK TC" w:cs="Noto Sans CJK TC" w:eastAsia="Noto Sans CJK TC"/>
        </w:rPr>
        <w:t>富邦銀行 ATM 提款服務 業務需求文件（BRD）</w:t>
      </w:r>
    </w:p>
    <w:p>
      <w:pPr>
        <w:spacing w:before="200" w:after="80"/>
      </w:pPr>
      <w:r>
        <w:rPr>
          <w:b w:val="on"/>
          <w:sz w:val="36"/>
          <w:rFonts w:ascii="Noto Sans CJK TC" w:hAnsi="Noto Sans CJK TC" w:cs="Noto Sans CJK TC" w:eastAsia="Noto Sans CJK TC"/>
        </w:rPr>
        <w:t>富邦銀行 ATM 提款服務 業務需求文件（BRD）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  <w:i w:val="on"/>
        </w:rPr>
        <w:t>本文件以結構化 Markdown 撰寫，可直接複製貼入 Microsoft Word 或透過 Pandoc 轉換為 `.docx`（轉檔指令詳見附錄 D）。</w:t>
      </w:r>
    </w:p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文件控制資訊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項目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內容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文件名稱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富邦銀行 ATM 提款服務業務需求文件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文件版本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v1.0.0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文件狀態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已核准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撰寫日期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2025-05-30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撰寫者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軟體工程 Agent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適用系統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富邦銀行 ATM 提款子系統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機密等級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內部使用</w:t>
            </w:r>
          </w:p>
        </w:tc>
      </w:tr>
    </w:tbl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版本異動紀錄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版本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日期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修訂者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修訂說明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v0.1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2025-05-28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Agent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初稿：情境彙整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v0.9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2025-05-29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Agent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補充反向情境與驗收條件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v1.0.0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2025-05-30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Agent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完成 BDD/DDD 對應與正式定稿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1. 文件目的</w:t>
      </w:r>
    </w:p>
    <w:p>
      <w:r>
        <w:rPr>
          <w:b w:val="off"/>
          <w:sz w:val="22"/>
          <w:rFonts w:ascii="Noto Sans CJK TC" w:hAnsi="Noto Sans CJK TC" w:cs="Noto Sans CJK TC" w:eastAsia="Noto Sans CJK TC"/>
        </w:rPr>
        <w:t>本文件旨在定義「富邦銀行 ATM 提款服務」之業務需求，作為需求方、開發團隊與測試團隊之共同依據。內容涵蓋業務目標、範圍、角色、業務流程、功能與非功能需求、業務規則、驗收準則，並對應行為驅動開發（BDD）之 Gherkin 情境與領域驅動設計（DDD）之分層架構。</w:t>
      </w:r>
    </w:p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2. 業務背景與目標</w:t>
      </w:r>
    </w:p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2.1 背景</w:t>
      </w:r>
    </w:p>
    <w:p>
      <w:r>
        <w:rPr>
          <w:b w:val="off"/>
          <w:sz w:val="22"/>
          <w:rFonts w:ascii="Noto Sans CJK TC" w:hAnsi="Noto Sans CJK TC" w:cs="Noto Sans CJK TC" w:eastAsia="Noto Sans CJK TC"/>
        </w:rPr>
        <w:t>富邦銀行持卡人需透過 ATM 進行自助提款。系統須在確保安全（密碼驗證）與一致性（帳戶扣款與現金吐鈔同步）的前提下，提供快速、正確的提款服務。</w:t>
      </w:r>
    </w:p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2.2 業務目標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編號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目標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衡量指標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G-01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提供安全的身分驗證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密碼錯誤者 100% 無法進入服務選單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G-02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確保提款交易一致性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扣款與吐鈔不一致率為 0%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G-03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提升交易成功率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條件符合之提款成功率 ≥ 99.9%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G-04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明確的錯誤提示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所有失敗情境皆顯示對應訊息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3. 範圍</w:t>
      </w:r>
    </w:p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3.1 範圍內（In Scope）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插卡與退卡流程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密碼驗證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提款金額輸入與交易處理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帳戶餘額檢查與扣款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ATM 現金庫存檢查與吐鈔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錯誤情境提示（密碼錯誤、餘額不足、現金不足）</w:t>
      </w:r>
    </w:p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3.2 範圍外（Out of Scope）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存款、轉帳、繳費等其他 ATM 服務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跨行交易與手續費計算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卡片掛失、鎖卡與重試次數限制（列入後續版本）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實體 ATM 硬體驅動</w:t>
      </w:r>
    </w:p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4. 名詞定義（詞彙表）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名詞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定義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持卡人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持有富邦銀行提款卡之使用者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提款卡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綁定帳戶與密碼之實體卡片，以卡號辨識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密碼（PIN）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4 位數字身分驗證碼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帳戶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儲存餘額之聚合根實體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現金匣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ATM 內負責出鈔與庫存管理之元件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服務選單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密碼驗證通過後顯示之操作畫面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5. 利害關係人與角色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角色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說明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關注重點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持卡人（使用者 A）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執行提款之終端使用者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快速、正確取款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富邦銀行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服務提供者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交易安全與一致性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ATM 系統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執行流程之系統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正確驗證與吐鈔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維運人員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補鈔與監控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現金庫存充足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6. 業務流程</w:t>
      </w:r>
    </w:p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6.1 主要流程（Happy Path）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1. 使用者 A 插入提款卡。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2. 系統要求輸入密碼。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3. 使用者 A 輸入密碼，密碼正確。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4. 系統顯示服務選單。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5. 使用者 A 選擇提款並輸入金額 1,000 元。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6. 系統檢查現金庫存充足且帳戶餘額充足。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7. 系統於帳戶扣款 1,000 元。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8. ATM 吐出 1,000 元現金。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9. 使用者 A 選擇結束服務。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10. ATM 退出提款卡，回到待機畫面。</w:t>
      </w:r>
    </w:p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6.2 流程圖（文字流程）</w:t>
      </w:r>
    </w:p>
    <w:p>
      <w:pPr>
        <w:ind w:left="240"/>
      </w:pPr>
      <w:r>
        <w:rPr>
          <w:rFonts w:ascii="Consolas" w:hAnsi="Consolas" w:cs="Consolas" w:eastAsia="Consolas"/>
          <w:sz w:val="20"/>
        </w:rPr>
        <w:t xml:space="preserve">[插卡] → [輸入密碼] → 密碼正確? </w:t>
        <w:br/>
        <w:t xml:space="preserve">   ├─ 否 → [顯示「密碼錯誤」] → [結束]</w:t>
        <w:br/>
        <w:t xml:space="preserve">   └─ 是 → [顯示服務選單] → [選擇提款/輸入金額]</w:t>
        <w:br/>
        <w:t xml:space="preserve">              → 現金充足?</w:t>
        <w:br/>
        <w:t xml:space="preserve">                 ├─ 否 → [顯示「現金庫存不足」] → [結束]</w:t>
        <w:br/>
        <w:t xml:space="preserve">                 └─ 是 → 餘額充足?</w:t>
        <w:br/>
        <w:t xml:space="preserve">                            ├─ 否 → [顯示「餘額不足」] → [結束]</w:t>
        <w:br/>
        <w:t xml:space="preserve">                            └─ 是 → [扣款] → [吐鈔] → [結束服務] → [退卡]</w:t>
      </w:r>
    </w:p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7. 功能需求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編號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功能名稱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說明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優先級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FR-01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插入提款卡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系統辨識卡號並啟動交易流程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FR-02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密碼驗證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驗證輸入密碼是否與綁定密碼相符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FR-03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顯示服務選單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密碼正確後顯示可用服務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FR-04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提款交易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輸入金額並執行提款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FR-05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帳戶扣款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交易成功後於帳戶扣除對應金額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FR-06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現金吐鈔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ATM 吐出對應金額現金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FR-07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結束服務並退卡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交易完成後退出提款卡並回待機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FR-08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錯誤訊息提示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顯示密碼錯誤／餘額不足／現金不足訊息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8. 業務規則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編號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規則描述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BR-01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密碼須為 4 位數字，且須與卡片綁定密碼完全相符方可進入服務選單。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BR-02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密碼錯誤時，不得顯示服務選單，且帳戶餘額不得變動。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BR-03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提款前須先檢查 ATM 現金庫存是否充足。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BR-04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提款金額不得超過帳戶餘額，否則交易失敗且不扣款。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BR-05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交易須確保「先扣款成功後才吐鈔」，任一環節失敗不得造成帳戶與現金不一致。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BR-06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金額不可為負數。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BR-07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交易完成後須退出提款卡並回到待機畫面。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9. 非功能需求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編號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類別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需求描述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指標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NFR-01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效能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單筆提款交易回應時間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≤ 3 秒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NFR-02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安全性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密碼不得以明碼記錄於日誌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100% 遮罩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NFR-03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一致性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扣款與吐鈔須具原子性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不一致率 0%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NFR-04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可測試性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單元／情境測試覆蓋率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≥ 80%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NFR-05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可維護性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遵循 DDD 分層與 SOLID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架構審查通過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NFR-06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可用性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錯誤訊息清楚可讀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使用者可理解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10. 使用案例（Use Cases）</w:t>
      </w:r>
    </w:p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UC-01：成功提款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項目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內容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主要角色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持卡人（使用者 A）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前置條件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已插卡、帳戶餘額 ≥ 提款金額、現金庫存充足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主要流程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輸入正確密碼 → 選擇提款 → 扣款 → 吐鈔 → 退卡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後置條件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帳戶餘額減少、現金庫存減少、卡片退出</w:t>
            </w:r>
          </w:p>
        </w:tc>
      </w:tr>
    </w:tbl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UC-02：密碼錯誤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項目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內容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前置條件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已插卡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主要流程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輸入錯誤密碼 → 顯示「密碼錯誤」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後置條件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不顯示選單、餘額不變</w:t>
            </w:r>
          </w:p>
        </w:tc>
      </w:tr>
    </w:tbl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UC-03：餘額不足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項目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內容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前置條件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已插卡、密碼正確、餘額 &lt; 提款金額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主要流程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選擇提款 → 顯示「餘額不足」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後置條件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不吐鈔、餘額不變</w:t>
            </w:r>
          </w:p>
        </w:tc>
      </w:tr>
    </w:tbl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UC-04：現金庫存不足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項目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內容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前置條件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已插卡、密碼正確、庫存 &lt; 提款金額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主要流程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選擇提款 → 顯示「現金庫存不足」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後置條件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不吐鈔、餘額不變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11. 驗收準則（對應 BDD 情境）</w:t>
      </w:r>
    </w:p>
    <w:p>
      <w:r>
        <w:rPr>
          <w:b w:val="off"/>
          <w:sz w:val="22"/>
          <w:rFonts w:ascii="Noto Sans CJK TC" w:hAnsi="Noto Sans CJK TC" w:cs="Noto Sans CJK TC" w:eastAsia="Noto Sans CJK TC"/>
        </w:rPr>
        <w:t>以下 Gherkin 情境作為正式驗收依據，需求方與測試團隊以此為準。</w:t>
      </w:r>
    </w:p>
    <w:p>
      <w:pPr>
        <w:ind w:left="240"/>
      </w:pPr>
      <w:r>
        <w:rPr>
          <w:rFonts w:ascii="Consolas" w:hAnsi="Consolas" w:cs="Consolas" w:eastAsia="Consolas"/>
          <w:sz w:val="20"/>
        </w:rPr>
        <w:t># language: zh-TW</w:t>
        <w:br/>
        <w:t># 檔名: atm_withdraw.feature</w:t>
        <w:br/>
        <w:t>功能: 富邦銀行 ATM 提款服務</w:t>
        <w:br/>
        <w:t/>
        <w:br/>
        <w:t xml:space="preserve">  背景:</w:t>
        <w:br/>
        <w:t xml:space="preserve">    假設 使用者 "A" 持有富邦銀行提款卡 "1234-5678"</w:t>
        <w:br/>
        <w:t xml:space="preserve">    而且 該卡片綁定的密碼為 "4321"</w:t>
        <w:br/>
        <w:t xml:space="preserve">    而且 使用者 "A" 的帳戶餘額為 5000 元</w:t>
        <w:br/>
        <w:t xml:space="preserve">    而且 ATM 現金庫存為 10000 元</w:t>
        <w:br/>
        <w:t/>
        <w:br/>
        <w:t xml:space="preserve">  場景: 密碼正確並成功提款 1000 元</w:t>
        <w:br/>
        <w:t xml:space="preserve">    假設 使用者 "A" 已插入提款卡</w:t>
        <w:br/>
        <w:t xml:space="preserve">    當 使用者 "A" 輸入密碼 "4321"</w:t>
        <w:br/>
        <w:t xml:space="preserve">    那麼 系統應顯示服務選單</w:t>
        <w:br/>
        <w:t xml:space="preserve">    當 使用者 "A" 選擇提款服務並輸入金額 1000 元</w:t>
        <w:br/>
        <w:t xml:space="preserve">    那麼 ATM 應吐出 1000 元現金</w:t>
        <w:br/>
        <w:t xml:space="preserve">    而且 使用者 "A" 的帳戶餘額應為 4000 元</w:t>
        <w:br/>
        <w:t xml:space="preserve">    當 使用者 "A" 選擇結束服務</w:t>
        <w:br/>
        <w:t xml:space="preserve">    那麼 ATM 應退出提款卡</w:t>
        <w:br/>
        <w:t/>
        <w:br/>
        <w:t xml:space="preserve">  場景: 密碼錯誤無法進入服務選單</w:t>
        <w:br/>
        <w:t xml:space="preserve">    假設 使用者 "A" 已插入提款卡</w:t>
        <w:br/>
        <w:t xml:space="preserve">    當 使用者 "A" 輸入密碼 "0000"</w:t>
        <w:br/>
        <w:t xml:space="preserve">    那麼 系統應顯示 "密碼錯誤" 訊息</w:t>
        <w:br/>
        <w:t xml:space="preserve">    而且 系統不應顯示服務選單</w:t>
        <w:br/>
        <w:t/>
        <w:br/>
        <w:t xml:space="preserve">  場景: 帳戶餘額不足無法提款</w:t>
        <w:br/>
        <w:t xml:space="preserve">    當 使用者 "A" 選擇提款服務並輸入金額 1000 元（餘額 500）</w:t>
        <w:br/>
        <w:t xml:space="preserve">    那麼 系統應顯示 "餘額不足" 訊息</w:t>
        <w:br/>
        <w:t xml:space="preserve">    而且 ATM 不應吐出現金</w:t>
        <w:br/>
        <w:t/>
        <w:br/>
        <w:t xml:space="preserve">  場景: ATM 現金不足無法提款</w:t>
        <w:br/>
        <w:t xml:space="preserve">    當 使用者 "A" 選擇提款服務並輸入金額 1000 元（庫存 500）</w:t>
        <w:br/>
        <w:t xml:space="preserve">    那麼 系統應顯示 "現金庫存不足" 訊息</w:t>
        <w:br/>
        <w:t xml:space="preserve">    而且 ATM 不應吐出現金</w:t>
      </w:r>
    </w:p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驗收條件對照表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情境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對應使用案例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業務規則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預期結果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成功提款 1000 元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UC-01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BR-01, BR-03, BR-04, BR-05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吐鈔、餘額 4000、退卡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密碼錯誤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UC-02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BR-01, BR-02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顯示「密碼錯誤」、不顯示選單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餘額不足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UC-03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BR-04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顯示「餘額不足」、不吐鈔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現金不足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UC-04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BR-03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顯示「現金庫存不足」、不吐鈔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12. 系統架構對應（DDD）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分層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元件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職責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Domain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`Account`, `Money`, `Pin`, `CardNumber`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核心業務規則與驗證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Domain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`AccountRepository`, `CashDispenser`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抽象介面（DIP）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Application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`WithdrawalService`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協調提款流程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Infrastructure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`InMemoryAccountRepository`, `SimpleCashDispenser`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技術實作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13. 假設與限制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編號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說明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A-01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假設卡片已正確綁定唯一帳戶。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A-02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假設密碼為固定 4 位數字。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A-03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本版本不含密碼重試上限與鎖卡機制。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A-04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假設幣別為新台幣，提款金額為整數。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14. 風險與對策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風險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影響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對策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扣款成功但吐鈔失敗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帳戶不一致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先扣款後吐鈔並確保原子性（BR-05）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密碼暴力破解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安全風險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後續版本加入重試上限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現金庫存耗盡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交易中斷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維運監控與即時補鈔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附錄 A：需求追溯矩陣（RTM）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需求編號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使用案例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BDD 情境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測試類別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FR-02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UC-01, UC-02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密碼正確／錯誤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`AccountTest`, `WithdrawalServiceTest`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FR-04/05/06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UC-01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成功提款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`WithdrawalServiceTest`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BR-04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UC-03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餘額不足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`WithdrawalServiceTest`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BR-03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UC-04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現金不足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`WithdrawalServiceTest`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附錄 B：核准欄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角色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姓名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簽核日期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簽名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需求方代表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/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/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/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專案經理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/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/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/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開發負責人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/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/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/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測試負責人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/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/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/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附錄 C：參考資料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上游 BDD 情境檔：`atm_withdraw.feature`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DDD 分層原始碼與單元測試（Java 21 + Cucumber 7）</w:t>
      </w:r>
    </w:p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附錄 D：轉為 Word（.docx）操作說明</w:t>
      </w:r>
    </w:p>
    <w:p>
      <w:r>
        <w:rPr>
          <w:b w:val="off"/>
          <w:sz w:val="22"/>
          <w:rFonts w:ascii="Noto Sans CJK TC" w:hAnsi="Noto Sans CJK TC" w:cs="Noto Sans CJK TC" w:eastAsia="Noto Sans CJK TC"/>
        </w:rPr>
        <w:t>將本 Markdown 內容存為 `BRD.md`，執行下列指令即可轉檔：</w:t>
      </w:r>
    </w:p>
    <w:p>
      <w:pPr>
        <w:ind w:left="240"/>
      </w:pPr>
      <w:r>
        <w:rPr>
          <w:rFonts w:ascii="Consolas" w:hAnsi="Consolas" w:cs="Consolas" w:eastAsia="Consolas"/>
          <w:sz w:val="20"/>
        </w:rPr>
        <w:t>pandoc BRD.md -o 富邦ATM業務需求文件.docx --toc --toc-depth=2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  <w:i w:val="on"/>
        </w:rPr>
        <w:t>若需套用公司範本，加上參數：`--reference-doc=company-template.docx`。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2026-07-18T14:02:38Z</dcterms:created>
  <dc:creator>Apache POI</dc:creator>
</cp:coreProperties>
</file>