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9FC7" w14:textId="2710D37C" w:rsidR="00C67331" w:rsidRPr="00C67331" w:rsidRDefault="00C67331" w:rsidP="00C67331">
      <w:pPr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C673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CS 475/575 -- Spring Quarter 2021</w:t>
      </w:r>
    </w:p>
    <w:p w14:paraId="11854ADF" w14:textId="7A55E409" w:rsidR="00C67331" w:rsidRPr="00C67331" w:rsidRDefault="00C67331" w:rsidP="00C67331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673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Project #</w:t>
      </w:r>
      <w:r w:rsidRPr="00C67331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>2</w:t>
      </w:r>
    </w:p>
    <w:p w14:paraId="49BE90E5" w14:textId="22002272" w:rsidR="00C67331" w:rsidRDefault="00C67331" w:rsidP="00C67331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C673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Numeric Integration with OpenMP Reduction</w:t>
      </w:r>
    </w:p>
    <w:p w14:paraId="31E2CC7E" w14:textId="001E0F3E" w:rsidR="00C67331" w:rsidRPr="00C67331" w:rsidRDefault="00C67331" w:rsidP="00C67331">
      <w:pPr>
        <w:spacing w:before="100" w:beforeAutospacing="1" w:line="240" w:lineRule="auto"/>
        <w:jc w:val="center"/>
        <w:outlineLvl w:val="2"/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</w:pPr>
      <w:r w:rsidRPr="00C67331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>Name: Chun-Yu, Chen</w:t>
      </w:r>
    </w:p>
    <w:p w14:paraId="07D428ED" w14:textId="33537D97" w:rsidR="00483AB3" w:rsidRDefault="00C67331" w:rsidP="00C67331">
      <w:pPr>
        <w:jc w:val="center"/>
        <w:rPr>
          <w:rStyle w:val="Hyperlink"/>
          <w:rFonts w:ascii="Times New Roman" w:eastAsia="PMingLiU" w:hAnsi="Times New Roman" w:cs="Times New Roman"/>
          <w:b/>
          <w:bCs/>
          <w:sz w:val="28"/>
          <w:szCs w:val="28"/>
        </w:rPr>
      </w:pPr>
      <w:r w:rsidRPr="00C67331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 xml:space="preserve">E-mail: </w:t>
      </w:r>
      <w:hyperlink r:id="rId5" w:history="1">
        <w:r w:rsidRPr="00C67331">
          <w:rPr>
            <w:rStyle w:val="Hyperlink"/>
            <w:rFonts w:ascii="Times New Roman" w:eastAsia="PMingLiU" w:hAnsi="Times New Roman" w:cs="Times New Roman"/>
            <w:b/>
            <w:bCs/>
            <w:sz w:val="28"/>
            <w:szCs w:val="28"/>
          </w:rPr>
          <w:t>chench6@oregonstate.edu</w:t>
        </w:r>
      </w:hyperlink>
    </w:p>
    <w:p w14:paraId="411C5043" w14:textId="540A8893" w:rsidR="00C67331" w:rsidRDefault="00C67331" w:rsidP="00C67331">
      <w:pPr>
        <w:rPr>
          <w:rStyle w:val="Hyperlink"/>
          <w:rFonts w:ascii="Times New Roman" w:eastAsia="PMingLiU" w:hAnsi="Times New Roman" w:cs="Times New Roman"/>
          <w:b/>
          <w:bCs/>
          <w:sz w:val="28"/>
          <w:szCs w:val="28"/>
        </w:rPr>
      </w:pPr>
    </w:p>
    <w:p w14:paraId="6D18713B" w14:textId="4096CF02" w:rsidR="00C67331" w:rsidRPr="00C67331" w:rsidRDefault="00C67331" w:rsidP="00C67331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C67331">
        <w:rPr>
          <w:rFonts w:ascii="Times New Roman" w:hAnsi="Times New Roman" w:cs="Times New Roman"/>
          <w:b/>
          <w:bCs/>
          <w:sz w:val="24"/>
          <w:szCs w:val="24"/>
        </w:rPr>
        <w:t>Tell what machine you ran this on</w:t>
      </w:r>
      <w:r w:rsidRPr="00C67331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</w:p>
    <w:p w14:paraId="767619DE" w14:textId="0FA65D78" w:rsidR="00C67331" w:rsidRPr="00C67331" w:rsidRDefault="00C67331" w:rsidP="00AC31C6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OSU Engineering server: flip3</w:t>
      </w:r>
    </w:p>
    <w:p w14:paraId="5DBCDE91" w14:textId="43DCEEBF" w:rsidR="00C67331" w:rsidRDefault="00C67331" w:rsidP="00C67331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C67331">
        <w:rPr>
          <w:rFonts w:ascii="Times New Roman" w:hAnsi="Times New Roman" w:cs="Times New Roman"/>
          <w:b/>
          <w:bCs/>
          <w:sz w:val="24"/>
          <w:szCs w:val="24"/>
        </w:rPr>
        <w:t>What do you think the actual volume is?</w:t>
      </w:r>
    </w:p>
    <w:p w14:paraId="37DF378B" w14:textId="28B2A230" w:rsidR="00C67331" w:rsidRDefault="00C67331" w:rsidP="00C67331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Volume: 0.435723</w:t>
      </w:r>
    </w:p>
    <w:p w14:paraId="0A9E1636" w14:textId="08406EED" w:rsidR="00C67331" w:rsidRDefault="00C67331" w:rsidP="00C67331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67331">
        <w:rPr>
          <w:rFonts w:ascii="Times New Roman" w:hAnsi="Times New Roman" w:cs="Times New Roman"/>
          <w:sz w:val="24"/>
          <w:szCs w:val="24"/>
        </w:rPr>
        <w:t>The number of threads: 8</w:t>
      </w:r>
    </w:p>
    <w:p w14:paraId="364818CB" w14:textId="600F1697" w:rsidR="00C67331" w:rsidRDefault="00C67331" w:rsidP="00C67331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nodes: 3000</w:t>
      </w:r>
    </w:p>
    <w:p w14:paraId="63A27F92" w14:textId="6EC365B8" w:rsidR="00C67331" w:rsidRPr="00C67331" w:rsidRDefault="00C67331" w:rsidP="00C67331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MaxPerformance = </w:t>
      </w:r>
      <w:r w:rsidR="00CB2588">
        <w:rPr>
          <w:rFonts w:ascii="Times New Roman" w:hAnsi="Times New Roman" w:cs="Times New Roman"/>
          <w:sz w:val="24"/>
          <w:szCs w:val="24"/>
        </w:rPr>
        <w:t>29.78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7331">
        <w:rPr>
          <w:rFonts w:ascii="Times New Roman" w:hAnsi="Times New Roman" w:cs="Times New Roman"/>
          <w:sz w:val="24"/>
          <w:szCs w:val="24"/>
        </w:rPr>
        <w:t>MegaHeights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67331">
        <w:rPr>
          <w:rFonts w:ascii="Times New Roman" w:hAnsi="Times New Roman" w:cs="Times New Roman"/>
          <w:sz w:val="24"/>
          <w:szCs w:val="24"/>
        </w:rPr>
        <w:t>Second</w:t>
      </w:r>
    </w:p>
    <w:p w14:paraId="31B33D83" w14:textId="4FE5B7AB" w:rsidR="00C67331" w:rsidRDefault="00C67331" w:rsidP="00C67331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C31C6">
        <w:rPr>
          <w:rFonts w:ascii="Times New Roman" w:hAnsi="Times New Roman" w:cs="Times New Roman"/>
          <w:b/>
          <w:bCs/>
          <w:sz w:val="24"/>
          <w:szCs w:val="24"/>
        </w:rPr>
        <w:t>Show the performances you achieved in tables and two graphs showing:</w:t>
      </w:r>
    </w:p>
    <w:p w14:paraId="3AC40B84" w14:textId="78F239EE" w:rsidR="00574F8B" w:rsidRDefault="00574F8B" w:rsidP="00574F8B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tbl>
      <w:tblPr>
        <w:tblStyle w:val="GridTable7Colorful-Accent1"/>
        <w:tblW w:w="8366" w:type="dxa"/>
        <w:tblInd w:w="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1008"/>
        <w:gridCol w:w="1009"/>
        <w:gridCol w:w="1010"/>
        <w:gridCol w:w="1010"/>
        <w:gridCol w:w="1010"/>
        <w:gridCol w:w="1010"/>
        <w:gridCol w:w="1010"/>
      </w:tblGrid>
      <w:tr w:rsidR="00AA228C" w:rsidRPr="009C411F" w14:paraId="3FA8E5D8" w14:textId="77777777" w:rsidTr="003B5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single" w:sz="4" w:space="0" w:color="auto"/>
            </w:tcBorders>
            <w:noWrap/>
            <w:hideMark/>
          </w:tcPr>
          <w:p w14:paraId="0F6D66AF" w14:textId="62ADED55" w:rsidR="009C411F" w:rsidRPr="009C411F" w:rsidRDefault="00C62462" w:rsidP="009C41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A228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1DA7B5" wp14:editId="5A88B76F">
                      <wp:simplePos x="0" y="0"/>
                      <wp:positionH relativeFrom="margin">
                        <wp:posOffset>156210</wp:posOffset>
                      </wp:positionH>
                      <wp:positionV relativeFrom="margin">
                        <wp:posOffset>0</wp:posOffset>
                      </wp:positionV>
                      <wp:extent cx="596900" cy="266700"/>
                      <wp:effectExtent l="0" t="0" r="0" b="0"/>
                      <wp:wrapThrough wrapText="bothSides">
                        <wp:wrapPolygon edited="0">
                          <wp:start x="2068" y="0"/>
                          <wp:lineTo x="2068" y="20057"/>
                          <wp:lineTo x="19302" y="20057"/>
                          <wp:lineTo x="19302" y="0"/>
                          <wp:lineTo x="2068" y="0"/>
                        </wp:wrapPolygon>
                      </wp:wrapThrough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064F2A" w14:textId="0479181D" w:rsidR="009C411F" w:rsidRDefault="003A5CE5" w:rsidP="003A5CE5">
                                  <w:pPr>
                                    <w:jc w:val="right"/>
                                  </w:pPr>
                                  <w:r>
                                    <w:t>Nodes</w:t>
                                  </w:r>
                                </w:p>
                                <w:p w14:paraId="349EBAF2" w14:textId="77777777" w:rsidR="003A5CE5" w:rsidRDefault="003A5CE5" w:rsidP="009C411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1DA7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2.3pt;margin-top:0;width:47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" filled="f" stroked="f" strokeweight=".5pt">
                      <v:textbox>
                        <w:txbxContent>
                          <w:p w14:paraId="32064F2A" w14:textId="0479181D" w:rsidR="009C411F" w:rsidRDefault="003A5CE5" w:rsidP="003A5CE5">
                            <w:pPr>
                              <w:jc w:val="right"/>
                            </w:pPr>
                            <w:r>
                              <w:t>Nodes</w:t>
                            </w:r>
                          </w:p>
                          <w:p w14:paraId="349EBAF2" w14:textId="77777777" w:rsidR="003A5CE5" w:rsidRDefault="003A5CE5" w:rsidP="009C411F"/>
                        </w:txbxContent>
                      </v:textbox>
                      <w10:wrap type="through" anchorx="margin" anchory="margin"/>
                    </v:shape>
                  </w:pict>
                </mc:Fallback>
              </mc:AlternateContent>
            </w:r>
            <w:r w:rsidR="008975E9" w:rsidRPr="00AA228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9FCC11" wp14:editId="2D76BC2C">
                      <wp:simplePos x="0" y="0"/>
                      <wp:positionH relativeFrom="margin">
                        <wp:posOffset>-65405</wp:posOffset>
                      </wp:positionH>
                      <wp:positionV relativeFrom="margin">
                        <wp:posOffset>273050</wp:posOffset>
                      </wp:positionV>
                      <wp:extent cx="704850" cy="266700"/>
                      <wp:effectExtent l="0" t="0" r="0" b="0"/>
                      <wp:wrapThrough wrapText="bothSides">
                        <wp:wrapPolygon edited="0">
                          <wp:start x="1751" y="0"/>
                          <wp:lineTo x="1751" y="20057"/>
                          <wp:lineTo x="19849" y="20057"/>
                          <wp:lineTo x="19849" y="0"/>
                          <wp:lineTo x="1751" y="0"/>
                        </wp:wrapPolygon>
                      </wp:wrapThrough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04F615" w14:textId="3CDBC897" w:rsidR="009C411F" w:rsidRDefault="008975E9" w:rsidP="009C411F">
                                  <w:r>
                                    <w:t>Thread</w:t>
                                  </w:r>
                                  <w:r w:rsidR="00136AA7"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FCC11" id="Text Box 13" o:spid="_x0000_s1027" type="#_x0000_t202" style="position:absolute;left:0;text-align:left;margin-left:-5.15pt;margin-top:21.5pt;width:55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" filled="f" stroked="f" strokeweight=".5pt">
                      <v:textbox>
                        <w:txbxContent>
                          <w:p w14:paraId="2204F615" w14:textId="3CDBC897" w:rsidR="009C411F" w:rsidRDefault="008975E9" w:rsidP="009C411F">
                            <w:r>
                              <w:t>Thread</w:t>
                            </w:r>
                            <w:r w:rsidR="00136AA7">
                              <w:t>s</w:t>
                            </w:r>
                          </w:p>
                        </w:txbxContent>
                      </v:textbox>
                      <w10:wrap type="through" anchorx="margin" anchory="margin"/>
                    </v:shape>
                  </w:pict>
                </mc:Fallback>
              </mc:AlternateContent>
            </w:r>
          </w:p>
        </w:tc>
        <w:tc>
          <w:tcPr>
            <w:tcW w:w="10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7308FF78" w14:textId="18CAB1E3" w:rsidR="009C411F" w:rsidRPr="009C411F" w:rsidRDefault="009C411F" w:rsidP="00CE7BF3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0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3B3D8BC4" w14:textId="1020BC87" w:rsidR="009C411F" w:rsidRPr="009C411F" w:rsidRDefault="009C411F" w:rsidP="00CE7BF3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0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327AAB4" w14:textId="6B175EED" w:rsidR="009C411F" w:rsidRPr="009C411F" w:rsidRDefault="009C411F" w:rsidP="00CE7BF3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63CCA6B0" w14:textId="480CEEB0" w:rsidR="009C411F" w:rsidRPr="009C411F" w:rsidRDefault="009C411F" w:rsidP="00CE7BF3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  <w:t>1500</w:t>
            </w:r>
          </w:p>
        </w:tc>
        <w:tc>
          <w:tcPr>
            <w:tcW w:w="10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3D238BF9" w14:textId="77777777" w:rsidR="009C411F" w:rsidRPr="009C411F" w:rsidRDefault="009C411F" w:rsidP="00CE7BF3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  <w:t>2000</w:t>
            </w:r>
          </w:p>
        </w:tc>
        <w:tc>
          <w:tcPr>
            <w:tcW w:w="10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7BDA7BA" w14:textId="77777777" w:rsidR="009C411F" w:rsidRPr="009C411F" w:rsidRDefault="009C411F" w:rsidP="00CE7BF3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  <w:t>2500</w:t>
            </w:r>
          </w:p>
        </w:tc>
        <w:tc>
          <w:tcPr>
            <w:tcW w:w="10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61D83CFF" w14:textId="77777777" w:rsidR="009C411F" w:rsidRPr="009C411F" w:rsidRDefault="009C411F" w:rsidP="00CE7BF3">
            <w:pPr>
              <w:spacing w:line="48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zh-CN"/>
              </w:rPr>
              <w:t>3000</w:t>
            </w:r>
          </w:p>
        </w:tc>
      </w:tr>
      <w:tr w:rsidR="008B3AFF" w:rsidRPr="009C411F" w14:paraId="344589DE" w14:textId="77777777" w:rsidTr="003B5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D8655D3" w14:textId="3361D3E0" w:rsidR="008B3AFF" w:rsidRPr="009C411F" w:rsidRDefault="008B3AFF" w:rsidP="008B3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28" w:type="dxa"/>
            <w:noWrap/>
            <w:vAlign w:val="center"/>
            <w:hideMark/>
          </w:tcPr>
          <w:p w14:paraId="35976EFF" w14:textId="1E710772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1028" w:type="dxa"/>
            <w:noWrap/>
            <w:vAlign w:val="center"/>
            <w:hideMark/>
          </w:tcPr>
          <w:p w14:paraId="0D8A0355" w14:textId="7596C119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4.36</w:t>
            </w:r>
          </w:p>
        </w:tc>
        <w:tc>
          <w:tcPr>
            <w:tcW w:w="1029" w:type="dxa"/>
            <w:noWrap/>
            <w:vAlign w:val="center"/>
            <w:hideMark/>
          </w:tcPr>
          <w:p w14:paraId="02AE8D6E" w14:textId="08035511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4.36</w:t>
            </w:r>
          </w:p>
        </w:tc>
        <w:tc>
          <w:tcPr>
            <w:tcW w:w="1029" w:type="dxa"/>
            <w:noWrap/>
            <w:vAlign w:val="center"/>
            <w:hideMark/>
          </w:tcPr>
          <w:p w14:paraId="7D745540" w14:textId="60AFFE16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4.46</w:t>
            </w:r>
          </w:p>
        </w:tc>
        <w:tc>
          <w:tcPr>
            <w:tcW w:w="1029" w:type="dxa"/>
            <w:noWrap/>
            <w:vAlign w:val="center"/>
            <w:hideMark/>
          </w:tcPr>
          <w:p w14:paraId="72F78377" w14:textId="31480707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4.46</w:t>
            </w:r>
          </w:p>
        </w:tc>
        <w:tc>
          <w:tcPr>
            <w:tcW w:w="1029" w:type="dxa"/>
            <w:noWrap/>
            <w:vAlign w:val="center"/>
            <w:hideMark/>
          </w:tcPr>
          <w:p w14:paraId="1C7B6FE2" w14:textId="15A5DE0E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4.47</w:t>
            </w:r>
          </w:p>
        </w:tc>
        <w:tc>
          <w:tcPr>
            <w:tcW w:w="1029" w:type="dxa"/>
            <w:noWrap/>
            <w:vAlign w:val="center"/>
            <w:hideMark/>
          </w:tcPr>
          <w:p w14:paraId="467FEA1F" w14:textId="3875C9C7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4.44</w:t>
            </w:r>
          </w:p>
        </w:tc>
      </w:tr>
      <w:tr w:rsidR="008B3AFF" w:rsidRPr="009C411F" w14:paraId="4AF0A59D" w14:textId="77777777" w:rsidTr="003B5F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AC6E4FC" w14:textId="4961431C" w:rsidR="008B3AFF" w:rsidRPr="009C411F" w:rsidRDefault="008B3AFF" w:rsidP="008B3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28" w:type="dxa"/>
            <w:noWrap/>
            <w:vAlign w:val="center"/>
            <w:hideMark/>
          </w:tcPr>
          <w:p w14:paraId="6B4B817E" w14:textId="0F030226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028" w:type="dxa"/>
            <w:noWrap/>
            <w:vAlign w:val="center"/>
            <w:hideMark/>
          </w:tcPr>
          <w:p w14:paraId="4AB3B8FB" w14:textId="2CE84FD4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7.88</w:t>
            </w:r>
          </w:p>
        </w:tc>
        <w:tc>
          <w:tcPr>
            <w:tcW w:w="1029" w:type="dxa"/>
            <w:noWrap/>
            <w:vAlign w:val="center"/>
            <w:hideMark/>
          </w:tcPr>
          <w:p w14:paraId="6BCC58E9" w14:textId="4CD87B07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8.86</w:t>
            </w:r>
          </w:p>
        </w:tc>
        <w:tc>
          <w:tcPr>
            <w:tcW w:w="1029" w:type="dxa"/>
            <w:noWrap/>
            <w:vAlign w:val="center"/>
            <w:hideMark/>
          </w:tcPr>
          <w:p w14:paraId="197BD9C9" w14:textId="6F2D2A16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8.85</w:t>
            </w:r>
          </w:p>
        </w:tc>
        <w:tc>
          <w:tcPr>
            <w:tcW w:w="1029" w:type="dxa"/>
            <w:noWrap/>
            <w:vAlign w:val="center"/>
            <w:hideMark/>
          </w:tcPr>
          <w:p w14:paraId="3F5EA04D" w14:textId="532D4C6E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1029" w:type="dxa"/>
            <w:noWrap/>
            <w:vAlign w:val="center"/>
            <w:hideMark/>
          </w:tcPr>
          <w:p w14:paraId="2C38913A" w14:textId="45CD183C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8.83</w:t>
            </w:r>
          </w:p>
        </w:tc>
        <w:tc>
          <w:tcPr>
            <w:tcW w:w="1029" w:type="dxa"/>
            <w:noWrap/>
            <w:vAlign w:val="center"/>
            <w:hideMark/>
          </w:tcPr>
          <w:p w14:paraId="11281D17" w14:textId="528CFD10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8.58</w:t>
            </w:r>
          </w:p>
        </w:tc>
      </w:tr>
      <w:tr w:rsidR="008B3AFF" w:rsidRPr="009C411F" w14:paraId="4B242F1C" w14:textId="77777777" w:rsidTr="003B5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D0E62F6" w14:textId="77777777" w:rsidR="008B3AFF" w:rsidRPr="009C411F" w:rsidRDefault="008B3AFF" w:rsidP="008B3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28" w:type="dxa"/>
            <w:noWrap/>
            <w:vAlign w:val="center"/>
            <w:hideMark/>
          </w:tcPr>
          <w:p w14:paraId="7BF7328F" w14:textId="6181D26D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028" w:type="dxa"/>
            <w:noWrap/>
            <w:vAlign w:val="center"/>
            <w:hideMark/>
          </w:tcPr>
          <w:p w14:paraId="555B84D2" w14:textId="6391B6D8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11.29</w:t>
            </w:r>
          </w:p>
        </w:tc>
        <w:tc>
          <w:tcPr>
            <w:tcW w:w="1029" w:type="dxa"/>
            <w:noWrap/>
            <w:vAlign w:val="center"/>
            <w:hideMark/>
          </w:tcPr>
          <w:p w14:paraId="33034348" w14:textId="3BDE0366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15.15</w:t>
            </w:r>
          </w:p>
        </w:tc>
        <w:tc>
          <w:tcPr>
            <w:tcW w:w="1029" w:type="dxa"/>
            <w:noWrap/>
            <w:vAlign w:val="center"/>
            <w:hideMark/>
          </w:tcPr>
          <w:p w14:paraId="1F38F694" w14:textId="4534D7CF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16.51</w:t>
            </w:r>
          </w:p>
        </w:tc>
        <w:tc>
          <w:tcPr>
            <w:tcW w:w="1029" w:type="dxa"/>
            <w:noWrap/>
            <w:vAlign w:val="center"/>
            <w:hideMark/>
          </w:tcPr>
          <w:p w14:paraId="675841F0" w14:textId="3C8FE2FD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16.56</w:t>
            </w:r>
          </w:p>
        </w:tc>
        <w:tc>
          <w:tcPr>
            <w:tcW w:w="1029" w:type="dxa"/>
            <w:noWrap/>
            <w:vAlign w:val="center"/>
            <w:hideMark/>
          </w:tcPr>
          <w:p w14:paraId="3FE67A8A" w14:textId="6C222C1E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29" w:type="dxa"/>
            <w:noWrap/>
            <w:vAlign w:val="center"/>
            <w:hideMark/>
          </w:tcPr>
          <w:p w14:paraId="07F7DE9F" w14:textId="798EA020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15.99</w:t>
            </w:r>
          </w:p>
        </w:tc>
      </w:tr>
      <w:tr w:rsidR="008B3AFF" w:rsidRPr="009C411F" w14:paraId="4E7A9B58" w14:textId="77777777" w:rsidTr="003B5F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6302B99" w14:textId="77777777" w:rsidR="008B3AFF" w:rsidRPr="009C411F" w:rsidRDefault="008B3AFF" w:rsidP="008B3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28" w:type="dxa"/>
            <w:noWrap/>
            <w:vAlign w:val="center"/>
            <w:hideMark/>
          </w:tcPr>
          <w:p w14:paraId="41057209" w14:textId="3395E21B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028" w:type="dxa"/>
            <w:noWrap/>
            <w:vAlign w:val="center"/>
            <w:hideMark/>
          </w:tcPr>
          <w:p w14:paraId="08F49ADD" w14:textId="37E95F53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16.79</w:t>
            </w:r>
          </w:p>
        </w:tc>
        <w:tc>
          <w:tcPr>
            <w:tcW w:w="1029" w:type="dxa"/>
            <w:noWrap/>
            <w:vAlign w:val="center"/>
            <w:hideMark/>
          </w:tcPr>
          <w:p w14:paraId="2AE5D0BA" w14:textId="442FD99F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23.45</w:t>
            </w:r>
          </w:p>
        </w:tc>
        <w:tc>
          <w:tcPr>
            <w:tcW w:w="1029" w:type="dxa"/>
            <w:noWrap/>
            <w:vAlign w:val="center"/>
            <w:hideMark/>
          </w:tcPr>
          <w:p w14:paraId="4D852B23" w14:textId="2CC8A12C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22.38</w:t>
            </w:r>
          </w:p>
        </w:tc>
        <w:tc>
          <w:tcPr>
            <w:tcW w:w="1029" w:type="dxa"/>
            <w:noWrap/>
            <w:vAlign w:val="center"/>
            <w:hideMark/>
          </w:tcPr>
          <w:p w14:paraId="08D4C711" w14:textId="374415EB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20.39</w:t>
            </w:r>
          </w:p>
        </w:tc>
        <w:tc>
          <w:tcPr>
            <w:tcW w:w="1029" w:type="dxa"/>
            <w:noWrap/>
            <w:vAlign w:val="center"/>
            <w:hideMark/>
          </w:tcPr>
          <w:p w14:paraId="65E5997C" w14:textId="6E43731A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19.36</w:t>
            </w:r>
          </w:p>
        </w:tc>
        <w:tc>
          <w:tcPr>
            <w:tcW w:w="1029" w:type="dxa"/>
            <w:noWrap/>
            <w:vAlign w:val="center"/>
            <w:hideMark/>
          </w:tcPr>
          <w:p w14:paraId="343E20BC" w14:textId="1AC4D4DA" w:rsidR="008B3AFF" w:rsidRPr="009C411F" w:rsidRDefault="008B3AFF" w:rsidP="008B3A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23.88</w:t>
            </w:r>
          </w:p>
        </w:tc>
      </w:tr>
      <w:tr w:rsidR="008B3AFF" w:rsidRPr="009C411F" w14:paraId="36629774" w14:textId="77777777" w:rsidTr="003B5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0A67102" w14:textId="77777777" w:rsidR="008B3AFF" w:rsidRPr="009C411F" w:rsidRDefault="008B3AFF" w:rsidP="008B3A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C41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028" w:type="dxa"/>
            <w:noWrap/>
            <w:vAlign w:val="center"/>
            <w:hideMark/>
          </w:tcPr>
          <w:p w14:paraId="1C4A451A" w14:textId="39EBB7E7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028" w:type="dxa"/>
            <w:noWrap/>
            <w:vAlign w:val="center"/>
            <w:hideMark/>
          </w:tcPr>
          <w:p w14:paraId="6849B515" w14:textId="114B2220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17.73</w:t>
            </w:r>
          </w:p>
        </w:tc>
        <w:tc>
          <w:tcPr>
            <w:tcW w:w="1029" w:type="dxa"/>
            <w:noWrap/>
            <w:vAlign w:val="center"/>
            <w:hideMark/>
          </w:tcPr>
          <w:p w14:paraId="6EB4E122" w14:textId="735AAC3E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25.8</w:t>
            </w:r>
          </w:p>
        </w:tc>
        <w:tc>
          <w:tcPr>
            <w:tcW w:w="1029" w:type="dxa"/>
            <w:noWrap/>
            <w:vAlign w:val="center"/>
            <w:hideMark/>
          </w:tcPr>
          <w:p w14:paraId="2C2DD4E2" w14:textId="18F778E8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29.84</w:t>
            </w:r>
          </w:p>
        </w:tc>
        <w:tc>
          <w:tcPr>
            <w:tcW w:w="1029" w:type="dxa"/>
            <w:noWrap/>
            <w:vAlign w:val="center"/>
            <w:hideMark/>
          </w:tcPr>
          <w:p w14:paraId="754C9B92" w14:textId="6124A70A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29.03</w:t>
            </w:r>
          </w:p>
        </w:tc>
        <w:tc>
          <w:tcPr>
            <w:tcW w:w="1029" w:type="dxa"/>
            <w:noWrap/>
            <w:vAlign w:val="center"/>
            <w:hideMark/>
          </w:tcPr>
          <w:p w14:paraId="16F91618" w14:textId="7EC5A5D1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29.81</w:t>
            </w:r>
          </w:p>
        </w:tc>
        <w:tc>
          <w:tcPr>
            <w:tcW w:w="1029" w:type="dxa"/>
            <w:noWrap/>
            <w:vAlign w:val="center"/>
            <w:hideMark/>
          </w:tcPr>
          <w:p w14:paraId="6CD1597A" w14:textId="1A603CE1" w:rsidR="008B3AFF" w:rsidRPr="009C411F" w:rsidRDefault="008B3AFF" w:rsidP="008B3A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8B3A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29.78</w:t>
            </w:r>
          </w:p>
        </w:tc>
      </w:tr>
    </w:tbl>
    <w:p w14:paraId="4B83D779" w14:textId="1CD82252" w:rsidR="009C411F" w:rsidRDefault="009C411F" w:rsidP="00AC31C6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0626B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E480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      </w:t>
      </w:r>
      <w:r w:rsidRPr="009C411F">
        <w:rPr>
          <w:rFonts w:ascii="Times New Roman" w:hAnsi="Times New Roman" w:cs="Times New Roman"/>
          <w:sz w:val="20"/>
          <w:szCs w:val="20"/>
        </w:rPr>
        <w:t>Unit: MegaHeightsPerSeconds</w:t>
      </w:r>
    </w:p>
    <w:p w14:paraId="0471B943" w14:textId="19DCE987" w:rsidR="00574F8B" w:rsidRDefault="00574F8B" w:rsidP="00AC31C6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4AF79DA2" w14:textId="18673588" w:rsidR="00574F8B" w:rsidRDefault="00574F8B" w:rsidP="00AC31C6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4A7D688A" w14:textId="48205092" w:rsidR="00574F8B" w:rsidRDefault="00574F8B" w:rsidP="00AC31C6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1ABFD419" w14:textId="4C387B81" w:rsidR="00574F8B" w:rsidRDefault="00574F8B" w:rsidP="00AC31C6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2DE6D516" w14:textId="0B8982F0" w:rsidR="00574F8B" w:rsidRDefault="00574F8B" w:rsidP="00AC31C6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3570F1C7" w14:textId="48F828CC" w:rsidR="00574F8B" w:rsidRDefault="00574F8B" w:rsidP="00AC31C6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7341FB37" w14:textId="454F5668" w:rsidR="00574F8B" w:rsidRDefault="00574F8B" w:rsidP="00AC31C6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0FB29D24" w14:textId="7469C3C5" w:rsidR="00574F8B" w:rsidRPr="009C411F" w:rsidRDefault="00574F8B" w:rsidP="00574F8B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Graphs</w:t>
      </w:r>
    </w:p>
    <w:p w14:paraId="04B220C6" w14:textId="0EC2FFE8" w:rsidR="00762D33" w:rsidRDefault="00A104EA" w:rsidP="00762D33">
      <w:pPr>
        <w:pStyle w:val="ListParagraph"/>
        <w:keepNext/>
        <w:spacing w:line="240" w:lineRule="auto"/>
        <w:contextualSpacing w:val="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1A7AA" wp14:editId="330D6E3E">
                <wp:simplePos x="0" y="0"/>
                <wp:positionH relativeFrom="column">
                  <wp:posOffset>69851</wp:posOffset>
                </wp:positionH>
                <wp:positionV relativeFrom="paragraph">
                  <wp:posOffset>741045</wp:posOffset>
                </wp:positionV>
                <wp:extent cx="425450" cy="14986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2545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959B5" w14:textId="13724CFD" w:rsidR="000E494B" w:rsidRPr="00EB0FDB" w:rsidRDefault="000E494B" w:rsidP="000E49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0F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Mega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Heights</w:t>
                            </w:r>
                            <w:r w:rsidRPr="00EB0F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/Second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A7AA" id="Text Box 3" o:spid="_x0000_s1028" type="#_x0000_t202" style="position:absolute;left:0;text-align:left;margin-left:5.5pt;margin-top:58.35pt;width:33.5pt;height:11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" fillcolor="white [3201]" stroked="f" strokeweight=".5pt">
                <v:textbox style="layout-flow:vertical;mso-layout-flow-alt:bottom-to-top">
                  <w:txbxContent>
                    <w:p w14:paraId="421959B5" w14:textId="13724CFD" w:rsidR="000E494B" w:rsidRPr="00EB0FDB" w:rsidRDefault="000E494B" w:rsidP="000E494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B0F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Mega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Heights</w:t>
                      </w:r>
                      <w:r w:rsidRPr="00EB0F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99D5C" wp14:editId="6CCC6CEA">
                <wp:simplePos x="0" y="0"/>
                <wp:positionH relativeFrom="column">
                  <wp:posOffset>5187950</wp:posOffset>
                </wp:positionH>
                <wp:positionV relativeFrom="paragraph">
                  <wp:posOffset>945515</wp:posOffset>
                </wp:positionV>
                <wp:extent cx="81915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BBE1F" w14:textId="77777777" w:rsidR="000E494B" w:rsidRPr="00736054" w:rsidRDefault="000E494B" w:rsidP="000E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60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#of 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9D5C" id="Text Box 5" o:spid="_x0000_s1029" type="#_x0000_t202" style="position:absolute;left:0;text-align:left;margin-left:408.5pt;margin-top:74.45pt;width:64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" filled="f" stroked="f" strokeweight=".5pt">
                <v:textbox>
                  <w:txbxContent>
                    <w:p w14:paraId="5DABBE1F" w14:textId="77777777" w:rsidR="000E494B" w:rsidRPr="00736054" w:rsidRDefault="000E494B" w:rsidP="000E49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0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#of cores</w:t>
                      </w:r>
                    </w:p>
                  </w:txbxContent>
                </v:textbox>
              </v:shape>
            </w:pict>
          </mc:Fallback>
        </mc:AlternateContent>
      </w:r>
      <w:r w:rsidR="00762D3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C3640" wp14:editId="4B039438">
                <wp:simplePos x="0" y="0"/>
                <wp:positionH relativeFrom="column">
                  <wp:posOffset>2451100</wp:posOffset>
                </wp:positionH>
                <wp:positionV relativeFrom="paragraph">
                  <wp:posOffset>2771140</wp:posOffset>
                </wp:positionV>
                <wp:extent cx="1073150" cy="279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92AE8" w14:textId="7D950D8E" w:rsidR="000E494B" w:rsidRPr="00856620" w:rsidRDefault="000E494B" w:rsidP="000E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566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#of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3640" id="Text Box 4" o:spid="_x0000_s1030" type="#_x0000_t202" style="position:absolute;left:0;text-align:left;margin-left:193pt;margin-top:218.2pt;width:84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" filled="f" stroked="f" strokeweight=".5pt">
                <v:textbox>
                  <w:txbxContent>
                    <w:p w14:paraId="0E292AE8" w14:textId="7D950D8E" w:rsidR="000E494B" w:rsidRPr="00856620" w:rsidRDefault="000E494B" w:rsidP="000E49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566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#of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Nodes</w:t>
                      </w:r>
                    </w:p>
                  </w:txbxContent>
                </v:textbox>
              </v:shape>
            </w:pict>
          </mc:Fallback>
        </mc:AlternateContent>
      </w:r>
      <w:r w:rsidRPr="00A104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196EAB" wp14:editId="2FB73E5C">
            <wp:extent cx="5464733" cy="2763676"/>
            <wp:effectExtent l="0" t="0" r="317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D37985-B4B0-4D07-BDD4-2E44D3FC9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776DB2" w14:textId="45A3AEB6" w:rsidR="00762D33" w:rsidRPr="00762D33" w:rsidRDefault="00762D33" w:rsidP="00762D33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62D33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Pr="00762D33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762D33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Figure \* ARABIC </w:instrText>
      </w:r>
      <w:r w:rsidRPr="00762D33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E36B44">
        <w:rPr>
          <w:rFonts w:ascii="Times New Roman" w:hAnsi="Times New Roman" w:cs="Times New Roman"/>
          <w:b/>
          <w:bCs/>
          <w:noProof/>
          <w:sz w:val="20"/>
          <w:szCs w:val="20"/>
        </w:rPr>
        <w:t>1</w:t>
      </w:r>
      <w:r w:rsidRPr="00762D33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762D33">
        <w:rPr>
          <w:rFonts w:ascii="Times New Roman" w:hAnsi="Times New Roman" w:cs="Times New Roman"/>
          <w:b/>
          <w:bCs/>
          <w:sz w:val="20"/>
          <w:szCs w:val="20"/>
        </w:rPr>
        <w:t>:Graph of performance vs. number of nodes</w:t>
      </w:r>
    </w:p>
    <w:p w14:paraId="109CAD94" w14:textId="5C1D5420" w:rsidR="00762D33" w:rsidRDefault="000E494B" w:rsidP="00762D33">
      <w:pPr>
        <w:pStyle w:val="ListParagraph"/>
        <w:keepNext/>
        <w:spacing w:line="240" w:lineRule="auto"/>
        <w:contextualSpacing w:val="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5B06D" wp14:editId="75DC9C6D">
                <wp:simplePos x="0" y="0"/>
                <wp:positionH relativeFrom="column">
                  <wp:posOffset>2673350</wp:posOffset>
                </wp:positionH>
                <wp:positionV relativeFrom="paragraph">
                  <wp:posOffset>3034665</wp:posOffset>
                </wp:positionV>
                <wp:extent cx="819150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CEC06" w14:textId="77777777" w:rsidR="000E494B" w:rsidRPr="000E494B" w:rsidRDefault="000E494B" w:rsidP="000E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49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#of 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B06D" id="Text Box 12" o:spid="_x0000_s1031" type="#_x0000_t202" style="position:absolute;left:0;text-align:left;margin-left:210.5pt;margin-top:238.95pt;width:6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" filled="f" stroked="f" strokeweight=".5pt">
                <v:textbox>
                  <w:txbxContent>
                    <w:p w14:paraId="603CEC06" w14:textId="77777777" w:rsidR="000E494B" w:rsidRPr="000E494B" w:rsidRDefault="000E494B" w:rsidP="000E49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E494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#of 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49C65" wp14:editId="7F7C67C8">
                <wp:simplePos x="0" y="0"/>
                <wp:positionH relativeFrom="column">
                  <wp:posOffset>69850</wp:posOffset>
                </wp:positionH>
                <wp:positionV relativeFrom="paragraph">
                  <wp:posOffset>990600</wp:posOffset>
                </wp:positionV>
                <wp:extent cx="425450" cy="14986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2545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6BEBB" w14:textId="77777777" w:rsidR="000E494B" w:rsidRPr="00EB0FDB" w:rsidRDefault="000E494B" w:rsidP="000E49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0F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Mega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Heights</w:t>
                            </w:r>
                            <w:r w:rsidRPr="00EB0F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/Second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9C65" id="Text Box 6" o:spid="_x0000_s1032" type="#_x0000_t202" style="position:absolute;left:0;text-align:left;margin-left:5.5pt;margin-top:78pt;width:33.5pt;height:118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" fillcolor="white [3201]" stroked="f" strokeweight=".5pt">
                <v:textbox style="layout-flow:vertical;mso-layout-flow-alt:bottom-to-top">
                  <w:txbxContent>
                    <w:p w14:paraId="28D6BEBB" w14:textId="77777777" w:rsidR="000E494B" w:rsidRPr="00EB0FDB" w:rsidRDefault="000E494B" w:rsidP="000E494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B0F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Mega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Heights</w:t>
                      </w:r>
                      <w:r w:rsidRPr="00EB0FD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/Second</w:t>
                      </w:r>
                    </w:p>
                  </w:txbxContent>
                </v:textbox>
              </v:shape>
            </w:pict>
          </mc:Fallback>
        </mc:AlternateContent>
      </w:r>
      <w:r w:rsidR="00A104EA" w:rsidRPr="00A104EA">
        <w:rPr>
          <w:noProof/>
        </w:rPr>
        <w:t xml:space="preserve"> </w:t>
      </w:r>
      <w:r w:rsidR="00A104EA">
        <w:rPr>
          <w:noProof/>
        </w:rPr>
        <w:drawing>
          <wp:inline distT="0" distB="0" distL="0" distR="0" wp14:anchorId="15A24A87" wp14:editId="0E11CE20">
            <wp:extent cx="5413020" cy="3171498"/>
            <wp:effectExtent l="0" t="0" r="16510" b="1016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E0632302-4084-4BEE-8041-45F23C49B1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E822E0" w14:textId="7FF450A0" w:rsidR="000E494B" w:rsidRPr="00762D33" w:rsidRDefault="00762D33" w:rsidP="00762D33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62D33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Pr="00762D33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762D33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Figure \* ARABIC </w:instrText>
      </w:r>
      <w:r w:rsidRPr="00762D33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E36B44">
        <w:rPr>
          <w:rFonts w:ascii="Times New Roman" w:hAnsi="Times New Roman" w:cs="Times New Roman"/>
          <w:b/>
          <w:bCs/>
          <w:noProof/>
          <w:sz w:val="20"/>
          <w:szCs w:val="20"/>
        </w:rPr>
        <w:t>2</w:t>
      </w:r>
      <w:r w:rsidRPr="00762D33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762D33">
        <w:rPr>
          <w:rFonts w:ascii="Times New Roman" w:hAnsi="Times New Roman" w:cs="Times New Roman"/>
          <w:b/>
          <w:bCs/>
          <w:sz w:val="20"/>
          <w:szCs w:val="20"/>
        </w:rPr>
        <w:t>:Graph of performance vs. number of threads</w:t>
      </w:r>
    </w:p>
    <w:p w14:paraId="5D63DBCB" w14:textId="5CADF87C" w:rsidR="00AA228C" w:rsidRDefault="00AA22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4F2FAE" w14:textId="77777777" w:rsidR="00762D33" w:rsidRDefault="00C67331" w:rsidP="00C67331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C31C6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patterns are you seeing in the speeds?</w:t>
      </w:r>
      <w:r w:rsidR="00762D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5A1906" w14:textId="21648F06" w:rsidR="00497F98" w:rsidRDefault="00762D33" w:rsidP="00C1796D">
      <w:pPr>
        <w:pStyle w:val="ListParagraph"/>
        <w:spacing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762D33">
        <w:rPr>
          <w:rFonts w:ascii="Times New Roman" w:hAnsi="Times New Roman" w:cs="Times New Roman"/>
          <w:b/>
          <w:bCs/>
          <w:sz w:val="24"/>
          <w:szCs w:val="24"/>
        </w:rPr>
        <w:t>Why do you think it is behaving this way?</w:t>
      </w:r>
    </w:p>
    <w:p w14:paraId="29CFA83B" w14:textId="44F34B85" w:rsidR="00C1796D" w:rsidRPr="00C1796D" w:rsidRDefault="00C1796D" w:rsidP="00C1796D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1796D">
        <w:rPr>
          <w:rFonts w:ascii="Times New Roman" w:hAnsi="Times New Roman" w:cs="Times New Roman"/>
          <w:sz w:val="24"/>
          <w:szCs w:val="24"/>
        </w:rPr>
        <w:t xml:space="preserve">Based on figure 1, </w:t>
      </w:r>
      <w:r>
        <w:rPr>
          <w:rFonts w:ascii="Times New Roman" w:hAnsi="Times New Roman" w:cs="Times New Roman"/>
          <w:sz w:val="24"/>
          <w:szCs w:val="24"/>
        </w:rPr>
        <w:t>I discovered that the performance is kept improving if the number of threads goes up from 1 to 8. On the other hand, the performances of different threads number</w:t>
      </w:r>
      <w:r w:rsidR="00A76B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almost the same when the number of nodes is over 1000</w:t>
      </w:r>
      <w:r w:rsidR="004557EA">
        <w:rPr>
          <w:rFonts w:ascii="Times New Roman" w:hAnsi="Times New Roman" w:cs="Times New Roman"/>
          <w:sz w:val="24"/>
          <w:szCs w:val="24"/>
        </w:rPr>
        <w:t xml:space="preserve"> depending on the result of figure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104EA">
        <w:rPr>
          <w:rFonts w:ascii="Times New Roman" w:hAnsi="Times New Roman" w:cs="Times New Roman"/>
          <w:sz w:val="24"/>
          <w:szCs w:val="24"/>
        </w:rPr>
        <w:t>B</w:t>
      </w:r>
      <w:r w:rsidR="000870A7">
        <w:rPr>
          <w:rFonts w:ascii="Times New Roman" w:hAnsi="Times New Roman" w:cs="Times New Roman"/>
          <w:sz w:val="24"/>
          <w:szCs w:val="24"/>
        </w:rPr>
        <w:t>oth patterns are linear</w:t>
      </w:r>
      <w:r w:rsidR="00EC3997">
        <w:rPr>
          <w:rFonts w:ascii="Times New Roman" w:hAnsi="Times New Roman" w:cs="Times New Roman"/>
          <w:sz w:val="24"/>
          <w:szCs w:val="24"/>
        </w:rPr>
        <w:t xml:space="preserve"> and going to be stable</w:t>
      </w:r>
      <w:r w:rsidR="000870A7">
        <w:rPr>
          <w:rFonts w:ascii="Times New Roman" w:hAnsi="Times New Roman" w:cs="Times New Roman"/>
          <w:sz w:val="24"/>
          <w:szCs w:val="24"/>
        </w:rPr>
        <w:t>.</w:t>
      </w:r>
      <w:r w:rsidR="00A104EA">
        <w:rPr>
          <w:rFonts w:ascii="Times New Roman" w:hAnsi="Times New Roman" w:cs="Times New Roman"/>
          <w:sz w:val="24"/>
          <w:szCs w:val="24"/>
        </w:rPr>
        <w:t xml:space="preserve"> </w:t>
      </w:r>
      <w:r w:rsidR="00CA35BA">
        <w:rPr>
          <w:rFonts w:ascii="Times New Roman" w:hAnsi="Times New Roman" w:cs="Times New Roman"/>
          <w:sz w:val="24"/>
          <w:szCs w:val="24"/>
        </w:rPr>
        <w:t>I think the reason is that the calculating number goes on to a certain level, they will keep the threads busy with a certain percentage. Thus, the performance will be stable relatively.</w:t>
      </w:r>
    </w:p>
    <w:p w14:paraId="7D285923" w14:textId="77777777" w:rsidR="00CE4B3B" w:rsidRDefault="00C67331" w:rsidP="00CE4B3B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C31C6">
        <w:rPr>
          <w:rFonts w:ascii="Times New Roman" w:hAnsi="Times New Roman" w:cs="Times New Roman"/>
          <w:b/>
          <w:bCs/>
          <w:sz w:val="24"/>
          <w:szCs w:val="24"/>
        </w:rPr>
        <w:t>What is the Parallel Fraction for this application, using the Inverse Amdahl equation?</w:t>
      </w:r>
    </w:p>
    <w:p w14:paraId="0F1713EB" w14:textId="0FF0805D" w:rsidR="00C67331" w:rsidRDefault="00C67331" w:rsidP="00CE4B3B">
      <w:pPr>
        <w:pStyle w:val="ListParagraph"/>
        <w:spacing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CE4B3B">
        <w:rPr>
          <w:rFonts w:ascii="Times New Roman" w:hAnsi="Times New Roman" w:cs="Times New Roman"/>
          <w:b/>
          <w:bCs/>
          <w:sz w:val="24"/>
          <w:szCs w:val="24"/>
        </w:rPr>
        <w:t>Given that Parallel Fraction, what is the maximum speed-up you could ever get?</w:t>
      </w:r>
    </w:p>
    <w:p w14:paraId="7256671F" w14:textId="006589E2" w:rsidR="008B7852" w:rsidRPr="008B7852" w:rsidRDefault="008B7852" w:rsidP="008B78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7852">
        <w:rPr>
          <w:rFonts w:ascii="Times New Roman" w:hAnsi="Times New Roman" w:cs="Times New Roman"/>
          <w:sz w:val="24"/>
          <w:szCs w:val="24"/>
        </w:rPr>
        <w:t>At 3000 nodes, 1-thread-to- 2-thread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7852">
        <w:rPr>
          <w:rFonts w:ascii="Times New Roman" w:hAnsi="Times New Roman" w:cs="Times New Roman"/>
          <w:sz w:val="24"/>
          <w:szCs w:val="24"/>
        </w:rPr>
        <w:t>S = 1.</w:t>
      </w:r>
      <w:r>
        <w:rPr>
          <w:rFonts w:ascii="Times New Roman" w:hAnsi="Times New Roman" w:cs="Times New Roman"/>
          <w:sz w:val="24"/>
          <w:szCs w:val="24"/>
        </w:rPr>
        <w:t xml:space="preserve">93, </w:t>
      </w:r>
      <w:r w:rsidRPr="00F20F29">
        <w:rPr>
          <w:rFonts w:ascii="Times New Roman" w:hAnsi="Times New Roman" w:cs="Times New Roman"/>
          <w:b/>
          <w:bCs/>
          <w:sz w:val="24"/>
          <w:szCs w:val="24"/>
          <w:u w:val="single"/>
        </w:rPr>
        <w:t>Fp = (2/1)(1-(1/S)) = 0.96</w:t>
      </w:r>
    </w:p>
    <w:p w14:paraId="77BEFB68" w14:textId="26372EF7" w:rsidR="008B7852" w:rsidRPr="008B7852" w:rsidRDefault="008B7852" w:rsidP="008B7852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B7852">
        <w:rPr>
          <w:rFonts w:ascii="Times New Roman" w:hAnsi="Times New Roman" w:cs="Times New Roman"/>
          <w:sz w:val="24"/>
          <w:szCs w:val="24"/>
        </w:rPr>
        <w:t xml:space="preserve">  1-thread-to- 4-thread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7852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 xml:space="preserve">3.6,   </w:t>
      </w:r>
      <w:r w:rsidRPr="00F20F29">
        <w:rPr>
          <w:rFonts w:ascii="Times New Roman" w:hAnsi="Times New Roman" w:cs="Times New Roman"/>
          <w:b/>
          <w:bCs/>
          <w:sz w:val="24"/>
          <w:szCs w:val="24"/>
          <w:u w:val="single"/>
        </w:rPr>
        <w:t>Fp = (4/3)(1-(1/S)) = 0.9</w:t>
      </w:r>
      <w:r w:rsidR="00CF7140" w:rsidRPr="00F20F29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74BFBB64" w14:textId="24C559D9" w:rsidR="008B7852" w:rsidRPr="00F20F29" w:rsidRDefault="008B7852" w:rsidP="008B7852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7852">
        <w:rPr>
          <w:rFonts w:ascii="Times New Roman" w:hAnsi="Times New Roman" w:cs="Times New Roman"/>
          <w:sz w:val="24"/>
          <w:szCs w:val="24"/>
        </w:rPr>
        <w:t xml:space="preserve">  1-thread-to- 6-thread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7852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 xml:space="preserve">5.37, </w:t>
      </w:r>
      <w:r w:rsidRPr="00F20F29">
        <w:rPr>
          <w:rFonts w:ascii="Times New Roman" w:hAnsi="Times New Roman" w:cs="Times New Roman"/>
          <w:b/>
          <w:bCs/>
          <w:sz w:val="24"/>
          <w:szCs w:val="24"/>
          <w:u w:val="single"/>
        </w:rPr>
        <w:t>Fp = (6/5)(1-(1/S)) = 0.97</w:t>
      </w:r>
    </w:p>
    <w:p w14:paraId="187931F3" w14:textId="5D596C44" w:rsidR="00CE4B3B" w:rsidRDefault="008B7852" w:rsidP="008B7852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B7852">
        <w:rPr>
          <w:rFonts w:ascii="Times New Roman" w:hAnsi="Times New Roman" w:cs="Times New Roman"/>
          <w:sz w:val="24"/>
          <w:szCs w:val="24"/>
        </w:rPr>
        <w:t xml:space="preserve">  1-thread-to- 8-thread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7852">
        <w:rPr>
          <w:rFonts w:ascii="Times New Roman" w:hAnsi="Times New Roman" w:cs="Times New Roman"/>
          <w:sz w:val="24"/>
          <w:szCs w:val="24"/>
        </w:rPr>
        <w:t>S = 6.</w:t>
      </w:r>
      <w:r>
        <w:rPr>
          <w:rFonts w:ascii="Times New Roman" w:hAnsi="Times New Roman" w:cs="Times New Roman"/>
          <w:sz w:val="24"/>
          <w:szCs w:val="24"/>
        </w:rPr>
        <w:t>7,</w:t>
      </w:r>
      <w:r w:rsidRPr="008B78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20F29">
        <w:rPr>
          <w:rFonts w:ascii="Times New Roman" w:hAnsi="Times New Roman" w:cs="Times New Roman"/>
          <w:b/>
          <w:bCs/>
          <w:sz w:val="24"/>
          <w:szCs w:val="24"/>
          <w:u w:val="single"/>
        </w:rPr>
        <w:t>Fp = (8/7)(1-(1/S)) = 0.9</w:t>
      </w:r>
      <w:r w:rsidR="00CF7140" w:rsidRPr="00F20F29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4A9B542E" w14:textId="2BA44CDB" w:rsidR="00F20F29" w:rsidRPr="00F20F29" w:rsidRDefault="00F20F29" w:rsidP="00F20F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0F29">
        <w:rPr>
          <w:rFonts w:ascii="Times New Roman" w:hAnsi="Times New Roman" w:cs="Times New Roman"/>
          <w:b/>
          <w:bCs/>
          <w:sz w:val="24"/>
          <w:szCs w:val="24"/>
          <w:u w:val="single"/>
        </w:rPr>
        <w:t>The maximum speed-up is 6.7.</w:t>
      </w:r>
    </w:p>
    <w:sectPr w:rsidR="00F20F29" w:rsidRPr="00F2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9DF"/>
    <w:multiLevelType w:val="hybridMultilevel"/>
    <w:tmpl w:val="F4F28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AD3C8A"/>
    <w:multiLevelType w:val="hybridMultilevel"/>
    <w:tmpl w:val="617401E0"/>
    <w:lvl w:ilvl="0" w:tplc="E638A786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362C7"/>
    <w:multiLevelType w:val="hybridMultilevel"/>
    <w:tmpl w:val="962A6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F464AF"/>
    <w:multiLevelType w:val="hybridMultilevel"/>
    <w:tmpl w:val="C94AD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F0"/>
    <w:rsid w:val="000626B9"/>
    <w:rsid w:val="000870A7"/>
    <w:rsid w:val="000E494B"/>
    <w:rsid w:val="00136AA7"/>
    <w:rsid w:val="001F142E"/>
    <w:rsid w:val="003145F0"/>
    <w:rsid w:val="003A5CE5"/>
    <w:rsid w:val="003B5FA6"/>
    <w:rsid w:val="004557EA"/>
    <w:rsid w:val="00483AB3"/>
    <w:rsid w:val="00497F98"/>
    <w:rsid w:val="004B0921"/>
    <w:rsid w:val="00574F8B"/>
    <w:rsid w:val="006641A5"/>
    <w:rsid w:val="0073747F"/>
    <w:rsid w:val="00762D33"/>
    <w:rsid w:val="008975E9"/>
    <w:rsid w:val="008B3AFF"/>
    <w:rsid w:val="008B7852"/>
    <w:rsid w:val="00914C2B"/>
    <w:rsid w:val="00967AAC"/>
    <w:rsid w:val="009C411F"/>
    <w:rsid w:val="00A104EA"/>
    <w:rsid w:val="00A76B81"/>
    <w:rsid w:val="00A823CA"/>
    <w:rsid w:val="00AA228C"/>
    <w:rsid w:val="00AC31C6"/>
    <w:rsid w:val="00AE4808"/>
    <w:rsid w:val="00C1796D"/>
    <w:rsid w:val="00C62462"/>
    <w:rsid w:val="00C67331"/>
    <w:rsid w:val="00CA35BA"/>
    <w:rsid w:val="00CB2588"/>
    <w:rsid w:val="00CE4B3B"/>
    <w:rsid w:val="00CE7BF3"/>
    <w:rsid w:val="00CF7140"/>
    <w:rsid w:val="00DC32F2"/>
    <w:rsid w:val="00E36B44"/>
    <w:rsid w:val="00EC3997"/>
    <w:rsid w:val="00F20F29"/>
    <w:rsid w:val="00F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02BF"/>
  <w15:chartTrackingRefBased/>
  <w15:docId w15:val="{5B7BD19C-4A80-4B06-A34A-B2D21C6E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3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331"/>
    <w:pPr>
      <w:ind w:left="720"/>
      <w:contextualSpacing/>
    </w:pPr>
  </w:style>
  <w:style w:type="table" w:styleId="PlainTable2">
    <w:name w:val="Plain Table 2"/>
    <w:basedOn w:val="TableNormal"/>
    <w:uiPriority w:val="42"/>
    <w:rsid w:val="009C41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C41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C41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C41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C41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C411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C411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C411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9C41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62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7Colorful-Accent5">
    <w:name w:val="Grid Table 7 Colorful Accent 5"/>
    <w:basedOn w:val="TableNormal"/>
    <w:uiPriority w:val="52"/>
    <w:rsid w:val="00AA228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228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chench6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Oregon%20State%20University\2_3rd\CS%20575\Charlie\Project2\Monte%20Carl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Oregon%20State%20University\2_3rd\CS%20575\Charlie\Project2\Monte%20Carl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Superquadrice</a:t>
            </a:r>
            <a:r>
              <a:rPr lang="en-US" baseline="0"/>
              <a:t>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工作表1!$C$4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工作表1!$D$3:$J$3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</c:numCache>
            </c:numRef>
          </c:xVal>
          <c:yVal>
            <c:numRef>
              <c:f>工作表1!$D$4:$J$4</c:f>
              <c:numCache>
                <c:formatCode>General</c:formatCode>
                <c:ptCount val="7"/>
                <c:pt idx="0">
                  <c:v>1.81</c:v>
                </c:pt>
                <c:pt idx="1">
                  <c:v>4.3600000000000003</c:v>
                </c:pt>
                <c:pt idx="2">
                  <c:v>4.3600000000000003</c:v>
                </c:pt>
                <c:pt idx="3">
                  <c:v>4.46</c:v>
                </c:pt>
                <c:pt idx="4">
                  <c:v>4.46</c:v>
                </c:pt>
                <c:pt idx="5">
                  <c:v>4.47</c:v>
                </c:pt>
                <c:pt idx="6">
                  <c:v>4.4400000000000004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FC-4D43-948E-42392A094E77}"/>
            </c:ext>
          </c:extLst>
        </c:ser>
        <c:ser>
          <c:idx val="1"/>
          <c:order val="1"/>
          <c:tx>
            <c:strRef>
              <c:f>工作表1!$C$5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工作表1!$D$3:$J$3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</c:numCache>
            </c:numRef>
          </c:xVal>
          <c:yVal>
            <c:numRef>
              <c:f>工作表1!$D$5:$J$5</c:f>
              <c:numCache>
                <c:formatCode>General</c:formatCode>
                <c:ptCount val="7"/>
                <c:pt idx="0">
                  <c:v>0.87</c:v>
                </c:pt>
                <c:pt idx="1">
                  <c:v>7.88</c:v>
                </c:pt>
                <c:pt idx="2">
                  <c:v>8.86</c:v>
                </c:pt>
                <c:pt idx="3">
                  <c:v>8.85</c:v>
                </c:pt>
                <c:pt idx="4">
                  <c:v>8.6999999999999993</c:v>
                </c:pt>
                <c:pt idx="5">
                  <c:v>8.83</c:v>
                </c:pt>
                <c:pt idx="6">
                  <c:v>8.58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FC-4D43-948E-42392A094E77}"/>
            </c:ext>
          </c:extLst>
        </c:ser>
        <c:ser>
          <c:idx val="2"/>
          <c:order val="2"/>
          <c:tx>
            <c:strRef>
              <c:f>工作表1!$C$6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工作表1!$D$3:$J$3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</c:numCache>
            </c:numRef>
          </c:xVal>
          <c:yVal>
            <c:numRef>
              <c:f>工作表1!$D$6:$J$6</c:f>
              <c:numCache>
                <c:formatCode>General</c:formatCode>
                <c:ptCount val="7"/>
                <c:pt idx="0">
                  <c:v>0.69</c:v>
                </c:pt>
                <c:pt idx="1">
                  <c:v>11.29</c:v>
                </c:pt>
                <c:pt idx="2">
                  <c:v>15.15</c:v>
                </c:pt>
                <c:pt idx="3">
                  <c:v>16.510000000000002</c:v>
                </c:pt>
                <c:pt idx="4">
                  <c:v>16.559999999999999</c:v>
                </c:pt>
                <c:pt idx="5">
                  <c:v>16</c:v>
                </c:pt>
                <c:pt idx="6">
                  <c:v>15.99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FC-4D43-948E-42392A094E77}"/>
            </c:ext>
          </c:extLst>
        </c:ser>
        <c:ser>
          <c:idx val="3"/>
          <c:order val="3"/>
          <c:tx>
            <c:strRef>
              <c:f>工作表1!$C$7</c:f>
              <c:strCache>
                <c:ptCount val="1"/>
                <c:pt idx="0">
                  <c:v>6</c:v>
                </c:pt>
              </c:strCache>
            </c:strRef>
          </c:tx>
          <c:spPr>
            <a:ln w="19050" cap="rnd">
              <a:solidFill>
                <a:schemeClr val="accent4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4">
                    <a:alpha val="60000"/>
                  </a:schemeClr>
                </a:solidFill>
              </a:ln>
              <a:effectLst/>
            </c:spPr>
          </c:marker>
          <c:xVal>
            <c:numRef>
              <c:f>工作表1!$D$3:$J$3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</c:numCache>
            </c:numRef>
          </c:xVal>
          <c:yVal>
            <c:numRef>
              <c:f>工作表1!$D$7:$J$7</c:f>
              <c:numCache>
                <c:formatCode>General</c:formatCode>
                <c:ptCount val="7"/>
                <c:pt idx="0">
                  <c:v>0.56000000000000005</c:v>
                </c:pt>
                <c:pt idx="1">
                  <c:v>16.79</c:v>
                </c:pt>
                <c:pt idx="2">
                  <c:v>23.45</c:v>
                </c:pt>
                <c:pt idx="3">
                  <c:v>22.38</c:v>
                </c:pt>
                <c:pt idx="4">
                  <c:v>20.39</c:v>
                </c:pt>
                <c:pt idx="5">
                  <c:v>19.36</c:v>
                </c:pt>
                <c:pt idx="6">
                  <c:v>23.88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EFC-4D43-948E-42392A094E77}"/>
            </c:ext>
          </c:extLst>
        </c:ser>
        <c:ser>
          <c:idx val="4"/>
          <c:order val="4"/>
          <c:tx>
            <c:strRef>
              <c:f>工作表1!$C$8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5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5">
                    <a:alpha val="60000"/>
                  </a:schemeClr>
                </a:solidFill>
              </a:ln>
              <a:effectLst/>
            </c:spPr>
          </c:marker>
          <c:xVal>
            <c:numRef>
              <c:f>工作表1!$D$3:$J$3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</c:numCache>
            </c:numRef>
          </c:xVal>
          <c:yVal>
            <c:numRef>
              <c:f>工作表1!$D$8:$J$8</c:f>
              <c:numCache>
                <c:formatCode>General</c:formatCode>
                <c:ptCount val="7"/>
                <c:pt idx="0">
                  <c:v>0.46</c:v>
                </c:pt>
                <c:pt idx="1">
                  <c:v>17.73</c:v>
                </c:pt>
                <c:pt idx="2">
                  <c:v>25.8</c:v>
                </c:pt>
                <c:pt idx="3">
                  <c:v>29.84</c:v>
                </c:pt>
                <c:pt idx="4">
                  <c:v>29.03</c:v>
                </c:pt>
                <c:pt idx="5">
                  <c:v>29.81</c:v>
                </c:pt>
                <c:pt idx="6">
                  <c:v>29.78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EFC-4D43-948E-42392A094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5393504"/>
        <c:axId val="735385600"/>
      </c:scatterChart>
      <c:valAx>
        <c:axId val="735393504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385600"/>
        <c:crosses val="autoZero"/>
        <c:crossBetween val="midCat"/>
      </c:valAx>
      <c:valAx>
        <c:axId val="73538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393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939781844209665"/>
          <c:y val="0.3727898633516844"/>
          <c:w val="8.0317190245159292E-2"/>
          <c:h val="0.38773358382096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800" b="0" i="0" baseline="0">
                <a:effectLst/>
              </a:rPr>
              <a:t>Superquadrice Performance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工作表1!$D$18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工作表1!$C$19:$C$23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工作表1!$D$19:$D$23</c:f>
              <c:numCache>
                <c:formatCode>General</c:formatCode>
                <c:ptCount val="5"/>
                <c:pt idx="0">
                  <c:v>1.81</c:v>
                </c:pt>
                <c:pt idx="1">
                  <c:v>0.87</c:v>
                </c:pt>
                <c:pt idx="2">
                  <c:v>0.69</c:v>
                </c:pt>
                <c:pt idx="3">
                  <c:v>0.56000000000000005</c:v>
                </c:pt>
                <c:pt idx="4">
                  <c:v>0.46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51-4023-9E6F-99FA897E716E}"/>
            </c:ext>
          </c:extLst>
        </c:ser>
        <c:ser>
          <c:idx val="1"/>
          <c:order val="1"/>
          <c:tx>
            <c:strRef>
              <c:f>工作表1!$E$18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工作表1!$C$19:$C$23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工作表1!$E$19:$E$23</c:f>
              <c:numCache>
                <c:formatCode>General</c:formatCode>
                <c:ptCount val="5"/>
                <c:pt idx="0">
                  <c:v>4.3600000000000003</c:v>
                </c:pt>
                <c:pt idx="1">
                  <c:v>7.88</c:v>
                </c:pt>
                <c:pt idx="2">
                  <c:v>11.29</c:v>
                </c:pt>
                <c:pt idx="3">
                  <c:v>16.79</c:v>
                </c:pt>
                <c:pt idx="4">
                  <c:v>17.73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851-4023-9E6F-99FA897E716E}"/>
            </c:ext>
          </c:extLst>
        </c:ser>
        <c:ser>
          <c:idx val="2"/>
          <c:order val="2"/>
          <c:tx>
            <c:strRef>
              <c:f>工作表1!$F$18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3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工作表1!$C$19:$C$23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工作表1!$F$19:$F$23</c:f>
              <c:numCache>
                <c:formatCode>General</c:formatCode>
                <c:ptCount val="5"/>
                <c:pt idx="0">
                  <c:v>4.3600000000000003</c:v>
                </c:pt>
                <c:pt idx="1">
                  <c:v>8.86</c:v>
                </c:pt>
                <c:pt idx="2">
                  <c:v>15.15</c:v>
                </c:pt>
                <c:pt idx="3">
                  <c:v>23.45</c:v>
                </c:pt>
                <c:pt idx="4">
                  <c:v>25.8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851-4023-9E6F-99FA897E716E}"/>
            </c:ext>
          </c:extLst>
        </c:ser>
        <c:ser>
          <c:idx val="3"/>
          <c:order val="3"/>
          <c:tx>
            <c:strRef>
              <c:f>工作表1!$G$18</c:f>
              <c:strCache>
                <c:ptCount val="1"/>
                <c:pt idx="0">
                  <c:v>1500</c:v>
                </c:pt>
              </c:strCache>
            </c:strRef>
          </c:tx>
          <c:spPr>
            <a:ln w="19050" cap="rnd">
              <a:solidFill>
                <a:schemeClr val="accent4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4">
                    <a:alpha val="60000"/>
                  </a:schemeClr>
                </a:solidFill>
              </a:ln>
              <a:effectLst/>
            </c:spPr>
          </c:marker>
          <c:xVal>
            <c:numRef>
              <c:f>工作表1!$C$19:$C$23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工作表1!$G$19:$G$23</c:f>
              <c:numCache>
                <c:formatCode>General</c:formatCode>
                <c:ptCount val="5"/>
                <c:pt idx="0">
                  <c:v>4.46</c:v>
                </c:pt>
                <c:pt idx="1">
                  <c:v>8.85</c:v>
                </c:pt>
                <c:pt idx="2">
                  <c:v>16.510000000000002</c:v>
                </c:pt>
                <c:pt idx="3">
                  <c:v>22.38</c:v>
                </c:pt>
                <c:pt idx="4">
                  <c:v>29.84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851-4023-9E6F-99FA897E716E}"/>
            </c:ext>
          </c:extLst>
        </c:ser>
        <c:ser>
          <c:idx val="4"/>
          <c:order val="4"/>
          <c:tx>
            <c:strRef>
              <c:f>工作表1!$H$18</c:f>
              <c:strCache>
                <c:ptCount val="1"/>
                <c:pt idx="0">
                  <c:v>2000</c:v>
                </c:pt>
              </c:strCache>
            </c:strRef>
          </c:tx>
          <c:spPr>
            <a:ln w="19050" cap="rnd">
              <a:solidFill>
                <a:schemeClr val="accent5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5">
                    <a:alpha val="60000"/>
                  </a:schemeClr>
                </a:solidFill>
              </a:ln>
              <a:effectLst/>
            </c:spPr>
          </c:marker>
          <c:xVal>
            <c:numRef>
              <c:f>工作表1!$C$19:$C$23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工作表1!$H$19:$H$23</c:f>
              <c:numCache>
                <c:formatCode>General</c:formatCode>
                <c:ptCount val="5"/>
                <c:pt idx="0">
                  <c:v>4.46</c:v>
                </c:pt>
                <c:pt idx="1">
                  <c:v>8.6999999999999993</c:v>
                </c:pt>
                <c:pt idx="2">
                  <c:v>16.559999999999999</c:v>
                </c:pt>
                <c:pt idx="3">
                  <c:v>20.39</c:v>
                </c:pt>
                <c:pt idx="4">
                  <c:v>29.03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851-4023-9E6F-99FA897E716E}"/>
            </c:ext>
          </c:extLst>
        </c:ser>
        <c:ser>
          <c:idx val="5"/>
          <c:order val="5"/>
          <c:tx>
            <c:strRef>
              <c:f>工作表1!$I$18</c:f>
              <c:strCache>
                <c:ptCount val="1"/>
                <c:pt idx="0">
                  <c:v>2500</c:v>
                </c:pt>
              </c:strCache>
            </c:strRef>
          </c:tx>
          <c:spPr>
            <a:ln w="19050" cap="rnd">
              <a:solidFill>
                <a:schemeClr val="accent6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6">
                    <a:alpha val="60000"/>
                  </a:schemeClr>
                </a:solidFill>
              </a:ln>
              <a:effectLst/>
            </c:spPr>
          </c:marker>
          <c:xVal>
            <c:numRef>
              <c:f>工作表1!$C$19:$C$23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工作表1!$I$19:$I$23</c:f>
              <c:numCache>
                <c:formatCode>General</c:formatCode>
                <c:ptCount val="5"/>
                <c:pt idx="0">
                  <c:v>4.47</c:v>
                </c:pt>
                <c:pt idx="1">
                  <c:v>8.83</c:v>
                </c:pt>
                <c:pt idx="2">
                  <c:v>16</c:v>
                </c:pt>
                <c:pt idx="3">
                  <c:v>19.36</c:v>
                </c:pt>
                <c:pt idx="4">
                  <c:v>29.81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851-4023-9E6F-99FA897E716E}"/>
            </c:ext>
          </c:extLst>
        </c:ser>
        <c:ser>
          <c:idx val="6"/>
          <c:order val="6"/>
          <c:tx>
            <c:strRef>
              <c:f>工作表1!$J$18</c:f>
              <c:strCache>
                <c:ptCount val="1"/>
                <c:pt idx="0">
                  <c:v>3000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lumMod val="60000"/>
                    <a:alpha val="60000"/>
                  </a:schemeClr>
                </a:solidFill>
              </a:ln>
              <a:effectLst/>
            </c:spPr>
          </c:marker>
          <c:xVal>
            <c:numRef>
              <c:f>工作表1!$C$19:$C$23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工作表1!$J$19:$J$23</c:f>
              <c:numCache>
                <c:formatCode>General</c:formatCode>
                <c:ptCount val="5"/>
                <c:pt idx="0">
                  <c:v>4.4400000000000004</c:v>
                </c:pt>
                <c:pt idx="1">
                  <c:v>8.58</c:v>
                </c:pt>
                <c:pt idx="2">
                  <c:v>15.99</c:v>
                </c:pt>
                <c:pt idx="3">
                  <c:v>23.88</c:v>
                </c:pt>
                <c:pt idx="4">
                  <c:v>29.78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851-4023-9E6F-99FA897E7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2525024"/>
        <c:axId val="1072511296"/>
      </c:scatterChart>
      <c:valAx>
        <c:axId val="1072525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511296"/>
        <c:crosses val="autoZero"/>
        <c:crossBetween val="midCat"/>
      </c:valAx>
      <c:valAx>
        <c:axId val="107251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525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40</cp:revision>
  <cp:lastPrinted>2021-04-20T04:23:00Z</cp:lastPrinted>
  <dcterms:created xsi:type="dcterms:W3CDTF">2021-04-19T23:50:00Z</dcterms:created>
  <dcterms:modified xsi:type="dcterms:W3CDTF">2021-04-20T04:23:00Z</dcterms:modified>
</cp:coreProperties>
</file>