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System;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System.Collections.Generic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System.Linq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System.Data.Sql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System.Data.SqlClient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System.Windows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System.Windows.Forms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System.Data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System.Drawing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namespace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BTL_CSLT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public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partial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class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2B91AF"/>
          <w:sz w:val="19"/>
          <w:szCs w:val="19"/>
        </w:rPr>
        <w:t>FrmTKHoaDonNhap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: Form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HOA_DON_NHAP;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public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2B91AF"/>
          <w:sz w:val="19"/>
          <w:szCs w:val="19"/>
        </w:rPr>
        <w:t>FrmTKHoaDonNhap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InitializeComponent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hienthi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"select * from HOA_DON_NHAP"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SqlDataAdapter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SqlDataAdapter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proofErr w:type="gramEnd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DAO.con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HOA_DON_NHAP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adp.Fill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HOA_DON_NHAP);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dgvTKHoaDonNhap.DataSource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HOA_DON_NHAP;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FrmTKHoaDonNhap_Load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DAO.connect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hienthi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dgvTKHoaDonNhap_CellContentClick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DataGridViewCellEventArgs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"SOHDN"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cboMaNV.Text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"MANV"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txtNgaynhap.Text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"NGAYNHAP"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cboMaNCC.Text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"MANCC"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txtsoHDN.Enabled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false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ResetValues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cboMaNV.Text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txtNgaynhap.Text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cboMaNCC.Text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btnDong_Click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lastRenderedPageBreak/>
        <w:t xml:space="preserve">    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if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(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MessageBox.Show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A31515"/>
          <w:sz w:val="19"/>
          <w:szCs w:val="19"/>
        </w:rPr>
        <w:t>"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Bạn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có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muốn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thoát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khỏi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chương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trình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không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>?"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r>
        <w:rPr>
          <w:rFonts w:ascii="Consolas" w:hAnsi="Consolas" w:cs="Consolas"/>
          <w:color w:val="A31515"/>
          <w:sz w:val="19"/>
          <w:szCs w:val="19"/>
        </w:rPr>
        <w:t>"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Thông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báo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>"</w:t>
      </w:r>
      <w:r>
        <w:rPr>
          <w:rFonts w:ascii="Consolas" w:hAnsi="Consolas" w:cs="Consolas"/>
          <w:color w:val="000000"/>
          <w:sz w:val="19"/>
          <w:szCs w:val="19"/>
        </w:rPr>
        <w:t>,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MessageBoxButtons.YesNo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MessageBoxIcon.Question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 ==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System.Windows.Forms.DialogResult.Yes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Application.Exit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hienthitimkiem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"select * from HOA_DON_NHAP where SOHDN like '%"</w:t>
      </w:r>
      <w:r>
        <w:rPr>
          <w:rFonts w:ascii="Consolas" w:hAnsi="Consolas" w:cs="Consolas"/>
          <w:color w:val="000000"/>
          <w:sz w:val="19"/>
          <w:szCs w:val="19"/>
        </w:rPr>
        <w:t xml:space="preserve"> +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txtTukhoa.Text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+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    </w:t>
      </w:r>
      <w:r>
        <w:rPr>
          <w:rFonts w:ascii="Consolas" w:hAnsi="Consolas" w:cs="Consolas"/>
          <w:color w:val="A31515"/>
          <w:sz w:val="19"/>
          <w:szCs w:val="19"/>
        </w:rPr>
        <w:t>"%' or MANV like '%"</w:t>
      </w:r>
      <w:r>
        <w:rPr>
          <w:rFonts w:ascii="Consolas" w:hAnsi="Consolas" w:cs="Consolas"/>
          <w:color w:val="000000"/>
          <w:sz w:val="19"/>
          <w:szCs w:val="19"/>
        </w:rPr>
        <w:t xml:space="preserve"> +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txtTukhoa.Text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+ </w:t>
      </w:r>
      <w:r>
        <w:rPr>
          <w:rFonts w:ascii="Consolas" w:hAnsi="Consolas" w:cs="Consolas"/>
          <w:color w:val="A31515"/>
          <w:sz w:val="19"/>
          <w:szCs w:val="19"/>
        </w:rPr>
        <w:t>"%' or NGAYNHAP like '%"</w:t>
      </w:r>
      <w:r>
        <w:rPr>
          <w:rFonts w:ascii="Consolas" w:hAnsi="Consolas" w:cs="Consolas"/>
          <w:color w:val="000000"/>
          <w:sz w:val="19"/>
          <w:szCs w:val="19"/>
        </w:rPr>
        <w:t xml:space="preserve"> +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txtTukhoa.Text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+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    </w:t>
      </w:r>
      <w:r>
        <w:rPr>
          <w:rFonts w:ascii="Consolas" w:hAnsi="Consolas" w:cs="Consolas"/>
          <w:color w:val="A31515"/>
          <w:sz w:val="19"/>
          <w:szCs w:val="19"/>
        </w:rPr>
        <w:t>"%' or MANCC like '%"</w:t>
      </w:r>
      <w:r>
        <w:rPr>
          <w:rFonts w:ascii="Consolas" w:hAnsi="Consolas" w:cs="Consolas"/>
          <w:color w:val="000000"/>
          <w:sz w:val="19"/>
          <w:szCs w:val="19"/>
        </w:rPr>
        <w:t xml:space="preserve"> +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txtTukhoa.Text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+ </w:t>
      </w:r>
      <w:r>
        <w:rPr>
          <w:rFonts w:ascii="Consolas" w:hAnsi="Consolas" w:cs="Consolas"/>
          <w:color w:val="A31515"/>
          <w:sz w:val="19"/>
          <w:szCs w:val="19"/>
        </w:rPr>
        <w:t>"%' 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SqlDataAdapter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SqlDataAdapter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proofErr w:type="gramEnd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DAO.con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HOA_DON_NHAP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adp.Fill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HOA_DON_NHAP);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dgvTKHoaDonNhap.DataSource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HOA_DON_NHAP;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btnTimkiem_Click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hienthitimkiem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btnTimlai_Click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ResetValues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dgvTKHoaDonNhap.DataSource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null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}</w:t>
      </w:r>
    </w:p>
    <w:p w:rsidR="00BE3066" w:rsidRDefault="00BE3066" w:rsidP="00BE30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}</w:t>
      </w:r>
    </w:p>
    <w:p w:rsidR="0090115B" w:rsidRDefault="0090115B">
      <w:bookmarkStart w:id="0" w:name="_GoBack"/>
      <w:bookmarkEnd w:id="0"/>
    </w:p>
    <w:sectPr w:rsidR="0090115B" w:rsidSect="00AC2ADD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3066"/>
    <w:rsid w:val="00650780"/>
    <w:rsid w:val="0090115B"/>
    <w:rsid w:val="00BE30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tkhdn1.dotx</Template>
  <TotalTime>1</TotalTime>
  <Pages>2</Pages>
  <Words>404</Words>
  <Characters>2308</Characters>
  <Application>Microsoft Office Word</Application>
  <DocSecurity>0</DocSecurity>
  <Lines>19</Lines>
  <Paragraphs>5</Paragraphs>
  <ScaleCrop>false</ScaleCrop>
  <Company/>
  <LinksUpToDate>false</LinksUpToDate>
  <CharactersWithSpaces>2707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2020-07-08T09:43:00Z</dcterms:created>
  <dcterms:modified xsi:type="dcterms:W3CDTF">2020-07-08T09:44:00Z</dcterms:modified>
</cp:coreProperties>
</file>