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🚀 Team-203 멀티 에이전트 가상 스튜디오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M5 Max 128GB 단일 머신 기반, 보안 유출 및 토큰 비용이 없는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 폐쇄형 고성능 로컬 멀티 에이전트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임시 마스터 플랜 및 작업 기록 저장소입니다. 맥북 도착 전까지 본 문서를 기반으로 아키텍처를 견고히 다집니다.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📅 프로젝트 정보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업데이트: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5월 21일 (야간 고도화 작업)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총괄 승인권자: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Team-203 대표 박청룡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책임자: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운영전략실장 3실장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핵심 아키텍처 개요 (Infrastructure)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채널 (대표님 ↔ 시스템):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디스코드(Discord)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대표님의 명령 하달 및 최종 마일스톤 보고서 브리핑 전용 채널.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내부 채널 (Agent ↔ Agent):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초경량 로컬 채팅 서버 (FastAPI + SQLite)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에이전트 간 수천 줄의 소스코드, 기획서, 이미지 파일 경로를 밀리초(ms) 단위로 교환하는 보안 격리 공간.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추론 및 그래픽 엔진: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Ollama (로컬 LLM 인프라) + ComfyUI API (Flux.1 Dev FP8 로컬 이미지 생성).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검증 런타임: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VS Code Headless (CLI) 기반의 에이전트별 샌드박스 파일 시스템 바인딩.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Team-203 가상 오피스 조직도 (5인 체제)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부서 / 직책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 모델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자원 운용 및 핵심 권한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운영전략본부 수석PM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Hermes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Gemma 4 31B (Q4_K_M)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상시 상주.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대표님 명령 수신 및 WBS 자원 통제, 동적 VRAM 제어(Keep-alive 스위칭) 전권 행사.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서비스기획팀 시니어 기획자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Concept-Agent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Qwen 3.5 32B (Q4_K_M)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동적 로딩.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서비스 논리 구조, 제약 조건 설계 및 개발팀 구동 시 메모리 언로드(Unload).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크리에이티브팀 테크니컬 아티스트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Art-Agent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Flux.1 Dev (FP8 정밀도)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동적 호출.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UI/UX 시안 및 이미지 프롬프트 최적화. 생성 시 GPU 풀 로드 후 즉시 자원 반환.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기술개발팀 수석 엔지니어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Dev-Agent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Qwen 3.5 32B (Q4_K_M)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상시 상주.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기획서 기반 소스 코드 구현 및 VS Code CLI 연동 격리 환경 검증(Linting) 전담.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경영지원/IO 운영 지원 주임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Blinky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Gemma 4 E4B (경량화)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상시 상주.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대용량 로그/데이터 초고속 3줄 요약, JSON 파싱 및 외부 n8n 웹훅 통신 전담.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[공정 1] 로컬 채팅 서버 DB 스키마 명세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task_id (PK), description (대표님 지시), status (PENDING/IN_PROGRESS/COMPLETED)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rooms: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room_id (PK), task_id (FK), room_name, is_active (컨텍스트 세션 제어 플래그)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messages: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message_id (AI), room_id (FK), sender_role, content, payload_type (TEXT/CODE/JSON_SPEC/IMAGE_PATH), payload (소스코드 및 그래픽 원본 데이터 적재)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[공정 2] 로컬 작업 디렉터리 트리 (Tree) 구조 설계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에이전트별 독립된 파일 시스템 샌드박스를 배정하여 파일 락(File Lock) 및 무한 수정 루프를 방지합니다.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~/Workspace/Team-203/</w:t>
        <w:br w:type="textWrapping"/>
        <w:t xml:space="preserve">├── .git/                      # GitHub 원격 저장소 연결 로컬 폴더</w:t>
        <w:br w:type="textWrapping"/>
        <w:t xml:space="preserve">├── README.md                  # 마스터플랜 메인 문서</w:t>
        <w:br w:type="textWrapping"/>
        <w:t xml:space="preserve">├── config/                    # 공통 환경 변수 (.env)</w:t>
        <w:br w:type="textWrapping"/>
        <w:t xml:space="preserve">├── database/                  # 수석PM 영속성 및 로컬 채팅 DB (hermes_soul.db)</w:t>
        <w:br w:type="textWrapping"/>
        <w:t xml:space="preserve">└── workspace/                 # ★ 에이전트 격리 작업 공간</w:t>
        <w:br w:type="textWrapping"/>
        <w:t xml:space="preserve">    ├── .shared/               # 읽기 전용 공통 명세 가이드라인</w:t>
        <w:br w:type="textWrapping"/>
        <w:t xml:space="preserve">    ├── concept_sandbox/       # [시니어 기획자] Markdown 기획서 작성 구역</w:t>
        <w:br w:type="textWrapping"/>
        <w:t xml:space="preserve">    ├── art_sandbox/           # [테크니컬 아티스트] Flux.1 생성 에셋 보관 구역</w:t>
        <w:br w:type="textWrapping"/>
        <w:t xml:space="preserve">    └── dev_sandbox/           # [수석 엔지니어] VS Code CLI 연동 소스코드(src) 및 테스트(tests) 구역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[공정 2] 에이전트 Git 브랜치 운용 및 형상 관리 규칙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브랜치 강제 격리: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부서는 지정된 브랜치(feature/concept, feature/dev)에만 작업 내역을 push할 수 있으며, 타 부서 영역 직접 수정은 원천 차단됨.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VS Code 린팅 패스 조건: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Dev-Agent가 코드를 push하기 전, tests/ 내의 검증 스크립트를 headless 모드로 자동 실행하여 "Errors: 0"을 달성해야 수석PM에게 Pull Request(PR) 발송 가능.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수석PM 통합 승인 권한: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메인 코드 저장소(main 또는 release)로의 최종 병합(Merge) 권한은 [수석PM] Hermes가 독점 제어하며, 완료 후 Blinky가 커밋 로그를 파싱하여 대표님께 보고함.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