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109" w:rsidRPr="00105D12" w:rsidRDefault="00AA2109" w:rsidP="00AA2109">
      <w:pPr>
        <w:jc w:val="center"/>
        <w:rPr>
          <w:rFonts w:ascii="Arial" w:hAnsi="Arial" w:cs="Arial"/>
          <w:color w:val="4472C4" w:themeColor="accent5"/>
          <w:sz w:val="48"/>
        </w:rPr>
      </w:pPr>
      <w:r w:rsidRPr="00105D12">
        <w:rPr>
          <w:rFonts w:ascii="Arial" w:hAnsi="Arial" w:cs="Arial"/>
          <w:color w:val="4472C4" w:themeColor="accent5"/>
          <w:sz w:val="48"/>
        </w:rPr>
        <w:t>10710EECS2</w:t>
      </w:r>
      <w:r w:rsidR="00936B64">
        <w:rPr>
          <w:rFonts w:ascii="Arial" w:hAnsi="Arial" w:cs="Arial"/>
          <w:color w:val="4472C4" w:themeColor="accent5"/>
          <w:sz w:val="48"/>
        </w:rPr>
        <w:t>04001</w:t>
      </w:r>
      <w:r w:rsidR="00936B64">
        <w:rPr>
          <w:rFonts w:ascii="Arial" w:hAnsi="Arial" w:cs="Arial"/>
          <w:color w:val="4472C4" w:themeColor="accent5"/>
          <w:sz w:val="48"/>
        </w:rPr>
        <w:br/>
        <w:t xml:space="preserve">Data Structures Homework </w:t>
      </w:r>
      <w:r w:rsidR="00936B64">
        <w:rPr>
          <w:rFonts w:ascii="Arial" w:hAnsi="Arial" w:cs="Arial" w:hint="eastAsia"/>
          <w:color w:val="4472C4" w:themeColor="accent5"/>
          <w:sz w:val="48"/>
        </w:rPr>
        <w:t>5</w:t>
      </w:r>
    </w:p>
    <w:p w:rsidR="00AA2109" w:rsidRPr="00105D12" w:rsidRDefault="00791B41" w:rsidP="00AA2109">
      <w:pPr>
        <w:jc w:val="center"/>
        <w:rPr>
          <w:rFonts w:ascii="Arial" w:hAnsi="Arial" w:cs="Arial"/>
          <w:color w:val="FF0000"/>
          <w:sz w:val="48"/>
        </w:rPr>
      </w:pPr>
      <w:r>
        <w:rPr>
          <w:rFonts w:ascii="Arial" w:hAnsi="Arial" w:cs="Arial"/>
          <w:color w:val="FF0000"/>
          <w:sz w:val="48"/>
        </w:rPr>
        <w:t>Due date: 2018/1</w:t>
      </w:r>
      <w:r>
        <w:rPr>
          <w:rFonts w:ascii="Arial" w:hAnsi="Arial" w:cs="Arial" w:hint="eastAsia"/>
          <w:color w:val="FF0000"/>
          <w:sz w:val="48"/>
        </w:rPr>
        <w:t>2</w:t>
      </w:r>
      <w:r w:rsidR="00EB6687">
        <w:rPr>
          <w:rFonts w:ascii="Arial" w:hAnsi="Arial" w:cs="Arial"/>
          <w:color w:val="FF0000"/>
          <w:sz w:val="48"/>
        </w:rPr>
        <w:t>/</w:t>
      </w:r>
      <w:r w:rsidR="00784A46">
        <w:rPr>
          <w:rFonts w:ascii="Arial" w:hAnsi="Arial" w:cs="Arial" w:hint="eastAsia"/>
          <w:color w:val="FF0000"/>
          <w:sz w:val="48"/>
        </w:rPr>
        <w:t>1</w:t>
      </w:r>
      <w:r w:rsidR="00784A46">
        <w:rPr>
          <w:rFonts w:ascii="Arial" w:hAnsi="Arial" w:cs="Arial"/>
          <w:color w:val="FF0000"/>
          <w:sz w:val="48"/>
        </w:rPr>
        <w:t>8</w:t>
      </w:r>
      <w:r w:rsidR="00784A46" w:rsidRPr="00105D12">
        <w:rPr>
          <w:rFonts w:ascii="Arial" w:hAnsi="Arial" w:cs="Arial"/>
          <w:color w:val="FF0000"/>
          <w:sz w:val="48"/>
        </w:rPr>
        <w:t xml:space="preserve"> </w:t>
      </w:r>
      <w:r w:rsidR="00AA2109" w:rsidRPr="00105D12">
        <w:rPr>
          <w:rFonts w:ascii="Arial" w:hAnsi="Arial" w:cs="Arial"/>
          <w:color w:val="FF0000"/>
          <w:sz w:val="48"/>
        </w:rPr>
        <w:t>23:59</w:t>
      </w:r>
    </w:p>
    <w:p w:rsidR="00AA2109" w:rsidRPr="00105D12" w:rsidRDefault="00253C17" w:rsidP="00AA2109">
      <w:pPr>
        <w:jc w:val="center"/>
        <w:rPr>
          <w:rFonts w:ascii="Arial" w:hAnsi="Arial" w:cs="Arial"/>
          <w:color w:val="FF0000"/>
          <w:sz w:val="48"/>
        </w:rPr>
      </w:pPr>
      <w:r>
        <w:rPr>
          <w:rFonts w:ascii="Arial" w:hAnsi="Arial" w:cs="Arial"/>
          <w:color w:val="FF0000"/>
          <w:sz w:val="48"/>
        </w:rPr>
        <w:t>Submit to OJ: #120</w:t>
      </w:r>
      <w:r>
        <w:rPr>
          <w:rFonts w:ascii="Arial" w:hAnsi="Arial" w:cs="Arial" w:hint="eastAsia"/>
          <w:color w:val="FF0000"/>
          <w:sz w:val="48"/>
        </w:rPr>
        <w:t>76</w:t>
      </w:r>
    </w:p>
    <w:p w:rsidR="00AA2109" w:rsidRDefault="00AA2109" w:rsidP="00AA2109">
      <w:pPr>
        <w:jc w:val="center"/>
        <w:rPr>
          <w:rFonts w:ascii="Arial" w:hAnsi="Arial" w:cs="Arial"/>
          <w:color w:val="FF0000"/>
          <w:sz w:val="48"/>
        </w:rPr>
      </w:pPr>
      <w:r w:rsidRPr="00105D12">
        <w:rPr>
          <w:rFonts w:ascii="Arial" w:hAnsi="Arial" w:cs="Arial"/>
          <w:color w:val="FF0000"/>
          <w:sz w:val="48"/>
        </w:rPr>
        <w:t>Upload code to iLMS</w:t>
      </w:r>
    </w:p>
    <w:p w:rsidR="003E4541" w:rsidRDefault="003E4541"/>
    <w:p w:rsidR="00B84943" w:rsidRDefault="00B84943"/>
    <w:p w:rsidR="006759A0" w:rsidRPr="00105D12" w:rsidRDefault="006759A0" w:rsidP="006759A0">
      <w:pPr>
        <w:rPr>
          <w:rFonts w:ascii="Arial" w:hAnsi="Arial" w:cs="Arial"/>
          <w:color w:val="4472C4" w:themeColor="accent5"/>
          <w:sz w:val="48"/>
        </w:rPr>
      </w:pPr>
      <w:r w:rsidRPr="00105D12">
        <w:rPr>
          <w:rFonts w:ascii="Arial" w:hAnsi="Arial" w:cs="Arial"/>
          <w:color w:val="4472C4" w:themeColor="accent5"/>
          <w:sz w:val="48"/>
        </w:rPr>
        <w:t>Submission</w:t>
      </w:r>
    </w:p>
    <w:p w:rsidR="006759A0" w:rsidRPr="00105D12" w:rsidRDefault="006759A0" w:rsidP="006759A0">
      <w:pPr>
        <w:pStyle w:val="a3"/>
        <w:numPr>
          <w:ilvl w:val="0"/>
          <w:numId w:val="1"/>
        </w:numPr>
        <w:ind w:leftChars="0"/>
        <w:rPr>
          <w:rFonts w:ascii="Arial" w:hAnsi="Arial" w:cs="Arial"/>
          <w:color w:val="000000" w:themeColor="text1"/>
          <w:szCs w:val="28"/>
        </w:rPr>
      </w:pPr>
      <w:r w:rsidRPr="00105D12">
        <w:rPr>
          <w:rFonts w:ascii="Arial" w:hAnsi="Arial" w:cs="Arial"/>
          <w:color w:val="000000" w:themeColor="text1"/>
          <w:szCs w:val="28"/>
        </w:rPr>
        <w:t xml:space="preserve">Please </w:t>
      </w:r>
      <w:r w:rsidRPr="00105D12">
        <w:rPr>
          <w:rFonts w:ascii="Arial" w:hAnsi="Arial" w:cs="Arial"/>
          <w:b/>
          <w:color w:val="000000" w:themeColor="text1"/>
          <w:szCs w:val="28"/>
        </w:rPr>
        <w:t>1)</w:t>
      </w:r>
      <w:r w:rsidRPr="00105D12">
        <w:rPr>
          <w:rFonts w:ascii="Arial" w:hAnsi="Arial" w:cs="Arial"/>
          <w:color w:val="000000" w:themeColor="text1"/>
          <w:szCs w:val="28"/>
        </w:rPr>
        <w:t xml:space="preserve"> su</w:t>
      </w:r>
      <w:r>
        <w:rPr>
          <w:rFonts w:ascii="Arial" w:hAnsi="Arial" w:cs="Arial"/>
          <w:color w:val="000000" w:themeColor="text1"/>
          <w:szCs w:val="28"/>
        </w:rPr>
        <w:t>bmit your code to OJ (OJ: #12076</w:t>
      </w:r>
      <w:r w:rsidRPr="00105D12">
        <w:rPr>
          <w:rFonts w:ascii="Arial" w:hAnsi="Arial" w:cs="Arial"/>
          <w:color w:val="000000" w:themeColor="text1"/>
          <w:szCs w:val="28"/>
        </w:rPr>
        <w:t xml:space="preserve">), </w:t>
      </w:r>
      <w:r w:rsidRPr="00105D12">
        <w:rPr>
          <w:rFonts w:ascii="Arial" w:hAnsi="Arial" w:cs="Arial"/>
          <w:color w:val="000000" w:themeColor="text1"/>
          <w:szCs w:val="28"/>
        </w:rPr>
        <w:br/>
        <w:t xml:space="preserve">and </w:t>
      </w:r>
      <w:r w:rsidRPr="00105D12">
        <w:rPr>
          <w:rFonts w:ascii="Arial" w:hAnsi="Arial" w:cs="Arial"/>
          <w:b/>
          <w:color w:val="000000" w:themeColor="text1"/>
          <w:szCs w:val="28"/>
        </w:rPr>
        <w:t>2)</w:t>
      </w:r>
      <w:r w:rsidRPr="00105D12">
        <w:rPr>
          <w:rFonts w:ascii="Arial" w:hAnsi="Arial" w:cs="Arial"/>
          <w:color w:val="000000" w:themeColor="text1"/>
          <w:szCs w:val="28"/>
        </w:rPr>
        <w:t xml:space="preserve"> upload the zipped file (source codes) to iLMs. </w:t>
      </w:r>
      <w:r w:rsidRPr="00105D12">
        <w:rPr>
          <w:rFonts w:ascii="Arial" w:hAnsi="Arial" w:cs="Arial"/>
          <w:color w:val="000000" w:themeColor="text1"/>
          <w:szCs w:val="28"/>
        </w:rPr>
        <w:br/>
      </w:r>
      <w:r w:rsidRPr="00105D12">
        <w:rPr>
          <w:rFonts w:ascii="Arial" w:hAnsi="Arial" w:cs="Arial"/>
          <w:b/>
          <w:color w:val="FF0000"/>
          <w:szCs w:val="28"/>
        </w:rPr>
        <w:t>Both should be done before the due date.</w:t>
      </w:r>
    </w:p>
    <w:p w:rsidR="006759A0" w:rsidRPr="00105D12" w:rsidRDefault="006759A0" w:rsidP="006759A0">
      <w:pPr>
        <w:pStyle w:val="a3"/>
        <w:numPr>
          <w:ilvl w:val="0"/>
          <w:numId w:val="1"/>
        </w:numPr>
        <w:ind w:leftChars="0"/>
        <w:rPr>
          <w:rFonts w:ascii="Arial" w:hAnsi="Arial" w:cs="Arial"/>
          <w:color w:val="000000" w:themeColor="text1"/>
          <w:szCs w:val="28"/>
        </w:rPr>
      </w:pPr>
      <w:r w:rsidRPr="00105D12">
        <w:rPr>
          <w:rFonts w:ascii="Arial" w:hAnsi="Arial" w:cs="Arial"/>
          <w:color w:val="000000" w:themeColor="text1"/>
          <w:szCs w:val="28"/>
        </w:rPr>
        <w:t>Scores will be given based on your OJ results, and the uploaded zipped file (the source codes) should be identical to those submitted to OJ. TAs will examine your uploaded codes.</w:t>
      </w:r>
    </w:p>
    <w:p w:rsidR="00B84943" w:rsidRDefault="00B84943"/>
    <w:p w:rsidR="003A6DAD" w:rsidRDefault="003A6DAD">
      <w:pPr>
        <w:rPr>
          <w:rFonts w:ascii="Arial" w:hAnsi="Arial" w:cs="Arial"/>
          <w:color w:val="4472C4" w:themeColor="accent5"/>
          <w:sz w:val="48"/>
        </w:rPr>
      </w:pPr>
      <w:r w:rsidRPr="00105D12">
        <w:rPr>
          <w:rFonts w:ascii="Arial" w:hAnsi="Arial" w:cs="Arial"/>
          <w:color w:val="4472C4" w:themeColor="accent5"/>
          <w:sz w:val="48"/>
        </w:rPr>
        <w:t>Description</w:t>
      </w:r>
    </w:p>
    <w:p w:rsidR="00571B77" w:rsidRDefault="0015132D" w:rsidP="00181C5D">
      <w:pPr>
        <w:rPr>
          <w:rFonts w:ascii="Arial" w:hAnsi="Arial" w:cs="Arial"/>
          <w:color w:val="000000" w:themeColor="text1"/>
          <w:szCs w:val="24"/>
        </w:rPr>
      </w:pPr>
      <w:r>
        <w:rPr>
          <w:rFonts w:ascii="Arial" w:hAnsi="Arial" w:cs="Arial"/>
          <w:color w:val="4472C4" w:themeColor="accent5"/>
          <w:sz w:val="48"/>
        </w:rPr>
        <w:tab/>
      </w:r>
      <w:r w:rsidRPr="00734210">
        <w:rPr>
          <w:rFonts w:ascii="Arial" w:hAnsi="Arial" w:cs="Arial"/>
          <w:color w:val="000000" w:themeColor="text1"/>
          <w:szCs w:val="24"/>
        </w:rPr>
        <w:t>In</w:t>
      </w:r>
      <w:r w:rsidR="00734210">
        <w:rPr>
          <w:rFonts w:ascii="Arial" w:hAnsi="Arial" w:cs="Arial"/>
          <w:color w:val="000000" w:themeColor="text1"/>
          <w:szCs w:val="24"/>
        </w:rPr>
        <w:t xml:space="preserve"> this homework, you are asked to </w:t>
      </w:r>
      <w:r w:rsidR="00842457">
        <w:rPr>
          <w:rFonts w:ascii="Arial" w:hAnsi="Arial" w:cs="Arial"/>
          <w:color w:val="000000" w:themeColor="text1"/>
          <w:szCs w:val="24"/>
        </w:rPr>
        <w:t xml:space="preserve">count </w:t>
      </w:r>
      <w:r w:rsidR="00784A46">
        <w:rPr>
          <w:rFonts w:ascii="Arial" w:hAnsi="Arial" w:cs="Arial"/>
          <w:color w:val="000000" w:themeColor="text1"/>
          <w:szCs w:val="24"/>
        </w:rPr>
        <w:t xml:space="preserve">the </w:t>
      </w:r>
      <w:r w:rsidR="00842457">
        <w:rPr>
          <w:rFonts w:ascii="Arial" w:hAnsi="Arial" w:cs="Arial"/>
          <w:color w:val="000000" w:themeColor="text1"/>
          <w:szCs w:val="24"/>
        </w:rPr>
        <w:t>number of inversion pair</w:t>
      </w:r>
      <w:r w:rsidR="00844151">
        <w:rPr>
          <w:rFonts w:ascii="Arial" w:hAnsi="Arial" w:cs="Arial"/>
          <w:color w:val="000000" w:themeColor="text1"/>
          <w:szCs w:val="24"/>
        </w:rPr>
        <w:t xml:space="preserve">s in a </w:t>
      </w:r>
      <w:r w:rsidR="00B74DA6">
        <w:rPr>
          <w:rFonts w:ascii="Arial" w:hAnsi="Arial" w:cs="Arial"/>
          <w:color w:val="000000" w:themeColor="text1"/>
          <w:szCs w:val="24"/>
        </w:rPr>
        <w:t>sequence.</w:t>
      </w:r>
      <w:r w:rsidR="00784A46">
        <w:rPr>
          <w:rFonts w:ascii="Arial" w:hAnsi="Arial" w:cs="Arial"/>
          <w:color w:val="000000" w:themeColor="text1"/>
          <w:szCs w:val="24"/>
        </w:rPr>
        <w:t xml:space="preserve"> </w:t>
      </w:r>
      <w:r w:rsidR="00571B77">
        <w:rPr>
          <w:rFonts w:ascii="Arial" w:hAnsi="Arial" w:cs="Arial"/>
          <w:color w:val="000000" w:themeColor="text1"/>
          <w:szCs w:val="24"/>
        </w:rPr>
        <w:tab/>
      </w:r>
      <w:r w:rsidR="00571B77" w:rsidRPr="00571B77">
        <w:rPr>
          <w:rFonts w:ascii="Arial" w:hAnsi="Arial" w:cs="Arial"/>
          <w:color w:val="000000" w:themeColor="text1"/>
          <w:szCs w:val="24"/>
        </w:rPr>
        <w:t xml:space="preserve">Let </w:t>
      </w:r>
      <w:r w:rsidR="00571B77" w:rsidRPr="00446DA4">
        <w:rPr>
          <w:rFonts w:ascii="Arial" w:hAnsi="Arial" w:cs="Arial"/>
          <w:b/>
          <w:color w:val="000000" w:themeColor="text1"/>
          <w:szCs w:val="24"/>
        </w:rPr>
        <w:t>A</w:t>
      </w:r>
      <w:r w:rsidR="00571B77" w:rsidRPr="00571B77">
        <w:rPr>
          <w:rFonts w:ascii="Arial" w:hAnsi="Arial" w:cs="Arial"/>
          <w:color w:val="000000" w:themeColor="text1"/>
          <w:szCs w:val="24"/>
        </w:rPr>
        <w:t xml:space="preserve"> be a sequence of number</w:t>
      </w:r>
      <w:r w:rsidR="0091637F">
        <w:rPr>
          <w:rFonts w:ascii="Arial" w:hAnsi="Arial" w:cs="Arial"/>
          <w:color w:val="000000" w:themeColor="text1"/>
          <w:szCs w:val="24"/>
        </w:rPr>
        <w:t>s</w:t>
      </w:r>
      <w:r w:rsidR="00181C5D">
        <w:rPr>
          <w:rFonts w:ascii="Arial" w:hAnsi="Arial" w:cs="Arial"/>
          <w:color w:val="000000" w:themeColor="text1"/>
          <w:szCs w:val="24"/>
        </w:rPr>
        <w:t>.</w:t>
      </w:r>
      <w:r w:rsidR="00784A46">
        <w:rPr>
          <w:rFonts w:ascii="Arial" w:hAnsi="Arial" w:cs="Arial"/>
          <w:color w:val="000000" w:themeColor="text1"/>
          <w:szCs w:val="24"/>
        </w:rPr>
        <w:t xml:space="preserve"> </w:t>
      </w:r>
      <w:r w:rsidR="00571B77" w:rsidRPr="00571B77">
        <w:rPr>
          <w:rFonts w:ascii="Arial" w:hAnsi="Arial" w:cs="Arial"/>
          <w:color w:val="000000" w:themeColor="text1"/>
          <w:szCs w:val="24"/>
        </w:rPr>
        <w:t xml:space="preserve">If </w:t>
      </w:r>
      <w:r w:rsidR="00784A46" w:rsidRPr="00446DA4">
        <w:rPr>
          <w:rFonts w:ascii="Arial" w:hAnsi="Arial" w:cs="Arial"/>
          <w:b/>
          <w:color w:val="000000" w:themeColor="text1"/>
          <w:szCs w:val="24"/>
        </w:rPr>
        <w:t>i&lt;j</w:t>
      </w:r>
      <w:r w:rsidR="00571B77" w:rsidRPr="00571B77">
        <w:rPr>
          <w:rFonts w:ascii="Arial" w:hAnsi="Arial" w:cs="Arial"/>
          <w:color w:val="000000" w:themeColor="text1"/>
          <w:szCs w:val="24"/>
        </w:rPr>
        <w:t xml:space="preserve"> </w:t>
      </w:r>
      <w:r w:rsidR="00784A46">
        <w:rPr>
          <w:rFonts w:ascii="Arial" w:hAnsi="Arial" w:cs="Arial"/>
          <w:color w:val="000000" w:themeColor="text1"/>
          <w:szCs w:val="24"/>
        </w:rPr>
        <w:t>but</w:t>
      </w:r>
      <w:r w:rsidR="00784A46" w:rsidRPr="00571B77">
        <w:rPr>
          <w:rFonts w:ascii="Arial" w:hAnsi="Arial" w:cs="Arial"/>
          <w:color w:val="000000" w:themeColor="text1"/>
          <w:szCs w:val="24"/>
        </w:rPr>
        <w:t xml:space="preserve"> </w:t>
      </w:r>
      <w:r w:rsidR="00784A46" w:rsidRPr="00446DA4">
        <w:rPr>
          <w:rFonts w:ascii="Arial" w:hAnsi="Arial" w:cs="Arial"/>
          <w:b/>
          <w:color w:val="000000" w:themeColor="text1"/>
          <w:szCs w:val="24"/>
        </w:rPr>
        <w:t>A[i]&gt;A[j]</w:t>
      </w:r>
      <w:r w:rsidR="00571B77" w:rsidRPr="00571B77">
        <w:rPr>
          <w:rFonts w:ascii="Arial" w:hAnsi="Arial" w:cs="Arial"/>
          <w:color w:val="000000" w:themeColor="text1"/>
          <w:szCs w:val="24"/>
        </w:rPr>
        <w:t xml:space="preserve">, we call </w:t>
      </w:r>
      <w:r w:rsidR="00784A46" w:rsidRPr="00446DA4">
        <w:rPr>
          <w:rFonts w:ascii="Arial" w:hAnsi="Arial" w:cs="Arial"/>
          <w:b/>
          <w:color w:val="000000" w:themeColor="text1"/>
          <w:szCs w:val="24"/>
        </w:rPr>
        <w:t>(i,j)</w:t>
      </w:r>
      <w:r w:rsidR="00784A46">
        <w:rPr>
          <w:rFonts w:ascii="Arial" w:hAnsi="Arial" w:cs="Arial"/>
          <w:color w:val="000000" w:themeColor="text1"/>
          <w:szCs w:val="24"/>
        </w:rPr>
        <w:t xml:space="preserve"> an </w:t>
      </w:r>
      <w:r w:rsidR="00784A46" w:rsidRPr="00446DA4">
        <w:rPr>
          <w:rFonts w:ascii="Arial" w:hAnsi="Arial" w:cs="Arial"/>
          <w:i/>
          <w:color w:val="000000" w:themeColor="text1"/>
          <w:szCs w:val="24"/>
        </w:rPr>
        <w:t>inversion</w:t>
      </w:r>
      <w:r w:rsidR="00784A46">
        <w:rPr>
          <w:rFonts w:ascii="Arial" w:hAnsi="Arial" w:cs="Arial"/>
          <w:i/>
          <w:color w:val="000000" w:themeColor="text1"/>
          <w:szCs w:val="24"/>
        </w:rPr>
        <w:t xml:space="preserve"> pair</w:t>
      </w:r>
      <w:r w:rsidR="00784A46">
        <w:rPr>
          <w:rFonts w:ascii="Arial" w:hAnsi="Arial" w:cs="Arial"/>
          <w:color w:val="000000" w:themeColor="text1"/>
          <w:szCs w:val="24"/>
        </w:rPr>
        <w:t>.</w:t>
      </w:r>
    </w:p>
    <w:p w:rsidR="00181C5D" w:rsidRPr="00784A46" w:rsidRDefault="00181C5D" w:rsidP="00181C5D">
      <w:pPr>
        <w:rPr>
          <w:rFonts w:ascii="Arial" w:hAnsi="Arial" w:cs="Arial"/>
          <w:color w:val="000000" w:themeColor="text1"/>
          <w:szCs w:val="24"/>
        </w:rPr>
      </w:pPr>
    </w:p>
    <w:p w:rsidR="00661046" w:rsidRPr="00181C5D" w:rsidRDefault="009B276D" w:rsidP="00446DA4">
      <w:pPr>
        <w:ind w:firstLine="360"/>
        <w:rPr>
          <w:rFonts w:ascii="Arial" w:hAnsi="Arial" w:cs="Arial"/>
          <w:color w:val="000000" w:themeColor="text1"/>
          <w:szCs w:val="24"/>
        </w:rPr>
      </w:pPr>
      <w:r w:rsidRPr="00181C5D">
        <w:rPr>
          <w:rFonts w:ascii="Arial" w:hAnsi="Arial" w:cs="Arial" w:hint="eastAsia"/>
          <w:color w:val="000000" w:themeColor="text1"/>
        </w:rPr>
        <w:t>For example</w:t>
      </w:r>
      <w:r w:rsidR="00784A46">
        <w:rPr>
          <w:rFonts w:ascii="Arial" w:hAnsi="Arial" w:cs="Arial"/>
          <w:color w:val="000000" w:themeColor="text1"/>
        </w:rPr>
        <w:t xml:space="preserve">, </w:t>
      </w:r>
      <w:r w:rsidR="00784A46">
        <w:rPr>
          <w:rFonts w:ascii="Arial" w:hAnsi="Arial" w:cs="Arial"/>
          <w:color w:val="000000" w:themeColor="text1"/>
          <w:szCs w:val="24"/>
        </w:rPr>
        <w:t>let</w:t>
      </w:r>
      <w:r w:rsidR="00973C04">
        <w:rPr>
          <w:rFonts w:ascii="Arial" w:hAnsi="Arial" w:cs="Arial"/>
          <w:color w:val="000000" w:themeColor="text1"/>
          <w:szCs w:val="24"/>
        </w:rPr>
        <w:t xml:space="preserve"> </w:t>
      </w:r>
      <w:r w:rsidR="00784A46" w:rsidRPr="00446DA4">
        <w:rPr>
          <w:rFonts w:ascii="Arial" w:hAnsi="Arial" w:cs="Arial"/>
          <w:b/>
          <w:color w:val="000000" w:themeColor="text1"/>
          <w:szCs w:val="24"/>
        </w:rPr>
        <w:t>A=</w:t>
      </w:r>
      <w:r w:rsidRPr="00446DA4">
        <w:rPr>
          <w:rFonts w:ascii="Arial" w:hAnsi="Arial" w:cs="Arial"/>
          <w:b/>
          <w:color w:val="000000" w:themeColor="text1"/>
          <w:szCs w:val="24"/>
        </w:rPr>
        <w:t>[1 2 3 5 4</w:t>
      </w:r>
      <w:r w:rsidR="00784A46" w:rsidRPr="00446DA4">
        <w:rPr>
          <w:rFonts w:ascii="Arial" w:hAnsi="Arial" w:cs="Arial"/>
          <w:b/>
          <w:color w:val="000000" w:themeColor="text1"/>
          <w:szCs w:val="24"/>
        </w:rPr>
        <w:t>]</w:t>
      </w:r>
      <w:r w:rsidR="00784A46">
        <w:rPr>
          <w:rFonts w:ascii="Arial" w:hAnsi="Arial" w:cs="Arial"/>
          <w:color w:val="000000" w:themeColor="text1"/>
          <w:szCs w:val="24"/>
        </w:rPr>
        <w:t>. Then</w:t>
      </w:r>
      <w:r w:rsidR="00784A46" w:rsidRPr="00181C5D">
        <w:rPr>
          <w:rFonts w:ascii="Arial" w:hAnsi="Arial" w:cs="Arial" w:hint="eastAsia"/>
          <w:color w:val="000000" w:themeColor="text1"/>
          <w:szCs w:val="24"/>
        </w:rPr>
        <w:t xml:space="preserve"> </w:t>
      </w:r>
      <w:r w:rsidR="00784A46">
        <w:rPr>
          <w:rFonts w:ascii="Arial" w:hAnsi="Arial" w:cs="Arial"/>
          <w:color w:val="000000" w:themeColor="text1"/>
          <w:szCs w:val="24"/>
        </w:rPr>
        <w:t>(4</w:t>
      </w:r>
      <w:r w:rsidR="00784A46">
        <w:rPr>
          <w:rFonts w:ascii="Arial" w:hAnsi="Arial" w:cs="Arial" w:hint="eastAsia"/>
          <w:color w:val="000000" w:themeColor="text1"/>
          <w:szCs w:val="24"/>
        </w:rPr>
        <w:t>,</w:t>
      </w:r>
      <w:r w:rsidR="00784A46">
        <w:rPr>
          <w:rFonts w:ascii="Arial" w:hAnsi="Arial" w:cs="Arial"/>
          <w:color w:val="000000" w:themeColor="text1"/>
          <w:szCs w:val="24"/>
        </w:rPr>
        <w:t>5)</w:t>
      </w:r>
      <w:r w:rsidR="00784A46" w:rsidRPr="00181C5D">
        <w:rPr>
          <w:rFonts w:ascii="Arial" w:hAnsi="Arial" w:cs="Arial" w:hint="eastAsia"/>
          <w:color w:val="000000" w:themeColor="text1"/>
          <w:szCs w:val="24"/>
        </w:rPr>
        <w:t xml:space="preserve"> </w:t>
      </w:r>
      <w:r w:rsidRPr="00181C5D">
        <w:rPr>
          <w:rFonts w:ascii="Arial" w:hAnsi="Arial" w:cs="Arial" w:hint="eastAsia"/>
          <w:color w:val="000000" w:themeColor="text1"/>
          <w:szCs w:val="24"/>
        </w:rPr>
        <w:t>is a</w:t>
      </w:r>
      <w:r w:rsidR="00784A46">
        <w:rPr>
          <w:rFonts w:ascii="Arial" w:hAnsi="Arial" w:cs="Arial"/>
          <w:color w:val="000000" w:themeColor="text1"/>
          <w:szCs w:val="24"/>
        </w:rPr>
        <w:t>n</w:t>
      </w:r>
      <w:r w:rsidRPr="00181C5D">
        <w:rPr>
          <w:rFonts w:ascii="Arial" w:hAnsi="Arial" w:cs="Arial" w:hint="eastAsia"/>
          <w:color w:val="000000" w:themeColor="text1"/>
          <w:szCs w:val="24"/>
        </w:rPr>
        <w:t xml:space="preserve"> inversion</w:t>
      </w:r>
      <w:r w:rsidR="00784A46">
        <w:rPr>
          <w:rFonts w:ascii="Arial" w:hAnsi="Arial" w:cs="Arial"/>
          <w:color w:val="000000" w:themeColor="text1"/>
          <w:szCs w:val="24"/>
        </w:rPr>
        <w:t xml:space="preserve"> pair; Similarly, suppose </w:t>
      </w:r>
      <w:r w:rsidR="00784A46" w:rsidRPr="00446DA4">
        <w:rPr>
          <w:rFonts w:ascii="Arial" w:hAnsi="Arial" w:cs="Arial"/>
          <w:b/>
          <w:color w:val="000000" w:themeColor="text1"/>
          <w:szCs w:val="24"/>
        </w:rPr>
        <w:t>A=</w:t>
      </w:r>
      <w:r w:rsidR="00973C04" w:rsidRPr="00446DA4">
        <w:rPr>
          <w:rFonts w:ascii="Arial" w:hAnsi="Arial" w:cs="Arial"/>
          <w:b/>
          <w:color w:val="000000" w:themeColor="text1"/>
          <w:szCs w:val="24"/>
        </w:rPr>
        <w:t xml:space="preserve"> </w:t>
      </w:r>
      <w:r w:rsidRPr="00446DA4">
        <w:rPr>
          <w:rFonts w:ascii="Arial" w:hAnsi="Arial" w:cs="Arial"/>
          <w:b/>
          <w:color w:val="000000" w:themeColor="text1"/>
          <w:szCs w:val="24"/>
        </w:rPr>
        <w:t>[5 4 3 2 1]</w:t>
      </w:r>
      <w:r w:rsidRPr="00181C5D">
        <w:rPr>
          <w:rFonts w:ascii="Arial" w:hAnsi="Arial" w:cs="Arial" w:hint="eastAsia"/>
          <w:color w:val="000000" w:themeColor="text1"/>
          <w:szCs w:val="24"/>
        </w:rPr>
        <w:t xml:space="preserve">, </w:t>
      </w:r>
      <w:r w:rsidR="00784A46">
        <w:rPr>
          <w:rFonts w:ascii="Arial" w:hAnsi="Arial" w:cs="Arial"/>
          <w:color w:val="000000" w:themeColor="text1"/>
          <w:szCs w:val="24"/>
        </w:rPr>
        <w:t xml:space="preserve">we have </w:t>
      </w:r>
      <w:r w:rsidR="00672AF7">
        <w:rPr>
          <w:rFonts w:ascii="Arial" w:hAnsi="Arial" w:cs="Arial"/>
          <w:color w:val="000000" w:themeColor="text1"/>
          <w:szCs w:val="24"/>
        </w:rPr>
        <w:t xml:space="preserve">10 </w:t>
      </w:r>
      <w:r w:rsidR="00784A46">
        <w:rPr>
          <w:rFonts w:ascii="Arial" w:hAnsi="Arial" w:cs="Arial"/>
          <w:color w:val="000000" w:themeColor="text1"/>
          <w:szCs w:val="24"/>
        </w:rPr>
        <w:t xml:space="preserve">inversion pairs: </w:t>
      </w:r>
      <w:r w:rsidRPr="00446DA4">
        <w:rPr>
          <w:rFonts w:ascii="Arial" w:hAnsi="Arial" w:cs="Arial"/>
          <w:b/>
          <w:color w:val="000000" w:themeColor="text1"/>
          <w:szCs w:val="24"/>
        </w:rPr>
        <w:t>(5,4), (5,3), (5,2), (5,1), (4,3), (4,2), (4,1), (3,2), (3,1), (2,1)</w:t>
      </w:r>
      <w:r w:rsidR="00F74B06">
        <w:rPr>
          <w:rFonts w:ascii="Arial" w:hAnsi="Arial" w:cs="Arial"/>
          <w:color w:val="000000" w:themeColor="text1"/>
          <w:szCs w:val="24"/>
        </w:rPr>
        <w:t>.</w:t>
      </w:r>
    </w:p>
    <w:p w:rsidR="00571B77" w:rsidRDefault="00571B77">
      <w:pPr>
        <w:rPr>
          <w:rFonts w:ascii="Arial" w:hAnsi="Arial" w:cs="Arial"/>
          <w:color w:val="000000" w:themeColor="text1"/>
          <w:szCs w:val="24"/>
        </w:rPr>
      </w:pPr>
    </w:p>
    <w:p w:rsidR="00CE0029" w:rsidRDefault="006D3424" w:rsidP="00B55F0B">
      <w:pPr>
        <w:rPr>
          <w:color w:val="4472C4" w:themeColor="accent5"/>
          <w:sz w:val="48"/>
          <w:szCs w:val="48"/>
        </w:rPr>
      </w:pPr>
      <w:r w:rsidRPr="006D3424">
        <w:rPr>
          <w:color w:val="4472C4" w:themeColor="accent5"/>
          <w:sz w:val="48"/>
          <w:szCs w:val="48"/>
        </w:rPr>
        <w:t>Input</w:t>
      </w:r>
    </w:p>
    <w:p w:rsidR="00784A46" w:rsidRPr="00784A46" w:rsidRDefault="006D3424" w:rsidP="00B55F0B">
      <w:pPr>
        <w:rPr>
          <w:rFonts w:ascii="Arial" w:hAnsi="Arial" w:cs="Arial"/>
          <w:color w:val="000000" w:themeColor="text1"/>
          <w:szCs w:val="24"/>
        </w:rPr>
      </w:pPr>
      <w:r w:rsidRPr="00784A46">
        <w:rPr>
          <w:rFonts w:ascii="Arial" w:hAnsi="Arial" w:cs="Arial"/>
          <w:color w:val="4472C4" w:themeColor="accent5"/>
          <w:sz w:val="48"/>
          <w:szCs w:val="48"/>
        </w:rPr>
        <w:tab/>
      </w:r>
      <w:r w:rsidR="008961DA" w:rsidRPr="00784A46">
        <w:rPr>
          <w:rFonts w:ascii="Arial" w:hAnsi="Arial" w:cs="Arial"/>
          <w:color w:val="000000" w:themeColor="text1"/>
          <w:szCs w:val="24"/>
        </w:rPr>
        <w:t xml:space="preserve">There are </w:t>
      </w:r>
      <w:r w:rsidR="00EF226A" w:rsidRPr="00784A46">
        <w:rPr>
          <w:rFonts w:ascii="Arial" w:hAnsi="Arial" w:cs="Arial"/>
          <w:color w:val="000000" w:themeColor="text1"/>
          <w:szCs w:val="24"/>
        </w:rPr>
        <w:t>multiple test cases</w:t>
      </w:r>
      <w:r w:rsidR="00672AF7">
        <w:rPr>
          <w:rFonts w:ascii="Arial" w:hAnsi="Arial" w:cs="Arial"/>
          <w:color w:val="000000" w:themeColor="text1"/>
          <w:szCs w:val="24"/>
        </w:rPr>
        <w:t>, and</w:t>
      </w:r>
      <w:r w:rsidR="00672AF7" w:rsidRPr="00784A46">
        <w:rPr>
          <w:rFonts w:ascii="Arial" w:hAnsi="Arial" w:cs="Arial"/>
          <w:color w:val="000000" w:themeColor="text1"/>
          <w:szCs w:val="24"/>
        </w:rPr>
        <w:t xml:space="preserve"> </w:t>
      </w:r>
      <w:r w:rsidR="00EF226A" w:rsidRPr="00784A46">
        <w:rPr>
          <w:rFonts w:ascii="Arial" w:hAnsi="Arial" w:cs="Arial"/>
          <w:color w:val="000000" w:themeColor="text1"/>
          <w:szCs w:val="24"/>
        </w:rPr>
        <w:t xml:space="preserve">each test case </w:t>
      </w:r>
      <w:r w:rsidR="00921435" w:rsidRPr="00784A46">
        <w:rPr>
          <w:rFonts w:ascii="Arial" w:hAnsi="Arial" w:cs="Arial"/>
          <w:color w:val="000000" w:themeColor="text1"/>
          <w:szCs w:val="24"/>
        </w:rPr>
        <w:t>begin</w:t>
      </w:r>
      <w:r w:rsidR="00784A46" w:rsidRPr="00784A46">
        <w:rPr>
          <w:rFonts w:ascii="Arial" w:hAnsi="Arial" w:cs="Arial"/>
          <w:color w:val="000000" w:themeColor="text1"/>
          <w:szCs w:val="24"/>
        </w:rPr>
        <w:t>s</w:t>
      </w:r>
      <w:r w:rsidR="00921435" w:rsidRPr="00784A46">
        <w:rPr>
          <w:rFonts w:ascii="Arial" w:hAnsi="Arial" w:cs="Arial"/>
          <w:color w:val="000000" w:themeColor="text1"/>
          <w:szCs w:val="24"/>
        </w:rPr>
        <w:t xml:space="preserve"> with an integer </w:t>
      </w:r>
      <w:r w:rsidR="00921435" w:rsidRPr="00446DA4">
        <w:rPr>
          <w:rFonts w:ascii="Arial" w:hAnsi="Arial" w:cs="Arial"/>
          <w:b/>
          <w:color w:val="000000" w:themeColor="text1"/>
          <w:szCs w:val="24"/>
        </w:rPr>
        <w:t>n</w:t>
      </w:r>
      <w:r w:rsidR="00921435" w:rsidRPr="00784A46">
        <w:rPr>
          <w:rFonts w:ascii="Arial" w:hAnsi="Arial" w:cs="Arial"/>
          <w:color w:val="000000" w:themeColor="text1"/>
          <w:szCs w:val="24"/>
        </w:rPr>
        <w:t xml:space="preserve">, </w:t>
      </w:r>
      <w:r w:rsidR="00784A46" w:rsidRPr="00784A46">
        <w:rPr>
          <w:rFonts w:ascii="Arial" w:hAnsi="Arial" w:cs="Arial"/>
          <w:color w:val="000000" w:themeColor="text1"/>
          <w:szCs w:val="24"/>
        </w:rPr>
        <w:t xml:space="preserve">indicating </w:t>
      </w:r>
      <w:r w:rsidR="00921435" w:rsidRPr="00784A46">
        <w:rPr>
          <w:rFonts w:ascii="Arial" w:hAnsi="Arial" w:cs="Arial"/>
          <w:color w:val="000000" w:themeColor="text1"/>
          <w:szCs w:val="24"/>
        </w:rPr>
        <w:t>the number of element</w:t>
      </w:r>
      <w:r w:rsidR="00784A46" w:rsidRPr="00784A46">
        <w:rPr>
          <w:rFonts w:ascii="Arial" w:hAnsi="Arial" w:cs="Arial"/>
          <w:color w:val="000000" w:themeColor="text1"/>
          <w:szCs w:val="24"/>
        </w:rPr>
        <w:t>s</w:t>
      </w:r>
      <w:r w:rsidR="00921435" w:rsidRPr="00784A46">
        <w:rPr>
          <w:rFonts w:ascii="Arial" w:hAnsi="Arial" w:cs="Arial"/>
          <w:color w:val="000000" w:themeColor="text1"/>
          <w:szCs w:val="24"/>
        </w:rPr>
        <w:t xml:space="preserve"> in </w:t>
      </w:r>
      <w:r w:rsidR="00784A46" w:rsidRPr="00784A46">
        <w:rPr>
          <w:rFonts w:ascii="Arial" w:hAnsi="Arial" w:cs="Arial"/>
          <w:color w:val="000000" w:themeColor="text1"/>
          <w:szCs w:val="24"/>
        </w:rPr>
        <w:t xml:space="preserve">the </w:t>
      </w:r>
      <w:r w:rsidR="00921435" w:rsidRPr="00784A46">
        <w:rPr>
          <w:rFonts w:ascii="Arial" w:hAnsi="Arial" w:cs="Arial"/>
          <w:color w:val="000000" w:themeColor="text1"/>
          <w:szCs w:val="24"/>
        </w:rPr>
        <w:t xml:space="preserve">sequence. </w:t>
      </w:r>
      <w:r w:rsidR="00672AF7">
        <w:rPr>
          <w:rFonts w:ascii="Arial" w:hAnsi="Arial" w:cs="Arial"/>
          <w:color w:val="000000" w:themeColor="text1"/>
          <w:szCs w:val="24"/>
        </w:rPr>
        <w:t xml:space="preserve">After </w:t>
      </w:r>
      <w:r w:rsidR="00672AF7" w:rsidRPr="00446DA4">
        <w:rPr>
          <w:rFonts w:ascii="Arial" w:hAnsi="Arial" w:cs="Arial"/>
          <w:b/>
          <w:color w:val="000000" w:themeColor="text1"/>
          <w:szCs w:val="24"/>
        </w:rPr>
        <w:t>n</w:t>
      </w:r>
      <w:r w:rsidR="00672AF7">
        <w:rPr>
          <w:rFonts w:ascii="Arial" w:hAnsi="Arial" w:cs="Arial"/>
          <w:color w:val="000000" w:themeColor="text1"/>
          <w:szCs w:val="24"/>
        </w:rPr>
        <w:t>, t</w:t>
      </w:r>
      <w:r w:rsidR="00784A46" w:rsidRPr="00784A46">
        <w:rPr>
          <w:rFonts w:ascii="Arial" w:hAnsi="Arial" w:cs="Arial"/>
          <w:color w:val="000000" w:themeColor="text1"/>
          <w:szCs w:val="24"/>
        </w:rPr>
        <w:t xml:space="preserve">he next line includes the </w:t>
      </w:r>
      <w:r w:rsidR="00784A46" w:rsidRPr="00446DA4">
        <w:rPr>
          <w:rFonts w:ascii="Arial" w:hAnsi="Arial" w:cs="Arial"/>
          <w:b/>
          <w:color w:val="000000" w:themeColor="text1"/>
          <w:szCs w:val="24"/>
        </w:rPr>
        <w:t>n</w:t>
      </w:r>
      <w:r w:rsidR="00784A46" w:rsidRPr="00784A46">
        <w:rPr>
          <w:rFonts w:ascii="Arial" w:hAnsi="Arial" w:cs="Arial"/>
          <w:color w:val="000000" w:themeColor="text1"/>
          <w:szCs w:val="24"/>
        </w:rPr>
        <w:t xml:space="preserve"> </w:t>
      </w:r>
      <w:r w:rsidR="00784A46" w:rsidRPr="00446DA4">
        <w:rPr>
          <w:rFonts w:ascii="Arial" w:hAnsi="Arial" w:cs="Arial"/>
          <w:b/>
          <w:color w:val="000000" w:themeColor="text1"/>
          <w:szCs w:val="24"/>
        </w:rPr>
        <w:t>distinct</w:t>
      </w:r>
      <w:r w:rsidR="00921435" w:rsidRPr="00784A46">
        <w:rPr>
          <w:rFonts w:ascii="Arial" w:hAnsi="Arial" w:cs="Arial"/>
          <w:color w:val="000000" w:themeColor="text1"/>
          <w:szCs w:val="24"/>
        </w:rPr>
        <w:t xml:space="preserve"> </w:t>
      </w:r>
      <w:r w:rsidR="003F0FA1" w:rsidRPr="00446DA4">
        <w:rPr>
          <w:rFonts w:ascii="Arial" w:hAnsi="Arial" w:cs="Arial"/>
          <w:b/>
          <w:color w:val="000000" w:themeColor="text1"/>
          <w:szCs w:val="24"/>
        </w:rPr>
        <w:t>integers</w:t>
      </w:r>
      <w:r w:rsidR="003F0FA1" w:rsidRPr="00784A46">
        <w:rPr>
          <w:rFonts w:ascii="Arial" w:hAnsi="Arial" w:cs="Arial"/>
          <w:color w:val="000000" w:themeColor="text1"/>
          <w:szCs w:val="24"/>
        </w:rPr>
        <w:t xml:space="preserve"> </w:t>
      </w:r>
      <w:r w:rsidR="008F2171" w:rsidRPr="00784A46">
        <w:rPr>
          <w:rFonts w:ascii="Arial" w:hAnsi="Arial" w:cs="Arial"/>
          <w:color w:val="000000" w:themeColor="text1"/>
          <w:szCs w:val="24"/>
        </w:rPr>
        <w:t>in the sequence.</w:t>
      </w:r>
      <w:r w:rsidR="00784A46" w:rsidRPr="00784A46">
        <w:rPr>
          <w:rFonts w:ascii="Arial" w:hAnsi="Arial" w:cs="Arial"/>
          <w:color w:val="000000" w:themeColor="text1"/>
          <w:szCs w:val="24"/>
        </w:rPr>
        <w:t xml:space="preserve"> </w:t>
      </w:r>
    </w:p>
    <w:p w:rsidR="00661046" w:rsidRPr="00446DA4" w:rsidRDefault="00784A46" w:rsidP="00446DA4">
      <w:pPr>
        <w:rPr>
          <w:rFonts w:ascii="Arial" w:hAnsi="Arial" w:cs="Arial"/>
          <w:color w:val="000000" w:themeColor="text1"/>
          <w:szCs w:val="24"/>
        </w:rPr>
      </w:pPr>
      <w:r w:rsidRPr="00784A46">
        <w:rPr>
          <w:rFonts w:ascii="Arial" w:hAnsi="Arial" w:cs="Arial"/>
          <w:color w:val="000000" w:themeColor="text1"/>
          <w:szCs w:val="24"/>
        </w:rPr>
        <w:t xml:space="preserve">Please note: </w:t>
      </w:r>
      <w:r w:rsidRPr="00784A46">
        <w:rPr>
          <w:rFonts w:ascii="Arial" w:hAnsi="Arial" w:cs="Arial"/>
          <w:color w:val="000000" w:themeColor="text1"/>
          <w:szCs w:val="24"/>
        </w:rPr>
        <w:br/>
        <w:t xml:space="preserve">1) </w:t>
      </w:r>
      <m:oMath>
        <m:r>
          <w:rPr>
            <w:rFonts w:ascii="Cambria Math" w:hAnsi="Cambria Math" w:cs="Arial"/>
            <w:color w:val="000000" w:themeColor="text1"/>
            <w:szCs w:val="24"/>
          </w:rPr>
          <m:t>1≤</m:t>
        </m:r>
        <m:r>
          <m:rPr>
            <m:sty m:val="bi"/>
          </m:rPr>
          <w:rPr>
            <w:rFonts w:ascii="Cambria Math" w:hAnsi="Cambria Math" w:cs="Arial"/>
            <w:color w:val="000000" w:themeColor="text1"/>
            <w:szCs w:val="24"/>
          </w:rPr>
          <m:t>n</m:t>
        </m:r>
        <m:r>
          <w:rPr>
            <w:rFonts w:ascii="Cambria Math" w:hAnsi="Cambria Math" w:cs="Arial"/>
            <w:color w:val="000000" w:themeColor="text1"/>
            <w:szCs w:val="24"/>
          </w:rPr>
          <m:t>≤1,000,000</m:t>
        </m:r>
      </m:oMath>
    </w:p>
    <w:p w:rsidR="003F076E" w:rsidRDefault="00784A46" w:rsidP="00B55F0B">
      <w:pPr>
        <w:rPr>
          <w:rFonts w:ascii="Arial" w:hAnsi="Arial" w:cs="Arial"/>
          <w:b/>
          <w:color w:val="FF0000"/>
          <w:szCs w:val="24"/>
        </w:rPr>
      </w:pPr>
      <w:r w:rsidRPr="00446DA4">
        <w:rPr>
          <w:rFonts w:ascii="Arial" w:hAnsi="Arial" w:cs="Arial"/>
          <w:color w:val="000000" w:themeColor="text1"/>
          <w:szCs w:val="24"/>
        </w:rPr>
        <w:lastRenderedPageBreak/>
        <w:t xml:space="preserve">2) The value of each number is within </w:t>
      </w:r>
      <w:r w:rsidRPr="00446DA4">
        <w:rPr>
          <w:rFonts w:ascii="Arial" w:hAnsi="Arial" w:cs="Arial"/>
          <w:b/>
          <w:color w:val="FF0000"/>
          <w:szCs w:val="24"/>
        </w:rPr>
        <w:t>[1, 2</w:t>
      </w:r>
      <w:r w:rsidRPr="00446DA4">
        <w:rPr>
          <w:rFonts w:ascii="Arial" w:hAnsi="Arial" w:cs="Arial"/>
          <w:b/>
          <w:color w:val="FF0000"/>
          <w:szCs w:val="24"/>
          <w:vertAlign w:val="superscript"/>
        </w:rPr>
        <w:t>32</w:t>
      </w:r>
      <w:r w:rsidRPr="00446DA4">
        <w:rPr>
          <w:rFonts w:ascii="Arial" w:hAnsi="Arial" w:cs="Arial"/>
          <w:b/>
          <w:color w:val="FF0000"/>
          <w:szCs w:val="24"/>
        </w:rPr>
        <w:t>-1]</w:t>
      </w:r>
    </w:p>
    <w:p w:rsidR="00E57A3A" w:rsidRPr="00446DA4" w:rsidRDefault="00E57A3A" w:rsidP="00B55F0B">
      <w:pPr>
        <w:rPr>
          <w:rFonts w:ascii="Arial" w:hAnsi="Arial" w:cs="Arial"/>
          <w:color w:val="000000" w:themeColor="text1"/>
          <w:szCs w:val="24"/>
        </w:rPr>
      </w:pPr>
      <w:r>
        <w:rPr>
          <w:rFonts w:ascii="Arial" w:hAnsi="Arial" w:cs="Arial"/>
          <w:color w:val="000000" w:themeColor="text1"/>
          <w:szCs w:val="24"/>
        </w:rPr>
        <w:t>3</w:t>
      </w:r>
      <w:r w:rsidRPr="00074859">
        <w:rPr>
          <w:rFonts w:ascii="Arial" w:hAnsi="Arial" w:cs="Arial"/>
          <w:color w:val="000000" w:themeColor="text1"/>
          <w:szCs w:val="24"/>
        </w:rPr>
        <w:t>)</w:t>
      </w:r>
      <w:r>
        <w:rPr>
          <w:rFonts w:ascii="Arial" w:hAnsi="Arial" w:cs="Arial"/>
          <w:color w:val="000000" w:themeColor="text1"/>
          <w:szCs w:val="24"/>
        </w:rPr>
        <w:t xml:space="preserve"> It is also possible that the number of inversion pairs exceeds </w:t>
      </w:r>
      <w:r w:rsidRPr="00446DA4">
        <w:rPr>
          <w:rFonts w:ascii="Arial" w:hAnsi="Arial" w:cs="Arial"/>
          <w:b/>
          <w:color w:val="000000" w:themeColor="text1"/>
          <w:szCs w:val="24"/>
        </w:rPr>
        <w:t>2</w:t>
      </w:r>
      <w:r w:rsidRPr="00446DA4">
        <w:rPr>
          <w:rFonts w:ascii="Arial" w:hAnsi="Arial" w:cs="Arial"/>
          <w:b/>
          <w:color w:val="000000" w:themeColor="text1"/>
          <w:szCs w:val="24"/>
          <w:vertAlign w:val="superscript"/>
        </w:rPr>
        <w:t>32</w:t>
      </w:r>
      <w:r w:rsidRPr="00446DA4">
        <w:rPr>
          <w:rFonts w:ascii="Arial" w:hAnsi="Arial" w:cs="Arial"/>
          <w:b/>
          <w:color w:val="000000" w:themeColor="text1"/>
          <w:szCs w:val="24"/>
        </w:rPr>
        <w:t>-1</w:t>
      </w:r>
      <w:r>
        <w:rPr>
          <w:rFonts w:ascii="Arial" w:hAnsi="Arial" w:cs="Arial"/>
          <w:color w:val="000000" w:themeColor="text1"/>
          <w:szCs w:val="24"/>
        </w:rPr>
        <w:t xml:space="preserve"> but an </w:t>
      </w:r>
      <w:r w:rsidRPr="00446DA4">
        <w:rPr>
          <w:rFonts w:ascii="Arial" w:hAnsi="Arial" w:cs="Arial"/>
          <w:b/>
          <w:color w:val="000000" w:themeColor="text1"/>
          <w:szCs w:val="24"/>
        </w:rPr>
        <w:t>unsigned long long</w:t>
      </w:r>
      <w:r>
        <w:rPr>
          <w:rFonts w:ascii="Arial" w:hAnsi="Arial" w:cs="Arial"/>
          <w:color w:val="000000" w:themeColor="text1"/>
          <w:szCs w:val="24"/>
        </w:rPr>
        <w:t xml:space="preserve"> variable will work fine</w:t>
      </w:r>
      <w:r w:rsidRPr="00446DA4">
        <w:rPr>
          <w:rFonts w:ascii="Arial" w:hAnsi="Arial" w:cs="Arial"/>
          <w:color w:val="000000" w:themeColor="text1"/>
          <w:szCs w:val="24"/>
        </w:rPr>
        <w:t>.</w:t>
      </w:r>
      <w:r>
        <w:rPr>
          <w:rFonts w:ascii="Arial" w:hAnsi="Arial" w:cs="Arial"/>
          <w:color w:val="000000" w:themeColor="text1"/>
          <w:szCs w:val="24"/>
        </w:rPr>
        <w:t xml:space="preserve"> </w:t>
      </w:r>
    </w:p>
    <w:p w:rsidR="003F076E" w:rsidRDefault="003F076E" w:rsidP="00B55F0B">
      <w:pPr>
        <w:rPr>
          <w:color w:val="000000" w:themeColor="text1"/>
          <w:szCs w:val="24"/>
        </w:rPr>
      </w:pPr>
    </w:p>
    <w:p w:rsidR="00B146C0" w:rsidRDefault="00B146C0" w:rsidP="00B55F0B">
      <w:pPr>
        <w:rPr>
          <w:color w:val="4472C4" w:themeColor="accent5"/>
          <w:sz w:val="48"/>
          <w:szCs w:val="48"/>
        </w:rPr>
      </w:pPr>
      <w:r w:rsidRPr="00B146C0">
        <w:rPr>
          <w:rFonts w:hint="eastAsia"/>
          <w:color w:val="4472C4" w:themeColor="accent5"/>
          <w:sz w:val="48"/>
          <w:szCs w:val="48"/>
        </w:rPr>
        <w:t>Output</w:t>
      </w:r>
    </w:p>
    <w:p w:rsidR="00B146C0" w:rsidRPr="004F1A49" w:rsidRDefault="00B146C0" w:rsidP="00B55F0B">
      <w:pPr>
        <w:rPr>
          <w:rFonts w:ascii="Arial" w:hAnsi="Arial" w:cs="Arial"/>
          <w:color w:val="000000" w:themeColor="text1"/>
          <w:szCs w:val="24"/>
        </w:rPr>
      </w:pPr>
      <w:r w:rsidRPr="004F1A49">
        <w:rPr>
          <w:rFonts w:ascii="Arial" w:hAnsi="Arial" w:cs="Arial"/>
          <w:color w:val="000000" w:themeColor="text1"/>
          <w:szCs w:val="24"/>
        </w:rPr>
        <w:t>For each input sequence, you need to output the number of inversion pairs.</w:t>
      </w:r>
    </w:p>
    <w:p w:rsidR="007614DD" w:rsidRDefault="007614DD" w:rsidP="00B55F0B">
      <w:pPr>
        <w:rPr>
          <w:color w:val="000000" w:themeColor="text1"/>
          <w:szCs w:val="24"/>
        </w:rPr>
      </w:pPr>
    </w:p>
    <w:p w:rsidR="007614DD" w:rsidRDefault="007614DD" w:rsidP="007614DD">
      <w:pPr>
        <w:rPr>
          <w:color w:val="4472C4" w:themeColor="accent5"/>
          <w:sz w:val="48"/>
          <w:szCs w:val="48"/>
        </w:rPr>
      </w:pPr>
      <w:r>
        <w:rPr>
          <w:color w:val="4472C4" w:themeColor="accent5"/>
          <w:sz w:val="48"/>
          <w:szCs w:val="48"/>
        </w:rPr>
        <w:t>Sample i</w:t>
      </w:r>
      <w:r w:rsidRPr="006D3424">
        <w:rPr>
          <w:color w:val="4472C4" w:themeColor="accent5"/>
          <w:sz w:val="48"/>
          <w:szCs w:val="48"/>
        </w:rPr>
        <w:t>nput</w:t>
      </w:r>
    </w:p>
    <w:p w:rsidR="007614DD" w:rsidRPr="007614DD" w:rsidRDefault="007614DD" w:rsidP="008240FA">
      <w:pPr>
        <w:tabs>
          <w:tab w:val="center" w:pos="4153"/>
        </w:tabs>
        <w:rPr>
          <w:rFonts w:ascii="Arial" w:hAnsi="Arial" w:cs="Arial"/>
          <w:color w:val="000000" w:themeColor="text1"/>
          <w:szCs w:val="24"/>
        </w:rPr>
      </w:pPr>
      <w:r w:rsidRPr="007614DD">
        <w:rPr>
          <w:rFonts w:ascii="Arial" w:hAnsi="Arial" w:cs="Arial" w:hint="eastAsia"/>
          <w:color w:val="000000" w:themeColor="text1"/>
          <w:szCs w:val="24"/>
        </w:rPr>
        <w:t>5</w:t>
      </w:r>
      <w:r w:rsidR="008240FA">
        <w:rPr>
          <w:rFonts w:ascii="Arial" w:hAnsi="Arial" w:cs="Arial"/>
          <w:color w:val="000000" w:themeColor="text1"/>
          <w:szCs w:val="24"/>
        </w:rPr>
        <w:tab/>
      </w:r>
      <w:bookmarkStart w:id="0" w:name="_GoBack"/>
      <w:bookmarkEnd w:id="0"/>
    </w:p>
    <w:p w:rsidR="007614DD" w:rsidRPr="007614DD" w:rsidRDefault="007614DD" w:rsidP="007614DD">
      <w:pPr>
        <w:rPr>
          <w:rFonts w:ascii="Arial" w:hAnsi="Arial" w:cs="Arial"/>
          <w:color w:val="000000" w:themeColor="text1"/>
          <w:szCs w:val="24"/>
        </w:rPr>
      </w:pPr>
      <w:r w:rsidRPr="007614DD">
        <w:rPr>
          <w:rFonts w:ascii="Arial" w:hAnsi="Arial" w:cs="Arial" w:hint="eastAsia"/>
          <w:color w:val="000000" w:themeColor="text1"/>
          <w:szCs w:val="24"/>
        </w:rPr>
        <w:t>1 2 3 4 5</w:t>
      </w:r>
    </w:p>
    <w:p w:rsidR="007614DD" w:rsidRPr="007614DD" w:rsidRDefault="007614DD" w:rsidP="007614DD">
      <w:pPr>
        <w:rPr>
          <w:rFonts w:ascii="Arial" w:hAnsi="Arial" w:cs="Arial"/>
          <w:color w:val="000000" w:themeColor="text1"/>
          <w:szCs w:val="24"/>
        </w:rPr>
      </w:pPr>
      <w:r w:rsidRPr="007614DD">
        <w:rPr>
          <w:rFonts w:ascii="Arial" w:hAnsi="Arial" w:cs="Arial" w:hint="eastAsia"/>
          <w:color w:val="000000" w:themeColor="text1"/>
          <w:szCs w:val="24"/>
        </w:rPr>
        <w:t>5</w:t>
      </w:r>
    </w:p>
    <w:p w:rsidR="007614DD" w:rsidRPr="007614DD" w:rsidRDefault="007614DD" w:rsidP="007614DD">
      <w:pPr>
        <w:rPr>
          <w:rFonts w:ascii="Arial" w:hAnsi="Arial" w:cs="Arial"/>
          <w:color w:val="000000" w:themeColor="text1"/>
          <w:szCs w:val="24"/>
        </w:rPr>
      </w:pPr>
      <w:r w:rsidRPr="007614DD">
        <w:rPr>
          <w:rFonts w:ascii="Arial" w:hAnsi="Arial" w:cs="Arial" w:hint="eastAsia"/>
          <w:color w:val="000000" w:themeColor="text1"/>
          <w:szCs w:val="24"/>
        </w:rPr>
        <w:t>5 4 3 2 1</w:t>
      </w:r>
    </w:p>
    <w:p w:rsidR="007614DD" w:rsidRDefault="007614DD" w:rsidP="00B55F0B">
      <w:pPr>
        <w:rPr>
          <w:rFonts w:ascii="Arial" w:hAnsi="Arial" w:cs="Arial"/>
          <w:color w:val="000000" w:themeColor="text1"/>
          <w:szCs w:val="24"/>
        </w:rPr>
      </w:pPr>
    </w:p>
    <w:p w:rsidR="00257D1A" w:rsidRDefault="00257D1A" w:rsidP="00257D1A">
      <w:pPr>
        <w:rPr>
          <w:color w:val="4472C4" w:themeColor="accent5"/>
          <w:sz w:val="48"/>
          <w:szCs w:val="48"/>
        </w:rPr>
      </w:pPr>
      <w:r>
        <w:rPr>
          <w:color w:val="4472C4" w:themeColor="accent5"/>
          <w:sz w:val="48"/>
          <w:szCs w:val="48"/>
        </w:rPr>
        <w:t>Sample out</w:t>
      </w:r>
      <w:r w:rsidRPr="006D3424">
        <w:rPr>
          <w:color w:val="4472C4" w:themeColor="accent5"/>
          <w:sz w:val="48"/>
          <w:szCs w:val="48"/>
        </w:rPr>
        <w:t>put</w:t>
      </w:r>
    </w:p>
    <w:p w:rsidR="0088243D" w:rsidRPr="0088243D" w:rsidRDefault="0088243D" w:rsidP="0088243D">
      <w:pPr>
        <w:rPr>
          <w:rFonts w:ascii="Arial" w:hAnsi="Arial" w:cs="Arial"/>
          <w:color w:val="000000" w:themeColor="text1"/>
          <w:szCs w:val="24"/>
        </w:rPr>
      </w:pPr>
      <w:r w:rsidRPr="0088243D">
        <w:rPr>
          <w:rFonts w:ascii="Arial" w:hAnsi="Arial" w:cs="Arial" w:hint="eastAsia"/>
          <w:color w:val="000000" w:themeColor="text1"/>
          <w:szCs w:val="24"/>
        </w:rPr>
        <w:t>0</w:t>
      </w:r>
    </w:p>
    <w:p w:rsidR="0088243D" w:rsidRPr="0088243D" w:rsidRDefault="0088243D" w:rsidP="0088243D">
      <w:pPr>
        <w:rPr>
          <w:rFonts w:ascii="Arial" w:hAnsi="Arial" w:cs="Arial"/>
          <w:color w:val="000000" w:themeColor="text1"/>
          <w:szCs w:val="24"/>
        </w:rPr>
      </w:pPr>
      <w:r w:rsidRPr="0088243D">
        <w:rPr>
          <w:rFonts w:ascii="Arial" w:hAnsi="Arial" w:cs="Arial" w:hint="eastAsia"/>
          <w:color w:val="000000" w:themeColor="text1"/>
          <w:szCs w:val="24"/>
        </w:rPr>
        <w:t>10</w:t>
      </w:r>
    </w:p>
    <w:p w:rsidR="00257D1A" w:rsidRPr="00B146C0" w:rsidRDefault="00257D1A" w:rsidP="00B55F0B">
      <w:pPr>
        <w:rPr>
          <w:rFonts w:ascii="Arial" w:hAnsi="Arial" w:cs="Arial"/>
          <w:color w:val="000000" w:themeColor="text1"/>
          <w:szCs w:val="24"/>
        </w:rPr>
      </w:pPr>
    </w:p>
    <w:sectPr w:rsidR="00257D1A" w:rsidRPr="00B146C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983" w:rsidRDefault="00667983" w:rsidP="003A6DAD">
      <w:r>
        <w:separator/>
      </w:r>
    </w:p>
  </w:endnote>
  <w:endnote w:type="continuationSeparator" w:id="0">
    <w:p w:rsidR="00667983" w:rsidRDefault="00667983" w:rsidP="003A6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983" w:rsidRDefault="00667983" w:rsidP="003A6DAD">
      <w:r>
        <w:separator/>
      </w:r>
    </w:p>
  </w:footnote>
  <w:footnote w:type="continuationSeparator" w:id="0">
    <w:p w:rsidR="00667983" w:rsidRDefault="00667983" w:rsidP="003A6D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525F8"/>
    <w:multiLevelType w:val="hybridMultilevel"/>
    <w:tmpl w:val="BE50A5E8"/>
    <w:lvl w:ilvl="0" w:tplc="3D3807F6">
      <w:start w:val="1"/>
      <w:numFmt w:val="bullet"/>
      <w:lvlText w:val="•"/>
      <w:lvlJc w:val="left"/>
      <w:pPr>
        <w:tabs>
          <w:tab w:val="num" w:pos="360"/>
        </w:tabs>
        <w:ind w:left="360" w:hanging="360"/>
      </w:pPr>
      <w:rPr>
        <w:rFonts w:ascii="Arial" w:hAnsi="Arial" w:hint="default"/>
      </w:rPr>
    </w:lvl>
    <w:lvl w:ilvl="1" w:tplc="A9A24C08">
      <w:start w:val="1"/>
      <w:numFmt w:val="bullet"/>
      <w:lvlText w:val="•"/>
      <w:lvlJc w:val="left"/>
      <w:pPr>
        <w:tabs>
          <w:tab w:val="num" w:pos="1080"/>
        </w:tabs>
        <w:ind w:left="1080" w:hanging="360"/>
      </w:pPr>
      <w:rPr>
        <w:rFonts w:ascii="Arial" w:hAnsi="Arial" w:hint="default"/>
      </w:rPr>
    </w:lvl>
    <w:lvl w:ilvl="2" w:tplc="24043802" w:tentative="1">
      <w:start w:val="1"/>
      <w:numFmt w:val="bullet"/>
      <w:lvlText w:val="•"/>
      <w:lvlJc w:val="left"/>
      <w:pPr>
        <w:tabs>
          <w:tab w:val="num" w:pos="1800"/>
        </w:tabs>
        <w:ind w:left="1800" w:hanging="360"/>
      </w:pPr>
      <w:rPr>
        <w:rFonts w:ascii="Arial" w:hAnsi="Arial" w:hint="default"/>
      </w:rPr>
    </w:lvl>
    <w:lvl w:ilvl="3" w:tplc="09D443A8" w:tentative="1">
      <w:start w:val="1"/>
      <w:numFmt w:val="bullet"/>
      <w:lvlText w:val="•"/>
      <w:lvlJc w:val="left"/>
      <w:pPr>
        <w:tabs>
          <w:tab w:val="num" w:pos="2520"/>
        </w:tabs>
        <w:ind w:left="2520" w:hanging="360"/>
      </w:pPr>
      <w:rPr>
        <w:rFonts w:ascii="Arial" w:hAnsi="Arial" w:hint="default"/>
      </w:rPr>
    </w:lvl>
    <w:lvl w:ilvl="4" w:tplc="0C403412" w:tentative="1">
      <w:start w:val="1"/>
      <w:numFmt w:val="bullet"/>
      <w:lvlText w:val="•"/>
      <w:lvlJc w:val="left"/>
      <w:pPr>
        <w:tabs>
          <w:tab w:val="num" w:pos="3240"/>
        </w:tabs>
        <w:ind w:left="3240" w:hanging="360"/>
      </w:pPr>
      <w:rPr>
        <w:rFonts w:ascii="Arial" w:hAnsi="Arial" w:hint="default"/>
      </w:rPr>
    </w:lvl>
    <w:lvl w:ilvl="5" w:tplc="E46A3A48" w:tentative="1">
      <w:start w:val="1"/>
      <w:numFmt w:val="bullet"/>
      <w:lvlText w:val="•"/>
      <w:lvlJc w:val="left"/>
      <w:pPr>
        <w:tabs>
          <w:tab w:val="num" w:pos="3960"/>
        </w:tabs>
        <w:ind w:left="3960" w:hanging="360"/>
      </w:pPr>
      <w:rPr>
        <w:rFonts w:ascii="Arial" w:hAnsi="Arial" w:hint="default"/>
      </w:rPr>
    </w:lvl>
    <w:lvl w:ilvl="6" w:tplc="2842F088" w:tentative="1">
      <w:start w:val="1"/>
      <w:numFmt w:val="bullet"/>
      <w:lvlText w:val="•"/>
      <w:lvlJc w:val="left"/>
      <w:pPr>
        <w:tabs>
          <w:tab w:val="num" w:pos="4680"/>
        </w:tabs>
        <w:ind w:left="4680" w:hanging="360"/>
      </w:pPr>
      <w:rPr>
        <w:rFonts w:ascii="Arial" w:hAnsi="Arial" w:hint="default"/>
      </w:rPr>
    </w:lvl>
    <w:lvl w:ilvl="7" w:tplc="498C0BB2" w:tentative="1">
      <w:start w:val="1"/>
      <w:numFmt w:val="bullet"/>
      <w:lvlText w:val="•"/>
      <w:lvlJc w:val="left"/>
      <w:pPr>
        <w:tabs>
          <w:tab w:val="num" w:pos="5400"/>
        </w:tabs>
        <w:ind w:left="5400" w:hanging="360"/>
      </w:pPr>
      <w:rPr>
        <w:rFonts w:ascii="Arial" w:hAnsi="Arial" w:hint="default"/>
      </w:rPr>
    </w:lvl>
    <w:lvl w:ilvl="8" w:tplc="078CCA8E"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272B5282"/>
    <w:multiLevelType w:val="hybridMultilevel"/>
    <w:tmpl w:val="300813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E7E428E"/>
    <w:multiLevelType w:val="hybridMultilevel"/>
    <w:tmpl w:val="859412E4"/>
    <w:lvl w:ilvl="0" w:tplc="F56AA1A6">
      <w:start w:val="1"/>
      <w:numFmt w:val="bullet"/>
      <w:lvlText w:val="•"/>
      <w:lvlJc w:val="left"/>
      <w:pPr>
        <w:tabs>
          <w:tab w:val="num" w:pos="720"/>
        </w:tabs>
        <w:ind w:left="720" w:hanging="360"/>
      </w:pPr>
      <w:rPr>
        <w:rFonts w:ascii="Arial" w:hAnsi="Arial" w:hint="default"/>
      </w:rPr>
    </w:lvl>
    <w:lvl w:ilvl="1" w:tplc="C4A45D80">
      <w:numFmt w:val="none"/>
      <w:lvlText w:val=""/>
      <w:lvlJc w:val="left"/>
      <w:pPr>
        <w:tabs>
          <w:tab w:val="num" w:pos="360"/>
        </w:tabs>
      </w:pPr>
    </w:lvl>
    <w:lvl w:ilvl="2" w:tplc="8C54E404" w:tentative="1">
      <w:start w:val="1"/>
      <w:numFmt w:val="bullet"/>
      <w:lvlText w:val="•"/>
      <w:lvlJc w:val="left"/>
      <w:pPr>
        <w:tabs>
          <w:tab w:val="num" w:pos="2160"/>
        </w:tabs>
        <w:ind w:left="2160" w:hanging="360"/>
      </w:pPr>
      <w:rPr>
        <w:rFonts w:ascii="Arial" w:hAnsi="Arial" w:hint="default"/>
      </w:rPr>
    </w:lvl>
    <w:lvl w:ilvl="3" w:tplc="09D82204" w:tentative="1">
      <w:start w:val="1"/>
      <w:numFmt w:val="bullet"/>
      <w:lvlText w:val="•"/>
      <w:lvlJc w:val="left"/>
      <w:pPr>
        <w:tabs>
          <w:tab w:val="num" w:pos="2880"/>
        </w:tabs>
        <w:ind w:left="2880" w:hanging="360"/>
      </w:pPr>
      <w:rPr>
        <w:rFonts w:ascii="Arial" w:hAnsi="Arial" w:hint="default"/>
      </w:rPr>
    </w:lvl>
    <w:lvl w:ilvl="4" w:tplc="78524C8C" w:tentative="1">
      <w:start w:val="1"/>
      <w:numFmt w:val="bullet"/>
      <w:lvlText w:val="•"/>
      <w:lvlJc w:val="left"/>
      <w:pPr>
        <w:tabs>
          <w:tab w:val="num" w:pos="3600"/>
        </w:tabs>
        <w:ind w:left="3600" w:hanging="360"/>
      </w:pPr>
      <w:rPr>
        <w:rFonts w:ascii="Arial" w:hAnsi="Arial" w:hint="default"/>
      </w:rPr>
    </w:lvl>
    <w:lvl w:ilvl="5" w:tplc="F8928926" w:tentative="1">
      <w:start w:val="1"/>
      <w:numFmt w:val="bullet"/>
      <w:lvlText w:val="•"/>
      <w:lvlJc w:val="left"/>
      <w:pPr>
        <w:tabs>
          <w:tab w:val="num" w:pos="4320"/>
        </w:tabs>
        <w:ind w:left="4320" w:hanging="360"/>
      </w:pPr>
      <w:rPr>
        <w:rFonts w:ascii="Arial" w:hAnsi="Arial" w:hint="default"/>
      </w:rPr>
    </w:lvl>
    <w:lvl w:ilvl="6" w:tplc="1CB22DF0" w:tentative="1">
      <w:start w:val="1"/>
      <w:numFmt w:val="bullet"/>
      <w:lvlText w:val="•"/>
      <w:lvlJc w:val="left"/>
      <w:pPr>
        <w:tabs>
          <w:tab w:val="num" w:pos="5040"/>
        </w:tabs>
        <w:ind w:left="5040" w:hanging="360"/>
      </w:pPr>
      <w:rPr>
        <w:rFonts w:ascii="Arial" w:hAnsi="Arial" w:hint="default"/>
      </w:rPr>
    </w:lvl>
    <w:lvl w:ilvl="7" w:tplc="B7BC491E" w:tentative="1">
      <w:start w:val="1"/>
      <w:numFmt w:val="bullet"/>
      <w:lvlText w:val="•"/>
      <w:lvlJc w:val="left"/>
      <w:pPr>
        <w:tabs>
          <w:tab w:val="num" w:pos="5760"/>
        </w:tabs>
        <w:ind w:left="5760" w:hanging="360"/>
      </w:pPr>
      <w:rPr>
        <w:rFonts w:ascii="Arial" w:hAnsi="Arial" w:hint="default"/>
      </w:rPr>
    </w:lvl>
    <w:lvl w:ilvl="8" w:tplc="8F8EC07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DA"/>
    <w:rsid w:val="00090BDA"/>
    <w:rsid w:val="000D12CE"/>
    <w:rsid w:val="000F1AFA"/>
    <w:rsid w:val="0015132D"/>
    <w:rsid w:val="00163708"/>
    <w:rsid w:val="00181C5D"/>
    <w:rsid w:val="0020447D"/>
    <w:rsid w:val="0021240B"/>
    <w:rsid w:val="00215D42"/>
    <w:rsid w:val="00220E46"/>
    <w:rsid w:val="00253C17"/>
    <w:rsid w:val="00257D1A"/>
    <w:rsid w:val="002C2F85"/>
    <w:rsid w:val="002D6D42"/>
    <w:rsid w:val="0030583E"/>
    <w:rsid w:val="003A6DAD"/>
    <w:rsid w:val="003D5808"/>
    <w:rsid w:val="003E4541"/>
    <w:rsid w:val="003F076E"/>
    <w:rsid w:val="003F0FA1"/>
    <w:rsid w:val="00421A4D"/>
    <w:rsid w:val="0043438C"/>
    <w:rsid w:val="00446DA4"/>
    <w:rsid w:val="00487B8A"/>
    <w:rsid w:val="00492EEE"/>
    <w:rsid w:val="004C5322"/>
    <w:rsid w:val="004D4A7F"/>
    <w:rsid w:val="004E79D8"/>
    <w:rsid w:val="004F1A49"/>
    <w:rsid w:val="00520F93"/>
    <w:rsid w:val="00571B77"/>
    <w:rsid w:val="00585B24"/>
    <w:rsid w:val="005D51F3"/>
    <w:rsid w:val="00623116"/>
    <w:rsid w:val="00661046"/>
    <w:rsid w:val="00667983"/>
    <w:rsid w:val="00672AF7"/>
    <w:rsid w:val="006759A0"/>
    <w:rsid w:val="006D3424"/>
    <w:rsid w:val="006E78C2"/>
    <w:rsid w:val="00734210"/>
    <w:rsid w:val="007614DD"/>
    <w:rsid w:val="00784A46"/>
    <w:rsid w:val="00791B41"/>
    <w:rsid w:val="007A5BCD"/>
    <w:rsid w:val="00805150"/>
    <w:rsid w:val="008240FA"/>
    <w:rsid w:val="0082783E"/>
    <w:rsid w:val="0083697A"/>
    <w:rsid w:val="00842457"/>
    <w:rsid w:val="00844151"/>
    <w:rsid w:val="00864C4A"/>
    <w:rsid w:val="0088243D"/>
    <w:rsid w:val="008961DA"/>
    <w:rsid w:val="008B445C"/>
    <w:rsid w:val="008C194E"/>
    <w:rsid w:val="008F2171"/>
    <w:rsid w:val="0091637F"/>
    <w:rsid w:val="00921435"/>
    <w:rsid w:val="00936B64"/>
    <w:rsid w:val="00973C04"/>
    <w:rsid w:val="009B276D"/>
    <w:rsid w:val="00AA2109"/>
    <w:rsid w:val="00B11FE4"/>
    <w:rsid w:val="00B146C0"/>
    <w:rsid w:val="00B55F0B"/>
    <w:rsid w:val="00B74DA6"/>
    <w:rsid w:val="00B84943"/>
    <w:rsid w:val="00CE0029"/>
    <w:rsid w:val="00CE28EB"/>
    <w:rsid w:val="00E57A3A"/>
    <w:rsid w:val="00EB6687"/>
    <w:rsid w:val="00EF226A"/>
    <w:rsid w:val="00F74B06"/>
    <w:rsid w:val="00FD2D0F"/>
    <w:rsid w:val="00FF4D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C95317-44B3-4D15-BC97-971DB6C5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210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59A0"/>
    <w:pPr>
      <w:widowControl/>
      <w:ind w:leftChars="200" w:left="480"/>
    </w:pPr>
    <w:rPr>
      <w:rFonts w:ascii="新細明體" w:eastAsia="新細明體" w:hAnsi="新細明體" w:cs="新細明體"/>
      <w:kern w:val="0"/>
      <w:szCs w:val="24"/>
    </w:rPr>
  </w:style>
  <w:style w:type="paragraph" w:styleId="a4">
    <w:name w:val="header"/>
    <w:basedOn w:val="a"/>
    <w:link w:val="a5"/>
    <w:uiPriority w:val="99"/>
    <w:unhideWhenUsed/>
    <w:rsid w:val="003A6DAD"/>
    <w:pPr>
      <w:tabs>
        <w:tab w:val="center" w:pos="4153"/>
        <w:tab w:val="right" w:pos="8306"/>
      </w:tabs>
      <w:snapToGrid w:val="0"/>
    </w:pPr>
    <w:rPr>
      <w:sz w:val="20"/>
      <w:szCs w:val="20"/>
    </w:rPr>
  </w:style>
  <w:style w:type="character" w:customStyle="1" w:styleId="a5">
    <w:name w:val="頁首 字元"/>
    <w:basedOn w:val="a0"/>
    <w:link w:val="a4"/>
    <w:uiPriority w:val="99"/>
    <w:rsid w:val="003A6DAD"/>
    <w:rPr>
      <w:sz w:val="20"/>
      <w:szCs w:val="20"/>
    </w:rPr>
  </w:style>
  <w:style w:type="paragraph" w:styleId="a6">
    <w:name w:val="footer"/>
    <w:basedOn w:val="a"/>
    <w:link w:val="a7"/>
    <w:uiPriority w:val="99"/>
    <w:unhideWhenUsed/>
    <w:rsid w:val="003A6DAD"/>
    <w:pPr>
      <w:tabs>
        <w:tab w:val="center" w:pos="4153"/>
        <w:tab w:val="right" w:pos="8306"/>
      </w:tabs>
      <w:snapToGrid w:val="0"/>
    </w:pPr>
    <w:rPr>
      <w:sz w:val="20"/>
      <w:szCs w:val="20"/>
    </w:rPr>
  </w:style>
  <w:style w:type="character" w:customStyle="1" w:styleId="a7">
    <w:name w:val="頁尾 字元"/>
    <w:basedOn w:val="a0"/>
    <w:link w:val="a6"/>
    <w:uiPriority w:val="99"/>
    <w:rsid w:val="003A6DAD"/>
    <w:rPr>
      <w:sz w:val="20"/>
      <w:szCs w:val="20"/>
    </w:rPr>
  </w:style>
  <w:style w:type="paragraph" w:styleId="a8">
    <w:name w:val="Balloon Text"/>
    <w:basedOn w:val="a"/>
    <w:link w:val="a9"/>
    <w:uiPriority w:val="99"/>
    <w:semiHidden/>
    <w:unhideWhenUsed/>
    <w:rsid w:val="00446DA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46DA4"/>
    <w:rPr>
      <w:rFonts w:asciiTheme="majorHAnsi" w:eastAsiaTheme="majorEastAsia" w:hAnsiTheme="majorHAnsi" w:cstheme="majorBidi"/>
      <w:sz w:val="18"/>
      <w:szCs w:val="18"/>
    </w:rPr>
  </w:style>
  <w:style w:type="paragraph" w:styleId="aa">
    <w:name w:val="Revision"/>
    <w:hidden/>
    <w:uiPriority w:val="99"/>
    <w:semiHidden/>
    <w:rsid w:val="00446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9303">
      <w:bodyDiv w:val="1"/>
      <w:marLeft w:val="0"/>
      <w:marRight w:val="0"/>
      <w:marTop w:val="0"/>
      <w:marBottom w:val="0"/>
      <w:divBdr>
        <w:top w:val="none" w:sz="0" w:space="0" w:color="auto"/>
        <w:left w:val="none" w:sz="0" w:space="0" w:color="auto"/>
        <w:bottom w:val="none" w:sz="0" w:space="0" w:color="auto"/>
        <w:right w:val="none" w:sz="0" w:space="0" w:color="auto"/>
      </w:divBdr>
      <w:divsChild>
        <w:div w:id="2080445024">
          <w:marLeft w:val="360"/>
          <w:marRight w:val="0"/>
          <w:marTop w:val="200"/>
          <w:marBottom w:val="0"/>
          <w:divBdr>
            <w:top w:val="none" w:sz="0" w:space="0" w:color="auto"/>
            <w:left w:val="none" w:sz="0" w:space="0" w:color="auto"/>
            <w:bottom w:val="none" w:sz="0" w:space="0" w:color="auto"/>
            <w:right w:val="none" w:sz="0" w:space="0" w:color="auto"/>
          </w:divBdr>
        </w:div>
        <w:div w:id="203374100">
          <w:marLeft w:val="1080"/>
          <w:marRight w:val="0"/>
          <w:marTop w:val="100"/>
          <w:marBottom w:val="0"/>
          <w:divBdr>
            <w:top w:val="none" w:sz="0" w:space="0" w:color="auto"/>
            <w:left w:val="none" w:sz="0" w:space="0" w:color="auto"/>
            <w:bottom w:val="none" w:sz="0" w:space="0" w:color="auto"/>
            <w:right w:val="none" w:sz="0" w:space="0" w:color="auto"/>
          </w:divBdr>
        </w:div>
        <w:div w:id="376390954">
          <w:marLeft w:val="1080"/>
          <w:marRight w:val="0"/>
          <w:marTop w:val="100"/>
          <w:marBottom w:val="0"/>
          <w:divBdr>
            <w:top w:val="none" w:sz="0" w:space="0" w:color="auto"/>
            <w:left w:val="none" w:sz="0" w:space="0" w:color="auto"/>
            <w:bottom w:val="none" w:sz="0" w:space="0" w:color="auto"/>
            <w:right w:val="none" w:sz="0" w:space="0" w:color="auto"/>
          </w:divBdr>
        </w:div>
      </w:divsChild>
    </w:div>
    <w:div w:id="329914092">
      <w:bodyDiv w:val="1"/>
      <w:marLeft w:val="0"/>
      <w:marRight w:val="0"/>
      <w:marTop w:val="0"/>
      <w:marBottom w:val="0"/>
      <w:divBdr>
        <w:top w:val="none" w:sz="0" w:space="0" w:color="auto"/>
        <w:left w:val="none" w:sz="0" w:space="0" w:color="auto"/>
        <w:bottom w:val="none" w:sz="0" w:space="0" w:color="auto"/>
        <w:right w:val="none" w:sz="0" w:space="0" w:color="auto"/>
      </w:divBdr>
      <w:divsChild>
        <w:div w:id="604464672">
          <w:marLeft w:val="1080"/>
          <w:marRight w:val="0"/>
          <w:marTop w:val="100"/>
          <w:marBottom w:val="0"/>
          <w:divBdr>
            <w:top w:val="none" w:sz="0" w:space="0" w:color="auto"/>
            <w:left w:val="none" w:sz="0" w:space="0" w:color="auto"/>
            <w:bottom w:val="none" w:sz="0" w:space="0" w:color="auto"/>
            <w:right w:val="none" w:sz="0" w:space="0" w:color="auto"/>
          </w:divBdr>
        </w:div>
        <w:div w:id="1800490510">
          <w:marLeft w:val="1080"/>
          <w:marRight w:val="0"/>
          <w:marTop w:val="100"/>
          <w:marBottom w:val="0"/>
          <w:divBdr>
            <w:top w:val="none" w:sz="0" w:space="0" w:color="auto"/>
            <w:left w:val="none" w:sz="0" w:space="0" w:color="auto"/>
            <w:bottom w:val="none" w:sz="0" w:space="0" w:color="auto"/>
            <w:right w:val="none" w:sz="0" w:space="0" w:color="auto"/>
          </w:divBdr>
        </w:div>
      </w:divsChild>
    </w:div>
    <w:div w:id="1739131168">
      <w:bodyDiv w:val="1"/>
      <w:marLeft w:val="0"/>
      <w:marRight w:val="0"/>
      <w:marTop w:val="0"/>
      <w:marBottom w:val="0"/>
      <w:divBdr>
        <w:top w:val="none" w:sz="0" w:space="0" w:color="auto"/>
        <w:left w:val="none" w:sz="0" w:space="0" w:color="auto"/>
        <w:bottom w:val="none" w:sz="0" w:space="0" w:color="auto"/>
        <w:right w:val="none" w:sz="0" w:space="0" w:color="auto"/>
      </w:divBdr>
    </w:div>
    <w:div w:id="211435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Nacujachu</dc:creator>
  <cp:keywords/>
  <dc:description/>
  <cp:lastModifiedBy>Nacujachu</cp:lastModifiedBy>
  <cp:revision>10</cp:revision>
  <dcterms:created xsi:type="dcterms:W3CDTF">2018-12-03T06:52:00Z</dcterms:created>
  <dcterms:modified xsi:type="dcterms:W3CDTF">2018-12-04T03:14:00Z</dcterms:modified>
</cp:coreProperties>
</file>