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3E0ABF" w14:textId="77777777" w:rsidR="005D67B9" w:rsidRPr="0076387B" w:rsidRDefault="00BA5726" w:rsidP="0076387B">
      <w:pPr>
        <w:jc w:val="both"/>
        <w:rPr>
          <w:rFonts w:ascii="標楷體" w:eastAsia="標楷體" w:hAnsi="標楷體"/>
        </w:rPr>
      </w:pPr>
      <w:r w:rsidRPr="0076387B">
        <w:rPr>
          <w:rFonts w:ascii="標楷體" w:eastAsia="標楷體" w:hAnsi="標楷體" w:hint="eastAsia"/>
          <w:sz w:val="32"/>
        </w:rPr>
        <w:t>專題討論紀錄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7846"/>
      </w:tblGrid>
      <w:tr w:rsidR="00BF1775" w:rsidRPr="0076387B" w14:paraId="2E462D25" w14:textId="77777777" w:rsidTr="001D0691">
        <w:tc>
          <w:tcPr>
            <w:tcW w:w="2765" w:type="dxa"/>
            <w:vAlign w:val="center"/>
          </w:tcPr>
          <w:p w14:paraId="222F3AD9" w14:textId="77777777" w:rsidR="00BF1775" w:rsidRPr="0076387B" w:rsidRDefault="00BF1775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時間/地點</w:t>
            </w:r>
          </w:p>
        </w:tc>
        <w:tc>
          <w:tcPr>
            <w:tcW w:w="5531" w:type="dxa"/>
          </w:tcPr>
          <w:p w14:paraId="08F15B3F" w14:textId="5975AE7D" w:rsidR="00BF1775" w:rsidRPr="0076387B" w:rsidRDefault="001A31EB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2</w:t>
            </w:r>
            <w:r w:rsidR="002547CD" w:rsidRPr="0076387B">
              <w:rPr>
                <w:rFonts w:ascii="標楷體" w:eastAsia="標楷體" w:hAnsi="標楷體"/>
              </w:rPr>
              <w:t>024.0</w:t>
            </w:r>
            <w:r w:rsidR="00451EAB">
              <w:rPr>
                <w:rFonts w:ascii="標楷體" w:eastAsia="標楷體" w:hAnsi="標楷體" w:hint="eastAsia"/>
              </w:rPr>
              <w:t>7.15</w:t>
            </w:r>
            <w:r w:rsidRPr="0076387B">
              <w:rPr>
                <w:rFonts w:ascii="標楷體" w:eastAsia="標楷體" w:hAnsi="標楷體"/>
              </w:rPr>
              <w:t>/</w:t>
            </w:r>
            <w:r w:rsidR="007F74B6" w:rsidRPr="0076387B">
              <w:rPr>
                <w:rFonts w:ascii="標楷體" w:eastAsia="標楷體" w:hAnsi="標楷體" w:hint="eastAsia"/>
              </w:rPr>
              <w:t>Google meet線上討論</w:t>
            </w:r>
          </w:p>
        </w:tc>
      </w:tr>
      <w:tr w:rsidR="00BF1775" w:rsidRPr="0076387B" w14:paraId="1E004F83" w14:textId="77777777" w:rsidTr="001D0691">
        <w:tc>
          <w:tcPr>
            <w:tcW w:w="2765" w:type="dxa"/>
            <w:vAlign w:val="center"/>
          </w:tcPr>
          <w:p w14:paraId="553EB331" w14:textId="77777777" w:rsidR="00BF1775" w:rsidRPr="0076387B" w:rsidRDefault="00BF1775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本週討論內容</w:t>
            </w:r>
          </w:p>
        </w:tc>
        <w:tc>
          <w:tcPr>
            <w:tcW w:w="5531" w:type="dxa"/>
          </w:tcPr>
          <w:p w14:paraId="13859203" w14:textId="77420B62" w:rsidR="007B493A" w:rsidRPr="0076387B" w:rsidRDefault="00834835" w:rsidP="000B4F1B">
            <w:pPr>
              <w:pStyle w:val="ListParagraph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RAG</w:t>
            </w:r>
            <w:bookmarkStart w:id="0" w:name="_GoBack"/>
            <w:bookmarkEnd w:id="0"/>
            <w:r>
              <w:rPr>
                <w:rFonts w:ascii="標楷體" w:eastAsia="標楷體" w:hAnsi="標楷體" w:hint="eastAsia"/>
              </w:rPr>
              <w:t>最後一個步驟微修改，</w:t>
            </w:r>
            <w:r w:rsidR="00554F1D">
              <w:rPr>
                <w:rFonts w:ascii="標楷體" w:eastAsia="標楷體" w:hAnsi="標楷體" w:hint="eastAsia"/>
              </w:rPr>
              <w:t>針對</w:t>
            </w:r>
            <w:r w:rsidR="000B4F1B" w:rsidRPr="000B4F1B">
              <w:rPr>
                <w:rFonts w:ascii="標楷體" w:eastAsia="標楷體" w:hAnsi="標楷體" w:hint="eastAsia"/>
                <w:color w:val="FF0000"/>
              </w:rPr>
              <w:t>專題競賽</w:t>
            </w:r>
            <w:r w:rsidR="00554F1D">
              <w:rPr>
                <w:rFonts w:ascii="標楷體" w:eastAsia="標楷體" w:hAnsi="標楷體" w:hint="eastAsia"/>
              </w:rPr>
              <w:t>計畫書進行整理</w:t>
            </w:r>
            <w:r w:rsidR="000B4F1B">
              <w:rPr>
                <w:rFonts w:ascii="標楷體" w:eastAsia="標楷體" w:hAnsi="標楷體" w:hint="eastAsia"/>
              </w:rPr>
              <w:t>，</w:t>
            </w:r>
            <w:r w:rsidR="0082036C">
              <w:rPr>
                <w:rFonts w:ascii="標楷體" w:eastAsia="標楷體" w:hAnsi="標楷體" w:hint="eastAsia"/>
              </w:rPr>
              <w:t>交給負責文件的</w:t>
            </w:r>
            <w:r w:rsidR="003A5577" w:rsidRPr="0076387B">
              <w:rPr>
                <w:rFonts w:ascii="標楷體" w:eastAsia="標楷體" w:hAnsi="標楷體" w:hint="eastAsia"/>
              </w:rPr>
              <w:t>(康海晴)</w:t>
            </w:r>
          </w:p>
          <w:p w14:paraId="063F2EFF" w14:textId="77777777" w:rsidR="007B493A" w:rsidRPr="0076387B" w:rsidRDefault="007B493A" w:rsidP="0076387B">
            <w:pPr>
              <w:jc w:val="both"/>
              <w:rPr>
                <w:rFonts w:ascii="標楷體" w:eastAsia="標楷體" w:hAnsi="標楷體"/>
              </w:rPr>
            </w:pPr>
          </w:p>
          <w:p w14:paraId="66A6D4BB" w14:textId="4E42C55F" w:rsidR="00415EB5" w:rsidRPr="00554F1D" w:rsidRDefault="00CB3A95" w:rsidP="000B4F1B">
            <w:pPr>
              <w:pStyle w:val="ListParagraph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APP</w:t>
            </w:r>
            <w:r w:rsidR="00554F1D">
              <w:rPr>
                <w:rFonts w:ascii="標楷體" w:eastAsia="標楷體" w:hAnsi="標楷體" w:hint="eastAsia"/>
              </w:rPr>
              <w:t>先跟資料庫的範例資料開始串</w:t>
            </w:r>
            <w:r>
              <w:rPr>
                <w:rFonts w:ascii="標楷體" w:eastAsia="標楷體" w:hAnsi="標楷體" w:hint="eastAsia"/>
              </w:rPr>
              <w:t>，</w:t>
            </w:r>
            <w:r w:rsidR="00BF7219" w:rsidRPr="0076387B">
              <w:rPr>
                <w:rFonts w:ascii="標楷體" w:eastAsia="標楷體" w:hAnsi="標楷體" w:hint="eastAsia"/>
              </w:rPr>
              <w:t>交給負責APP</w:t>
            </w:r>
            <w:r>
              <w:rPr>
                <w:rFonts w:ascii="標楷體" w:eastAsia="標楷體" w:hAnsi="標楷體" w:hint="eastAsia"/>
              </w:rPr>
              <w:t>的</w:t>
            </w:r>
            <w:r w:rsidR="00BF7219" w:rsidRPr="0076387B">
              <w:rPr>
                <w:rFonts w:ascii="標楷體" w:eastAsia="標楷體" w:hAnsi="標楷體" w:hint="eastAsia"/>
              </w:rPr>
              <w:t>(鍾昀臻)</w:t>
            </w:r>
          </w:p>
          <w:p w14:paraId="1126FF4B" w14:textId="77777777" w:rsidR="00D76F66" w:rsidRPr="0076387B" w:rsidRDefault="00D76F66" w:rsidP="0076387B">
            <w:pPr>
              <w:pStyle w:val="ListParagraph"/>
              <w:jc w:val="both"/>
              <w:rPr>
                <w:rFonts w:ascii="標楷體" w:eastAsia="標楷體" w:hAnsi="標楷體"/>
              </w:rPr>
            </w:pPr>
          </w:p>
          <w:p w14:paraId="5762A377" w14:textId="15C1C6ED" w:rsidR="0096262D" w:rsidRPr="0096262D" w:rsidRDefault="00554F1D" w:rsidP="000B4F1B">
            <w:pPr>
              <w:pStyle w:val="ListParagraph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做CNN的訓練，方塊位置的辨識</w:t>
            </w:r>
            <w:r w:rsidR="00595787" w:rsidRPr="0076387B">
              <w:rPr>
                <w:rFonts w:ascii="標楷體" w:eastAsia="標楷體" w:hAnsi="標楷體"/>
              </w:rPr>
              <w:t>(周松霆</w:t>
            </w:r>
            <w:r w:rsidR="000B4F1B">
              <w:rPr>
                <w:rFonts w:ascii="標楷體" w:eastAsia="標楷體" w:hAnsi="標楷體"/>
              </w:rPr>
              <w:t>)</w:t>
            </w:r>
          </w:p>
          <w:p w14:paraId="5DA442E7" w14:textId="77777777" w:rsidR="0082036C" w:rsidRDefault="0082036C" w:rsidP="0082036C">
            <w:pPr>
              <w:pStyle w:val="ListParagraph"/>
              <w:ind w:leftChars="0"/>
              <w:jc w:val="both"/>
              <w:rPr>
                <w:rFonts w:ascii="標楷體" w:eastAsia="標楷體" w:hAnsi="標楷體"/>
              </w:rPr>
            </w:pPr>
          </w:p>
          <w:p w14:paraId="456F3E40" w14:textId="02D0DBCC" w:rsidR="0060225C" w:rsidRPr="00554F1D" w:rsidRDefault="00554F1D" w:rsidP="00554F1D">
            <w:pPr>
              <w:pStyle w:val="ListParagraph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針對</w:t>
            </w:r>
            <w:r w:rsidR="00281294" w:rsidRPr="00BF3924">
              <w:rPr>
                <w:rFonts w:ascii="標楷體" w:eastAsia="標楷體" w:hAnsi="標楷體" w:hint="eastAsia"/>
                <w:color w:val="FF0000"/>
              </w:rPr>
              <w:t>知識圖譜</w:t>
            </w:r>
            <w:r w:rsidR="00281294" w:rsidRPr="00BF3924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先把一些其他的資料多建幾個，大概自己填個十個左右的例子，</w:t>
            </w:r>
            <w:r w:rsidR="0096262D" w:rsidRPr="00554F1D">
              <w:rPr>
                <w:rFonts w:ascii="標楷體" w:eastAsia="標楷體" w:hAnsi="標楷體" w:hint="eastAsia"/>
              </w:rPr>
              <w:t>交給</w:t>
            </w:r>
            <w:r w:rsidR="0096262D" w:rsidRPr="00554F1D">
              <w:rPr>
                <w:rFonts w:ascii="標楷體" w:eastAsia="標楷體" w:hAnsi="標楷體" w:cs="Segoe UI"/>
                <w:color w:val="1F2328"/>
                <w:shd w:val="clear" w:color="auto" w:fill="F6F8FA"/>
              </w:rPr>
              <w:t>黃凱綸</w:t>
            </w:r>
            <w:r w:rsidR="0096262D" w:rsidRPr="00554F1D">
              <w:rPr>
                <w:rFonts w:ascii="標楷體" w:eastAsia="標楷體" w:hAnsi="標楷體" w:cs="Segoe UI" w:hint="eastAsia"/>
                <w:color w:val="1F2328"/>
                <w:shd w:val="clear" w:color="auto" w:fill="F6F8FA"/>
              </w:rPr>
              <w:t xml:space="preserve">  </w:t>
            </w:r>
          </w:p>
          <w:p w14:paraId="15465C59" w14:textId="60053591" w:rsidR="007B493A" w:rsidRPr="0076387B" w:rsidRDefault="007B493A" w:rsidP="0076387B">
            <w:pPr>
              <w:jc w:val="both"/>
              <w:rPr>
                <w:rFonts w:ascii="標楷體" w:eastAsia="標楷體" w:hAnsi="標楷體"/>
              </w:rPr>
            </w:pPr>
          </w:p>
          <w:p w14:paraId="4F201CDE" w14:textId="380F978D" w:rsidR="007B493A" w:rsidRPr="0076387B" w:rsidRDefault="00EF3C3A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39FAB27A" wp14:editId="49B0519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1271</wp:posOffset>
                  </wp:positionV>
                  <wp:extent cx="4966784" cy="5730240"/>
                  <wp:effectExtent l="0" t="0" r="5715" b="3810"/>
                  <wp:wrapSquare wrapText="bothSides"/>
                  <wp:docPr id="1" name="Picture 1" descr="C:\Users\sunny\Downloads\未命名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unny\Downloads\未命名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1957" cy="5736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F1775" w:rsidRPr="0076387B" w14:paraId="2B111955" w14:textId="77777777" w:rsidTr="001D0691">
        <w:tc>
          <w:tcPr>
            <w:tcW w:w="2765" w:type="dxa"/>
            <w:vAlign w:val="center"/>
          </w:tcPr>
          <w:p w14:paraId="0CF7066C" w14:textId="77777777" w:rsidR="00BF1775" w:rsidRPr="0076387B" w:rsidRDefault="00BF1775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lastRenderedPageBreak/>
              <w:t>下週討論重點</w:t>
            </w:r>
          </w:p>
        </w:tc>
        <w:tc>
          <w:tcPr>
            <w:tcW w:w="5531" w:type="dxa"/>
          </w:tcPr>
          <w:p w14:paraId="3EC1C78C" w14:textId="641F3A22" w:rsidR="00E96FE6" w:rsidRPr="0076387B" w:rsidRDefault="00E96FE6" w:rsidP="0076387B">
            <w:pPr>
              <w:pStyle w:val="ListParagraph"/>
              <w:ind w:leftChars="0"/>
              <w:jc w:val="both"/>
              <w:rPr>
                <w:rFonts w:ascii="標楷體" w:eastAsia="標楷體" w:hAnsi="標楷體"/>
              </w:rPr>
            </w:pPr>
          </w:p>
        </w:tc>
      </w:tr>
      <w:tr w:rsidR="0013579D" w:rsidRPr="0076387B" w14:paraId="39D11038" w14:textId="77777777" w:rsidTr="001D0691">
        <w:tc>
          <w:tcPr>
            <w:tcW w:w="2765" w:type="dxa"/>
            <w:vAlign w:val="center"/>
          </w:tcPr>
          <w:p w14:paraId="327B773B" w14:textId="4CA8066A" w:rsidR="0013579D" w:rsidRPr="0076387B" w:rsidRDefault="0013579D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備註</w:t>
            </w:r>
          </w:p>
        </w:tc>
        <w:tc>
          <w:tcPr>
            <w:tcW w:w="5531" w:type="dxa"/>
          </w:tcPr>
          <w:p w14:paraId="73F9CA14" w14:textId="67333981" w:rsidR="0013579D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評審問題討論</w:t>
            </w:r>
            <w:r w:rsidR="005D516E" w:rsidRPr="0076387B">
              <w:rPr>
                <w:rFonts w:ascii="標楷體" w:eastAsia="標楷體" w:hAnsi="標楷體" w:hint="eastAsia"/>
              </w:rPr>
              <w:t>回答</w:t>
            </w:r>
          </w:p>
          <w:p w14:paraId="45AB16E9" w14:textId="041DA665" w:rsidR="00DC2C99" w:rsidRPr="0076387B" w:rsidRDefault="00DC2C99" w:rsidP="0076387B">
            <w:pPr>
              <w:pStyle w:val="ListParagraph"/>
              <w:numPr>
                <w:ilvl w:val="0"/>
                <w:numId w:val="13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無紙化的點在哪裡? 學生仍然需要填寫紙本再進行掃描，還是後續教職員整理中有節省紙本成本，可以再多補充這部分</w:t>
            </w:r>
          </w:p>
          <w:p w14:paraId="32E90DCE" w14:textId="1B5C52F4" w:rsidR="00DC2C99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A: 辦工作人員的處理成本、同學等待的時間</w:t>
            </w:r>
          </w:p>
          <w:p w14:paraId="29596BF9" w14:textId="77777777" w:rsidR="005D516E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</w:p>
          <w:p w14:paraId="37F46C23" w14:textId="6F7C0EE8" w:rsidR="00DC2C99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t>2.</w:t>
            </w:r>
            <w:r w:rsidR="005D516E" w:rsidRPr="0076387B">
              <w:rPr>
                <w:rFonts w:ascii="標楷體" w:eastAsia="標楷體" w:hAnsi="標楷體" w:hint="eastAsia"/>
              </w:rPr>
              <w:t xml:space="preserve"> </w:t>
            </w:r>
            <w:r w:rsidRPr="0076387B">
              <w:rPr>
                <w:rFonts w:ascii="標楷體" w:eastAsia="標楷體" w:hAnsi="標楷體" w:hint="eastAsia"/>
              </w:rPr>
              <w:t>導入Line Bot的效益是什麼? 目前提到的功能都在自身系統中實現</w:t>
            </w:r>
            <w:r w:rsidRPr="0076387B">
              <w:rPr>
                <w:rFonts w:ascii="標楷體" w:eastAsia="標楷體" w:hAnsi="標楷體" w:hint="eastAsia"/>
              </w:rPr>
              <w:lastRenderedPageBreak/>
              <w:t>(Chat</w:t>
            </w:r>
            <w:r w:rsidRPr="0076387B">
              <w:rPr>
                <w:rFonts w:ascii="標楷體" w:eastAsia="標楷體" w:hAnsi="標楷體"/>
              </w:rPr>
              <w:t>GPT</w:t>
            </w:r>
            <w:r w:rsidRPr="0076387B">
              <w:rPr>
                <w:rFonts w:ascii="標楷體" w:eastAsia="標楷體" w:hAnsi="標楷體" w:hint="eastAsia"/>
              </w:rPr>
              <w:t>會知道北商選課的流程?)</w:t>
            </w:r>
          </w:p>
          <w:p w14:paraId="7C021704" w14:textId="29EA0BAA" w:rsidR="00DC2C99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A: 透過同一個系統，強調直接問Line Bot比較方便，如果有流程通過也可以直接在Line裡面看到</w:t>
            </w:r>
          </w:p>
          <w:p w14:paraId="43626069" w14:textId="77777777" w:rsidR="005D516E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</w:p>
          <w:p w14:paraId="0CE72D11" w14:textId="5DC52728" w:rsidR="00DC2C99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t>3.</w:t>
            </w:r>
            <w:r w:rsidR="005D516E" w:rsidRPr="0076387B">
              <w:rPr>
                <w:rFonts w:ascii="標楷體" w:eastAsia="標楷體" w:hAnsi="標楷體" w:hint="eastAsia"/>
              </w:rPr>
              <w:t xml:space="preserve"> </w:t>
            </w:r>
            <w:r w:rsidRPr="0076387B">
              <w:rPr>
                <w:rFonts w:ascii="標楷體" w:eastAsia="標楷體" w:hAnsi="標楷體" w:hint="eastAsia"/>
              </w:rPr>
              <w:t>商業模式?</w:t>
            </w:r>
          </w:p>
          <w:p w14:paraId="047FED63" w14:textId="6ADB3A29" w:rsidR="00DC2C99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A: 節省流程</w:t>
            </w:r>
            <w:r w:rsidR="00F72B6A" w:rsidRPr="0076387B">
              <w:rPr>
                <w:rFonts w:ascii="標楷體" w:eastAsia="標楷體" w:hAnsi="標楷體" w:hint="eastAsia"/>
              </w:rPr>
              <w:t>，提升效率、滿意度</w:t>
            </w:r>
          </w:p>
          <w:p w14:paraId="1051E89C" w14:textId="77777777" w:rsidR="005D516E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</w:p>
          <w:p w14:paraId="3193A534" w14:textId="4C687108" w:rsidR="00DC2C99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t>4.</w:t>
            </w:r>
            <w:r w:rsidR="005D516E" w:rsidRPr="0076387B">
              <w:rPr>
                <w:rFonts w:ascii="標楷體" w:eastAsia="標楷體" w:hAnsi="標楷體" w:hint="eastAsia"/>
              </w:rPr>
              <w:t xml:space="preserve"> </w:t>
            </w:r>
            <w:r w:rsidRPr="0076387B">
              <w:rPr>
                <w:rFonts w:ascii="標楷體" w:eastAsia="標楷體" w:hAnsi="標楷體" w:hint="eastAsia"/>
              </w:rPr>
              <w:t>報告順序:核心功能開始，公告</w:t>
            </w:r>
          </w:p>
          <w:p w14:paraId="57C1DC04" w14:textId="7AEEAC40" w:rsidR="00DC2C99" w:rsidRPr="0076387B" w:rsidRDefault="00F72B6A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A: 加退選的公告放在上面，相搭配的單據也會一起放到公告上面，讓他直接可以下載，直接可以填，進行後續的工作</w:t>
            </w:r>
          </w:p>
          <w:p w14:paraId="4A3CBC74" w14:textId="77777777" w:rsidR="00F72B6A" w:rsidRPr="0076387B" w:rsidRDefault="00F72B6A" w:rsidP="0076387B">
            <w:pPr>
              <w:jc w:val="both"/>
              <w:rPr>
                <w:rFonts w:ascii="標楷體" w:eastAsia="標楷體" w:hAnsi="標楷體"/>
              </w:rPr>
            </w:pPr>
          </w:p>
          <w:p w14:paraId="3E19437F" w14:textId="4C6E2118" w:rsidR="00DC2C99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t>5.</w:t>
            </w:r>
            <w:r w:rsidR="005D516E" w:rsidRPr="0076387B">
              <w:rPr>
                <w:rFonts w:ascii="標楷體" w:eastAsia="標楷體" w:hAnsi="標楷體" w:hint="eastAsia"/>
              </w:rPr>
              <w:t xml:space="preserve"> </w:t>
            </w:r>
            <w:r w:rsidRPr="0076387B">
              <w:rPr>
                <w:rFonts w:ascii="標楷體" w:eastAsia="標楷體" w:hAnsi="標楷體" w:hint="eastAsia"/>
              </w:rPr>
              <w:t>功能性較薄弱，可考慮與學校現有系統做整合的可能性，以及單獨跨系選修電子化(請假單、選課單)</w:t>
            </w:r>
          </w:p>
          <w:p w14:paraId="37F8666B" w14:textId="262BF8F7" w:rsidR="002D55BC" w:rsidRPr="0076387B" w:rsidRDefault="002D55BC" w:rsidP="0076387B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A:學校的請假系統是一個獨立的系統、是外包的，沒辦法去整合</w:t>
            </w:r>
          </w:p>
          <w:p w14:paraId="568CE3A7" w14:textId="77777777" w:rsidR="00DC2C99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</w:p>
          <w:p w14:paraId="1CD72133" w14:textId="782E472A" w:rsidR="00DC2C99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t>6.</w:t>
            </w:r>
            <w:r w:rsidR="005D516E" w:rsidRPr="0076387B">
              <w:rPr>
                <w:rFonts w:ascii="標楷體" w:eastAsia="標楷體" w:hAnsi="標楷體" w:hint="eastAsia"/>
              </w:rPr>
              <w:t xml:space="preserve"> </w:t>
            </w:r>
            <w:r w:rsidRPr="0076387B">
              <w:rPr>
                <w:rFonts w:ascii="標楷體" w:eastAsia="標楷體" w:hAnsi="標楷體" w:hint="eastAsia"/>
              </w:rPr>
              <w:t>OCR若遇手抖，辨識率高低?</w:t>
            </w:r>
          </w:p>
          <w:p w14:paraId="129241D1" w14:textId="21DEF450" w:rsidR="00DC2C99" w:rsidRPr="0076387B" w:rsidRDefault="00A22D0A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A: 設計機制判斷狀況是不是手抖導致畫面糊掉，如果糊掉，提醒手抖了重拍一次</w:t>
            </w:r>
          </w:p>
          <w:p w14:paraId="58834699" w14:textId="77777777" w:rsidR="00A22D0A" w:rsidRPr="0076387B" w:rsidRDefault="00A22D0A" w:rsidP="0076387B">
            <w:pPr>
              <w:jc w:val="both"/>
              <w:rPr>
                <w:rFonts w:ascii="標楷體" w:eastAsia="標楷體" w:hAnsi="標楷體"/>
              </w:rPr>
            </w:pPr>
          </w:p>
          <w:p w14:paraId="2E5DC14F" w14:textId="64F33905" w:rsidR="00DC2C99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t>7.</w:t>
            </w:r>
            <w:r w:rsidR="005D516E" w:rsidRPr="0076387B">
              <w:rPr>
                <w:rFonts w:ascii="標楷體" w:eastAsia="標楷體" w:hAnsi="標楷體" w:hint="eastAsia"/>
              </w:rPr>
              <w:t xml:space="preserve"> </w:t>
            </w:r>
            <w:r w:rsidR="000379BF" w:rsidRPr="0076387B">
              <w:rPr>
                <w:rFonts w:ascii="標楷體" w:eastAsia="標楷體" w:hAnsi="標楷體"/>
              </w:rPr>
              <w:t>OC</w:t>
            </w:r>
            <w:r w:rsidR="000379BF" w:rsidRPr="0076387B">
              <w:rPr>
                <w:rFonts w:ascii="標楷體" w:eastAsia="標楷體" w:hAnsi="標楷體" w:hint="eastAsia"/>
              </w:rPr>
              <w:t>R</w:t>
            </w:r>
            <w:r w:rsidRPr="0076387B">
              <w:rPr>
                <w:rFonts w:ascii="標楷體" w:eastAsia="標楷體" w:hAnsi="標楷體" w:hint="eastAsia"/>
              </w:rPr>
              <w:t>辨識後，拿表格名稱是否可取代分類器</w:t>
            </w:r>
          </w:p>
          <w:p w14:paraId="386D5A2C" w14:textId="26716466" w:rsidR="005D516E" w:rsidRPr="0076387B" w:rsidRDefault="000379BF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A: 把每個表格的內容去做模糊邏輯比對</w:t>
            </w:r>
            <w:r w:rsidR="00921096" w:rsidRPr="0076387B">
              <w:rPr>
                <w:rFonts w:ascii="標楷體" w:eastAsia="標楷體" w:hAnsi="標楷體" w:hint="eastAsia"/>
              </w:rPr>
              <w:t>。做深度學習工程類型</w:t>
            </w:r>
          </w:p>
          <w:p w14:paraId="0A7026EA" w14:textId="77777777" w:rsidR="000379BF" w:rsidRPr="0076387B" w:rsidRDefault="000379BF" w:rsidP="0076387B">
            <w:pPr>
              <w:jc w:val="both"/>
              <w:rPr>
                <w:rFonts w:ascii="標楷體" w:eastAsia="標楷體" w:hAnsi="標楷體"/>
              </w:rPr>
            </w:pPr>
          </w:p>
          <w:p w14:paraId="4599D6C5" w14:textId="532E09BC" w:rsidR="005D516E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8.RAG目前的設計細節</w:t>
            </w:r>
          </w:p>
        </w:tc>
      </w:tr>
    </w:tbl>
    <w:p w14:paraId="4A0592B1" w14:textId="77777777" w:rsidR="00BA5726" w:rsidRPr="0076387B" w:rsidRDefault="00BA5726" w:rsidP="0076387B">
      <w:pPr>
        <w:jc w:val="both"/>
        <w:rPr>
          <w:rFonts w:ascii="標楷體" w:eastAsia="標楷體" w:hAnsi="標楷體"/>
        </w:rPr>
      </w:pPr>
    </w:p>
    <w:sectPr w:rsidR="00BA5726" w:rsidRPr="007638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FD12D6" w14:textId="77777777" w:rsidR="007D4E98" w:rsidRDefault="007D4E98" w:rsidP="00BF1775">
      <w:r>
        <w:separator/>
      </w:r>
    </w:p>
  </w:endnote>
  <w:endnote w:type="continuationSeparator" w:id="0">
    <w:p w14:paraId="73934679" w14:textId="77777777" w:rsidR="007D4E98" w:rsidRDefault="007D4E98" w:rsidP="00BF1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C6CF66" w14:textId="77777777" w:rsidR="007D4E98" w:rsidRDefault="007D4E98" w:rsidP="00BF1775">
      <w:r>
        <w:separator/>
      </w:r>
    </w:p>
  </w:footnote>
  <w:footnote w:type="continuationSeparator" w:id="0">
    <w:p w14:paraId="333E8BD0" w14:textId="77777777" w:rsidR="007D4E98" w:rsidRDefault="007D4E98" w:rsidP="00BF17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4pt;height:11.4pt" o:bullet="t">
        <v:imagedata r:id="rId1" o:title="mso6C51"/>
      </v:shape>
    </w:pict>
  </w:numPicBullet>
  <w:abstractNum w:abstractNumId="0" w15:restartNumberingAfterBreak="0">
    <w:nsid w:val="00850E8F"/>
    <w:multiLevelType w:val="hybridMultilevel"/>
    <w:tmpl w:val="B4245546"/>
    <w:lvl w:ilvl="0" w:tplc="7D382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700A0F"/>
    <w:multiLevelType w:val="hybridMultilevel"/>
    <w:tmpl w:val="4A7497FC"/>
    <w:lvl w:ilvl="0" w:tplc="A4280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DA4E0F"/>
    <w:multiLevelType w:val="hybridMultilevel"/>
    <w:tmpl w:val="B670979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96753FB"/>
    <w:multiLevelType w:val="hybridMultilevel"/>
    <w:tmpl w:val="FE8E34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BF14028"/>
    <w:multiLevelType w:val="hybridMultilevel"/>
    <w:tmpl w:val="22D229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87C7E17"/>
    <w:multiLevelType w:val="hybridMultilevel"/>
    <w:tmpl w:val="253011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4C8E2221"/>
    <w:multiLevelType w:val="hybridMultilevel"/>
    <w:tmpl w:val="2C80AB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D7A1921"/>
    <w:multiLevelType w:val="hybridMultilevel"/>
    <w:tmpl w:val="7B281C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6C457FC"/>
    <w:multiLevelType w:val="hybridMultilevel"/>
    <w:tmpl w:val="69F42E62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C513CB8"/>
    <w:multiLevelType w:val="hybridMultilevel"/>
    <w:tmpl w:val="3E12A9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DA47914"/>
    <w:multiLevelType w:val="hybridMultilevel"/>
    <w:tmpl w:val="AB5C70D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7B2219F7"/>
    <w:multiLevelType w:val="hybridMultilevel"/>
    <w:tmpl w:val="899E14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C046A9E"/>
    <w:multiLevelType w:val="hybridMultilevel"/>
    <w:tmpl w:val="F8A0BE5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9"/>
  </w:num>
  <w:num w:numId="4">
    <w:abstractNumId w:val="10"/>
  </w:num>
  <w:num w:numId="5">
    <w:abstractNumId w:val="6"/>
  </w:num>
  <w:num w:numId="6">
    <w:abstractNumId w:val="4"/>
  </w:num>
  <w:num w:numId="7">
    <w:abstractNumId w:val="3"/>
  </w:num>
  <w:num w:numId="8">
    <w:abstractNumId w:val="11"/>
  </w:num>
  <w:num w:numId="9">
    <w:abstractNumId w:val="7"/>
  </w:num>
  <w:num w:numId="10">
    <w:abstractNumId w:val="2"/>
  </w:num>
  <w:num w:numId="11">
    <w:abstractNumId w:val="8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726"/>
    <w:rsid w:val="0001434F"/>
    <w:rsid w:val="000379BF"/>
    <w:rsid w:val="00052F89"/>
    <w:rsid w:val="00061056"/>
    <w:rsid w:val="00090FD7"/>
    <w:rsid w:val="000B4F1B"/>
    <w:rsid w:val="000F0D94"/>
    <w:rsid w:val="000F1265"/>
    <w:rsid w:val="0013579D"/>
    <w:rsid w:val="001933D9"/>
    <w:rsid w:val="001A31EB"/>
    <w:rsid w:val="001C2D83"/>
    <w:rsid w:val="002547CD"/>
    <w:rsid w:val="00265A07"/>
    <w:rsid w:val="00281294"/>
    <w:rsid w:val="002C2C41"/>
    <w:rsid w:val="002D4FF1"/>
    <w:rsid w:val="002D55BC"/>
    <w:rsid w:val="002E5282"/>
    <w:rsid w:val="00310261"/>
    <w:rsid w:val="00335EDD"/>
    <w:rsid w:val="003A5577"/>
    <w:rsid w:val="003F1B6A"/>
    <w:rsid w:val="003F7078"/>
    <w:rsid w:val="00415EB5"/>
    <w:rsid w:val="004346C9"/>
    <w:rsid w:val="00451EAB"/>
    <w:rsid w:val="004A0E1D"/>
    <w:rsid w:val="004F131C"/>
    <w:rsid w:val="00510220"/>
    <w:rsid w:val="00517A8A"/>
    <w:rsid w:val="005339C4"/>
    <w:rsid w:val="00554F1D"/>
    <w:rsid w:val="00595787"/>
    <w:rsid w:val="005D516E"/>
    <w:rsid w:val="005D57A0"/>
    <w:rsid w:val="005D67B9"/>
    <w:rsid w:val="0060225C"/>
    <w:rsid w:val="00606958"/>
    <w:rsid w:val="006176B7"/>
    <w:rsid w:val="00630BBB"/>
    <w:rsid w:val="00640694"/>
    <w:rsid w:val="006A6F53"/>
    <w:rsid w:val="006A759E"/>
    <w:rsid w:val="00712B75"/>
    <w:rsid w:val="00757C80"/>
    <w:rsid w:val="0076387B"/>
    <w:rsid w:val="0078194E"/>
    <w:rsid w:val="00785A28"/>
    <w:rsid w:val="007B493A"/>
    <w:rsid w:val="007D4E98"/>
    <w:rsid w:val="007D6CC9"/>
    <w:rsid w:val="007E41E4"/>
    <w:rsid w:val="007F74B6"/>
    <w:rsid w:val="0082036C"/>
    <w:rsid w:val="00834835"/>
    <w:rsid w:val="008363A5"/>
    <w:rsid w:val="008B244C"/>
    <w:rsid w:val="009043B0"/>
    <w:rsid w:val="00921096"/>
    <w:rsid w:val="0096262D"/>
    <w:rsid w:val="00A047D8"/>
    <w:rsid w:val="00A15557"/>
    <w:rsid w:val="00A22D0A"/>
    <w:rsid w:val="00AC2C22"/>
    <w:rsid w:val="00AD624E"/>
    <w:rsid w:val="00B012C7"/>
    <w:rsid w:val="00B44519"/>
    <w:rsid w:val="00B566D4"/>
    <w:rsid w:val="00BA236D"/>
    <w:rsid w:val="00BA5726"/>
    <w:rsid w:val="00BC1B7C"/>
    <w:rsid w:val="00BF1775"/>
    <w:rsid w:val="00BF3924"/>
    <w:rsid w:val="00BF7219"/>
    <w:rsid w:val="00C00496"/>
    <w:rsid w:val="00C47CBB"/>
    <w:rsid w:val="00C53B4C"/>
    <w:rsid w:val="00CB3A95"/>
    <w:rsid w:val="00CC57A4"/>
    <w:rsid w:val="00D249CC"/>
    <w:rsid w:val="00D259D1"/>
    <w:rsid w:val="00D76F66"/>
    <w:rsid w:val="00D8173F"/>
    <w:rsid w:val="00DA13EB"/>
    <w:rsid w:val="00DC2C99"/>
    <w:rsid w:val="00DC502A"/>
    <w:rsid w:val="00DF3B9C"/>
    <w:rsid w:val="00E30AEF"/>
    <w:rsid w:val="00E7416A"/>
    <w:rsid w:val="00E96FE6"/>
    <w:rsid w:val="00EF3C3A"/>
    <w:rsid w:val="00F33B41"/>
    <w:rsid w:val="00F60C90"/>
    <w:rsid w:val="00F72B6A"/>
    <w:rsid w:val="00F74CF3"/>
    <w:rsid w:val="00FF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30280"/>
  <w15:chartTrackingRefBased/>
  <w15:docId w15:val="{83DD34B9-06DA-4699-BDE5-2704938C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17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F177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F17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F1775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F177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5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3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鍾昀臻</dc:creator>
  <cp:keywords/>
  <dc:description/>
  <cp:lastModifiedBy>sunny</cp:lastModifiedBy>
  <cp:revision>54</cp:revision>
  <dcterms:created xsi:type="dcterms:W3CDTF">2024-03-04T15:01:00Z</dcterms:created>
  <dcterms:modified xsi:type="dcterms:W3CDTF">2024-07-22T12:32:00Z</dcterms:modified>
</cp:coreProperties>
</file>