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F3" w:rsidRDefault="001B09F3" w:rsidP="001B09F3">
      <w:pPr>
        <w:pStyle w:val="a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sz w:val="36"/>
          <w:szCs w:val="36"/>
        </w:rPr>
        <w:t>第一章</w:t>
      </w:r>
      <w:r>
        <w:rPr>
          <w:rFonts w:ascii="Times New Roman" w:eastAsia="標楷體" w:hAnsi="Times New Roman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前言</w:t>
      </w:r>
    </w:p>
    <w:p w:rsidR="001B09F3" w:rsidRDefault="001B09F3" w:rsidP="001B09F3">
      <w:pPr>
        <w:pStyle w:val="a9"/>
        <w:jc w:val="lef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i/>
          <w:iCs/>
          <w:sz w:val="32"/>
          <w:szCs w:val="32"/>
        </w:rPr>
        <w:t xml:space="preserve">1-1  </w:t>
      </w:r>
      <w:r>
        <w:rPr>
          <w:rFonts w:ascii="Times New Roman" w:eastAsia="標楷體" w:hAnsi="Times New Roman" w:hint="eastAsia"/>
          <w:i/>
          <w:iCs/>
          <w:sz w:val="32"/>
          <w:szCs w:val="32"/>
        </w:rPr>
        <w:t>背景介紹</w:t>
      </w:r>
    </w:p>
    <w:p w:rsidR="001B09F3" w:rsidRDefault="001B09F3" w:rsidP="001B09F3">
      <w:pPr>
        <w:rPr>
          <w:rFonts w:eastAsia="標楷體"/>
        </w:rPr>
      </w:pPr>
      <w:r>
        <w:rPr>
          <w:rFonts w:eastAsia="標楷體" w:hint="eastAsia"/>
        </w:rPr>
        <w:t>根據觀察，當前教育機構在處理學生事務方面仍普遍依賴紙本表單，如學生加退選課單和請假單。這種傳統方式不僅耗時耗力，也增錯誤的機會，並影響了教育資源的有效分配，而在企業、校園對於永續發展環保意識抬頭的趨勢下，無「紙」化漸漸成為了趨勢，</w:t>
      </w:r>
      <w:r w:rsidRPr="00375DC0">
        <w:rPr>
          <w:rFonts w:eastAsia="標楷體" w:hint="eastAsia"/>
        </w:rPr>
        <w:t>根據美國環境紙張網路（</w:t>
      </w:r>
      <w:r w:rsidRPr="00375DC0">
        <w:rPr>
          <w:rFonts w:eastAsia="標楷體" w:hint="eastAsia"/>
        </w:rPr>
        <w:t>Environmental PaperNetwork</w:t>
      </w:r>
      <w:r w:rsidRPr="00375DC0">
        <w:rPr>
          <w:rFonts w:eastAsia="標楷體" w:hint="eastAsia"/>
        </w:rPr>
        <w:t>）及美國環保協會（</w:t>
      </w:r>
      <w:r w:rsidRPr="00375DC0">
        <w:rPr>
          <w:rFonts w:eastAsia="標楷體" w:hint="eastAsia"/>
        </w:rPr>
        <w:t>Environmental DefenseFund</w:t>
      </w:r>
      <w:r w:rsidRPr="00375DC0">
        <w:rPr>
          <w:rFonts w:eastAsia="標楷體" w:hint="eastAsia"/>
        </w:rPr>
        <w:t>）等非政府組織合作研究，計算出只要生產</w:t>
      </w:r>
      <w:r w:rsidRPr="00375DC0">
        <w:rPr>
          <w:rFonts w:eastAsia="標楷體" w:hint="eastAsia"/>
        </w:rPr>
        <w:t xml:space="preserve"> 1 </w:t>
      </w:r>
      <w:r w:rsidRPr="00375DC0">
        <w:rPr>
          <w:rFonts w:eastAsia="標楷體" w:hint="eastAsia"/>
        </w:rPr>
        <w:t>萬張影印紙，就需要消耗</w:t>
      </w:r>
      <w:r w:rsidRPr="00375DC0">
        <w:rPr>
          <w:rFonts w:eastAsia="標楷體" w:hint="eastAsia"/>
        </w:rPr>
        <w:t xml:space="preserve"> 196,642 </w:t>
      </w:r>
      <w:r w:rsidRPr="00375DC0">
        <w:rPr>
          <w:rFonts w:eastAsia="標楷體" w:hint="eastAsia"/>
        </w:rPr>
        <w:t>公升的水和砍伐</w:t>
      </w:r>
      <w:r w:rsidRPr="00375DC0">
        <w:rPr>
          <w:rFonts w:eastAsia="標楷體" w:hint="eastAsia"/>
        </w:rPr>
        <w:t xml:space="preserve"> 1,690 </w:t>
      </w:r>
      <w:r w:rsidRPr="00375DC0">
        <w:rPr>
          <w:rFonts w:eastAsia="標楷體" w:hint="eastAsia"/>
        </w:rPr>
        <w:t>棵樹，並且產生將近</w:t>
      </w:r>
      <w:r w:rsidRPr="00375DC0">
        <w:rPr>
          <w:rFonts w:eastAsia="標楷體" w:hint="eastAsia"/>
        </w:rPr>
        <w:t xml:space="preserve"> 200 </w:t>
      </w:r>
      <w:r w:rsidRPr="00375DC0">
        <w:rPr>
          <w:rFonts w:eastAsia="標楷體" w:hint="eastAsia"/>
        </w:rPr>
        <w:t>公斤的廢棄物。</w:t>
      </w:r>
      <w:r w:rsidRPr="00375DC0">
        <w:rPr>
          <w:rFonts w:eastAsia="標楷體" w:hint="eastAsia"/>
        </w:rPr>
        <w:t xml:space="preserve"> </w:t>
      </w:r>
      <w:r w:rsidRPr="00375DC0">
        <w:rPr>
          <w:rFonts w:eastAsia="標楷體" w:hint="eastAsia"/>
        </w:rPr>
        <w:t>隨著全球暖化與氣候變遷問題的關注逐漸提升，環境保護已刻不容緩，企業無紙化不僅對環境友善，對企業、個人、甚至我們的家園更是百利而無害。</w:t>
      </w:r>
    </w:p>
    <w:p w:rsidR="001B09F3" w:rsidRDefault="001B09F3" w:rsidP="001B09F3">
      <w:pPr>
        <w:rPr>
          <w:rFonts w:eastAsia="標楷體"/>
        </w:rPr>
      </w:pPr>
      <w:r>
        <w:rPr>
          <w:rFonts w:eastAsia="標楷體" w:hint="eastAsia"/>
        </w:rPr>
        <w:t>因此在數位化、自動化的時代背景下，我們更應該尋求高效、環保的方案。</w:t>
      </w:r>
    </w:p>
    <w:p w:rsidR="001B09F3" w:rsidRDefault="001B09F3" w:rsidP="001B09F3">
      <w:pPr>
        <w:rPr>
          <w:rFonts w:eastAsia="標楷體"/>
        </w:rPr>
      </w:pPr>
    </w:p>
    <w:p w:rsidR="001B09F3" w:rsidRDefault="001B09F3" w:rsidP="001B09F3">
      <w:pPr>
        <w:pStyle w:val="a9"/>
        <w:jc w:val="lef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i/>
          <w:iCs/>
          <w:sz w:val="32"/>
          <w:szCs w:val="32"/>
        </w:rPr>
        <w:t xml:space="preserve">1-2  </w:t>
      </w:r>
      <w:r>
        <w:rPr>
          <w:rFonts w:ascii="Times New Roman" w:eastAsia="標楷體" w:hAnsi="Times New Roman" w:hint="eastAsia"/>
          <w:i/>
          <w:iCs/>
          <w:sz w:val="32"/>
          <w:szCs w:val="32"/>
        </w:rPr>
        <w:t>動機</w:t>
      </w:r>
    </w:p>
    <w:p w:rsidR="001B09F3" w:rsidRDefault="001B09F3" w:rsidP="001B09F3">
      <w:pPr>
        <w:rPr>
          <w:rFonts w:eastAsia="標楷體"/>
        </w:rPr>
      </w:pPr>
      <w:r>
        <w:rPr>
          <w:rFonts w:eastAsia="標楷體" w:hint="eastAsia"/>
        </w:rPr>
        <w:t>當今，許多學校仍然依賴於傳統的紙本管理方式進行學生事務的處理，如課程加退選、請假流程等。這種方式不僅消耗大量的紙張，而且效率低下，錯誤率高。尤其是對於學校的行政人員和助教來說，手動處理和歸檔這些紙本文件是一個耗時且繁瑣的工作。因此，為了提高效率、減少錯誤並推動校園向數位化轉型，我們希望開發一個高效的校務系統，</w:t>
      </w:r>
      <w:r w:rsidRPr="004E741A">
        <w:rPr>
          <w:rFonts w:eastAsia="標楷體" w:hint="eastAsia"/>
        </w:rPr>
        <w:t>節省時間和空間，提高行政效率</w:t>
      </w:r>
      <w:r>
        <w:rPr>
          <w:rFonts w:eastAsia="標楷體" w:hint="eastAsia"/>
        </w:rPr>
        <w:t>同時</w:t>
      </w:r>
      <w:r w:rsidRPr="004E741A">
        <w:rPr>
          <w:rFonts w:eastAsia="標楷體" w:hint="eastAsia"/>
        </w:rPr>
        <w:t>減少</w:t>
      </w:r>
      <w:r>
        <w:rPr>
          <w:rFonts w:eastAsia="標楷體" w:hint="eastAsia"/>
        </w:rPr>
        <w:t>紙張</w:t>
      </w:r>
      <w:r w:rsidRPr="004E741A">
        <w:rPr>
          <w:rFonts w:eastAsia="標楷體" w:hint="eastAsia"/>
        </w:rPr>
        <w:t>耗材使用，降低企業</w:t>
      </w:r>
      <w:r>
        <w:rPr>
          <w:rFonts w:eastAsia="標楷體" w:hint="eastAsia"/>
        </w:rPr>
        <w:t>、校園等</w:t>
      </w:r>
      <w:r w:rsidRPr="004E741A">
        <w:rPr>
          <w:rFonts w:eastAsia="標楷體" w:hint="eastAsia"/>
        </w:rPr>
        <w:t>營運成本</w:t>
      </w:r>
      <w:r>
        <w:rPr>
          <w:rFonts w:eastAsia="標楷體" w:hint="eastAsia"/>
        </w:rPr>
        <w:t>。</w:t>
      </w:r>
    </w:p>
    <w:p w:rsidR="001B09F3" w:rsidRPr="00975E31" w:rsidRDefault="001B09F3" w:rsidP="001B09F3">
      <w:pPr>
        <w:rPr>
          <w:rFonts w:eastAsia="標楷體"/>
        </w:rPr>
      </w:pPr>
    </w:p>
    <w:p w:rsidR="001B09F3" w:rsidRDefault="001B09F3" w:rsidP="001B09F3">
      <w:pPr>
        <w:pStyle w:val="a9"/>
        <w:jc w:val="lef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i/>
          <w:iCs/>
          <w:sz w:val="32"/>
          <w:szCs w:val="32"/>
        </w:rPr>
        <w:t xml:space="preserve">1-3   </w:t>
      </w:r>
      <w:r>
        <w:rPr>
          <w:rFonts w:ascii="Times New Roman" w:eastAsia="標楷體" w:hAnsi="Times New Roman" w:hint="eastAsia"/>
          <w:i/>
          <w:iCs/>
          <w:sz w:val="32"/>
          <w:szCs w:val="32"/>
        </w:rPr>
        <w:t>系統目的與目標</w:t>
      </w:r>
    </w:p>
    <w:p w:rsidR="001B09F3" w:rsidRDefault="001B09F3" w:rsidP="001B09F3">
      <w:pPr>
        <w:rPr>
          <w:rFonts w:eastAsia="標楷體"/>
        </w:rPr>
      </w:pPr>
      <w:r>
        <w:rPr>
          <w:rFonts w:eastAsia="標楷體" w:hint="eastAsia"/>
        </w:rPr>
        <w:t>本校務系統旨在通過引入先進的</w:t>
      </w:r>
      <w:r>
        <w:rPr>
          <w:rFonts w:eastAsia="標楷體"/>
        </w:rPr>
        <w:t>OCR</w:t>
      </w:r>
      <w:r>
        <w:rPr>
          <w:rFonts w:eastAsia="標楷體" w:hint="eastAsia"/>
        </w:rPr>
        <w:t>（光學字符識別）技術來解決傳統紙本管理方式的局限。系統的主要目標包括：</w:t>
      </w:r>
      <w:r>
        <w:rPr>
          <w:rFonts w:eastAsia="標楷體"/>
        </w:rPr>
        <w:t xml:space="preserve">  </w:t>
      </w:r>
    </w:p>
    <w:p w:rsidR="001B09F3" w:rsidRDefault="001B09F3" w:rsidP="001B09F3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自動化文檔處理：利用</w:t>
      </w:r>
      <w:r>
        <w:rPr>
          <w:rFonts w:eastAsia="標楷體"/>
        </w:rPr>
        <w:t>OCR</w:t>
      </w:r>
      <w:r>
        <w:rPr>
          <w:rFonts w:eastAsia="標楷體" w:hint="eastAsia"/>
        </w:rPr>
        <w:t>技術自動識別和提取學生提交的紙本表單上的手寫或印刷文字，包括但不限於姓名、學號、請假事由等資訊。</w:t>
      </w:r>
      <w:r>
        <w:rPr>
          <w:rFonts w:eastAsia="標楷體"/>
        </w:rPr>
        <w:t xml:space="preserve"> </w:t>
      </w:r>
    </w:p>
    <w:p w:rsidR="001B09F3" w:rsidRDefault="001B09F3" w:rsidP="001B09F3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提高行政效率：通過減少手動輸入和檔案整理工作，大幅提高學校行政人員和助教的工作效率。</w:t>
      </w:r>
      <w:r>
        <w:rPr>
          <w:rFonts w:eastAsia="標楷體"/>
        </w:rPr>
        <w:t xml:space="preserve"> </w:t>
      </w:r>
    </w:p>
    <w:p w:rsidR="001B09F3" w:rsidRDefault="001B09F3" w:rsidP="001B09F3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降低錯誤率：自動化資料識別和處理可減少人為錯誤，確保資料的準確性。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推動校園數位化：為學校提供一個向數位化過渡的平台，促進學校管理現代化和環保。</w:t>
      </w:r>
    </w:p>
    <w:p w:rsidR="001B09F3" w:rsidRDefault="001B09F3" w:rsidP="001B09F3">
      <w:pPr>
        <w:rPr>
          <w:rFonts w:eastAsia="標楷體"/>
        </w:rPr>
      </w:pPr>
    </w:p>
    <w:p w:rsidR="001B09F3" w:rsidRDefault="001B09F3" w:rsidP="001B09F3">
      <w:pPr>
        <w:rPr>
          <w:rFonts w:eastAsia="標楷體"/>
        </w:rPr>
      </w:pPr>
    </w:p>
    <w:p w:rsidR="001B09F3" w:rsidRDefault="001B09F3" w:rsidP="001B09F3">
      <w:pPr>
        <w:pStyle w:val="a9"/>
        <w:jc w:val="lef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i/>
          <w:iCs/>
          <w:sz w:val="32"/>
          <w:szCs w:val="32"/>
        </w:rPr>
        <w:lastRenderedPageBreak/>
        <w:t xml:space="preserve">1-4   </w:t>
      </w:r>
      <w:r>
        <w:rPr>
          <w:rFonts w:ascii="Times New Roman" w:eastAsia="標楷體" w:hAnsi="Times New Roman" w:hint="eastAsia"/>
          <w:i/>
          <w:iCs/>
          <w:sz w:val="32"/>
          <w:szCs w:val="32"/>
        </w:rPr>
        <w:t>預期成果</w:t>
      </w:r>
    </w:p>
    <w:p w:rsidR="001B09F3" w:rsidRDefault="001B09F3" w:rsidP="001B09F3">
      <w:pPr>
        <w:rPr>
          <w:rFonts w:eastAsia="標楷體"/>
        </w:rPr>
      </w:pPr>
      <w:r>
        <w:rPr>
          <w:rFonts w:eastAsia="標楷體" w:hint="eastAsia"/>
        </w:rPr>
        <w:t>過實施這個校務系統，預期將達到以下成果：</w:t>
      </w:r>
    </w:p>
    <w:p w:rsidR="001B09F3" w:rsidRDefault="001B09F3" w:rsidP="001B09F3">
      <w:pPr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效率顯著提升：預計行政人員和助教在處理學生事務（如課程加退選、請假等）時的工作效率將提高</w:t>
      </w:r>
      <w:r>
        <w:rPr>
          <w:rFonts w:eastAsia="標楷體"/>
        </w:rPr>
        <w:t>50%</w:t>
      </w:r>
      <w:r>
        <w:rPr>
          <w:rFonts w:eastAsia="標楷體" w:hint="eastAsia"/>
        </w:rPr>
        <w:t>以上。</w:t>
      </w:r>
    </w:p>
    <w:p w:rsidR="001B09F3" w:rsidRDefault="001B09F3" w:rsidP="001B09F3">
      <w:pPr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數據處理錯誤率降低：自動化過程將大幅減少人為錯誤，提高資料處理的準確性。</w:t>
      </w:r>
    </w:p>
    <w:p w:rsidR="001B09F3" w:rsidRDefault="001B09F3" w:rsidP="001B09F3">
      <w:pPr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環保效益：減少紙張使用，促進校園環保意識，符合可持續發展的目標。</w:t>
      </w:r>
    </w:p>
    <w:p w:rsidR="001B09F3" w:rsidRDefault="001B09F3" w:rsidP="001B09F3">
      <w:pPr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改善用戶體驗：學生和教職員工將體驗到更快速、更便捷的服務，提高整體滿意度。</w:t>
      </w:r>
    </w:p>
    <w:p w:rsidR="001B09F3" w:rsidRPr="00A11C0C" w:rsidRDefault="001B09F3" w:rsidP="001B09F3"/>
    <w:p w:rsidR="001B09F3" w:rsidRDefault="001B09F3"/>
    <w:p w:rsidR="001B09F3" w:rsidRDefault="001B09F3" w:rsidP="001B09F3">
      <w:r>
        <w:br w:type="page"/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8"/>
          <w:szCs w:val="28"/>
        </w:rPr>
        <w:lastRenderedPageBreak/>
        <w:t>第二章</w:t>
      </w:r>
      <w:r w:rsidRPr="00CF1160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 w:rsidRPr="00CF1160">
        <w:rPr>
          <w:color w:val="000000"/>
          <w:kern w:val="0"/>
          <w:sz w:val="28"/>
          <w:szCs w:val="28"/>
        </w:rPr>
        <w:t>營運計畫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2-1</w:t>
      </w:r>
      <w:r w:rsidRPr="00CF1160">
        <w:rPr>
          <w:color w:val="000000"/>
          <w:kern w:val="0"/>
          <w:sz w:val="22"/>
        </w:rPr>
        <w:t>可行性分析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1.</w:t>
      </w:r>
      <w:r w:rsidRPr="00CF1160">
        <w:rPr>
          <w:color w:val="000000"/>
          <w:kern w:val="0"/>
          <w:sz w:val="22"/>
        </w:rPr>
        <w:t>時程可行性：本組先篩選系上較常用的表單做為掃描目標。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2.</w:t>
      </w:r>
      <w:r w:rsidRPr="00CF1160">
        <w:rPr>
          <w:color w:val="000000"/>
          <w:kern w:val="0"/>
          <w:sz w:val="22"/>
        </w:rPr>
        <w:t>技術可行性：目前環境所存在的技術已經足夠我們去開發本系統，例如：使用</w:t>
      </w:r>
      <w:r w:rsidRPr="00CF1160">
        <w:rPr>
          <w:color w:val="000000"/>
          <w:kern w:val="0"/>
          <w:sz w:val="22"/>
        </w:rPr>
        <w:t>OCR</w:t>
      </w:r>
      <w:r w:rsidRPr="00CF1160">
        <w:rPr>
          <w:color w:val="000000"/>
          <w:kern w:val="0"/>
          <w:sz w:val="22"/>
        </w:rPr>
        <w:t>技術將所需掃描文件存放到資料庫，再讓學生可以簡單掃描上傳及助教可以審閱使用。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3.</w:t>
      </w:r>
      <w:r w:rsidRPr="00CF1160">
        <w:rPr>
          <w:color w:val="000000"/>
          <w:kern w:val="0"/>
          <w:sz w:val="22"/>
        </w:rPr>
        <w:t>收益可行性：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從文章探討了企業如何通過無紙化和</w:t>
      </w:r>
      <w:r w:rsidRPr="00CF1160">
        <w:rPr>
          <w:color w:val="000000"/>
          <w:kern w:val="0"/>
          <w:sz w:val="22"/>
        </w:rPr>
        <w:t>ESG</w:t>
      </w:r>
      <w:r w:rsidRPr="00CF1160">
        <w:rPr>
          <w:color w:val="000000"/>
          <w:kern w:val="0"/>
          <w:sz w:val="22"/>
        </w:rPr>
        <w:t>轉型提升競爭力。以下是會是幾個關鍵點：</w:t>
      </w:r>
    </w:p>
    <w:p w:rsidR="001B09F3" w:rsidRPr="00CF1160" w:rsidRDefault="001B09F3" w:rsidP="001B09F3">
      <w:pPr>
        <w:widowControl/>
        <w:numPr>
          <w:ilvl w:val="0"/>
          <w:numId w:val="3"/>
        </w:numPr>
        <w:spacing w:before="240"/>
        <w:textAlignment w:val="baseline"/>
        <w:rPr>
          <w:color w:val="000000"/>
          <w:kern w:val="0"/>
          <w:sz w:val="22"/>
        </w:rPr>
      </w:pPr>
      <w:r w:rsidRPr="00CF1160">
        <w:rPr>
          <w:color w:val="000000"/>
          <w:kern w:val="0"/>
          <w:sz w:val="22"/>
        </w:rPr>
        <w:t>環境效益與成本節省：</w:t>
      </w:r>
      <w:r w:rsidRPr="00CF1160">
        <w:rPr>
          <w:color w:val="000000"/>
          <w:kern w:val="0"/>
          <w:sz w:val="22"/>
        </w:rPr>
        <w:t xml:space="preserve"> </w:t>
      </w:r>
      <w:r w:rsidRPr="00CF1160">
        <w:rPr>
          <w:color w:val="000000"/>
          <w:kern w:val="0"/>
          <w:sz w:val="22"/>
        </w:rPr>
        <w:t>無紙化減少紙張使用，節省購買和處理成本，同時對環境有益。</w:t>
      </w:r>
    </w:p>
    <w:p w:rsidR="001B09F3" w:rsidRPr="00CF1160" w:rsidRDefault="001B09F3" w:rsidP="001B09F3">
      <w:pPr>
        <w:widowControl/>
        <w:numPr>
          <w:ilvl w:val="0"/>
          <w:numId w:val="3"/>
        </w:numPr>
        <w:textAlignment w:val="baseline"/>
        <w:rPr>
          <w:color w:val="000000"/>
          <w:kern w:val="0"/>
          <w:sz w:val="22"/>
        </w:rPr>
      </w:pPr>
      <w:r w:rsidRPr="00CF1160">
        <w:rPr>
          <w:color w:val="000000"/>
          <w:kern w:val="0"/>
          <w:sz w:val="22"/>
        </w:rPr>
        <w:t>提高效率：電子簽名提高文件處理速度和可管理性，縮短處理時間，提升行政效率。</w:t>
      </w:r>
    </w:p>
    <w:p w:rsidR="001B09F3" w:rsidRPr="00CF1160" w:rsidRDefault="001B09F3" w:rsidP="001B09F3">
      <w:pPr>
        <w:widowControl/>
        <w:numPr>
          <w:ilvl w:val="0"/>
          <w:numId w:val="3"/>
        </w:numPr>
        <w:textAlignment w:val="baseline"/>
        <w:rPr>
          <w:color w:val="000000"/>
          <w:kern w:val="0"/>
          <w:sz w:val="22"/>
        </w:rPr>
      </w:pPr>
      <w:r w:rsidRPr="00CF1160">
        <w:rPr>
          <w:color w:val="000000"/>
          <w:kern w:val="0"/>
          <w:sz w:val="22"/>
        </w:rPr>
        <w:t>增強市場適應性和客戶體驗：在疫情等危機期間，電子簽名等工具幫助企業快速適應市場變化，提升客戶服務質量。</w:t>
      </w:r>
    </w:p>
    <w:p w:rsidR="001B09F3" w:rsidRPr="00CF1160" w:rsidRDefault="001B09F3" w:rsidP="001B09F3">
      <w:pPr>
        <w:widowControl/>
        <w:numPr>
          <w:ilvl w:val="0"/>
          <w:numId w:val="3"/>
        </w:numPr>
        <w:spacing w:after="240"/>
        <w:textAlignment w:val="baseline"/>
        <w:rPr>
          <w:color w:val="000000"/>
          <w:kern w:val="0"/>
          <w:sz w:val="22"/>
        </w:rPr>
      </w:pPr>
      <w:r w:rsidRPr="00CF1160">
        <w:rPr>
          <w:color w:val="000000"/>
          <w:kern w:val="0"/>
          <w:sz w:val="22"/>
        </w:rPr>
        <w:t>法遵和安全性：確保數據安全和合規性，特別是在金融服務業。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總之，無紙化和</w:t>
      </w:r>
      <w:r w:rsidRPr="00CF1160">
        <w:rPr>
          <w:color w:val="000000"/>
          <w:kern w:val="0"/>
          <w:sz w:val="22"/>
        </w:rPr>
        <w:t>ESG</w:t>
      </w:r>
      <w:r w:rsidRPr="00CF1160">
        <w:rPr>
          <w:color w:val="000000"/>
          <w:kern w:val="0"/>
          <w:sz w:val="22"/>
        </w:rPr>
        <w:t>轉型是提升企業運營效率和市場競爭力的有效策略，有助於達成環保目標並提升企業形象。</w:t>
      </w:r>
    </w:p>
    <w:p w:rsidR="001B09F3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Pr="00CF1160" w:rsidRDefault="001B09F3" w:rsidP="001B09F3">
      <w:pPr>
        <w:widowControl/>
        <w:rPr>
          <w:rFonts w:ascii="新細明體" w:hAnsi="新細明體" w:cs="新細明體"/>
          <w:kern w:val="0"/>
        </w:rPr>
      </w:pP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rFonts w:ascii="Arial" w:hAnsi="Arial" w:cs="Arial"/>
          <w:color w:val="000000"/>
          <w:kern w:val="0"/>
          <w:sz w:val="22"/>
          <w:shd w:val="clear" w:color="auto" w:fill="FFFF00"/>
        </w:rPr>
        <w:lastRenderedPageBreak/>
        <w:t xml:space="preserve">2-2 </w:t>
      </w:r>
      <w:r w:rsidRPr="00CF1160">
        <w:rPr>
          <w:color w:val="000000"/>
          <w:kern w:val="0"/>
          <w:sz w:val="22"/>
          <w:shd w:val="clear" w:color="auto" w:fill="FFFF00"/>
        </w:rPr>
        <w:t>商業模式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以下為本組開發系統所需的資源：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Key Partners(</w:t>
      </w:r>
      <w:r w:rsidRPr="00CF1160">
        <w:rPr>
          <w:color w:val="000000"/>
          <w:kern w:val="0"/>
          <w:sz w:val="22"/>
        </w:rPr>
        <w:t>關鍵合作夥伴</w:t>
      </w:r>
      <w:r w:rsidRPr="00CF1160">
        <w:rPr>
          <w:color w:val="000000"/>
          <w:kern w:val="0"/>
          <w:sz w:val="22"/>
        </w:rPr>
        <w:t>)</w:t>
      </w:r>
      <w:r w:rsidRPr="00CF1160">
        <w:rPr>
          <w:color w:val="000000"/>
          <w:kern w:val="0"/>
          <w:sz w:val="22"/>
        </w:rPr>
        <w:t>：</w:t>
      </w:r>
      <w:r w:rsidRPr="00CF1160">
        <w:rPr>
          <w:color w:val="000000"/>
          <w:kern w:val="0"/>
          <w:sz w:val="22"/>
        </w:rPr>
        <w:t>OCR</w:t>
      </w:r>
      <w:r w:rsidRPr="00CF1160">
        <w:rPr>
          <w:color w:val="000000"/>
          <w:kern w:val="0"/>
          <w:sz w:val="22"/>
        </w:rPr>
        <w:t>技術供應商、雲端服務提供商、本組組員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Key Activities(</w:t>
      </w:r>
      <w:r w:rsidRPr="00CF1160">
        <w:rPr>
          <w:color w:val="000000"/>
          <w:kern w:val="0"/>
          <w:sz w:val="22"/>
        </w:rPr>
        <w:t>關鍵活動</w:t>
      </w:r>
      <w:r w:rsidRPr="00CF1160">
        <w:rPr>
          <w:color w:val="000000"/>
          <w:kern w:val="0"/>
          <w:sz w:val="22"/>
        </w:rPr>
        <w:t>)</w:t>
      </w:r>
      <w:r w:rsidRPr="00CF1160">
        <w:rPr>
          <w:color w:val="000000"/>
          <w:kern w:val="0"/>
          <w:sz w:val="22"/>
        </w:rPr>
        <w:t>：軟體開發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Key Resources(</w:t>
      </w:r>
      <w:r w:rsidRPr="00CF1160">
        <w:rPr>
          <w:color w:val="000000"/>
          <w:kern w:val="0"/>
          <w:sz w:val="22"/>
        </w:rPr>
        <w:t>關鍵資源</w:t>
      </w:r>
      <w:r w:rsidRPr="00CF1160">
        <w:rPr>
          <w:color w:val="000000"/>
          <w:kern w:val="0"/>
          <w:sz w:val="22"/>
        </w:rPr>
        <w:t>)</w:t>
      </w:r>
      <w:r w:rsidRPr="00CF1160">
        <w:rPr>
          <w:color w:val="000000"/>
          <w:kern w:val="0"/>
          <w:sz w:val="22"/>
        </w:rPr>
        <w:t>：人力資源、開發工具、伺服器空間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Value Propositions(</w:t>
      </w:r>
      <w:r w:rsidRPr="00CF1160">
        <w:rPr>
          <w:color w:val="000000"/>
          <w:kern w:val="0"/>
          <w:sz w:val="22"/>
        </w:rPr>
        <w:t>主要價值</w:t>
      </w:r>
      <w:r w:rsidRPr="00CF1160">
        <w:rPr>
          <w:color w:val="000000"/>
          <w:kern w:val="0"/>
          <w:sz w:val="22"/>
        </w:rPr>
        <w:t>)</w:t>
      </w:r>
      <w:r w:rsidRPr="00CF1160">
        <w:rPr>
          <w:color w:val="000000"/>
          <w:kern w:val="0"/>
          <w:sz w:val="22"/>
        </w:rPr>
        <w:t>：快速管理及掃描文件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Customer Relationships(</w:t>
      </w:r>
      <w:r w:rsidRPr="00CF1160">
        <w:rPr>
          <w:color w:val="000000"/>
          <w:kern w:val="0"/>
          <w:sz w:val="22"/>
        </w:rPr>
        <w:t>客戶關係</w:t>
      </w:r>
      <w:r w:rsidRPr="00CF1160">
        <w:rPr>
          <w:color w:val="000000"/>
          <w:kern w:val="0"/>
          <w:sz w:val="22"/>
        </w:rPr>
        <w:t>)</w:t>
      </w:r>
      <w:r w:rsidRPr="00CF1160">
        <w:rPr>
          <w:color w:val="000000"/>
          <w:kern w:val="0"/>
          <w:sz w:val="22"/>
        </w:rPr>
        <w:t>：良好的使用體驗、建立使用者反饋系統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Channels(</w:t>
      </w:r>
      <w:r>
        <w:rPr>
          <w:rFonts w:hint="eastAsia"/>
          <w:color w:val="000000"/>
          <w:kern w:val="0"/>
          <w:sz w:val="22"/>
        </w:rPr>
        <w:t>通路</w:t>
      </w:r>
      <w:r w:rsidRPr="00CF1160">
        <w:rPr>
          <w:color w:val="000000"/>
          <w:kern w:val="0"/>
          <w:sz w:val="22"/>
        </w:rPr>
        <w:t>)</w:t>
      </w:r>
      <w:r w:rsidRPr="00CF1160">
        <w:rPr>
          <w:color w:val="000000"/>
          <w:kern w:val="0"/>
          <w:sz w:val="22"/>
        </w:rPr>
        <w:t>：</w:t>
      </w:r>
      <w:r w:rsidRPr="00CF1160">
        <w:rPr>
          <w:color w:val="000000"/>
          <w:kern w:val="0"/>
          <w:sz w:val="22"/>
        </w:rPr>
        <w:t>Google Play</w:t>
      </w:r>
      <w:r w:rsidRPr="00CF1160">
        <w:rPr>
          <w:color w:val="000000"/>
          <w:kern w:val="0"/>
          <w:sz w:val="22"/>
        </w:rPr>
        <w:t>可取得</w:t>
      </w:r>
      <w:r w:rsidRPr="00CF1160">
        <w:rPr>
          <w:color w:val="000000"/>
          <w:kern w:val="0"/>
          <w:sz w:val="22"/>
        </w:rPr>
        <w:t>(</w:t>
      </w:r>
      <w:r w:rsidRPr="00CF1160">
        <w:rPr>
          <w:color w:val="000000"/>
          <w:kern w:val="0"/>
          <w:sz w:val="22"/>
        </w:rPr>
        <w:t>下載</w:t>
      </w:r>
      <w:r w:rsidRPr="00CF1160">
        <w:rPr>
          <w:color w:val="000000"/>
          <w:kern w:val="0"/>
          <w:sz w:val="22"/>
        </w:rPr>
        <w:t>)</w:t>
      </w:r>
      <w:r w:rsidRPr="00CF1160">
        <w:rPr>
          <w:color w:val="000000"/>
          <w:kern w:val="0"/>
          <w:sz w:val="22"/>
        </w:rPr>
        <w:t>、可透過</w:t>
      </w:r>
      <w:r w:rsidRPr="00CF1160">
        <w:rPr>
          <w:color w:val="000000"/>
          <w:kern w:val="0"/>
          <w:sz w:val="22"/>
        </w:rPr>
        <w:t>IG</w:t>
      </w:r>
      <w:r w:rsidRPr="00CF1160">
        <w:rPr>
          <w:color w:val="000000"/>
          <w:kern w:val="0"/>
          <w:sz w:val="22"/>
        </w:rPr>
        <w:t>、</w:t>
      </w:r>
      <w:r w:rsidRPr="00CF1160">
        <w:rPr>
          <w:color w:val="000000"/>
          <w:kern w:val="0"/>
          <w:sz w:val="22"/>
        </w:rPr>
        <w:t>FB</w:t>
      </w:r>
      <w:r w:rsidRPr="00CF1160">
        <w:rPr>
          <w:color w:val="000000"/>
          <w:kern w:val="0"/>
          <w:sz w:val="22"/>
        </w:rPr>
        <w:t>等宣傳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Customer Segments(</w:t>
      </w:r>
      <w:r>
        <w:rPr>
          <w:rFonts w:hint="eastAsia"/>
          <w:color w:val="000000"/>
          <w:kern w:val="0"/>
          <w:sz w:val="22"/>
        </w:rPr>
        <w:t>目標</w:t>
      </w:r>
      <w:r>
        <w:rPr>
          <w:color w:val="000000"/>
          <w:kern w:val="0"/>
          <w:sz w:val="22"/>
        </w:rPr>
        <w:t>客戶</w:t>
      </w:r>
      <w:r w:rsidRPr="00CF1160">
        <w:rPr>
          <w:color w:val="000000"/>
          <w:kern w:val="0"/>
          <w:sz w:val="22"/>
        </w:rPr>
        <w:t>)</w:t>
      </w:r>
      <w:r w:rsidRPr="00CF1160">
        <w:rPr>
          <w:color w:val="000000"/>
          <w:kern w:val="0"/>
          <w:sz w:val="22"/>
        </w:rPr>
        <w:t>：學校、個人用戶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Csot Structure(</w:t>
      </w:r>
      <w:r w:rsidRPr="00CF1160">
        <w:rPr>
          <w:color w:val="000000"/>
          <w:kern w:val="0"/>
          <w:sz w:val="22"/>
        </w:rPr>
        <w:t>成本結構</w:t>
      </w:r>
      <w:r w:rsidRPr="00CF1160">
        <w:rPr>
          <w:color w:val="000000"/>
          <w:kern w:val="0"/>
          <w:sz w:val="22"/>
        </w:rPr>
        <w:t>)</w:t>
      </w:r>
      <w:r w:rsidRPr="00CF1160">
        <w:rPr>
          <w:color w:val="000000"/>
          <w:kern w:val="0"/>
          <w:sz w:val="22"/>
        </w:rPr>
        <w:t>：人力成本、研發成本、行銷成本、運營成本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Revenue Streams(</w:t>
      </w:r>
      <w:r w:rsidRPr="00CF1160">
        <w:rPr>
          <w:color w:val="000000"/>
          <w:kern w:val="0"/>
          <w:sz w:val="22"/>
        </w:rPr>
        <w:t>收入來源</w:t>
      </w:r>
      <w:r w:rsidRPr="00CF1160">
        <w:rPr>
          <w:color w:val="000000"/>
          <w:kern w:val="0"/>
          <w:sz w:val="22"/>
        </w:rPr>
        <w:t>)</w:t>
      </w:r>
      <w:r w:rsidRPr="00CF1160">
        <w:rPr>
          <w:color w:val="000000"/>
          <w:kern w:val="0"/>
          <w:sz w:val="22"/>
        </w:rPr>
        <w:t>：</w:t>
      </w:r>
      <w:r w:rsidRPr="00CF1160">
        <w:rPr>
          <w:color w:val="000000"/>
          <w:kern w:val="0"/>
          <w:sz w:val="22"/>
        </w:rPr>
        <w:t xml:space="preserve"> </w:t>
      </w:r>
      <w:r w:rsidRPr="00CF1160">
        <w:rPr>
          <w:color w:val="000000"/>
          <w:kern w:val="0"/>
          <w:sz w:val="22"/>
        </w:rPr>
        <w:t>廣告收入</w:t>
      </w:r>
    </w:p>
    <w:p w:rsidR="001B09F3" w:rsidRDefault="001B09F3" w:rsidP="001B09F3">
      <w:pPr>
        <w:widowControl/>
        <w:spacing w:before="240" w:after="240"/>
        <w:rPr>
          <w:color w:val="000000"/>
          <w:kern w:val="0"/>
          <w:sz w:val="22"/>
          <w:shd w:val="clear" w:color="auto" w:fill="FFFF00"/>
        </w:rPr>
      </w:pPr>
      <w:r>
        <w:rPr>
          <w:rFonts w:ascii="新細明體" w:hAnsi="新細明體" w:cs="新細明體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24D96" wp14:editId="4B175ECA">
                <wp:simplePos x="0" y="0"/>
                <wp:positionH relativeFrom="column">
                  <wp:posOffset>-220649</wp:posOffset>
                </wp:positionH>
                <wp:positionV relativeFrom="paragraph">
                  <wp:posOffset>388952</wp:posOffset>
                </wp:positionV>
                <wp:extent cx="1012190" cy="2360958"/>
                <wp:effectExtent l="0" t="0" r="16510" b="2032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2360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9F3" w:rsidRDefault="001B09F3" w:rsidP="001B0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關鍵</w:t>
                            </w:r>
                            <w:r>
                              <w:t>合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  <w:rPr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t>作夥伴</w:t>
                            </w:r>
                            <w:r>
                              <w:br/>
                            </w: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OCR</w:t>
                            </w:r>
                            <w:r>
                              <w:rPr>
                                <w:color w:val="000000"/>
                                <w:kern w:val="0"/>
                                <w:sz w:val="22"/>
                              </w:rPr>
                              <w:t>技術供應商</w:t>
                            </w:r>
                            <w:r>
                              <w:rPr>
                                <w:rFonts w:hint="eastAsia"/>
                                <w:color w:val="000000"/>
                                <w:kern w:val="0"/>
                                <w:sz w:val="22"/>
                              </w:rPr>
                              <w:t>、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  <w:rPr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kern w:val="0"/>
                                <w:sz w:val="22"/>
                              </w:rPr>
                              <w:t>雲端服務提供商</w:t>
                            </w:r>
                            <w:r>
                              <w:rPr>
                                <w:rFonts w:hint="eastAsia"/>
                                <w:color w:val="000000"/>
                                <w:kern w:val="0"/>
                                <w:sz w:val="22"/>
                              </w:rPr>
                              <w:t>、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</w:pP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本組組員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24D96" id="圓角矩形 3" o:spid="_x0000_s1026" style="position:absolute;margin-left:-17.35pt;margin-top:30.65pt;width:79.7pt;height:18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1B09F3" w:rsidRDefault="001B09F3" w:rsidP="001B0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關鍵</w:t>
                      </w:r>
                      <w:r>
                        <w:t>合</w:t>
                      </w:r>
                    </w:p>
                    <w:p w:rsidR="001B09F3" w:rsidRDefault="001B09F3" w:rsidP="001B09F3">
                      <w:pPr>
                        <w:jc w:val="center"/>
                        <w:rPr>
                          <w:color w:val="000000"/>
                          <w:kern w:val="0"/>
                          <w:sz w:val="22"/>
                        </w:rPr>
                      </w:pPr>
                      <w:r>
                        <w:t>作夥伴</w:t>
                      </w:r>
                      <w:r>
                        <w:br/>
                      </w: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OCR</w:t>
                      </w:r>
                      <w:r>
                        <w:rPr>
                          <w:color w:val="000000"/>
                          <w:kern w:val="0"/>
                          <w:sz w:val="22"/>
                        </w:rPr>
                        <w:t>技術供應商</w:t>
                      </w:r>
                      <w:r>
                        <w:rPr>
                          <w:rFonts w:hint="eastAsia"/>
                          <w:color w:val="000000"/>
                          <w:kern w:val="0"/>
                          <w:sz w:val="22"/>
                        </w:rPr>
                        <w:t>、</w:t>
                      </w:r>
                    </w:p>
                    <w:p w:rsidR="001B09F3" w:rsidRDefault="001B09F3" w:rsidP="001B09F3">
                      <w:pPr>
                        <w:jc w:val="center"/>
                        <w:rPr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color w:val="000000"/>
                          <w:kern w:val="0"/>
                          <w:sz w:val="22"/>
                        </w:rPr>
                        <w:t>雲端服務提供商</w:t>
                      </w:r>
                      <w:r>
                        <w:rPr>
                          <w:rFonts w:hint="eastAsia"/>
                          <w:color w:val="000000"/>
                          <w:kern w:val="0"/>
                          <w:sz w:val="22"/>
                        </w:rPr>
                        <w:t>、</w:t>
                      </w:r>
                    </w:p>
                    <w:p w:rsidR="001B09F3" w:rsidRDefault="001B09F3" w:rsidP="001B09F3">
                      <w:pPr>
                        <w:jc w:val="center"/>
                      </w:pP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本組組員</w:t>
                      </w:r>
                    </w:p>
                  </w:txbxContent>
                </v:textbox>
              </v:roundrect>
            </w:pict>
          </mc:Fallback>
        </mc:AlternateContent>
      </w:r>
      <w:r w:rsidRPr="00CF1160">
        <w:rPr>
          <w:color w:val="000000"/>
          <w:kern w:val="0"/>
          <w:sz w:val="22"/>
          <w:shd w:val="clear" w:color="auto" w:fill="FFFF00"/>
        </w:rPr>
        <w:t>商業模式九宮格</w:t>
      </w: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C496B" wp14:editId="38B96623">
                <wp:simplePos x="0" y="0"/>
                <wp:positionH relativeFrom="column">
                  <wp:posOffset>2411122</wp:posOffset>
                </wp:positionH>
                <wp:positionV relativeFrom="paragraph">
                  <wp:posOffset>47293</wp:posOffset>
                </wp:positionV>
                <wp:extent cx="741846" cy="2321560"/>
                <wp:effectExtent l="0" t="0" r="20320" b="2159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46" cy="232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9F3" w:rsidRDefault="001B09F3" w:rsidP="001B0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核心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價值</w:t>
                            </w:r>
                            <w:r>
                              <w:br/>
                            </w: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快速管理及掃描文件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C496B" id="圓角矩形 6" o:spid="_x0000_s1027" style="position:absolute;margin-left:189.85pt;margin-top:3.7pt;width:58.4pt;height:1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1B09F3" w:rsidRDefault="001B09F3" w:rsidP="001B0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核心</w:t>
                      </w:r>
                    </w:p>
                    <w:p w:rsidR="001B09F3" w:rsidRDefault="001B09F3" w:rsidP="001B0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價值</w:t>
                      </w:r>
                      <w:r>
                        <w:br/>
                      </w: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快速管理及掃描文件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hAnsi="新細明體" w:cs="新細明體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02581" wp14:editId="23FBA912">
                <wp:simplePos x="0" y="0"/>
                <wp:positionH relativeFrom="column">
                  <wp:posOffset>884583</wp:posOffset>
                </wp:positionH>
                <wp:positionV relativeFrom="paragraph">
                  <wp:posOffset>7951</wp:posOffset>
                </wp:positionV>
                <wp:extent cx="1463040" cy="1097915"/>
                <wp:effectExtent l="0" t="0" r="22860" b="2603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097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9F3" w:rsidRDefault="001B09F3" w:rsidP="001B0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關鍵活動</w:t>
                            </w:r>
                            <w:r>
                              <w:br/>
                            </w: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軟體開發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02581" id="圓角矩形 4" o:spid="_x0000_s1028" style="position:absolute;margin-left:69.65pt;margin-top:.65pt;width:115.2pt;height:8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1B09F3" w:rsidRDefault="001B09F3" w:rsidP="001B0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關鍵活動</w:t>
                      </w:r>
                      <w:r>
                        <w:br/>
                      </w: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軟體開發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hAnsi="新細明體" w:cs="新細明體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1DDE7" wp14:editId="5EFA8989">
                <wp:simplePos x="0" y="0"/>
                <wp:positionH relativeFrom="column">
                  <wp:posOffset>3222100</wp:posOffset>
                </wp:positionH>
                <wp:positionV relativeFrom="paragraph">
                  <wp:posOffset>7620</wp:posOffset>
                </wp:positionV>
                <wp:extent cx="1725157" cy="1176655"/>
                <wp:effectExtent l="0" t="0" r="27940" b="2349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157" cy="1176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9F3" w:rsidRDefault="001B09F3" w:rsidP="001B09F3">
                            <w:pPr>
                              <w:jc w:val="center"/>
                              <w:rPr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顧客關係</w:t>
                            </w:r>
                            <w:r>
                              <w:br/>
                            </w:r>
                            <w:r>
                              <w:rPr>
                                <w:color w:val="000000"/>
                                <w:kern w:val="0"/>
                                <w:sz w:val="22"/>
                              </w:rPr>
                              <w:t>良好</w:t>
                            </w: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使用體驗、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</w:pP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建立使用者反饋系統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1DDE7" id="圓角矩形 8" o:spid="_x0000_s1029" style="position:absolute;margin-left:253.7pt;margin-top:.6pt;width:135.85pt;height:9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1B09F3" w:rsidRDefault="001B09F3" w:rsidP="001B09F3">
                      <w:pPr>
                        <w:jc w:val="center"/>
                        <w:rPr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hint="eastAsia"/>
                        </w:rPr>
                        <w:t>顧客關係</w:t>
                      </w:r>
                      <w:r>
                        <w:br/>
                      </w:r>
                      <w:r>
                        <w:rPr>
                          <w:color w:val="000000"/>
                          <w:kern w:val="0"/>
                          <w:sz w:val="22"/>
                        </w:rPr>
                        <w:t>良好</w:t>
                      </w: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使用體驗、</w:t>
                      </w:r>
                    </w:p>
                    <w:p w:rsidR="001B09F3" w:rsidRDefault="001B09F3" w:rsidP="001B09F3">
                      <w:pPr>
                        <w:jc w:val="center"/>
                      </w:pP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建立使用者反饋系統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hAnsi="新細明體" w:cs="新細明體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B2376" wp14:editId="2B0C45C7">
                <wp:simplePos x="0" y="0"/>
                <wp:positionH relativeFrom="column">
                  <wp:posOffset>5034087</wp:posOffset>
                </wp:positionH>
                <wp:positionV relativeFrom="paragraph">
                  <wp:posOffset>7620</wp:posOffset>
                </wp:positionV>
                <wp:extent cx="1049573" cy="2358004"/>
                <wp:effectExtent l="0" t="0" r="17780" b="23495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23580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9F3" w:rsidRDefault="001B09F3" w:rsidP="001B0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目標客戶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  <w:rPr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學校、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</w:pP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個人用戶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B2376" id="圓角矩形 10" o:spid="_x0000_s1030" style="position:absolute;margin-left:396.4pt;margin-top:.6pt;width:82.65pt;height:18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1B09F3" w:rsidRDefault="001B09F3" w:rsidP="001B0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目標客戶</w:t>
                      </w:r>
                    </w:p>
                    <w:p w:rsidR="001B09F3" w:rsidRDefault="001B09F3" w:rsidP="001B09F3">
                      <w:pPr>
                        <w:jc w:val="center"/>
                        <w:rPr>
                          <w:color w:val="000000"/>
                          <w:kern w:val="0"/>
                          <w:sz w:val="22"/>
                        </w:rPr>
                      </w:pP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學校、</w:t>
                      </w:r>
                    </w:p>
                    <w:p w:rsidR="001B09F3" w:rsidRDefault="001B09F3" w:rsidP="001B09F3">
                      <w:pPr>
                        <w:jc w:val="center"/>
                      </w:pP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個人用戶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DA9F4" wp14:editId="22CDB422">
                <wp:simplePos x="0" y="0"/>
                <wp:positionH relativeFrom="column">
                  <wp:posOffset>884582</wp:posOffset>
                </wp:positionH>
                <wp:positionV relativeFrom="paragraph">
                  <wp:posOffset>17890</wp:posOffset>
                </wp:positionV>
                <wp:extent cx="1447137" cy="1176020"/>
                <wp:effectExtent l="0" t="0" r="20320" b="24130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176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9F3" w:rsidRDefault="001B09F3" w:rsidP="001B0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關鍵資源</w:t>
                            </w:r>
                            <w:r>
                              <w:br/>
                            </w:r>
                            <w:r w:rsidRPr="00041C4E">
                              <w:rPr>
                                <w:rFonts w:hint="eastAsia"/>
                                <w:color w:val="000000"/>
                                <w:kern w:val="0"/>
                                <w:sz w:val="22"/>
                              </w:rPr>
                              <w:t>人力資源、開發工具、伺服器空間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DDA9F4" id="圓角矩形 5" o:spid="_x0000_s1031" style="position:absolute;margin-left:69.65pt;margin-top:1.4pt;width:113.95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1B09F3" w:rsidRDefault="001B09F3" w:rsidP="001B0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關鍵資源</w:t>
                      </w:r>
                      <w:r>
                        <w:br/>
                      </w:r>
                      <w:r w:rsidRPr="00041C4E">
                        <w:rPr>
                          <w:rFonts w:hint="eastAsia"/>
                          <w:color w:val="000000"/>
                          <w:kern w:val="0"/>
                          <w:sz w:val="22"/>
                        </w:rPr>
                        <w:t>人力資源、開發工具、伺服器空間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hAnsi="新細明體" w:cs="新細明體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4428F" wp14:editId="14FA495C">
                <wp:simplePos x="0" y="0"/>
                <wp:positionH relativeFrom="column">
                  <wp:posOffset>3222100</wp:posOffset>
                </wp:positionH>
                <wp:positionV relativeFrom="paragraph">
                  <wp:posOffset>97155</wp:posOffset>
                </wp:positionV>
                <wp:extent cx="1725350" cy="1057524"/>
                <wp:effectExtent l="0" t="0" r="27305" b="28575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350" cy="10575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9F3" w:rsidRDefault="001B09F3" w:rsidP="001B0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通路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  <w:rPr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Google Play</w:t>
                            </w: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可取得、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</w:pP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可透過</w:t>
                            </w: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IG</w:t>
                            </w: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、</w:t>
                            </w: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FB</w:t>
                            </w: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等宣傳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4428F" id="圓角矩形 7" o:spid="_x0000_s1032" style="position:absolute;margin-left:253.7pt;margin-top:7.65pt;width:135.8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1B09F3" w:rsidRDefault="001B09F3" w:rsidP="001B0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通路</w:t>
                      </w:r>
                    </w:p>
                    <w:p w:rsidR="001B09F3" w:rsidRDefault="001B09F3" w:rsidP="001B09F3">
                      <w:pPr>
                        <w:jc w:val="center"/>
                        <w:rPr>
                          <w:color w:val="000000"/>
                          <w:kern w:val="0"/>
                          <w:sz w:val="22"/>
                        </w:rPr>
                      </w:pP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Google Play</w:t>
                      </w: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可取得、</w:t>
                      </w:r>
                    </w:p>
                    <w:p w:rsidR="001B09F3" w:rsidRDefault="001B09F3" w:rsidP="001B09F3">
                      <w:pPr>
                        <w:jc w:val="center"/>
                      </w:pP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可透過</w:t>
                      </w: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IG</w:t>
                      </w: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、</w:t>
                      </w: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FB</w:t>
                      </w: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等宣傳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D06FE" wp14:editId="1A621D6F">
                <wp:simplePos x="0" y="0"/>
                <wp:positionH relativeFrom="column">
                  <wp:posOffset>2880360</wp:posOffset>
                </wp:positionH>
                <wp:positionV relativeFrom="paragraph">
                  <wp:posOffset>163002</wp:posOffset>
                </wp:positionV>
                <wp:extent cx="3203851" cy="976906"/>
                <wp:effectExtent l="0" t="0" r="15875" b="1397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851" cy="976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9F3" w:rsidRDefault="001B09F3" w:rsidP="001B0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收益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</w:pP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廣告收入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D06FE" id="圓角矩形 12" o:spid="_x0000_s1033" style="position:absolute;margin-left:226.8pt;margin-top:12.85pt;width:252.25pt;height:7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1B09F3" w:rsidRDefault="001B09F3" w:rsidP="001B0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收益</w:t>
                      </w:r>
                    </w:p>
                    <w:p w:rsidR="001B09F3" w:rsidRDefault="001B09F3" w:rsidP="001B09F3">
                      <w:pPr>
                        <w:jc w:val="center"/>
                      </w:pP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廣告收入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hAnsi="新細明體" w:cs="新細明體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FF906" wp14:editId="1CD142E2">
                <wp:simplePos x="0" y="0"/>
                <wp:positionH relativeFrom="column">
                  <wp:posOffset>-204746</wp:posOffset>
                </wp:positionH>
                <wp:positionV relativeFrom="paragraph">
                  <wp:posOffset>170953</wp:posOffset>
                </wp:positionV>
                <wp:extent cx="3021496" cy="969010"/>
                <wp:effectExtent l="0" t="0" r="26670" b="21590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6" cy="969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9F3" w:rsidRDefault="001B09F3" w:rsidP="001B0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成本結構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  <w:rPr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人力成本、研發成本、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</w:pPr>
                            <w:r w:rsidRPr="00CF1160">
                              <w:rPr>
                                <w:color w:val="000000"/>
                                <w:kern w:val="0"/>
                                <w:sz w:val="22"/>
                              </w:rPr>
                              <w:t>行銷成本、運營成本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FF906" id="圓角矩形 11" o:spid="_x0000_s1034" style="position:absolute;margin-left:-16.1pt;margin-top:13.45pt;width:237.9pt;height:7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1B09F3" w:rsidRDefault="001B09F3" w:rsidP="001B0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成本結構</w:t>
                      </w:r>
                    </w:p>
                    <w:p w:rsidR="001B09F3" w:rsidRDefault="001B09F3" w:rsidP="001B09F3">
                      <w:pPr>
                        <w:jc w:val="center"/>
                        <w:rPr>
                          <w:color w:val="000000"/>
                          <w:kern w:val="0"/>
                          <w:sz w:val="22"/>
                        </w:rPr>
                      </w:pP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人力成本、研發成本、</w:t>
                      </w:r>
                    </w:p>
                    <w:p w:rsidR="001B09F3" w:rsidRDefault="001B09F3" w:rsidP="001B09F3">
                      <w:pPr>
                        <w:jc w:val="center"/>
                      </w:pPr>
                      <w:r w:rsidRPr="00CF1160">
                        <w:rPr>
                          <w:color w:val="000000"/>
                          <w:kern w:val="0"/>
                          <w:sz w:val="22"/>
                        </w:rPr>
                        <w:t>行銷成本、運營成本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lastRenderedPageBreak/>
        <w:t>根據以上資源，本組的目標為通過環保意識提高且工作效率提高的看法，推薦學校師生可以使用此系統，以下是一份簡單的總結，建議學校師生使用無紙化系統，以提升環保意識和工作效率：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隨著環保意識的提高和對效率的追求，我們推薦學校導入無紙化系統，具體如「點點簽」電子簽名服務。這種轉型不僅符合環境保護的趨勢，也能顯著提高工作效率，具體好處如下：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環保貢獻：透過減少紙張使用，我們能夠直接減少對自然資源的消耗，有助於樹立學校在學生心中的環保形象。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提升效率：電子簽名系統簡化了許多行政流程，如文件審批和存檔，大幅縮短處理時間，提高行政工作的響應速度。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便捷存取：電子文件易於存取和管理，無論師生身在何處，都能快速查閱和處理文件，特別適合當前追求遠程教育與工作的環境。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t>鑑於以上優點，我們誠摯推薦學校考慮導入這一系統。這不僅能提升我們的日常運營效率，同時也是向學生展示實踐環保理念的具體行動。</w:t>
      </w: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Pr="00CF1160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rFonts w:ascii="Arial" w:hAnsi="Arial" w:cs="Arial"/>
          <w:color w:val="000000"/>
          <w:kern w:val="0"/>
          <w:sz w:val="22"/>
        </w:rPr>
        <w:lastRenderedPageBreak/>
        <w:t xml:space="preserve">2-3 </w:t>
      </w:r>
      <w:r w:rsidRPr="00CF1160">
        <w:rPr>
          <w:color w:val="000000"/>
          <w:kern w:val="0"/>
          <w:sz w:val="22"/>
        </w:rPr>
        <w:t>市場分析</w:t>
      </w:r>
      <w:r w:rsidRPr="00CF1160">
        <w:rPr>
          <w:rFonts w:ascii="Arial" w:hAnsi="Arial" w:cs="Arial"/>
          <w:color w:val="000000"/>
          <w:kern w:val="0"/>
          <w:sz w:val="22"/>
        </w:rPr>
        <w:t>-STP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rFonts w:ascii="Arial" w:hAnsi="Arial" w:cs="Arial"/>
          <w:color w:val="000000"/>
          <w:kern w:val="0"/>
          <w:sz w:val="22"/>
        </w:rPr>
        <w:t xml:space="preserve">Segmentation </w:t>
      </w:r>
      <w:r w:rsidRPr="00CF1160">
        <w:rPr>
          <w:rFonts w:ascii="Arial" w:hAnsi="Arial" w:cs="Arial"/>
          <w:color w:val="000000"/>
          <w:kern w:val="0"/>
          <w:sz w:val="22"/>
        </w:rPr>
        <w:t>市場區隔</w:t>
      </w:r>
      <w:r w:rsidRPr="00CF1160">
        <w:rPr>
          <w:rFonts w:ascii="Arial" w:hAnsi="Arial" w:cs="Arial"/>
          <w:color w:val="000000"/>
          <w:kern w:val="0"/>
          <w:sz w:val="22"/>
        </w:rPr>
        <w:t>:</w:t>
      </w:r>
    </w:p>
    <w:p w:rsidR="001B09F3" w:rsidRPr="00A83BA3" w:rsidRDefault="001B09F3" w:rsidP="001B09F3">
      <w:pPr>
        <w:pStyle w:val="ab"/>
        <w:widowControl/>
        <w:numPr>
          <w:ilvl w:val="0"/>
          <w:numId w:val="5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A83BA3">
        <w:rPr>
          <w:rFonts w:ascii="Arial" w:eastAsia="新細明體" w:hAnsi="Arial" w:cs="Arial"/>
          <w:color w:val="000000"/>
          <w:kern w:val="0"/>
          <w:sz w:val="22"/>
        </w:rPr>
        <w:t>依文件類型區分</w:t>
      </w:r>
      <w:r w:rsidRPr="00A83BA3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A83BA3">
        <w:rPr>
          <w:rFonts w:ascii="Arial" w:eastAsia="新細明體" w:hAnsi="Arial" w:cs="Arial"/>
          <w:color w:val="000000"/>
          <w:kern w:val="0"/>
          <w:sz w:val="22"/>
        </w:rPr>
        <w:t>：選課單、請假單等</w:t>
      </w:r>
    </w:p>
    <w:p w:rsidR="001B09F3" w:rsidRPr="00CF1160" w:rsidRDefault="001B09F3" w:rsidP="001B09F3">
      <w:pPr>
        <w:pStyle w:val="ab"/>
        <w:widowControl/>
        <w:numPr>
          <w:ilvl w:val="0"/>
          <w:numId w:val="5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>依處理複雜度區分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: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高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/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低</w:t>
      </w:r>
    </w:p>
    <w:p w:rsidR="001B09F3" w:rsidRPr="00CF1160" w:rsidRDefault="001B09F3" w:rsidP="001B09F3">
      <w:pPr>
        <w:pStyle w:val="ab"/>
        <w:widowControl/>
        <w:numPr>
          <w:ilvl w:val="0"/>
          <w:numId w:val="5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>依處理流程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: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紙本繳交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/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非紙本繳交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rFonts w:ascii="Arial" w:hAnsi="Arial" w:cs="Arial"/>
          <w:color w:val="000000"/>
          <w:kern w:val="0"/>
          <w:sz w:val="22"/>
        </w:rPr>
        <w:t xml:space="preserve">Targeting </w:t>
      </w:r>
      <w:r w:rsidRPr="00CF1160">
        <w:rPr>
          <w:rFonts w:ascii="Arial" w:hAnsi="Arial" w:cs="Arial"/>
          <w:color w:val="000000"/>
          <w:kern w:val="0"/>
          <w:sz w:val="22"/>
        </w:rPr>
        <w:t>目標市場</w:t>
      </w:r>
      <w:r w:rsidRPr="00CF1160">
        <w:rPr>
          <w:rFonts w:ascii="Arial" w:hAnsi="Arial" w:cs="Arial"/>
          <w:color w:val="000000"/>
          <w:kern w:val="0"/>
          <w:sz w:val="22"/>
        </w:rPr>
        <w:t>:</w:t>
      </w:r>
    </w:p>
    <w:p w:rsidR="001B09F3" w:rsidRPr="0055288C" w:rsidRDefault="001B09F3" w:rsidP="001B09F3">
      <w:pPr>
        <w:pStyle w:val="ab"/>
        <w:widowControl/>
        <w:numPr>
          <w:ilvl w:val="0"/>
          <w:numId w:val="5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55288C">
        <w:rPr>
          <w:rFonts w:ascii="Arial" w:eastAsia="新細明體" w:hAnsi="Arial" w:cs="Arial" w:hint="eastAsia"/>
          <w:color w:val="000000"/>
          <w:kern w:val="0"/>
          <w:sz w:val="22"/>
        </w:rPr>
        <w:t>師生（教授、學生）</w:t>
      </w:r>
    </w:p>
    <w:p w:rsidR="001B09F3" w:rsidRPr="0055288C" w:rsidRDefault="001B09F3" w:rsidP="001B09F3">
      <w:pPr>
        <w:pStyle w:val="ab"/>
        <w:widowControl/>
        <w:numPr>
          <w:ilvl w:val="0"/>
          <w:numId w:val="5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行政人員（</w:t>
      </w:r>
      <w:r w:rsidRPr="0055288C">
        <w:rPr>
          <w:rFonts w:ascii="Arial" w:eastAsia="新細明體" w:hAnsi="Arial" w:cs="Arial" w:hint="eastAsia"/>
          <w:color w:val="000000"/>
          <w:kern w:val="0"/>
          <w:sz w:val="22"/>
        </w:rPr>
        <w:t>助教）</w:t>
      </w:r>
      <w:r w:rsidRPr="0055288C">
        <w:rPr>
          <w:rFonts w:ascii="Arial" w:eastAsia="新細明體" w:hAnsi="Arial" w:cs="Arial"/>
          <w:color w:val="000000"/>
          <w:kern w:val="0"/>
          <w:sz w:val="22"/>
        </w:rPr>
        <w:tab/>
      </w:r>
    </w:p>
    <w:p w:rsidR="001B09F3" w:rsidRDefault="001B09F3" w:rsidP="001B09F3">
      <w:pPr>
        <w:widowControl/>
        <w:spacing w:before="240" w:after="240"/>
        <w:rPr>
          <w:rFonts w:ascii="Arial" w:hAnsi="Arial" w:cs="Arial"/>
          <w:color w:val="000000"/>
          <w:kern w:val="0"/>
          <w:sz w:val="22"/>
        </w:rPr>
      </w:pPr>
      <w:r w:rsidRPr="0055288C">
        <w:rPr>
          <w:rFonts w:ascii="Arial" w:hAnsi="Arial" w:cs="Arial"/>
          <w:color w:val="000000"/>
          <w:kern w:val="0"/>
          <w:sz w:val="22"/>
        </w:rPr>
        <w:t xml:space="preserve">Positioning </w:t>
      </w:r>
      <w:r w:rsidRPr="0055288C">
        <w:rPr>
          <w:rFonts w:ascii="Arial" w:hAnsi="Arial" w:cs="Arial"/>
          <w:color w:val="000000"/>
          <w:kern w:val="0"/>
          <w:sz w:val="22"/>
        </w:rPr>
        <w:t>定位</w:t>
      </w:r>
      <w:r w:rsidRPr="0055288C">
        <w:rPr>
          <w:rFonts w:ascii="Arial" w:hAnsi="Arial" w:cs="Arial"/>
          <w:color w:val="000000"/>
          <w:kern w:val="0"/>
          <w:sz w:val="22"/>
        </w:rPr>
        <w:t>:</w:t>
      </w:r>
    </w:p>
    <w:p w:rsidR="001B09F3" w:rsidRPr="0055288C" w:rsidRDefault="001B09F3" w:rsidP="001B09F3">
      <w:pPr>
        <w:pStyle w:val="ab"/>
        <w:widowControl/>
        <w:numPr>
          <w:ilvl w:val="0"/>
          <w:numId w:val="4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55288C">
        <w:rPr>
          <w:rFonts w:ascii="Arial" w:eastAsia="新細明體" w:hAnsi="Arial" w:cs="Arial" w:hint="eastAsia"/>
          <w:color w:val="000000"/>
          <w:kern w:val="0"/>
          <w:sz w:val="22"/>
        </w:rPr>
        <w:t>簡單易用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-</w:t>
      </w:r>
      <w:r w:rsidRPr="0055288C">
        <w:rPr>
          <w:rFonts w:ascii="Arial" w:eastAsia="新細明體" w:hAnsi="Arial" w:cs="Arial" w:hint="eastAsia"/>
          <w:color w:val="000000"/>
          <w:kern w:val="0"/>
          <w:sz w:val="22"/>
        </w:rPr>
        <w:t>設計直觀的用戶界面，無需學習成本，師生能夠快速上手</w:t>
      </w:r>
    </w:p>
    <w:p w:rsidR="001B09F3" w:rsidRDefault="001B09F3" w:rsidP="001B09F3">
      <w:pPr>
        <w:pStyle w:val="ab"/>
        <w:widowControl/>
        <w:numPr>
          <w:ilvl w:val="0"/>
          <w:numId w:val="4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高效準確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-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利用先進的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OCR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技術，保證文件識別的高精度和高速度</w:t>
      </w:r>
    </w:p>
    <w:p w:rsidR="001B09F3" w:rsidRPr="00A83BA3" w:rsidRDefault="001B09F3" w:rsidP="001B09F3">
      <w:pPr>
        <w:pStyle w:val="ab"/>
        <w:widowControl/>
        <w:numPr>
          <w:ilvl w:val="0"/>
          <w:numId w:val="4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全面兼容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-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支持多種文件格式（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PDF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、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JPEG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、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PNG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等），無論是紙本還是電子檔，都能輕鬆處理</w:t>
      </w:r>
    </w:p>
    <w:p w:rsidR="001B09F3" w:rsidRPr="00A83BA3" w:rsidRDefault="001B09F3" w:rsidP="001B09F3">
      <w:pPr>
        <w:pStyle w:val="ab"/>
        <w:widowControl/>
        <w:spacing w:before="240" w:after="240"/>
        <w:ind w:leftChars="0" w:left="192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F9A91" wp14:editId="42D96493">
                <wp:simplePos x="0" y="0"/>
                <wp:positionH relativeFrom="column">
                  <wp:posOffset>1884680</wp:posOffset>
                </wp:positionH>
                <wp:positionV relativeFrom="paragraph">
                  <wp:posOffset>601345</wp:posOffset>
                </wp:positionV>
                <wp:extent cx="1547495" cy="2886075"/>
                <wp:effectExtent l="0" t="0" r="14605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88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9F3" w:rsidRDefault="001B09F3" w:rsidP="001B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目標市場</w:t>
                            </w:r>
                          </w:p>
                          <w:p w:rsidR="001B09F3" w:rsidRPr="000E485A" w:rsidRDefault="001B09F3" w:rsidP="001B09F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22"/>
                              </w:rPr>
                              <w:t>師生</w:t>
                            </w:r>
                          </w:p>
                          <w:p w:rsidR="001B09F3" w:rsidRPr="000E485A" w:rsidRDefault="001B09F3" w:rsidP="001B09F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22"/>
                              </w:rPr>
                              <w:t>行政人員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FF9A91" id="圓角矩形 14" o:spid="_x0000_s1035" style="position:absolute;left:0;text-align:left;margin-left:148.4pt;margin-top:47.35pt;width:121.85pt;height:227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" fillcolor="#ffc000 [3207]" strokecolor="#7f5f00 [1607]" strokeweight="1pt">
                <v:stroke joinstyle="miter"/>
                <v:textbox>
                  <w:txbxContent>
                    <w:p w:rsidR="001B09F3" w:rsidRDefault="001B09F3" w:rsidP="001B09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E485A">
                        <w:rPr>
                          <w:rFonts w:hint="eastAsia"/>
                          <w:sz w:val="32"/>
                          <w:szCs w:val="32"/>
                        </w:rPr>
                        <w:t>目標市場</w:t>
                      </w:r>
                    </w:p>
                    <w:p w:rsidR="001B09F3" w:rsidRPr="000E485A" w:rsidRDefault="001B09F3" w:rsidP="001B09F3">
                      <w:pPr>
                        <w:jc w:val="center"/>
                        <w:rPr>
                          <w:sz w:val="22"/>
                        </w:rPr>
                      </w:pPr>
                      <w:r w:rsidRPr="000E485A">
                        <w:rPr>
                          <w:rFonts w:hint="eastAsia"/>
                          <w:sz w:val="22"/>
                        </w:rPr>
                        <w:t>師生</w:t>
                      </w:r>
                    </w:p>
                    <w:p w:rsidR="001B09F3" w:rsidRPr="000E485A" w:rsidRDefault="001B09F3" w:rsidP="001B09F3">
                      <w:pPr>
                        <w:jc w:val="center"/>
                        <w:rPr>
                          <w:sz w:val="22"/>
                        </w:rPr>
                      </w:pPr>
                      <w:r w:rsidRPr="000E485A">
                        <w:rPr>
                          <w:rFonts w:hint="eastAsia"/>
                          <w:sz w:val="22"/>
                        </w:rPr>
                        <w:t>行政人員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42236" wp14:editId="38D13E0B">
                <wp:simplePos x="0" y="0"/>
                <wp:positionH relativeFrom="column">
                  <wp:posOffset>3522980</wp:posOffset>
                </wp:positionH>
                <wp:positionV relativeFrom="paragraph">
                  <wp:posOffset>586105</wp:posOffset>
                </wp:positionV>
                <wp:extent cx="1547495" cy="2886075"/>
                <wp:effectExtent l="0" t="0" r="14605" b="28575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88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9F3" w:rsidRPr="000E485A" w:rsidRDefault="001B09F3" w:rsidP="001B09F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32"/>
                              </w:rPr>
                              <w:t>定位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簡單易用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高效準確</w:t>
                            </w:r>
                          </w:p>
                          <w:p w:rsidR="001B09F3" w:rsidRDefault="001B09F3" w:rsidP="001B0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全面兼容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F42236" id="圓角矩形 15" o:spid="_x0000_s1036" style="position:absolute;left:0;text-align:left;margin-left:277.4pt;margin-top:46.15pt;width:121.85pt;height:22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1B09F3" w:rsidRPr="000E485A" w:rsidRDefault="001B09F3" w:rsidP="001B09F3">
                      <w:pPr>
                        <w:jc w:val="center"/>
                        <w:rPr>
                          <w:sz w:val="32"/>
                        </w:rPr>
                      </w:pPr>
                      <w:r w:rsidRPr="000E485A">
                        <w:rPr>
                          <w:rFonts w:hint="eastAsia"/>
                          <w:sz w:val="32"/>
                        </w:rPr>
                        <w:t>定位</w:t>
                      </w:r>
                    </w:p>
                    <w:p w:rsidR="001B09F3" w:rsidRDefault="001B09F3" w:rsidP="001B0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簡單易用</w:t>
                      </w:r>
                    </w:p>
                    <w:p w:rsidR="001B09F3" w:rsidRDefault="001B09F3" w:rsidP="001B0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高效準確</w:t>
                      </w:r>
                    </w:p>
                    <w:p w:rsidR="001B09F3" w:rsidRDefault="001B09F3" w:rsidP="001B0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全面兼容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461053" wp14:editId="70ED224E">
                <wp:simplePos x="0" y="0"/>
                <wp:positionH relativeFrom="column">
                  <wp:posOffset>199142</wp:posOffset>
                </wp:positionH>
                <wp:positionV relativeFrom="paragraph">
                  <wp:posOffset>594332</wp:posOffset>
                </wp:positionV>
                <wp:extent cx="1584000" cy="2886075"/>
                <wp:effectExtent l="0" t="0" r="16510" b="28575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288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9F3" w:rsidRPr="000E485A" w:rsidRDefault="001B09F3" w:rsidP="001B09F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32"/>
                              </w:rPr>
                              <w:t>市場區隔</w:t>
                            </w:r>
                          </w:p>
                          <w:p w:rsidR="001B09F3" w:rsidRPr="000E485A" w:rsidRDefault="001B09F3" w:rsidP="001B09F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22"/>
                              </w:rPr>
                              <w:t>依文件類型區分</w:t>
                            </w:r>
                          </w:p>
                          <w:p w:rsidR="001B09F3" w:rsidRPr="000E485A" w:rsidRDefault="001B09F3" w:rsidP="001B09F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22"/>
                              </w:rPr>
                              <w:t>依處理複雜度區分依處理流程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461053" id="圓角矩形 13" o:spid="_x0000_s1037" style="position:absolute;left:0;text-align:left;margin-left:15.7pt;margin-top:46.8pt;width:124.7pt;height:227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" fillcolor="#ed7d31 [3205]" strokecolor="#823b0b [1605]" strokeweight="1pt">
                <v:stroke joinstyle="miter"/>
                <v:textbox>
                  <w:txbxContent>
                    <w:p w:rsidR="001B09F3" w:rsidRPr="000E485A" w:rsidRDefault="001B09F3" w:rsidP="001B09F3">
                      <w:pPr>
                        <w:jc w:val="center"/>
                        <w:rPr>
                          <w:sz w:val="32"/>
                        </w:rPr>
                      </w:pPr>
                      <w:r w:rsidRPr="000E485A">
                        <w:rPr>
                          <w:rFonts w:hint="eastAsia"/>
                          <w:sz w:val="32"/>
                        </w:rPr>
                        <w:t>市場區隔</w:t>
                      </w:r>
                    </w:p>
                    <w:p w:rsidR="001B09F3" w:rsidRPr="000E485A" w:rsidRDefault="001B09F3" w:rsidP="001B09F3">
                      <w:pPr>
                        <w:jc w:val="center"/>
                        <w:rPr>
                          <w:sz w:val="22"/>
                        </w:rPr>
                      </w:pPr>
                      <w:r w:rsidRPr="000E485A">
                        <w:rPr>
                          <w:rFonts w:hint="eastAsia"/>
                          <w:sz w:val="22"/>
                        </w:rPr>
                        <w:t>依文件類型區分</w:t>
                      </w:r>
                    </w:p>
                    <w:p w:rsidR="001B09F3" w:rsidRPr="000E485A" w:rsidRDefault="001B09F3" w:rsidP="001B09F3">
                      <w:pPr>
                        <w:jc w:val="center"/>
                        <w:rPr>
                          <w:sz w:val="22"/>
                        </w:rPr>
                      </w:pPr>
                      <w:r w:rsidRPr="000E485A">
                        <w:rPr>
                          <w:rFonts w:hint="eastAsia"/>
                          <w:sz w:val="22"/>
                        </w:rPr>
                        <w:t>依處理複雜度區分依處理流程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rFonts w:ascii="Arial" w:hAnsi="Arial" w:cs="Arial"/>
          <w:color w:val="000000"/>
          <w:kern w:val="0"/>
          <w:sz w:val="22"/>
        </w:rPr>
        <w:lastRenderedPageBreak/>
        <w:t>市場上現有服務與本系統提供服務相似的應用程式</w:t>
      </w:r>
      <w:r w:rsidRPr="00CF1160">
        <w:rPr>
          <w:rFonts w:ascii="Arial" w:hAnsi="Arial" w:cs="Arial"/>
          <w:color w:val="000000"/>
          <w:kern w:val="0"/>
          <w:sz w:val="22"/>
        </w:rPr>
        <w:t>"</w:t>
      </w:r>
      <w:r w:rsidRPr="00CF1160">
        <w:rPr>
          <w:rFonts w:ascii="Arial" w:hAnsi="Arial" w:cs="Arial"/>
          <w:color w:val="000000"/>
          <w:kern w:val="0"/>
          <w:sz w:val="22"/>
        </w:rPr>
        <w:t>全能掃描王</w:t>
      </w:r>
      <w:r w:rsidRPr="00CF1160">
        <w:rPr>
          <w:rFonts w:ascii="Arial" w:hAnsi="Arial" w:cs="Arial"/>
          <w:color w:val="000000"/>
          <w:kern w:val="0"/>
          <w:sz w:val="22"/>
        </w:rPr>
        <w:t>"</w:t>
      </w:r>
      <w:r w:rsidRPr="00CF1160">
        <w:rPr>
          <w:rFonts w:ascii="Arial" w:hAnsi="Arial" w:cs="Arial"/>
          <w:color w:val="000000"/>
          <w:kern w:val="0"/>
          <w:sz w:val="22"/>
        </w:rPr>
        <w:t>、</w:t>
      </w:r>
      <w:r w:rsidRPr="00CF1160">
        <w:rPr>
          <w:rFonts w:ascii="Arial" w:hAnsi="Arial" w:cs="Arial"/>
          <w:color w:val="000000"/>
          <w:kern w:val="0"/>
          <w:sz w:val="22"/>
        </w:rPr>
        <w:t>"Adobe Scan"</w:t>
      </w:r>
      <w:r w:rsidRPr="00CF1160">
        <w:rPr>
          <w:rFonts w:ascii="Arial" w:hAnsi="Arial" w:cs="Arial"/>
          <w:color w:val="000000"/>
          <w:kern w:val="0"/>
          <w:sz w:val="22"/>
        </w:rPr>
        <w:t>，前者有</w:t>
      </w:r>
    </w:p>
    <w:p w:rsidR="001B09F3" w:rsidRPr="00CF1160" w:rsidRDefault="001B09F3" w:rsidP="001B09F3">
      <w:pPr>
        <w:widowControl/>
        <w:rPr>
          <w:rFonts w:ascii="新細明體" w:hAnsi="新細明體" w:cs="新細明體"/>
          <w:kern w:val="0"/>
        </w:rPr>
      </w:pPr>
      <w:r w:rsidRPr="00CF1160">
        <w:rPr>
          <w:rFonts w:ascii="Arial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anchor distT="0" distB="0" distL="114300" distR="114300" simplePos="0" relativeHeight="251672576" behindDoc="1" locked="0" layoutInCell="1" allowOverlap="1" wp14:anchorId="544A0897" wp14:editId="3738653E">
            <wp:simplePos x="0" y="0"/>
            <wp:positionH relativeFrom="column">
              <wp:posOffset>2919399</wp:posOffset>
            </wp:positionH>
            <wp:positionV relativeFrom="paragraph">
              <wp:posOffset>10077</wp:posOffset>
            </wp:positionV>
            <wp:extent cx="524510" cy="548640"/>
            <wp:effectExtent l="0" t="0" r="8890" b="3810"/>
            <wp:wrapTight wrapText="bothSides">
              <wp:wrapPolygon edited="0">
                <wp:start x="0" y="0"/>
                <wp:lineTo x="0" y="21000"/>
                <wp:lineTo x="21182" y="21000"/>
                <wp:lineTo x="21182" y="0"/>
                <wp:lineTo x="0" y="0"/>
              </wp:wrapPolygon>
            </wp:wrapTight>
            <wp:docPr id="2" name="圖片 2" descr="https://lh7-us.googleusercontent.com/oX4QdK-OZDob5T-cG4NyBCPGyf7uVaPmZVlHR6A0lEs-loAtVSl4KhiBRojLX02qlQPk7NeUDhSoY-dqZ4L9Yy9-bktrOsPk77CBIq0vohos-MKZKAOAhnCZbpe_ex5DBtHph_Ny6YoZ4E_ZHooSw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oX4QdK-OZDob5T-cG4NyBCPGyf7uVaPmZVlHR6A0lEs-loAtVSl4KhiBRojLX02qlQPk7NeUDhSoY-dqZ4L9Yy9-bktrOsPk77CBIq0vohos-MKZKAOAhnCZbpe_ex5DBtHph_Ny6YoZ4E_ZHooSwO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160">
        <w:rPr>
          <w:rFonts w:ascii="Arial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anchor distT="0" distB="0" distL="114300" distR="114300" simplePos="0" relativeHeight="251671552" behindDoc="0" locked="0" layoutInCell="1" allowOverlap="1" wp14:anchorId="0990D3F1" wp14:editId="141F84EB">
            <wp:simplePos x="0" y="0"/>
            <wp:positionH relativeFrom="column">
              <wp:posOffset>4279735</wp:posOffset>
            </wp:positionH>
            <wp:positionV relativeFrom="paragraph">
              <wp:posOffset>10353</wp:posOffset>
            </wp:positionV>
            <wp:extent cx="580390" cy="524510"/>
            <wp:effectExtent l="0" t="0" r="0" b="8890"/>
            <wp:wrapSquare wrapText="bothSides"/>
            <wp:docPr id="1" name="圖片 1" descr="https://lh7-us.googleusercontent.com/RRGMpMgS5eI9CeSLqdTAUqj-iBFN0kpMBAMjBN5CDycq5HNfHYbh5SxC_fE1Jvmq810oTzGElj6geH8GeqxJ8M1mDX_r3LkP5mCLncWw-btwO1lMixPxjJdkDQWIethMx2982Mk9Xr33Oy-QYk58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RRGMpMgS5eI9CeSLqdTAUqj-iBFN0kpMBAMjBN5CDycq5HNfHYbh5SxC_fE1Jvmq810oTzGElj6geH8GeqxJ8M1mDX_r3LkP5mCLncWw-btwO1lMixPxjJdkDQWIethMx2982Mk9Xr33Oy-QYk58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86"/>
        <w:gridCol w:w="1978"/>
        <w:gridCol w:w="2127"/>
        <w:gridCol w:w="2205"/>
      </w:tblGrid>
      <w:tr w:rsidR="001B09F3" w:rsidRPr="00CF1160" w:rsidTr="00567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hideMark/>
          </w:tcPr>
          <w:p w:rsidR="001B09F3" w:rsidRPr="00CF1160" w:rsidRDefault="001B09F3" w:rsidP="00567CD5">
            <w:pPr>
              <w:widowControl/>
              <w:rPr>
                <w:rFonts w:ascii="新細明體" w:hAnsi="新細明體" w:cs="新細明體"/>
                <w:kern w:val="0"/>
                <w:sz w:val="28"/>
              </w:rPr>
            </w:pPr>
            <w:r w:rsidRPr="00CF1160">
              <w:rPr>
                <w:rFonts w:ascii="Arial" w:hAnsi="Arial" w:cs="Arial"/>
                <w:color w:val="000000"/>
                <w:kern w:val="0"/>
                <w:sz w:val="28"/>
              </w:rPr>
              <w:t>功能</w:t>
            </w:r>
            <w:r w:rsidRPr="00CF1160">
              <w:rPr>
                <w:rFonts w:ascii="Arial" w:hAnsi="Arial" w:cs="Arial"/>
                <w:color w:val="000000"/>
                <w:kern w:val="0"/>
                <w:sz w:val="28"/>
              </w:rPr>
              <w:t>/</w:t>
            </w:r>
            <w:r w:rsidRPr="00CF1160">
              <w:rPr>
                <w:rFonts w:ascii="Arial" w:hAnsi="Arial" w:cs="Arial"/>
                <w:color w:val="000000"/>
                <w:kern w:val="0"/>
                <w:sz w:val="28"/>
              </w:rPr>
              <w:t>系統</w:t>
            </w:r>
          </w:p>
        </w:tc>
        <w:tc>
          <w:tcPr>
            <w:tcW w:w="1978" w:type="dxa"/>
            <w:hideMark/>
          </w:tcPr>
          <w:p w:rsidR="001B09F3" w:rsidRPr="00CF1160" w:rsidRDefault="001B09F3" w:rsidP="00567CD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  <w:sz w:val="28"/>
              </w:rPr>
            </w:pPr>
            <w:r w:rsidRPr="00CF1160">
              <w:rPr>
                <w:rFonts w:ascii="Arial" w:hAnsi="Arial" w:cs="Arial"/>
                <w:color w:val="000000"/>
                <w:kern w:val="0"/>
                <w:sz w:val="28"/>
              </w:rPr>
              <w:t>本系統</w:t>
            </w:r>
          </w:p>
        </w:tc>
        <w:tc>
          <w:tcPr>
            <w:tcW w:w="2127" w:type="dxa"/>
            <w:hideMark/>
          </w:tcPr>
          <w:p w:rsidR="001B09F3" w:rsidRPr="00CF1160" w:rsidRDefault="001B09F3" w:rsidP="00567CD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  <w:sz w:val="28"/>
              </w:rPr>
            </w:pPr>
            <w:r w:rsidRPr="00CF1160">
              <w:rPr>
                <w:rFonts w:ascii="Arial" w:hAnsi="Arial" w:cs="Arial"/>
                <w:color w:val="000000"/>
                <w:kern w:val="0"/>
                <w:sz w:val="28"/>
              </w:rPr>
              <w:t>全能掃描王</w:t>
            </w:r>
          </w:p>
        </w:tc>
        <w:tc>
          <w:tcPr>
            <w:tcW w:w="2205" w:type="dxa"/>
            <w:hideMark/>
          </w:tcPr>
          <w:p w:rsidR="001B09F3" w:rsidRPr="00CF1160" w:rsidRDefault="001B09F3" w:rsidP="00567CD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  <w:sz w:val="28"/>
              </w:rPr>
            </w:pPr>
            <w:r w:rsidRPr="00CF1160">
              <w:rPr>
                <w:rFonts w:ascii="Arial" w:hAnsi="Arial" w:cs="Arial"/>
                <w:color w:val="000000"/>
                <w:kern w:val="0"/>
                <w:sz w:val="28"/>
              </w:rPr>
              <w:t>PDF Scanner</w:t>
            </w:r>
          </w:p>
        </w:tc>
      </w:tr>
      <w:tr w:rsidR="001B09F3" w:rsidRPr="00CF1160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451FA3" w:rsidRDefault="001B09F3" w:rsidP="00567CD5">
            <w:r w:rsidRPr="00451FA3">
              <w:rPr>
                <w:rFonts w:hint="eastAsia"/>
              </w:rPr>
              <w:t>跨平台使用</w:t>
            </w:r>
          </w:p>
        </w:tc>
        <w:tc>
          <w:tcPr>
            <w:tcW w:w="1978" w:type="dxa"/>
            <w:hideMark/>
          </w:tcPr>
          <w:p w:rsidR="001B09F3" w:rsidRPr="00451FA3" w:rsidRDefault="001B09F3" w:rsidP="00567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  <w:hideMark/>
          </w:tcPr>
          <w:p w:rsidR="001B09F3" w:rsidRPr="00451FA3" w:rsidRDefault="001B09F3" w:rsidP="00567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  <w:hideMark/>
          </w:tcPr>
          <w:p w:rsidR="001B09F3" w:rsidRPr="00451FA3" w:rsidRDefault="001B09F3" w:rsidP="00567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  <w:tr w:rsidR="001B09F3" w:rsidRPr="00CF1160" w:rsidTr="00567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451FA3" w:rsidRDefault="001B09F3" w:rsidP="00567CD5">
            <w:r w:rsidRPr="00451FA3">
              <w:t xml:space="preserve">PDF </w:t>
            </w:r>
            <w:r w:rsidRPr="00451FA3">
              <w:rPr>
                <w:rFonts w:hint="eastAsia"/>
              </w:rPr>
              <w:t>生成</w:t>
            </w:r>
          </w:p>
        </w:tc>
        <w:tc>
          <w:tcPr>
            <w:tcW w:w="1978" w:type="dxa"/>
            <w:hideMark/>
          </w:tcPr>
          <w:p w:rsidR="001B09F3" w:rsidRPr="00451FA3" w:rsidRDefault="001B09F3" w:rsidP="00567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127" w:type="dxa"/>
            <w:hideMark/>
          </w:tcPr>
          <w:p w:rsidR="001B09F3" w:rsidRPr="00451FA3" w:rsidRDefault="001B09F3" w:rsidP="00567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  <w:hideMark/>
          </w:tcPr>
          <w:p w:rsidR="001B09F3" w:rsidRPr="00451FA3" w:rsidRDefault="001B09F3" w:rsidP="00567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  <w:tr w:rsidR="001B09F3" w:rsidRPr="00CF1160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451FA3" w:rsidRDefault="001B09F3" w:rsidP="00567CD5">
            <w:r w:rsidRPr="00451FA3">
              <w:rPr>
                <w:rFonts w:hint="eastAsia"/>
              </w:rPr>
              <w:t>使用介面簡單</w:t>
            </w:r>
          </w:p>
        </w:tc>
        <w:tc>
          <w:tcPr>
            <w:tcW w:w="1978" w:type="dxa"/>
            <w:hideMark/>
          </w:tcPr>
          <w:p w:rsidR="001B09F3" w:rsidRPr="00451FA3" w:rsidRDefault="001B09F3" w:rsidP="00567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  <w:hideMark/>
          </w:tcPr>
          <w:p w:rsidR="001B09F3" w:rsidRPr="00451FA3" w:rsidRDefault="001B09F3" w:rsidP="00567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  <w:hideMark/>
          </w:tcPr>
          <w:p w:rsidR="001B09F3" w:rsidRPr="00451FA3" w:rsidRDefault="001B09F3" w:rsidP="00567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  <w:tr w:rsidR="001B09F3" w:rsidRPr="00CF1160" w:rsidTr="00567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451FA3" w:rsidRDefault="001B09F3" w:rsidP="00567CD5">
            <w:r w:rsidRPr="00451FA3">
              <w:rPr>
                <w:rFonts w:hint="eastAsia"/>
              </w:rPr>
              <w:t>公告提醒</w:t>
            </w:r>
          </w:p>
        </w:tc>
        <w:tc>
          <w:tcPr>
            <w:tcW w:w="1978" w:type="dxa"/>
            <w:hideMark/>
          </w:tcPr>
          <w:p w:rsidR="001B09F3" w:rsidRPr="00451FA3" w:rsidRDefault="001B09F3" w:rsidP="00567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  <w:hideMark/>
          </w:tcPr>
          <w:p w:rsidR="001B09F3" w:rsidRPr="00451FA3" w:rsidRDefault="001B09F3" w:rsidP="00567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205" w:type="dxa"/>
            <w:hideMark/>
          </w:tcPr>
          <w:p w:rsidR="001B09F3" w:rsidRPr="00451FA3" w:rsidRDefault="001B09F3" w:rsidP="00567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1B09F3" w:rsidRPr="00CF1160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451FA3" w:rsidRDefault="001B09F3" w:rsidP="00567CD5">
            <w:r w:rsidRPr="00451FA3">
              <w:rPr>
                <w:rFonts w:hint="eastAsia"/>
              </w:rPr>
              <w:t>文件上傳進度</w:t>
            </w:r>
          </w:p>
        </w:tc>
        <w:tc>
          <w:tcPr>
            <w:tcW w:w="1978" w:type="dxa"/>
            <w:hideMark/>
          </w:tcPr>
          <w:p w:rsidR="001B09F3" w:rsidRPr="00451FA3" w:rsidRDefault="001B09F3" w:rsidP="00567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  <w:hideMark/>
          </w:tcPr>
          <w:p w:rsidR="001B09F3" w:rsidRPr="00451FA3" w:rsidRDefault="001B09F3" w:rsidP="00567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205" w:type="dxa"/>
            <w:hideMark/>
          </w:tcPr>
          <w:p w:rsidR="001B09F3" w:rsidRPr="00451FA3" w:rsidRDefault="001B09F3" w:rsidP="00567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1B09F3" w:rsidRPr="00CF1160" w:rsidTr="00567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B09F3" w:rsidRPr="00451FA3" w:rsidRDefault="001B09F3" w:rsidP="00567CD5">
            <w:r>
              <w:rPr>
                <w:rFonts w:hint="eastAsia"/>
              </w:rPr>
              <w:t>文件</w:t>
            </w:r>
            <w:r w:rsidRPr="00451FA3">
              <w:rPr>
                <w:rFonts w:hint="eastAsia"/>
              </w:rPr>
              <w:t>分類</w:t>
            </w:r>
          </w:p>
        </w:tc>
        <w:tc>
          <w:tcPr>
            <w:tcW w:w="1978" w:type="dxa"/>
          </w:tcPr>
          <w:p w:rsidR="001B09F3" w:rsidRPr="00451FA3" w:rsidRDefault="001B09F3" w:rsidP="00567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</w:tcPr>
          <w:p w:rsidR="001B09F3" w:rsidRPr="00451FA3" w:rsidRDefault="001B09F3" w:rsidP="00567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205" w:type="dxa"/>
          </w:tcPr>
          <w:p w:rsidR="001B09F3" w:rsidRPr="00451FA3" w:rsidRDefault="001B09F3" w:rsidP="00567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1B09F3" w:rsidRPr="00CF1160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B09F3" w:rsidRPr="00451FA3" w:rsidRDefault="001B09F3" w:rsidP="00567CD5">
            <w:r w:rsidRPr="00451FA3">
              <w:rPr>
                <w:rFonts w:hint="eastAsia"/>
              </w:rPr>
              <w:t>文件編輯功能</w:t>
            </w:r>
          </w:p>
        </w:tc>
        <w:tc>
          <w:tcPr>
            <w:tcW w:w="1978" w:type="dxa"/>
          </w:tcPr>
          <w:p w:rsidR="001B09F3" w:rsidRPr="00451FA3" w:rsidRDefault="001B09F3" w:rsidP="00567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</w:tcPr>
          <w:p w:rsidR="001B09F3" w:rsidRPr="00451FA3" w:rsidRDefault="001B09F3" w:rsidP="00567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</w:tcPr>
          <w:p w:rsidR="001B09F3" w:rsidRDefault="001B09F3" w:rsidP="00567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</w:tbl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  <w:r w:rsidRPr="00CF1160">
        <w:rPr>
          <w:rFonts w:ascii="新細明體" w:hAnsi="新細明體" w:cs="新細明體"/>
          <w:kern w:val="0"/>
        </w:rPr>
        <w:br/>
      </w: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before="240" w:after="240"/>
        <w:rPr>
          <w:rFonts w:ascii="Arial" w:hAnsi="Arial" w:cs="Arial"/>
          <w:color w:val="000000"/>
          <w:kern w:val="0"/>
          <w:sz w:val="22"/>
        </w:rPr>
      </w:pPr>
      <w:r w:rsidRPr="00CF1160">
        <w:rPr>
          <w:rFonts w:ascii="Arial" w:hAnsi="Arial" w:cs="Arial"/>
          <w:color w:val="000000"/>
          <w:kern w:val="0"/>
          <w:sz w:val="22"/>
        </w:rPr>
        <w:lastRenderedPageBreak/>
        <w:t xml:space="preserve">2-4 </w:t>
      </w:r>
      <w:r w:rsidRPr="00CF1160">
        <w:rPr>
          <w:rFonts w:ascii="Arial" w:hAnsi="Arial" w:cs="Arial"/>
          <w:color w:val="000000"/>
          <w:kern w:val="0"/>
          <w:sz w:val="22"/>
        </w:rPr>
        <w:t>競爭力分析</w:t>
      </w:r>
      <w:r w:rsidRPr="00CF1160">
        <w:rPr>
          <w:rFonts w:ascii="Arial" w:hAnsi="Arial" w:cs="Arial"/>
          <w:color w:val="000000"/>
          <w:kern w:val="0"/>
          <w:sz w:val="22"/>
        </w:rPr>
        <w:t xml:space="preserve"> SWOT-TOWS</w:t>
      </w:r>
    </w:p>
    <w:tbl>
      <w:tblPr>
        <w:tblStyle w:val="4-5"/>
        <w:tblpPr w:leftFromText="180" w:rightFromText="180" w:vertAnchor="text" w:horzAnchor="margin" w:tblpY="291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1B09F3" w:rsidTr="00567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09F3" w:rsidRPr="001F14C2" w:rsidRDefault="001B09F3" w:rsidP="00567CD5">
            <w:r w:rsidRPr="001F14C2">
              <w:rPr>
                <w:rFonts w:hint="eastAsia"/>
              </w:rPr>
              <w:t>特性</w:t>
            </w:r>
            <w:r w:rsidRPr="001F14C2">
              <w:rPr>
                <w:rFonts w:hint="eastAsia"/>
              </w:rPr>
              <w:t>/</w:t>
            </w:r>
            <w:r w:rsidRPr="001F14C2">
              <w:rPr>
                <w:rFonts w:hint="eastAsia"/>
              </w:rPr>
              <w:t>系統</w:t>
            </w:r>
          </w:p>
        </w:tc>
        <w:tc>
          <w:tcPr>
            <w:tcW w:w="2294" w:type="dxa"/>
          </w:tcPr>
          <w:p w:rsidR="001B09F3" w:rsidRPr="001F14C2" w:rsidRDefault="001B09F3" w:rsidP="00567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本系統</w:t>
            </w:r>
          </w:p>
        </w:tc>
        <w:tc>
          <w:tcPr>
            <w:tcW w:w="2294" w:type="dxa"/>
          </w:tcPr>
          <w:p w:rsidR="001B09F3" w:rsidRPr="001F14C2" w:rsidRDefault="001B09F3" w:rsidP="00567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全能掃描王</w:t>
            </w:r>
          </w:p>
        </w:tc>
        <w:tc>
          <w:tcPr>
            <w:tcW w:w="2295" w:type="dxa"/>
          </w:tcPr>
          <w:p w:rsidR="001B09F3" w:rsidRPr="001F14C2" w:rsidRDefault="001B09F3" w:rsidP="00567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 Scanner</w:t>
            </w:r>
          </w:p>
        </w:tc>
      </w:tr>
      <w:tr w:rsidR="001B09F3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09F3" w:rsidRPr="001F14C2" w:rsidRDefault="001B09F3" w:rsidP="00567CD5">
            <w:r w:rsidRPr="001F14C2">
              <w:rPr>
                <w:rFonts w:hint="eastAsia"/>
              </w:rPr>
              <w:t>主要功能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文件掃描與辨識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文件管理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文件掃描與辨識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多功能文件處理</w:t>
            </w:r>
          </w:p>
        </w:tc>
        <w:tc>
          <w:tcPr>
            <w:tcW w:w="2295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文件掃描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</w:t>
            </w:r>
            <w:r w:rsidRPr="001F14C2">
              <w:rPr>
                <w:rFonts w:hint="eastAsia"/>
              </w:rPr>
              <w:t>生成與編輯</w:t>
            </w:r>
          </w:p>
        </w:tc>
      </w:tr>
      <w:tr w:rsidR="001B09F3" w:rsidTr="00567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09F3" w:rsidRPr="001F14C2" w:rsidRDefault="001B09F3" w:rsidP="00567CD5">
            <w:r w:rsidRPr="001F14C2">
              <w:rPr>
                <w:rFonts w:hint="eastAsia"/>
              </w:rPr>
              <w:t>目標市場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學校師生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行政人員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個人用戶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商業用戶</w:t>
            </w:r>
          </w:p>
        </w:tc>
        <w:tc>
          <w:tcPr>
            <w:tcW w:w="2295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個人用戶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專業人士</w:t>
            </w:r>
          </w:p>
        </w:tc>
      </w:tr>
      <w:tr w:rsidR="001B09F3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09F3" w:rsidRPr="001F14C2" w:rsidRDefault="001B09F3" w:rsidP="00567CD5">
            <w:r w:rsidRPr="001F14C2">
              <w:rPr>
                <w:rFonts w:hint="eastAsia"/>
              </w:rPr>
              <w:t>使用界面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簡單易用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介面乾淨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簡單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功能豐富</w:t>
            </w:r>
          </w:p>
        </w:tc>
        <w:tc>
          <w:tcPr>
            <w:tcW w:w="2295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簡潔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專業</w:t>
            </w:r>
          </w:p>
        </w:tc>
      </w:tr>
      <w:tr w:rsidR="001B09F3" w:rsidTr="00567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09F3" w:rsidRPr="001F14C2" w:rsidRDefault="001B09F3" w:rsidP="00567CD5">
            <w:r w:rsidRPr="001F14C2">
              <w:rPr>
                <w:rFonts w:hint="eastAsia"/>
              </w:rPr>
              <w:t>OCR</w:t>
            </w:r>
            <w:r w:rsidRPr="001F14C2">
              <w:rPr>
                <w:rFonts w:hint="eastAsia"/>
              </w:rPr>
              <w:t>技術</w:t>
            </w:r>
          </w:p>
        </w:tc>
        <w:tc>
          <w:tcPr>
            <w:tcW w:w="2294" w:type="dxa"/>
          </w:tcPr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高精度</w:t>
            </w:r>
            <w:r w:rsidRPr="001F14C2">
              <w:rPr>
                <w:rFonts w:hint="eastAsia"/>
              </w:rPr>
              <w:t>OCR</w:t>
            </w:r>
          </w:p>
        </w:tc>
        <w:tc>
          <w:tcPr>
            <w:tcW w:w="2294" w:type="dxa"/>
          </w:tcPr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支持多語言</w:t>
            </w:r>
            <w:r w:rsidRPr="001F14C2">
              <w:rPr>
                <w:rFonts w:hint="eastAsia"/>
              </w:rPr>
              <w:t>OCR</w:t>
            </w:r>
          </w:p>
        </w:tc>
        <w:tc>
          <w:tcPr>
            <w:tcW w:w="2295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高精度</w:t>
            </w:r>
            <w:r w:rsidRPr="001F14C2">
              <w:rPr>
                <w:rFonts w:hint="eastAsia"/>
              </w:rPr>
              <w:t>OCR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多格式支持</w:t>
            </w:r>
          </w:p>
        </w:tc>
      </w:tr>
      <w:tr w:rsidR="001B09F3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09F3" w:rsidRPr="001F14C2" w:rsidRDefault="001B09F3" w:rsidP="00567CD5">
            <w:r>
              <w:rPr>
                <w:rFonts w:hint="eastAsia"/>
              </w:rPr>
              <w:t>文件格式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</w:t>
            </w:r>
          </w:p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JPEG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PNG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</w:t>
            </w:r>
          </w:p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JPEG</w:t>
            </w:r>
          </w:p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PNG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DOC</w:t>
            </w:r>
          </w:p>
        </w:tc>
        <w:tc>
          <w:tcPr>
            <w:tcW w:w="2295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</w:t>
            </w:r>
          </w:p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JPEG</w:t>
            </w:r>
          </w:p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PNG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DOC</w:t>
            </w:r>
          </w:p>
        </w:tc>
      </w:tr>
      <w:tr w:rsidR="001B09F3" w:rsidTr="00567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09F3" w:rsidRPr="001F14C2" w:rsidRDefault="001B09F3" w:rsidP="00567CD5">
            <w:r w:rsidRPr="001F14C2">
              <w:rPr>
                <w:rFonts w:hint="eastAsia"/>
              </w:rPr>
              <w:t>安全性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數據加密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雲端備份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本地存儲加密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雲端同步</w:t>
            </w:r>
          </w:p>
        </w:tc>
        <w:tc>
          <w:tcPr>
            <w:tcW w:w="2295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本地加密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雲端備份</w:t>
            </w:r>
          </w:p>
        </w:tc>
      </w:tr>
      <w:tr w:rsidR="001B09F3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09F3" w:rsidRDefault="001B09F3" w:rsidP="00567CD5">
            <w:r>
              <w:rPr>
                <w:rFonts w:hint="eastAsia"/>
              </w:rPr>
              <w:t>使用者</w:t>
            </w:r>
          </w:p>
          <w:p w:rsidR="001B09F3" w:rsidRPr="001F14C2" w:rsidRDefault="001B09F3" w:rsidP="00567CD5">
            <w:r>
              <w:rPr>
                <w:rFonts w:hint="eastAsia"/>
              </w:rPr>
              <w:t>反饋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即時反饋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持續改進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使用者反饋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評分系統</w:t>
            </w:r>
          </w:p>
        </w:tc>
        <w:tc>
          <w:tcPr>
            <w:tcW w:w="2295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使用者反饋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問題回報系統</w:t>
            </w:r>
          </w:p>
        </w:tc>
      </w:tr>
      <w:tr w:rsidR="001B09F3" w:rsidTr="00567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09F3" w:rsidRPr="001F14C2" w:rsidRDefault="001B09F3" w:rsidP="00567CD5">
            <w:r w:rsidRPr="001F14C2">
              <w:rPr>
                <w:rFonts w:hint="eastAsia"/>
              </w:rPr>
              <w:t>宣傳渠道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Google Play</w:t>
            </w:r>
          </w:p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</w:t>
            </w:r>
            <w:r>
              <w:t>p</w:t>
            </w:r>
            <w:r>
              <w:rPr>
                <w:rFonts w:hint="eastAsia"/>
              </w:rPr>
              <w:t xml:space="preserve"> s</w:t>
            </w:r>
            <w:r>
              <w:t>tore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社交媒體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Google Play</w:t>
            </w:r>
          </w:p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App Store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社交媒體</w:t>
            </w:r>
          </w:p>
        </w:tc>
        <w:tc>
          <w:tcPr>
            <w:tcW w:w="2295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Google Play</w:t>
            </w:r>
          </w:p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App Store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社交媒體</w:t>
            </w:r>
          </w:p>
        </w:tc>
      </w:tr>
      <w:tr w:rsidR="001B09F3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09F3" w:rsidRPr="001F14C2" w:rsidRDefault="001B09F3" w:rsidP="00567CD5">
            <w:r w:rsidRPr="001F14C2">
              <w:rPr>
                <w:rFonts w:hint="eastAsia"/>
              </w:rPr>
              <w:t>市場區隔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文件類型</w:t>
            </w:r>
          </w:p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處理複雜度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處理流程</w:t>
            </w:r>
          </w:p>
        </w:tc>
        <w:tc>
          <w:tcPr>
            <w:tcW w:w="2294" w:type="dxa"/>
          </w:tcPr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文件處理需求廣泛</w:t>
            </w:r>
          </w:p>
        </w:tc>
        <w:tc>
          <w:tcPr>
            <w:tcW w:w="2295" w:type="dxa"/>
          </w:tcPr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文件處理需求多樣</w:t>
            </w:r>
          </w:p>
        </w:tc>
      </w:tr>
      <w:tr w:rsidR="001B09F3" w:rsidTr="00567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09F3" w:rsidRPr="001F14C2" w:rsidRDefault="001B09F3" w:rsidP="00567CD5">
            <w:r w:rsidRPr="001F14C2">
              <w:rPr>
                <w:rFonts w:hint="eastAsia"/>
              </w:rPr>
              <w:t>價格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免費使用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廣告收入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基本免費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部分功能</w:t>
            </w:r>
            <w:r w:rsidRPr="001F14C2">
              <w:rPr>
                <w:rFonts w:hint="eastAsia"/>
              </w:rPr>
              <w:t>付費</w:t>
            </w:r>
          </w:p>
        </w:tc>
        <w:tc>
          <w:tcPr>
            <w:tcW w:w="2295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基本免費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部分功能</w:t>
            </w:r>
            <w:r w:rsidRPr="001F14C2">
              <w:rPr>
                <w:rFonts w:hint="eastAsia"/>
              </w:rPr>
              <w:t>付費</w:t>
            </w:r>
          </w:p>
        </w:tc>
      </w:tr>
      <w:tr w:rsidR="001B09F3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09F3" w:rsidRPr="001F14C2" w:rsidRDefault="001B09F3" w:rsidP="00567CD5">
            <w:r w:rsidRPr="001F14C2">
              <w:rPr>
                <w:rFonts w:hint="eastAsia"/>
              </w:rPr>
              <w:t>特點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多功能</w:t>
            </w:r>
          </w:p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高效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專業</w:t>
            </w:r>
          </w:p>
        </w:tc>
        <w:tc>
          <w:tcPr>
            <w:tcW w:w="2294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多功能</w:t>
            </w:r>
          </w:p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便捷</w:t>
            </w:r>
          </w:p>
          <w:p w:rsidR="001B09F3" w:rsidRPr="001F14C2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適合個人和商業使用</w:t>
            </w:r>
          </w:p>
        </w:tc>
        <w:tc>
          <w:tcPr>
            <w:tcW w:w="2295" w:type="dxa"/>
          </w:tcPr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專業</w:t>
            </w:r>
          </w:p>
          <w:p w:rsidR="001B09F3" w:rsidRDefault="001B09F3" w:rsidP="001B09F3">
            <w:pPr>
              <w:pStyle w:val="ab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精確</w:t>
            </w:r>
          </w:p>
        </w:tc>
      </w:tr>
    </w:tbl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before="240" w:after="240"/>
        <w:rPr>
          <w:rFonts w:ascii="Arial" w:hAnsi="Arial" w:cs="Arial"/>
          <w:color w:val="000000"/>
          <w:kern w:val="0"/>
          <w:sz w:val="22"/>
        </w:rPr>
      </w:pPr>
    </w:p>
    <w:p w:rsidR="001B09F3" w:rsidRDefault="001B09F3" w:rsidP="001B09F3">
      <w:pPr>
        <w:widowControl/>
        <w:spacing w:before="240" w:after="240"/>
        <w:rPr>
          <w:rFonts w:ascii="Arial" w:hAnsi="Arial" w:cs="Arial"/>
          <w:color w:val="000000"/>
          <w:kern w:val="0"/>
          <w:sz w:val="22"/>
        </w:rPr>
      </w:pPr>
    </w:p>
    <w:p w:rsidR="001B09F3" w:rsidRDefault="001B09F3" w:rsidP="001B09F3">
      <w:pPr>
        <w:widowControl/>
        <w:spacing w:before="240" w:after="240"/>
        <w:rPr>
          <w:rFonts w:ascii="Arial" w:hAnsi="Arial" w:cs="Arial"/>
          <w:color w:val="000000"/>
          <w:kern w:val="0"/>
          <w:sz w:val="22"/>
        </w:rPr>
      </w:pPr>
      <w:r>
        <w:rPr>
          <w:rFonts w:ascii="Arial" w:hAnsi="Arial" w:cs="Arial" w:hint="eastAsia"/>
          <w:color w:val="000000"/>
          <w:kern w:val="0"/>
          <w:sz w:val="22"/>
        </w:rPr>
        <w:lastRenderedPageBreak/>
        <w:t>優勢</w:t>
      </w:r>
      <w:r w:rsidRPr="00CF1160">
        <w:rPr>
          <w:rFonts w:ascii="Arial" w:hAnsi="Arial" w:cs="Arial"/>
          <w:color w:val="000000"/>
          <w:kern w:val="0"/>
          <w:sz w:val="22"/>
        </w:rPr>
        <w:t>Strengths(S):</w:t>
      </w:r>
    </w:p>
    <w:p w:rsidR="001B09F3" w:rsidRPr="005227BA" w:rsidRDefault="001B09F3" w:rsidP="001B09F3">
      <w:pPr>
        <w:pStyle w:val="ab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227BA">
        <w:rPr>
          <w:rFonts w:ascii="新細明體" w:eastAsia="新細明體" w:hAnsi="新細明體" w:cs="新細明體" w:hint="eastAsia"/>
          <w:kern w:val="0"/>
          <w:szCs w:val="24"/>
        </w:rPr>
        <w:t>高精度的OCR技術：本系統擁有高精度的OCR</w:t>
      </w:r>
      <w:r>
        <w:rPr>
          <w:rFonts w:ascii="新細明體" w:eastAsia="新細明體" w:hAnsi="新細明體" w:cs="新細明體" w:hint="eastAsia"/>
          <w:kern w:val="0"/>
          <w:szCs w:val="24"/>
        </w:rPr>
        <w:t>技術，能夠快速準確地識別文件</w:t>
      </w:r>
      <w:r w:rsidRPr="005227BA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1B09F3" w:rsidRPr="005227BA" w:rsidRDefault="001B09F3" w:rsidP="001B09F3">
      <w:pPr>
        <w:pStyle w:val="ab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227BA">
        <w:rPr>
          <w:rFonts w:ascii="新細明體" w:eastAsia="新細明體" w:hAnsi="新細明體" w:cs="新細明體" w:hint="eastAsia"/>
          <w:kern w:val="0"/>
          <w:szCs w:val="24"/>
        </w:rPr>
        <w:t>簡單易用的使用界面：本系統設計了簡單直觀的使用界面，讓師生能夠輕鬆上手，提高了使用體驗。</w:t>
      </w:r>
    </w:p>
    <w:p w:rsidR="001B09F3" w:rsidRPr="005227BA" w:rsidRDefault="001B09F3" w:rsidP="001B09F3">
      <w:pPr>
        <w:pStyle w:val="ab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227BA">
        <w:rPr>
          <w:rFonts w:ascii="新細明體" w:eastAsia="新細明體" w:hAnsi="新細明體" w:cs="新細明體" w:hint="eastAsia"/>
          <w:kern w:val="0"/>
          <w:szCs w:val="24"/>
        </w:rPr>
        <w:t>專業的學術支持：本</w:t>
      </w:r>
      <w:r>
        <w:rPr>
          <w:rFonts w:ascii="新細明體" w:eastAsia="新細明體" w:hAnsi="新細明體" w:cs="新細明體" w:hint="eastAsia"/>
          <w:kern w:val="0"/>
          <w:szCs w:val="24"/>
        </w:rPr>
        <w:t>系統提供專業的學術支持和定制化服務，滿足學校師生對文件處理的</w:t>
      </w:r>
      <w:r w:rsidRPr="005227BA">
        <w:rPr>
          <w:rFonts w:ascii="新細明體" w:eastAsia="新細明體" w:hAnsi="新細明體" w:cs="新細明體" w:hint="eastAsia"/>
          <w:kern w:val="0"/>
          <w:szCs w:val="24"/>
        </w:rPr>
        <w:t>需求。</w:t>
      </w:r>
    </w:p>
    <w:p w:rsidR="001B09F3" w:rsidRDefault="001B09F3" w:rsidP="001B09F3">
      <w:pPr>
        <w:widowControl/>
        <w:spacing w:before="240" w:after="240"/>
        <w:rPr>
          <w:rFonts w:ascii="Arial" w:hAnsi="Arial" w:cs="Arial"/>
          <w:color w:val="000000"/>
          <w:kern w:val="0"/>
          <w:sz w:val="22"/>
        </w:rPr>
      </w:pPr>
      <w:r>
        <w:rPr>
          <w:rFonts w:ascii="Arial" w:hAnsi="Arial" w:cs="Arial" w:hint="eastAsia"/>
          <w:color w:val="000000"/>
          <w:kern w:val="0"/>
          <w:sz w:val="22"/>
        </w:rPr>
        <w:t>劣勢</w:t>
      </w:r>
      <w:r w:rsidRPr="00CF1160">
        <w:rPr>
          <w:rFonts w:ascii="Arial" w:hAnsi="Arial" w:cs="Arial"/>
          <w:color w:val="000000"/>
          <w:kern w:val="0"/>
          <w:sz w:val="22"/>
        </w:rPr>
        <w:t>Weakness(W):</w:t>
      </w:r>
    </w:p>
    <w:p w:rsidR="001B09F3" w:rsidRPr="007A5D0C" w:rsidRDefault="001B09F3" w:rsidP="001B09F3">
      <w:pPr>
        <w:pStyle w:val="ab"/>
        <w:widowControl/>
        <w:numPr>
          <w:ilvl w:val="0"/>
          <w:numId w:val="8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有限的功能範圍：相較於競爭者，本系統的功能範圍相對較窄，可能無法滿足某些用戶對於多功能文件處理的需求。</w:t>
      </w:r>
    </w:p>
    <w:p w:rsidR="001B09F3" w:rsidRPr="007A5D0C" w:rsidRDefault="001B09F3" w:rsidP="001B09F3">
      <w:pPr>
        <w:pStyle w:val="ab"/>
        <w:widowControl/>
        <w:numPr>
          <w:ilvl w:val="0"/>
          <w:numId w:val="8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市場區隔限制：本系統僅針對學校師</w:t>
      </w:r>
      <w:r>
        <w:rPr>
          <w:rFonts w:ascii="新細明體" w:eastAsia="新細明體" w:hAnsi="新細明體" w:cs="新細明體" w:hint="eastAsia"/>
          <w:kern w:val="0"/>
          <w:szCs w:val="24"/>
        </w:rPr>
        <w:t>生和行政人員，市場區隔較狹窄，可能錯失了其他</w:t>
      </w:r>
      <w:r w:rsidRPr="007A5D0C">
        <w:rPr>
          <w:rFonts w:ascii="新細明體" w:eastAsia="新細明體" w:hAnsi="新細明體" w:cs="新細明體" w:hint="eastAsia"/>
          <w:kern w:val="0"/>
          <w:szCs w:val="24"/>
        </w:rPr>
        <w:t>用戶群體。</w:t>
      </w:r>
    </w:p>
    <w:p w:rsidR="001B09F3" w:rsidRDefault="001B09F3" w:rsidP="001B09F3">
      <w:pPr>
        <w:widowControl/>
        <w:spacing w:before="240" w:after="240"/>
        <w:rPr>
          <w:rFonts w:ascii="Arial" w:hAnsi="Arial" w:cs="Arial"/>
          <w:color w:val="000000"/>
          <w:kern w:val="0"/>
          <w:sz w:val="22"/>
        </w:rPr>
      </w:pPr>
      <w:r>
        <w:rPr>
          <w:rFonts w:ascii="Arial" w:hAnsi="Arial" w:cs="Arial" w:hint="eastAsia"/>
          <w:color w:val="000000"/>
          <w:kern w:val="0"/>
          <w:sz w:val="22"/>
        </w:rPr>
        <w:t>機會</w:t>
      </w:r>
      <w:r w:rsidRPr="00CF1160">
        <w:rPr>
          <w:rFonts w:ascii="Arial" w:hAnsi="Arial" w:cs="Arial"/>
          <w:color w:val="000000"/>
          <w:kern w:val="0"/>
          <w:sz w:val="22"/>
        </w:rPr>
        <w:t>Opportunity(O):</w:t>
      </w:r>
    </w:p>
    <w:p w:rsidR="001B09F3" w:rsidRPr="007A5D0C" w:rsidRDefault="001B09F3" w:rsidP="001B09F3">
      <w:pPr>
        <w:pStyle w:val="ab"/>
        <w:widowControl/>
        <w:numPr>
          <w:ilvl w:val="0"/>
          <w:numId w:val="9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增加功能特色：本系統可以通過增加新的功能特色，如文件編輯、共享和合作等，吸引更多用戶。</w:t>
      </w:r>
    </w:p>
    <w:p w:rsidR="001B09F3" w:rsidRPr="007A5D0C" w:rsidRDefault="001B09F3" w:rsidP="001B09F3">
      <w:pPr>
        <w:pStyle w:val="ab"/>
        <w:widowControl/>
        <w:numPr>
          <w:ilvl w:val="0"/>
          <w:numId w:val="9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擴大市場區隔：本系統可以尋找其他潛在用戶群體，如企業、政府機構等，擴大市場區隔，提高市場覆蓋率。</w:t>
      </w:r>
    </w:p>
    <w:p w:rsidR="001B09F3" w:rsidRPr="007A5D0C" w:rsidRDefault="001B09F3" w:rsidP="001B09F3">
      <w:pPr>
        <w:pStyle w:val="ab"/>
        <w:widowControl/>
        <w:numPr>
          <w:ilvl w:val="0"/>
          <w:numId w:val="9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加強宣傳與市場推廣：本系統可以通過加強宣傳渠道，如社交媒體、網絡廣告等，提高知名度和品牌影響力。</w:t>
      </w:r>
    </w:p>
    <w:p w:rsidR="001B09F3" w:rsidRDefault="001B09F3" w:rsidP="001B09F3">
      <w:pPr>
        <w:widowControl/>
        <w:spacing w:before="240" w:after="240"/>
        <w:rPr>
          <w:rFonts w:ascii="Arial" w:hAnsi="Arial" w:cs="Arial"/>
          <w:color w:val="000000"/>
          <w:kern w:val="0"/>
          <w:sz w:val="22"/>
        </w:rPr>
      </w:pPr>
      <w:r>
        <w:rPr>
          <w:rFonts w:ascii="Arial" w:hAnsi="Arial" w:cs="Arial" w:hint="eastAsia"/>
          <w:color w:val="000000"/>
          <w:kern w:val="0"/>
          <w:sz w:val="22"/>
        </w:rPr>
        <w:t>威脅</w:t>
      </w:r>
      <w:r w:rsidRPr="00CF1160">
        <w:rPr>
          <w:rFonts w:ascii="Arial" w:hAnsi="Arial" w:cs="Arial"/>
          <w:color w:val="000000"/>
          <w:kern w:val="0"/>
          <w:sz w:val="22"/>
        </w:rPr>
        <w:t>Threats(T)</w:t>
      </w:r>
    </w:p>
    <w:p w:rsidR="001B09F3" w:rsidRPr="007A5D0C" w:rsidRDefault="001B09F3" w:rsidP="001B09F3">
      <w:pPr>
        <w:pStyle w:val="ab"/>
        <w:widowControl/>
        <w:numPr>
          <w:ilvl w:val="0"/>
          <w:numId w:val="10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激烈的競爭：本行</w:t>
      </w:r>
      <w:r>
        <w:rPr>
          <w:rFonts w:ascii="新細明體" w:eastAsia="新細明體" w:hAnsi="新細明體" w:cs="新細明體" w:hint="eastAsia"/>
          <w:kern w:val="0"/>
          <w:szCs w:val="24"/>
        </w:rPr>
        <w:t>業競爭激烈，存在許多功能相似的競爭者</w:t>
      </w:r>
      <w:r w:rsidRPr="007A5D0C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1B09F3" w:rsidRPr="007A5D0C" w:rsidRDefault="001B09F3" w:rsidP="001B09F3">
      <w:pPr>
        <w:pStyle w:val="ab"/>
        <w:widowControl/>
        <w:numPr>
          <w:ilvl w:val="0"/>
          <w:numId w:val="10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技術變革風險：隨著科技的不斷發展，新技術的出現可能影響到本系統的競爭地位，需要及時調整和更新技術。</w:t>
      </w:r>
    </w:p>
    <w:p w:rsidR="001B09F3" w:rsidRPr="007A5D0C" w:rsidRDefault="001B09F3" w:rsidP="001B09F3">
      <w:pPr>
        <w:pStyle w:val="ab"/>
        <w:widowControl/>
        <w:numPr>
          <w:ilvl w:val="0"/>
          <w:numId w:val="10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用戶需求變化：用戶對於文件處理的需求可能隨時變化，如果本系統無法及時跟進，可能會失去用戶信任和支持。</w:t>
      </w: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183ADFF9" wp14:editId="25AF1A91">
            <wp:extent cx="5274310" cy="3260035"/>
            <wp:effectExtent l="0" t="0" r="21590" b="17145"/>
            <wp:docPr id="17" name="資料庫圖表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Pr="00CF1160">
        <w:rPr>
          <w:rFonts w:ascii="新細明體" w:hAnsi="新細明體" w:cs="新細明體"/>
          <w:kern w:val="0"/>
        </w:rPr>
        <w:br/>
      </w:r>
    </w:p>
    <w:p w:rsidR="001B09F3" w:rsidRPr="002F21DD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  <w:r w:rsidRPr="002F21DD">
        <w:rPr>
          <w:rFonts w:ascii="新細明體" w:hAnsi="新細明體" w:cs="新細明體" w:hint="eastAsia"/>
          <w:kern w:val="0"/>
        </w:rPr>
        <w:t>經過對本系統及其競爭者的詳細分析</w:t>
      </w:r>
      <w:r>
        <w:rPr>
          <w:rFonts w:ascii="新細明體" w:hAnsi="新細明體" w:cs="新細明體" w:hint="eastAsia"/>
          <w:kern w:val="0"/>
        </w:rPr>
        <w:t>結論：</w:t>
      </w:r>
    </w:p>
    <w:p w:rsidR="001B09F3" w:rsidRPr="002F21DD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  <w:r w:rsidRPr="002F21DD">
        <w:rPr>
          <w:rFonts w:ascii="新細明體" w:hAnsi="新細明體" w:cs="新細明體" w:hint="eastAsia"/>
          <w:kern w:val="0"/>
        </w:rPr>
        <w:t>本系統在高精度OCR技術、簡單易用的使用界面和專業的學術支持方面具備明顯的優勢，這使其在學校師生和行政人員中獲得了良好的反響和信任。相較於競爭者，本系統的功能範圍相對有限，市場區隔也較狹窄，這可能限制其進一步的市場擴展。</w:t>
      </w:r>
    </w:p>
    <w:p w:rsidR="001B09F3" w:rsidRPr="002F21DD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為了</w:t>
      </w:r>
      <w:r w:rsidRPr="002F21DD">
        <w:rPr>
          <w:rFonts w:ascii="新細明體" w:hAnsi="新細明體" w:cs="新細明體" w:hint="eastAsia"/>
          <w:kern w:val="0"/>
        </w:rPr>
        <w:t>提升本系統的市場地位，我們建議採取以下策略：</w:t>
      </w:r>
    </w:p>
    <w:p w:rsidR="001B09F3" w:rsidRPr="002F21DD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 xml:space="preserve">1. </w:t>
      </w:r>
      <w:r w:rsidRPr="002F21DD">
        <w:rPr>
          <w:rFonts w:ascii="新細明體" w:hAnsi="新細明體" w:cs="新細明體" w:hint="eastAsia"/>
          <w:kern w:val="0"/>
        </w:rPr>
        <w:t>增加功能特色</w:t>
      </w:r>
      <w:r>
        <w:rPr>
          <w:rFonts w:ascii="新細明體" w:hAnsi="新細明體" w:cs="新細明體" w:hint="eastAsia"/>
          <w:kern w:val="0"/>
        </w:rPr>
        <w:t>：</w:t>
      </w:r>
      <w:r w:rsidRPr="002F21DD">
        <w:rPr>
          <w:rFonts w:ascii="新細明體" w:hAnsi="新細明體" w:cs="新細明體" w:hint="eastAsia"/>
          <w:kern w:val="0"/>
        </w:rPr>
        <w:t>更多文件處理和管理功能，如文件編輯、共享和合作功能，提升用戶體驗，滿足更多樣化的需求。</w:t>
      </w:r>
    </w:p>
    <w:p w:rsidR="001B09F3" w:rsidRPr="002F21DD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 xml:space="preserve">2. </w:t>
      </w:r>
      <w:r w:rsidRPr="002F21DD">
        <w:rPr>
          <w:rFonts w:ascii="新細明體" w:hAnsi="新細明體" w:cs="新細明體" w:hint="eastAsia"/>
          <w:kern w:val="0"/>
        </w:rPr>
        <w:t>擴大市場區隔：除了針對學校師生和行政人員，本系統可以拓展至企業、政府機構等其他潛在用戶群體，擴大市場覆蓋率。</w:t>
      </w:r>
    </w:p>
    <w:p w:rsidR="001B09F3" w:rsidRPr="002F21DD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 xml:space="preserve">3. </w:t>
      </w:r>
      <w:r w:rsidRPr="002F21DD">
        <w:rPr>
          <w:rFonts w:ascii="新細明體" w:hAnsi="新細明體" w:cs="新細明體" w:hint="eastAsia"/>
          <w:kern w:val="0"/>
        </w:rPr>
        <w:t>加強宣傳與市場推廣：利用社交媒體、網絡廣告等多種渠道進行宣傳，提高系統的知名度和品牌影響力，吸引更多新用戶。</w:t>
      </w:r>
    </w:p>
    <w:p w:rsidR="001B09F3" w:rsidRPr="002F21DD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 xml:space="preserve">4. </w:t>
      </w:r>
      <w:r w:rsidRPr="002F21DD">
        <w:rPr>
          <w:rFonts w:ascii="新細明體" w:hAnsi="新細明體" w:cs="新細明體" w:hint="eastAsia"/>
          <w:kern w:val="0"/>
        </w:rPr>
        <w:t>技術創新與升級：密切關注科技發展趨勢，及時更新和升級技術，保持系統的競爭優勢和市場活力。</w:t>
      </w: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  <w:r w:rsidRPr="002F21DD">
        <w:rPr>
          <w:rFonts w:ascii="新細明體" w:hAnsi="新細明體" w:cs="新細明體" w:hint="eastAsia"/>
          <w:kern w:val="0"/>
        </w:rPr>
        <w:t>同時，我們也需要警惕市場上的激烈競爭和技術變革帶來的</w:t>
      </w:r>
      <w:r>
        <w:rPr>
          <w:rFonts w:ascii="新細明體" w:hAnsi="新細明體" w:cs="新細明體" w:hint="eastAsia"/>
          <w:kern w:val="0"/>
        </w:rPr>
        <w:t>風險，並及時應對用戶需求的變化，以保持系統的競爭力和用戶滿意度且</w:t>
      </w:r>
      <w:r w:rsidRPr="002F21DD">
        <w:rPr>
          <w:rFonts w:ascii="新細明體" w:hAnsi="新細明體" w:cs="新細明體" w:hint="eastAsia"/>
          <w:kern w:val="0"/>
        </w:rPr>
        <w:t>仍需不斷提升自身功能和擴大市場影響力，才能在日益激烈的競爭環境中保持優勢，實現長遠發展。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color w:val="000000"/>
          <w:kern w:val="0"/>
          <w:sz w:val="22"/>
        </w:rPr>
        <w:lastRenderedPageBreak/>
        <w:t>第三章</w:t>
      </w:r>
      <w:r w:rsidRPr="00CF1160">
        <w:rPr>
          <w:rFonts w:ascii="Arial" w:hAnsi="Arial" w:cs="Arial"/>
          <w:color w:val="000000"/>
          <w:kern w:val="0"/>
          <w:sz w:val="22"/>
        </w:rPr>
        <w:t xml:space="preserve"> </w:t>
      </w:r>
      <w:r w:rsidRPr="00CF1160">
        <w:rPr>
          <w:color w:val="000000"/>
          <w:kern w:val="0"/>
          <w:sz w:val="22"/>
        </w:rPr>
        <w:t>系統規格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rFonts w:ascii="Arial" w:hAnsi="Arial" w:cs="Arial"/>
          <w:color w:val="000000"/>
          <w:kern w:val="0"/>
          <w:sz w:val="22"/>
        </w:rPr>
        <w:t xml:space="preserve">3-1 </w:t>
      </w:r>
      <w:r w:rsidRPr="00CF1160">
        <w:rPr>
          <w:color w:val="000000"/>
          <w:kern w:val="0"/>
          <w:sz w:val="22"/>
        </w:rPr>
        <w:t>系統架構：</w:t>
      </w:r>
      <w:r w:rsidRPr="00CF1160">
        <w:rPr>
          <w:rFonts w:ascii="Arial" w:hAnsi="Arial" w:cs="Arial"/>
          <w:color w:val="000000"/>
          <w:kern w:val="0"/>
          <w:sz w:val="22"/>
        </w:rPr>
        <w:t>(</w:t>
      </w:r>
      <w:r w:rsidRPr="00CF1160">
        <w:rPr>
          <w:color w:val="000000"/>
          <w:kern w:val="0"/>
          <w:sz w:val="22"/>
        </w:rPr>
        <w:t>圖示呈現</w:t>
      </w:r>
      <w:r w:rsidRPr="00CF1160">
        <w:rPr>
          <w:rFonts w:ascii="Arial" w:hAnsi="Arial" w:cs="Arial"/>
          <w:color w:val="000000"/>
          <w:kern w:val="0"/>
          <w:sz w:val="22"/>
        </w:rPr>
        <w:t>)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rFonts w:ascii="Arial" w:hAnsi="Arial" w:cs="Arial"/>
          <w:color w:val="000000"/>
          <w:kern w:val="0"/>
          <w:sz w:val="22"/>
        </w:rPr>
        <w:t xml:space="preserve">3-2 </w:t>
      </w:r>
      <w:r w:rsidRPr="00CF1160">
        <w:rPr>
          <w:rFonts w:ascii="Arial" w:hAnsi="Arial" w:cs="Arial"/>
          <w:color w:val="000000"/>
          <w:kern w:val="0"/>
          <w:sz w:val="22"/>
        </w:rPr>
        <w:t>系統軟硬體需求與技術平台：</w:t>
      </w: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  <w:r w:rsidRPr="00CF1160">
        <w:rPr>
          <w:rFonts w:ascii="新細明體" w:hAnsi="新細明體" w:cs="新細明體"/>
          <w:kern w:val="0"/>
        </w:rPr>
        <w:br/>
      </w: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Pr="00CF1160" w:rsidRDefault="001B09F3" w:rsidP="001B09F3">
      <w:pPr>
        <w:widowControl/>
        <w:spacing w:after="240"/>
        <w:rPr>
          <w:rFonts w:ascii="新細明體" w:hAnsi="新細明體" w:cs="新細明體"/>
          <w:kern w:val="0"/>
        </w:rPr>
      </w:pP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rFonts w:ascii="Arial" w:hAnsi="Arial" w:cs="Arial"/>
          <w:color w:val="000000"/>
          <w:kern w:val="0"/>
          <w:sz w:val="22"/>
        </w:rPr>
        <w:lastRenderedPageBreak/>
        <w:t>3-3</w:t>
      </w:r>
      <w:r w:rsidRPr="00CF1160">
        <w:rPr>
          <w:rFonts w:ascii="Arial" w:hAnsi="Arial" w:cs="Arial"/>
          <w:color w:val="000000"/>
          <w:kern w:val="0"/>
          <w:sz w:val="22"/>
        </w:rPr>
        <w:t>使用標準與工具</w:t>
      </w:r>
    </w:p>
    <w:p w:rsidR="001B09F3" w:rsidRPr="00CF1160" w:rsidRDefault="001B09F3" w:rsidP="001B09F3">
      <w:pPr>
        <w:widowControl/>
        <w:spacing w:before="240" w:after="240"/>
        <w:rPr>
          <w:rFonts w:ascii="新細明體" w:hAnsi="新細明體" w:cs="新細明體"/>
          <w:kern w:val="0"/>
        </w:rPr>
      </w:pPr>
      <w:r w:rsidRPr="00CF1160">
        <w:rPr>
          <w:rFonts w:ascii="Arial" w:hAnsi="Arial" w:cs="Arial"/>
          <w:color w:val="000000"/>
          <w:kern w:val="0"/>
          <w:sz w:val="22"/>
        </w:rPr>
        <w:t>下表為本組的開發工具，各項工具的選用說明如下：</w:t>
      </w:r>
    </w:p>
    <w:p w:rsidR="001B09F3" w:rsidRPr="00CF1160" w:rsidRDefault="001B09F3" w:rsidP="001B09F3">
      <w:pPr>
        <w:widowControl/>
        <w:spacing w:before="240" w:after="240"/>
        <w:ind w:firstLine="720"/>
        <w:rPr>
          <w:rFonts w:ascii="新細明體" w:hAnsi="新細明體" w:cs="新細明體"/>
          <w:kern w:val="0"/>
        </w:rPr>
      </w:pPr>
      <w:r w:rsidRPr="00CF1160">
        <w:rPr>
          <w:rFonts w:ascii="Segoe UI Symbol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hAnsi="Arial" w:cs="Arial"/>
          <w:color w:val="000000"/>
          <w:kern w:val="0"/>
          <w:sz w:val="22"/>
        </w:rPr>
        <w:t>Python</w:t>
      </w:r>
      <w:r w:rsidRPr="00CF1160">
        <w:rPr>
          <w:rFonts w:ascii="Arial" w:hAnsi="Arial" w:cs="Arial"/>
          <w:color w:val="000000"/>
          <w:kern w:val="0"/>
          <w:sz w:val="22"/>
        </w:rPr>
        <w:t>：</w:t>
      </w:r>
      <w:r w:rsidRPr="00CF1160">
        <w:rPr>
          <w:rFonts w:ascii="Arial" w:hAnsi="Arial" w:cs="Arial"/>
          <w:color w:val="000000"/>
          <w:kern w:val="0"/>
          <w:sz w:val="22"/>
        </w:rPr>
        <w:t xml:space="preserve"> </w:t>
      </w:r>
      <w:r w:rsidRPr="00CF1160">
        <w:rPr>
          <w:rFonts w:ascii="Arial" w:hAnsi="Arial" w:cs="Arial"/>
          <w:color w:val="000000"/>
          <w:kern w:val="0"/>
          <w:sz w:val="22"/>
        </w:rPr>
        <w:t>語法簡潔好閱讀</w:t>
      </w:r>
      <w:r w:rsidRPr="00CF1160">
        <w:rPr>
          <w:rFonts w:ascii="Arial" w:hAnsi="Arial" w:cs="Arial"/>
          <w:color w:val="000000"/>
          <w:kern w:val="0"/>
          <w:sz w:val="22"/>
        </w:rPr>
        <w:t>,</w:t>
      </w:r>
      <w:r w:rsidRPr="00CF1160">
        <w:rPr>
          <w:rFonts w:ascii="Arial" w:hAnsi="Arial" w:cs="Arial"/>
          <w:color w:val="000000"/>
          <w:kern w:val="0"/>
          <w:sz w:val="22"/>
        </w:rPr>
        <w:t>有許多可供機器學習的套件</w:t>
      </w:r>
      <w:r w:rsidRPr="00CF1160">
        <w:rPr>
          <w:rFonts w:ascii="Arial" w:hAnsi="Arial" w:cs="Arial"/>
          <w:color w:val="000000"/>
          <w:kern w:val="0"/>
          <w:sz w:val="22"/>
        </w:rPr>
        <w:t>,</w:t>
      </w:r>
      <w:r w:rsidRPr="00CF1160">
        <w:rPr>
          <w:rFonts w:ascii="Arial" w:hAnsi="Arial" w:cs="Arial"/>
          <w:color w:val="000000"/>
          <w:kern w:val="0"/>
          <w:sz w:val="22"/>
        </w:rPr>
        <w:t>寫</w:t>
      </w:r>
      <w:r w:rsidRPr="00CF1160">
        <w:rPr>
          <w:rFonts w:ascii="Arial" w:hAnsi="Arial" w:cs="Arial"/>
          <w:color w:val="000000"/>
          <w:kern w:val="0"/>
          <w:sz w:val="22"/>
        </w:rPr>
        <w:t>OCR</w:t>
      </w:r>
      <w:r w:rsidRPr="00CF1160">
        <w:rPr>
          <w:rFonts w:ascii="Arial" w:hAnsi="Arial" w:cs="Arial"/>
          <w:color w:val="000000"/>
          <w:kern w:val="0"/>
          <w:sz w:val="22"/>
        </w:rPr>
        <w:t>技術效能較佳</w:t>
      </w:r>
      <w:r w:rsidRPr="00CF1160">
        <w:rPr>
          <w:rFonts w:ascii="Arial" w:hAnsi="Arial" w:cs="Arial"/>
          <w:color w:val="000000"/>
          <w:kern w:val="0"/>
          <w:sz w:val="22"/>
        </w:rPr>
        <w:t>,</w:t>
      </w:r>
      <w:r w:rsidRPr="00CF1160">
        <w:rPr>
          <w:rFonts w:ascii="Arial" w:hAnsi="Arial" w:cs="Arial"/>
          <w:color w:val="000000"/>
          <w:kern w:val="0"/>
          <w:sz w:val="22"/>
        </w:rPr>
        <w:t>作為</w:t>
      </w:r>
      <w:r w:rsidRPr="00CF1160">
        <w:rPr>
          <w:rFonts w:ascii="Arial" w:hAnsi="Arial" w:cs="Arial"/>
          <w:color w:val="000000"/>
          <w:kern w:val="0"/>
          <w:sz w:val="22"/>
        </w:rPr>
        <w:t>OCR</w:t>
      </w:r>
      <w:r w:rsidRPr="00CF1160">
        <w:rPr>
          <w:rFonts w:ascii="Arial" w:hAnsi="Arial" w:cs="Arial"/>
          <w:color w:val="000000"/>
          <w:kern w:val="0"/>
          <w:sz w:val="22"/>
        </w:rPr>
        <w:t>技術的開發工具。</w:t>
      </w:r>
    </w:p>
    <w:p w:rsidR="001B09F3" w:rsidRPr="00CF1160" w:rsidRDefault="001B09F3" w:rsidP="001B09F3">
      <w:pPr>
        <w:widowControl/>
        <w:spacing w:before="240" w:after="240"/>
        <w:ind w:firstLine="720"/>
        <w:rPr>
          <w:rFonts w:ascii="新細明體" w:hAnsi="新細明體" w:cs="新細明體"/>
          <w:kern w:val="0"/>
        </w:rPr>
      </w:pPr>
      <w:r w:rsidRPr="00CF1160">
        <w:rPr>
          <w:rFonts w:ascii="Segoe UI Symbol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hAnsi="Arial" w:cs="Arial"/>
          <w:color w:val="000000"/>
          <w:kern w:val="0"/>
          <w:sz w:val="22"/>
        </w:rPr>
        <w:t xml:space="preserve"> Flutter</w:t>
      </w:r>
      <w:r w:rsidRPr="00CF1160">
        <w:rPr>
          <w:rFonts w:ascii="Arial" w:hAnsi="Arial" w:cs="Arial"/>
          <w:color w:val="000000"/>
          <w:kern w:val="0"/>
          <w:sz w:val="22"/>
        </w:rPr>
        <w:t>：</w:t>
      </w:r>
      <w:r w:rsidRPr="00B43FF1">
        <w:rPr>
          <w:rFonts w:ascii="Arial" w:hAnsi="Arial" w:cs="Arial" w:hint="eastAsia"/>
          <w:color w:val="000000"/>
          <w:kern w:val="0"/>
          <w:sz w:val="22"/>
        </w:rPr>
        <w:t>是</w:t>
      </w:r>
      <w:r w:rsidRPr="00B43FF1">
        <w:rPr>
          <w:rFonts w:ascii="Arial" w:hAnsi="Arial" w:cs="Arial" w:hint="eastAsia"/>
          <w:color w:val="000000"/>
          <w:kern w:val="0"/>
          <w:sz w:val="22"/>
        </w:rPr>
        <w:t xml:space="preserve"> Google </w:t>
      </w:r>
      <w:r w:rsidRPr="00B43FF1">
        <w:rPr>
          <w:rFonts w:ascii="Arial" w:hAnsi="Arial" w:cs="Arial" w:hint="eastAsia"/>
          <w:color w:val="000000"/>
          <w:kern w:val="0"/>
          <w:sz w:val="22"/>
        </w:rPr>
        <w:t>開發的跨平台行動應用程式開發工具包，使用</w:t>
      </w:r>
      <w:r w:rsidRPr="00B43FF1">
        <w:rPr>
          <w:rFonts w:ascii="Arial" w:hAnsi="Arial" w:cs="Arial" w:hint="eastAsia"/>
          <w:color w:val="000000"/>
          <w:kern w:val="0"/>
          <w:sz w:val="22"/>
        </w:rPr>
        <w:t xml:space="preserve"> Dart </w:t>
      </w:r>
      <w:r w:rsidRPr="00B43FF1">
        <w:rPr>
          <w:rFonts w:ascii="Arial" w:hAnsi="Arial" w:cs="Arial" w:hint="eastAsia"/>
          <w:color w:val="000000"/>
          <w:kern w:val="0"/>
          <w:sz w:val="22"/>
        </w:rPr>
        <w:t>語言。它提供快速開發和熱重載功能，讓開發者可以輕鬆建立美觀、原生效果的應用程式。</w:t>
      </w:r>
    </w:p>
    <w:p w:rsidR="001B09F3" w:rsidRPr="00CF1160" w:rsidRDefault="001B09F3" w:rsidP="001B09F3">
      <w:pPr>
        <w:widowControl/>
        <w:spacing w:before="240" w:after="240"/>
        <w:ind w:firstLine="720"/>
        <w:rPr>
          <w:rFonts w:ascii="新細明體" w:hAnsi="新細明體" w:cs="新細明體"/>
          <w:kern w:val="0"/>
        </w:rPr>
      </w:pPr>
      <w:r w:rsidRPr="00CF1160">
        <w:rPr>
          <w:rFonts w:ascii="Segoe UI Symbol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hAnsi="Arial" w:cs="Arial"/>
          <w:color w:val="000000"/>
          <w:kern w:val="0"/>
          <w:sz w:val="22"/>
        </w:rPr>
        <w:t xml:space="preserve"> Mysql Workbench</w:t>
      </w:r>
      <w:r w:rsidRPr="00CF1160">
        <w:rPr>
          <w:rFonts w:ascii="Arial" w:hAnsi="Arial" w:cs="Arial"/>
          <w:color w:val="000000"/>
          <w:kern w:val="0"/>
          <w:sz w:val="22"/>
        </w:rPr>
        <w:t>：</w:t>
      </w:r>
      <w:r w:rsidRPr="00B43FF1">
        <w:rPr>
          <w:rFonts w:ascii="Arial" w:hAnsi="Arial" w:cs="Arial" w:hint="eastAsia"/>
          <w:color w:val="000000"/>
          <w:kern w:val="0"/>
          <w:sz w:val="22"/>
        </w:rPr>
        <w:t>圖形化的</w:t>
      </w:r>
      <w:r w:rsidRPr="00B43FF1">
        <w:rPr>
          <w:rFonts w:ascii="Arial" w:hAnsi="Arial" w:cs="Arial" w:hint="eastAsia"/>
          <w:color w:val="000000"/>
          <w:kern w:val="0"/>
          <w:sz w:val="22"/>
        </w:rPr>
        <w:t xml:space="preserve"> MySQL </w:t>
      </w:r>
      <w:r w:rsidRPr="00B43FF1">
        <w:rPr>
          <w:rFonts w:ascii="Arial" w:hAnsi="Arial" w:cs="Arial" w:hint="eastAsia"/>
          <w:color w:val="000000"/>
          <w:kern w:val="0"/>
          <w:sz w:val="22"/>
        </w:rPr>
        <w:t>資料庫設計和管理工具，提供了直觀的介面和多種功能，包括資料庫設計、</w:t>
      </w:r>
      <w:r w:rsidRPr="00B43FF1">
        <w:rPr>
          <w:rFonts w:ascii="Arial" w:hAnsi="Arial" w:cs="Arial" w:hint="eastAsia"/>
          <w:color w:val="000000"/>
          <w:kern w:val="0"/>
          <w:sz w:val="22"/>
        </w:rPr>
        <w:t xml:space="preserve">SQL </w:t>
      </w:r>
      <w:r w:rsidRPr="00B43FF1">
        <w:rPr>
          <w:rFonts w:ascii="Arial" w:hAnsi="Arial" w:cs="Arial" w:hint="eastAsia"/>
          <w:color w:val="000000"/>
          <w:kern w:val="0"/>
          <w:sz w:val="22"/>
        </w:rPr>
        <w:t>開發、管理和監控。</w:t>
      </w:r>
    </w:p>
    <w:p w:rsidR="001B09F3" w:rsidRPr="00CF1160" w:rsidRDefault="001B09F3" w:rsidP="001B09F3">
      <w:pPr>
        <w:widowControl/>
        <w:spacing w:before="240" w:after="240"/>
        <w:ind w:firstLine="720"/>
        <w:rPr>
          <w:rFonts w:ascii="新細明體" w:hAnsi="新細明體" w:cs="新細明體"/>
          <w:kern w:val="0"/>
        </w:rPr>
      </w:pPr>
      <w:r w:rsidRPr="00CF1160">
        <w:rPr>
          <w:rFonts w:ascii="Segoe UI Symbol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hAnsi="Arial" w:cs="Arial"/>
          <w:color w:val="000000"/>
          <w:kern w:val="0"/>
          <w:sz w:val="22"/>
        </w:rPr>
        <w:t xml:space="preserve"> VS code</w:t>
      </w:r>
      <w:r w:rsidRPr="00CF1160">
        <w:rPr>
          <w:rFonts w:ascii="Arial" w:hAnsi="Arial" w:cs="Arial"/>
          <w:color w:val="000000"/>
          <w:kern w:val="0"/>
          <w:sz w:val="22"/>
        </w:rPr>
        <w:t>：包含許多</w:t>
      </w:r>
      <w:r w:rsidRPr="00CF1160">
        <w:rPr>
          <w:rFonts w:ascii="Arial" w:hAnsi="Arial" w:cs="Arial"/>
          <w:color w:val="000000"/>
          <w:kern w:val="0"/>
          <w:sz w:val="22"/>
        </w:rPr>
        <w:t xml:space="preserve"> Python </w:t>
      </w:r>
      <w:r w:rsidRPr="00CF1160">
        <w:rPr>
          <w:rFonts w:ascii="Arial" w:hAnsi="Arial" w:cs="Arial"/>
          <w:color w:val="000000"/>
          <w:kern w:val="0"/>
          <w:sz w:val="22"/>
        </w:rPr>
        <w:t>數據庫、套件的及虛擬環境建置的工具</w:t>
      </w:r>
      <w:r w:rsidRPr="00CF1160">
        <w:rPr>
          <w:rFonts w:ascii="Arial" w:hAnsi="Arial" w:cs="Arial"/>
          <w:color w:val="000000"/>
          <w:kern w:val="0"/>
          <w:sz w:val="22"/>
        </w:rPr>
        <w:t>,</w:t>
      </w:r>
      <w:r w:rsidRPr="00CF1160">
        <w:rPr>
          <w:rFonts w:ascii="Arial" w:hAnsi="Arial" w:cs="Arial"/>
          <w:color w:val="000000"/>
          <w:kern w:val="0"/>
          <w:sz w:val="22"/>
        </w:rPr>
        <w:t>主要做為機器學習、資料分析等數據科學用途。</w:t>
      </w:r>
    </w:p>
    <w:p w:rsidR="001B09F3" w:rsidRPr="00CF1160" w:rsidRDefault="001B09F3" w:rsidP="001B09F3">
      <w:pPr>
        <w:widowControl/>
        <w:spacing w:before="240" w:after="240"/>
        <w:ind w:firstLine="720"/>
        <w:rPr>
          <w:rFonts w:ascii="新細明體" w:hAnsi="新細明體" w:cs="新細明體"/>
          <w:kern w:val="0"/>
        </w:rPr>
      </w:pPr>
      <w:r w:rsidRPr="00CF1160">
        <w:rPr>
          <w:rFonts w:ascii="Segoe UI Symbol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hAnsi="Arial" w:cs="Arial"/>
          <w:color w:val="000000"/>
          <w:kern w:val="0"/>
          <w:sz w:val="22"/>
        </w:rPr>
        <w:t xml:space="preserve"> google cloude</w:t>
      </w:r>
      <w:r w:rsidRPr="00CF1160">
        <w:rPr>
          <w:rFonts w:ascii="Arial" w:hAnsi="Arial" w:cs="Arial"/>
          <w:color w:val="000000"/>
          <w:kern w:val="0"/>
          <w:sz w:val="22"/>
        </w:rPr>
        <w:t>：</w:t>
      </w:r>
      <w:r w:rsidRPr="00B43FF1">
        <w:rPr>
          <w:rFonts w:ascii="Arial" w:hAnsi="Arial" w:cs="Arial" w:hint="eastAsia"/>
          <w:color w:val="000000"/>
          <w:kern w:val="0"/>
          <w:sz w:val="22"/>
        </w:rPr>
        <w:t>是</w:t>
      </w:r>
      <w:r w:rsidRPr="00B43FF1">
        <w:rPr>
          <w:rFonts w:ascii="Arial" w:hAnsi="Arial" w:cs="Arial" w:hint="eastAsia"/>
          <w:color w:val="000000"/>
          <w:kern w:val="0"/>
          <w:sz w:val="22"/>
        </w:rPr>
        <w:t xml:space="preserve"> Google </w:t>
      </w:r>
      <w:r w:rsidRPr="00B43FF1">
        <w:rPr>
          <w:rFonts w:ascii="Arial" w:hAnsi="Arial" w:cs="Arial" w:hint="eastAsia"/>
          <w:color w:val="000000"/>
          <w:kern w:val="0"/>
          <w:sz w:val="22"/>
        </w:rPr>
        <w:t>提供的雲端計算平台，包括</w:t>
      </w:r>
      <w:r w:rsidRPr="00B43FF1">
        <w:rPr>
          <w:rFonts w:ascii="Arial" w:hAnsi="Arial" w:cs="Arial" w:hint="eastAsia"/>
          <w:color w:val="000000"/>
          <w:kern w:val="0"/>
          <w:sz w:val="22"/>
        </w:rPr>
        <w:t xml:space="preserve"> Google Cloud Platform</w:t>
      </w:r>
      <w:r w:rsidRPr="00B43FF1">
        <w:rPr>
          <w:rFonts w:ascii="Arial" w:hAnsi="Arial" w:cs="Arial" w:hint="eastAsia"/>
          <w:color w:val="000000"/>
          <w:kern w:val="0"/>
          <w:sz w:val="22"/>
        </w:rPr>
        <w:t>（</w:t>
      </w:r>
      <w:r w:rsidRPr="00B43FF1">
        <w:rPr>
          <w:rFonts w:ascii="Arial" w:hAnsi="Arial" w:cs="Arial" w:hint="eastAsia"/>
          <w:color w:val="000000"/>
          <w:kern w:val="0"/>
          <w:sz w:val="22"/>
        </w:rPr>
        <w:t>GCP</w:t>
      </w:r>
      <w:r w:rsidRPr="00B43FF1">
        <w:rPr>
          <w:rFonts w:ascii="Arial" w:hAnsi="Arial" w:cs="Arial" w:hint="eastAsia"/>
          <w:color w:val="000000"/>
          <w:kern w:val="0"/>
          <w:sz w:val="22"/>
        </w:rPr>
        <w:t>）和</w:t>
      </w:r>
      <w:r w:rsidRPr="00B43FF1">
        <w:rPr>
          <w:rFonts w:ascii="Arial" w:hAnsi="Arial" w:cs="Arial" w:hint="eastAsia"/>
          <w:color w:val="000000"/>
          <w:kern w:val="0"/>
          <w:sz w:val="22"/>
        </w:rPr>
        <w:t xml:space="preserve"> Google Workspace</w:t>
      </w:r>
      <w:r w:rsidRPr="00B43FF1">
        <w:rPr>
          <w:rFonts w:ascii="Arial" w:hAnsi="Arial" w:cs="Arial" w:hint="eastAsia"/>
          <w:color w:val="000000"/>
          <w:kern w:val="0"/>
          <w:sz w:val="22"/>
        </w:rPr>
        <w:t>。它提供了各種雲端基礎設施和服務，包括虛擬機器、資料庫、機器學習等，可滿足不同需求的企業和開發者。</w:t>
      </w:r>
    </w:p>
    <w:p w:rsidR="001B09F3" w:rsidRPr="00CF1160" w:rsidRDefault="001B09F3" w:rsidP="001B09F3">
      <w:pPr>
        <w:widowControl/>
        <w:spacing w:before="240" w:after="240"/>
        <w:ind w:firstLine="720"/>
        <w:rPr>
          <w:rFonts w:ascii="新細明體" w:hAnsi="新細明體" w:cs="新細明體"/>
          <w:kern w:val="0"/>
        </w:rPr>
      </w:pPr>
      <w:r w:rsidRPr="00CF1160">
        <w:rPr>
          <w:rFonts w:ascii="Segoe UI Symbol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hAnsi="Arial" w:cs="Arial"/>
          <w:color w:val="000000"/>
          <w:kern w:val="0"/>
          <w:sz w:val="22"/>
        </w:rPr>
        <w:t xml:space="preserve"> Github</w:t>
      </w:r>
      <w:r w:rsidRPr="00CF1160">
        <w:rPr>
          <w:rFonts w:ascii="Arial" w:hAnsi="Arial" w:cs="Arial"/>
          <w:color w:val="000000"/>
          <w:kern w:val="0"/>
          <w:sz w:val="22"/>
        </w:rPr>
        <w:t>：建立共同合作的軟體開發平台</w:t>
      </w:r>
      <w:r w:rsidRPr="00CF1160">
        <w:rPr>
          <w:rFonts w:ascii="Arial" w:hAnsi="Arial" w:cs="Arial"/>
          <w:color w:val="000000"/>
          <w:kern w:val="0"/>
          <w:sz w:val="22"/>
        </w:rPr>
        <w:t>,</w:t>
      </w:r>
      <w:r w:rsidRPr="00CF1160">
        <w:rPr>
          <w:rFonts w:ascii="Arial" w:hAnsi="Arial" w:cs="Arial"/>
          <w:color w:val="000000"/>
          <w:kern w:val="0"/>
          <w:sz w:val="22"/>
        </w:rPr>
        <w:t>結合</w:t>
      </w:r>
      <w:r w:rsidRPr="00CF1160">
        <w:rPr>
          <w:rFonts w:ascii="Arial" w:hAnsi="Arial" w:cs="Arial"/>
          <w:color w:val="000000"/>
          <w:kern w:val="0"/>
          <w:sz w:val="22"/>
        </w:rPr>
        <w:t xml:space="preserve"> Fork </w:t>
      </w:r>
      <w:r w:rsidRPr="00CF1160">
        <w:rPr>
          <w:rFonts w:ascii="Arial" w:hAnsi="Arial" w:cs="Arial"/>
          <w:color w:val="000000"/>
          <w:kern w:val="0"/>
          <w:sz w:val="22"/>
        </w:rPr>
        <w:t>工具</w:t>
      </w:r>
      <w:r w:rsidRPr="00CF1160">
        <w:rPr>
          <w:rFonts w:ascii="Arial" w:hAnsi="Arial" w:cs="Arial"/>
          <w:color w:val="000000"/>
          <w:kern w:val="0"/>
          <w:sz w:val="22"/>
        </w:rPr>
        <w:t>,</w:t>
      </w:r>
      <w:r w:rsidRPr="00CF1160">
        <w:rPr>
          <w:rFonts w:ascii="Arial" w:hAnsi="Arial" w:cs="Arial"/>
          <w:color w:val="000000"/>
          <w:kern w:val="0"/>
          <w:sz w:val="22"/>
        </w:rPr>
        <w:t>可方便管理團隊與成員的資料夾</w:t>
      </w:r>
      <w:r w:rsidRPr="00CF1160">
        <w:rPr>
          <w:rFonts w:ascii="Arial" w:hAnsi="Arial" w:cs="Arial"/>
          <w:color w:val="000000"/>
          <w:kern w:val="0"/>
          <w:sz w:val="22"/>
        </w:rPr>
        <w:t>,</w:t>
      </w:r>
      <w:r w:rsidRPr="00CF1160">
        <w:rPr>
          <w:rFonts w:ascii="Arial" w:hAnsi="Arial" w:cs="Arial"/>
          <w:color w:val="000000"/>
          <w:kern w:val="0"/>
          <w:sz w:val="22"/>
        </w:rPr>
        <w:t>能清楚追蹤與紀錄每位成員的進度與動態</w:t>
      </w:r>
      <w:r w:rsidRPr="00CF1160">
        <w:rPr>
          <w:rFonts w:ascii="Arial" w:hAnsi="Arial" w:cs="Arial"/>
          <w:color w:val="000000"/>
          <w:kern w:val="0"/>
          <w:sz w:val="22"/>
        </w:rPr>
        <w:t>,</w:t>
      </w:r>
      <w:r w:rsidRPr="00CF1160">
        <w:rPr>
          <w:rFonts w:ascii="Arial" w:hAnsi="Arial" w:cs="Arial"/>
          <w:color w:val="000000"/>
          <w:kern w:val="0"/>
          <w:sz w:val="22"/>
        </w:rPr>
        <w:t>兼具審視檔案的功能</w:t>
      </w:r>
      <w:r w:rsidRPr="00CF1160">
        <w:rPr>
          <w:rFonts w:ascii="Arial" w:hAnsi="Arial" w:cs="Arial"/>
          <w:color w:val="000000"/>
          <w:kern w:val="0"/>
          <w:sz w:val="22"/>
        </w:rPr>
        <w:t>,</w:t>
      </w:r>
      <w:r w:rsidRPr="00CF1160">
        <w:rPr>
          <w:rFonts w:ascii="Arial" w:hAnsi="Arial" w:cs="Arial"/>
          <w:color w:val="000000"/>
          <w:kern w:val="0"/>
          <w:sz w:val="22"/>
        </w:rPr>
        <w:t>提供團隊開發更多的便利性</w:t>
      </w:r>
      <w:r w:rsidRPr="00CF1160">
        <w:rPr>
          <w:rFonts w:ascii="Arial" w:hAnsi="Arial" w:cs="Arial"/>
          <w:color w:val="000000"/>
          <w:kern w:val="0"/>
          <w:sz w:val="22"/>
        </w:rPr>
        <w:t>,</w:t>
      </w:r>
      <w:r w:rsidRPr="00CF1160">
        <w:rPr>
          <w:rFonts w:ascii="Arial" w:hAnsi="Arial" w:cs="Arial"/>
          <w:color w:val="000000"/>
          <w:kern w:val="0"/>
          <w:sz w:val="22"/>
        </w:rPr>
        <w:t>為本組管理專案進度的工具。</w:t>
      </w:r>
    </w:p>
    <w:tbl>
      <w:tblPr>
        <w:tblStyle w:val="4-5"/>
        <w:tblW w:w="8212" w:type="dxa"/>
        <w:tblLook w:val="04A0" w:firstRow="1" w:lastRow="0" w:firstColumn="1" w:lastColumn="0" w:noHBand="0" w:noVBand="1"/>
      </w:tblPr>
      <w:tblGrid>
        <w:gridCol w:w="1168"/>
        <w:gridCol w:w="7044"/>
      </w:tblGrid>
      <w:tr w:rsidR="001B09F3" w:rsidRPr="00CF1160" w:rsidTr="00567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2"/>
            <w:hideMark/>
          </w:tcPr>
          <w:p w:rsidR="001B09F3" w:rsidRPr="00CF1160" w:rsidRDefault="001B09F3" w:rsidP="00567CD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系統開發環境</w:t>
            </w:r>
          </w:p>
        </w:tc>
      </w:tr>
      <w:tr w:rsidR="001B09F3" w:rsidRPr="00CF1160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CF1160" w:rsidRDefault="001B09F3" w:rsidP="00567CD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作業平台</w:t>
            </w:r>
          </w:p>
        </w:tc>
        <w:tc>
          <w:tcPr>
            <w:tcW w:w="6614" w:type="dxa"/>
            <w:hideMark/>
          </w:tcPr>
          <w:p w:rsidR="001B09F3" w:rsidRPr="00CF1160" w:rsidRDefault="001B09F3" w:rsidP="00567CD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</w:rPr>
            </w:pPr>
            <w:r w:rsidRPr="00CF1160">
              <w:rPr>
                <w:rFonts w:ascii="Arial" w:hAnsi="Arial" w:cs="Arial"/>
                <w:color w:val="000000"/>
                <w:kern w:val="0"/>
                <w:sz w:val="22"/>
              </w:rPr>
              <w:t>Windows10</w:t>
            </w:r>
            <w:r w:rsidRPr="00CF1160">
              <w:rPr>
                <w:rFonts w:ascii="Arial" w:hAnsi="Arial" w:cs="Arial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Arial" w:hAnsi="Arial" w:cs="Arial"/>
                <w:color w:val="000000"/>
                <w:kern w:val="0"/>
                <w:sz w:val="22"/>
              </w:rPr>
              <w:t>Windows11</w:t>
            </w:r>
          </w:p>
        </w:tc>
      </w:tr>
      <w:tr w:rsidR="001B09F3" w:rsidRPr="00CF1160" w:rsidTr="00567CD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CF1160" w:rsidRDefault="001B09F3" w:rsidP="00567CD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開發平台</w:t>
            </w:r>
          </w:p>
        </w:tc>
        <w:tc>
          <w:tcPr>
            <w:tcW w:w="6614" w:type="dxa"/>
            <w:hideMark/>
          </w:tcPr>
          <w:p w:rsidR="001B09F3" w:rsidRPr="00CF1160" w:rsidRDefault="001B09F3" w:rsidP="00567CD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Python</w:t>
            </w:r>
            <w:r w:rsidRPr="00CF1160">
              <w:rPr>
                <w:color w:val="000000"/>
                <w:kern w:val="0"/>
                <w:sz w:val="22"/>
              </w:rPr>
              <w:t>、</w:t>
            </w:r>
            <w:r w:rsidRPr="00CF1160">
              <w:rPr>
                <w:color w:val="000000"/>
                <w:kern w:val="0"/>
                <w:sz w:val="22"/>
              </w:rPr>
              <w:t>Dart</w:t>
            </w:r>
          </w:p>
        </w:tc>
      </w:tr>
      <w:tr w:rsidR="001B09F3" w:rsidRPr="00CF1160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2"/>
            <w:hideMark/>
          </w:tcPr>
          <w:p w:rsidR="001B09F3" w:rsidRPr="00CF1160" w:rsidRDefault="001B09F3" w:rsidP="00567CD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程式開發工具</w:t>
            </w:r>
          </w:p>
        </w:tc>
      </w:tr>
      <w:tr w:rsidR="001B09F3" w:rsidRPr="00CF1160" w:rsidTr="00567CD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CF1160" w:rsidRDefault="001B09F3" w:rsidP="00567CD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前端</w:t>
            </w:r>
          </w:p>
        </w:tc>
        <w:tc>
          <w:tcPr>
            <w:tcW w:w="6614" w:type="dxa"/>
            <w:hideMark/>
          </w:tcPr>
          <w:p w:rsidR="001B09F3" w:rsidRPr="00CF1160" w:rsidRDefault="001B09F3" w:rsidP="00567CD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Flutter</w:t>
            </w:r>
            <w:r w:rsidRPr="00CF1160">
              <w:rPr>
                <w:color w:val="000000"/>
                <w:kern w:val="0"/>
                <w:sz w:val="22"/>
              </w:rPr>
              <w:t>、</w:t>
            </w:r>
            <w:r w:rsidRPr="00CF1160">
              <w:rPr>
                <w:color w:val="000000"/>
                <w:kern w:val="0"/>
                <w:sz w:val="22"/>
              </w:rPr>
              <w:t>VS code</w:t>
            </w:r>
          </w:p>
        </w:tc>
      </w:tr>
      <w:tr w:rsidR="001B09F3" w:rsidRPr="00CF1160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CF1160" w:rsidRDefault="001B09F3" w:rsidP="00567CD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後端</w:t>
            </w:r>
          </w:p>
        </w:tc>
        <w:tc>
          <w:tcPr>
            <w:tcW w:w="6614" w:type="dxa"/>
            <w:hideMark/>
          </w:tcPr>
          <w:p w:rsidR="001B09F3" w:rsidRPr="00CF1160" w:rsidRDefault="001B09F3" w:rsidP="00567CD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Python</w:t>
            </w:r>
            <w:r w:rsidRPr="00CF1160">
              <w:rPr>
                <w:color w:val="000000"/>
                <w:kern w:val="0"/>
                <w:sz w:val="22"/>
              </w:rPr>
              <w:t>、</w:t>
            </w:r>
            <w:r w:rsidRPr="00CF1160">
              <w:rPr>
                <w:color w:val="000000"/>
                <w:kern w:val="0"/>
                <w:sz w:val="22"/>
              </w:rPr>
              <w:t>Mysql Workbench</w:t>
            </w:r>
            <w:r w:rsidRPr="00CF1160">
              <w:rPr>
                <w:color w:val="000000"/>
                <w:kern w:val="0"/>
                <w:sz w:val="22"/>
              </w:rPr>
              <w:t>、</w:t>
            </w:r>
            <w:r w:rsidRPr="00CF1160">
              <w:rPr>
                <w:color w:val="000000"/>
                <w:kern w:val="0"/>
                <w:sz w:val="22"/>
              </w:rPr>
              <w:t>VS code</w:t>
            </w:r>
            <w:r w:rsidRPr="00CF1160">
              <w:rPr>
                <w:color w:val="000000"/>
                <w:kern w:val="0"/>
                <w:sz w:val="22"/>
              </w:rPr>
              <w:t>、</w:t>
            </w:r>
            <w:r w:rsidRPr="00CF1160">
              <w:rPr>
                <w:color w:val="000000"/>
                <w:kern w:val="0"/>
                <w:sz w:val="22"/>
              </w:rPr>
              <w:t>google cloud</w:t>
            </w:r>
          </w:p>
        </w:tc>
      </w:tr>
      <w:tr w:rsidR="001B09F3" w:rsidRPr="00CF1160" w:rsidTr="00567CD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2"/>
            <w:hideMark/>
          </w:tcPr>
          <w:p w:rsidR="001B09F3" w:rsidRPr="00CF1160" w:rsidRDefault="001B09F3" w:rsidP="00567CD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文件及美工工具</w:t>
            </w:r>
          </w:p>
        </w:tc>
      </w:tr>
      <w:tr w:rsidR="001B09F3" w:rsidRPr="00CF1160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CF1160" w:rsidRDefault="001B09F3" w:rsidP="00567CD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6614" w:type="dxa"/>
            <w:hideMark/>
          </w:tcPr>
          <w:p w:rsidR="001B09F3" w:rsidRPr="00CF1160" w:rsidRDefault="001B09F3" w:rsidP="00567CD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Microsoft Word</w:t>
            </w:r>
          </w:p>
        </w:tc>
      </w:tr>
      <w:tr w:rsidR="001B09F3" w:rsidRPr="00CF1160" w:rsidTr="00567CD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CF1160" w:rsidRDefault="001B09F3" w:rsidP="00567CD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簡報</w:t>
            </w:r>
          </w:p>
        </w:tc>
        <w:tc>
          <w:tcPr>
            <w:tcW w:w="6614" w:type="dxa"/>
            <w:hideMark/>
          </w:tcPr>
          <w:p w:rsidR="001B09F3" w:rsidRPr="00CF1160" w:rsidRDefault="001B09F3" w:rsidP="00567CD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Canva</w:t>
            </w:r>
          </w:p>
        </w:tc>
      </w:tr>
      <w:tr w:rsidR="001B09F3" w:rsidRPr="00CF1160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CF1160" w:rsidRDefault="001B09F3" w:rsidP="00567CD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 xml:space="preserve"> </w:t>
            </w:r>
            <w:r w:rsidRPr="00CF1160">
              <w:rPr>
                <w:color w:val="000000"/>
                <w:kern w:val="0"/>
                <w:sz w:val="22"/>
              </w:rPr>
              <w:t>圖表</w:t>
            </w:r>
          </w:p>
        </w:tc>
        <w:tc>
          <w:tcPr>
            <w:tcW w:w="6614" w:type="dxa"/>
            <w:hideMark/>
          </w:tcPr>
          <w:p w:rsidR="001B09F3" w:rsidRPr="00CF1160" w:rsidRDefault="001B09F3" w:rsidP="00567CD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Draw.io</w:t>
            </w:r>
            <w:r w:rsidRPr="00CF1160">
              <w:rPr>
                <w:color w:val="000000"/>
                <w:kern w:val="0"/>
                <w:sz w:val="22"/>
              </w:rPr>
              <w:t>、</w:t>
            </w:r>
            <w:r w:rsidRPr="00CF1160">
              <w:rPr>
                <w:color w:val="000000"/>
                <w:kern w:val="0"/>
                <w:sz w:val="22"/>
              </w:rPr>
              <w:t>Figma</w:t>
            </w:r>
          </w:p>
        </w:tc>
      </w:tr>
      <w:tr w:rsidR="001B09F3" w:rsidRPr="00CF1160" w:rsidTr="00567CD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2"/>
            <w:hideMark/>
          </w:tcPr>
          <w:p w:rsidR="001B09F3" w:rsidRPr="00CF1160" w:rsidRDefault="001B09F3" w:rsidP="00567CD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專案管理平台</w:t>
            </w:r>
          </w:p>
        </w:tc>
      </w:tr>
      <w:tr w:rsidR="001B09F3" w:rsidRPr="00CF1160" w:rsidTr="0056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CF1160" w:rsidRDefault="001B09F3" w:rsidP="00567CD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專案管理</w:t>
            </w:r>
          </w:p>
        </w:tc>
        <w:tc>
          <w:tcPr>
            <w:tcW w:w="6614" w:type="dxa"/>
            <w:hideMark/>
          </w:tcPr>
          <w:p w:rsidR="001B09F3" w:rsidRPr="00CF1160" w:rsidRDefault="001B09F3" w:rsidP="00567CD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GitHub</w:t>
            </w:r>
          </w:p>
        </w:tc>
      </w:tr>
      <w:tr w:rsidR="001B09F3" w:rsidRPr="00CF1160" w:rsidTr="00567CD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09F3" w:rsidRPr="00CF1160" w:rsidRDefault="001B09F3" w:rsidP="00567CD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檔案存放</w:t>
            </w:r>
          </w:p>
        </w:tc>
        <w:tc>
          <w:tcPr>
            <w:tcW w:w="6614" w:type="dxa"/>
            <w:hideMark/>
          </w:tcPr>
          <w:p w:rsidR="001B09F3" w:rsidRPr="00CF1160" w:rsidRDefault="001B09F3" w:rsidP="00567CD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</w:rPr>
            </w:pPr>
            <w:r w:rsidRPr="00CF1160">
              <w:rPr>
                <w:color w:val="000000"/>
                <w:kern w:val="0"/>
                <w:sz w:val="22"/>
              </w:rPr>
              <w:t>GitHub</w:t>
            </w:r>
            <w:r w:rsidRPr="00CF1160">
              <w:rPr>
                <w:color w:val="000000"/>
                <w:kern w:val="0"/>
                <w:sz w:val="22"/>
              </w:rPr>
              <w:t>、</w:t>
            </w:r>
            <w:r w:rsidRPr="00CF1160">
              <w:rPr>
                <w:color w:val="000000"/>
                <w:kern w:val="0"/>
                <w:sz w:val="22"/>
              </w:rPr>
              <w:t>Google Drive</w:t>
            </w:r>
          </w:p>
        </w:tc>
      </w:tr>
    </w:tbl>
    <w:p w:rsidR="001B09F3" w:rsidRDefault="001B09F3" w:rsidP="001B09F3"/>
    <w:p w:rsidR="00E727E9" w:rsidRDefault="00E727E9"/>
    <w:p w:rsidR="001B09F3" w:rsidRDefault="001B09F3"/>
    <w:p w:rsidR="00663E82" w:rsidRPr="0055272B" w:rsidRDefault="00663E82" w:rsidP="00663E82">
      <w:pPr>
        <w:ind w:left="480" w:hanging="480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55272B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使用者需求</w:t>
      </w:r>
    </w:p>
    <w:p w:rsidR="00663E82" w:rsidRDefault="00663E82" w:rsidP="00663E82">
      <w:pPr>
        <w:ind w:left="480" w:hanging="480"/>
        <w:jc w:val="both"/>
      </w:pPr>
    </w:p>
    <w:p w:rsidR="00663E82" w:rsidRPr="005B4B7A" w:rsidRDefault="00663E82" w:rsidP="00663E82">
      <w:pPr>
        <w:numPr>
          <w:ilvl w:val="0"/>
          <w:numId w:val="11"/>
        </w:numPr>
        <w:jc w:val="both"/>
        <w:rPr>
          <w:rFonts w:eastAsia="標楷體"/>
          <w:b/>
          <w:bCs/>
          <w:strike/>
          <w:sz w:val="28"/>
          <w:szCs w:val="28"/>
        </w:rPr>
      </w:pPr>
      <w:r w:rsidRPr="005B4B7A">
        <w:rPr>
          <w:rFonts w:eastAsia="標楷體" w:hint="eastAsia"/>
          <w:b/>
          <w:bCs/>
          <w:strike/>
          <w:sz w:val="28"/>
          <w:szCs w:val="28"/>
        </w:rPr>
        <w:t>學生註冊與登入</w:t>
      </w:r>
      <w:r w:rsidRPr="005B4B7A">
        <w:rPr>
          <w:rFonts w:eastAsia="標楷體" w:hint="eastAsia"/>
          <w:b/>
          <w:bCs/>
          <w:strike/>
          <w:sz w:val="28"/>
          <w:szCs w:val="28"/>
        </w:rPr>
        <w:t>(UC-</w:t>
      </w:r>
      <w:r w:rsidRPr="005B4B7A">
        <w:rPr>
          <w:rFonts w:eastAsia="標楷體"/>
          <w:b/>
          <w:bCs/>
          <w:strike/>
          <w:sz w:val="28"/>
          <w:szCs w:val="28"/>
        </w:rPr>
        <w:t>D</w:t>
      </w:r>
      <w:r w:rsidRPr="005B4B7A">
        <w:rPr>
          <w:rFonts w:eastAsia="標楷體" w:hint="eastAsia"/>
          <w:b/>
          <w:bCs/>
          <w:strike/>
          <w:sz w:val="28"/>
          <w:szCs w:val="28"/>
        </w:rPr>
        <w:t>001)</w:t>
      </w:r>
    </w:p>
    <w:p w:rsidR="00663E82" w:rsidRPr="005B4B7A" w:rsidRDefault="00663E82" w:rsidP="00663E82">
      <w:pPr>
        <w:ind w:left="480"/>
        <w:jc w:val="both"/>
        <w:rPr>
          <w:rFonts w:eastAsia="標楷體"/>
          <w:strike/>
          <w:sz w:val="28"/>
          <w:szCs w:val="28"/>
        </w:rPr>
      </w:pPr>
      <w:r w:rsidRPr="005B4B7A">
        <w:rPr>
          <w:rFonts w:eastAsia="標楷體" w:hint="eastAsia"/>
          <w:strike/>
          <w:sz w:val="28"/>
          <w:szCs w:val="28"/>
        </w:rPr>
        <w:t>學生使用者可以透過學校</w:t>
      </w:r>
      <w:r w:rsidRPr="005B4B7A">
        <w:rPr>
          <w:rFonts w:eastAsia="標楷體" w:hint="eastAsia"/>
          <w:strike/>
          <w:sz w:val="28"/>
          <w:szCs w:val="28"/>
        </w:rPr>
        <w:t>email</w:t>
      </w:r>
      <w:r w:rsidRPr="005B4B7A">
        <w:rPr>
          <w:rFonts w:eastAsia="標楷體" w:hint="eastAsia"/>
          <w:strike/>
          <w:sz w:val="28"/>
          <w:szCs w:val="28"/>
        </w:rPr>
        <w:t>註冊並登入。</w:t>
      </w:r>
    </w:p>
    <w:p w:rsidR="00663E82" w:rsidRDefault="00663E82" w:rsidP="00663E82">
      <w:pPr>
        <w:numPr>
          <w:ilvl w:val="0"/>
          <w:numId w:val="1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瀏覽、收尋個人檔案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2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:rsidR="00663E82" w:rsidRPr="0087769A" w:rsidRDefault="00663E82" w:rsidP="00663E82">
      <w:pPr>
        <w:widowControl/>
        <w:rPr>
          <w:rFonts w:ascii="新細明體" w:hAnsi="新細明體" w:cs="新細明體"/>
          <w:kern w:val="0"/>
        </w:rPr>
      </w:pPr>
      <w:r w:rsidRPr="0055236D">
        <w:rPr>
          <w:rFonts w:eastAsia="標楷體" w:hint="eastAsia"/>
          <w:sz w:val="28"/>
          <w:szCs w:val="28"/>
        </w:rPr>
        <w:t>學生可以點選個人檔案按鈕，進入個人檔案區，瀏覽和蒐尋曾上傳過的檔案。</w:t>
      </w:r>
    </w:p>
    <w:p w:rsidR="00663E82" w:rsidRPr="0055236D" w:rsidRDefault="00663E82" w:rsidP="00663E82">
      <w:pPr>
        <w:ind w:left="480"/>
        <w:jc w:val="both"/>
        <w:rPr>
          <w:rFonts w:eastAsia="標楷體"/>
          <w:sz w:val="28"/>
          <w:szCs w:val="28"/>
        </w:rPr>
      </w:pPr>
    </w:p>
    <w:p w:rsidR="00663E82" w:rsidRPr="0055236D" w:rsidRDefault="00663E82" w:rsidP="00663E82">
      <w:pPr>
        <w:numPr>
          <w:ilvl w:val="0"/>
          <w:numId w:val="1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瀏覽首頁的公告</w:t>
      </w:r>
      <w:r w:rsidRPr="0055236D">
        <w:rPr>
          <w:rFonts w:eastAsia="標楷體" w:hint="eastAsia"/>
          <w:b/>
          <w:bCs/>
          <w:sz w:val="28"/>
          <w:szCs w:val="28"/>
        </w:rPr>
        <w:t xml:space="preserve"> 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3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:rsidR="00663E82" w:rsidRPr="0055236D" w:rsidRDefault="00663E82" w:rsidP="00663E82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可以瀏覽首頁的公告，某些公告，像是選課公告，裡面進行</w:t>
      </w:r>
      <w:r w:rsidRPr="0055236D">
        <w:rPr>
          <w:rFonts w:eastAsia="標楷體" w:hint="eastAsia"/>
          <w:sz w:val="28"/>
          <w:szCs w:val="28"/>
        </w:rPr>
        <w:t>表單的上傳或是下載</w:t>
      </w:r>
      <w:r>
        <w:rPr>
          <w:rFonts w:eastAsia="標楷體" w:hint="eastAsia"/>
          <w:b/>
          <w:bCs/>
          <w:sz w:val="28"/>
          <w:szCs w:val="28"/>
        </w:rPr>
        <w:t>。</w:t>
      </w:r>
    </w:p>
    <w:p w:rsidR="00663E82" w:rsidRPr="0055236D" w:rsidRDefault="00663E82" w:rsidP="00663E82">
      <w:pPr>
        <w:numPr>
          <w:ilvl w:val="0"/>
          <w:numId w:val="1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瀏覽常用表單區塊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4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:rsidR="00663E82" w:rsidRPr="0055236D" w:rsidRDefault="00663E82" w:rsidP="00663E82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在常用表單區塊，可以選擇指定的上傳或是下載項目，像是</w:t>
      </w:r>
      <w:r>
        <w:rPr>
          <w:rFonts w:eastAsia="標楷體" w:hint="eastAsia"/>
          <w:sz w:val="28"/>
          <w:szCs w:val="28"/>
        </w:rPr>
        <w:t>(</w:t>
      </w:r>
      <w:r>
        <w:rPr>
          <w:rFonts w:eastAsia="標楷體" w:hint="eastAsia"/>
          <w:sz w:val="28"/>
          <w:szCs w:val="28"/>
        </w:rPr>
        <w:t>請假單、選課單、傷病單</w:t>
      </w:r>
      <w:r>
        <w:rPr>
          <w:rFonts w:eastAsia="標楷體" w:hint="eastAsia"/>
          <w:sz w:val="28"/>
          <w:szCs w:val="28"/>
        </w:rPr>
        <w:t>)</w:t>
      </w:r>
      <w:r>
        <w:rPr>
          <w:rFonts w:eastAsia="標楷體" w:hint="eastAsia"/>
          <w:sz w:val="28"/>
          <w:szCs w:val="28"/>
        </w:rPr>
        <w:t>。</w:t>
      </w:r>
    </w:p>
    <w:p w:rsidR="00663E82" w:rsidRDefault="00663E82" w:rsidP="00663E82">
      <w:pPr>
        <w:numPr>
          <w:ilvl w:val="0"/>
          <w:numId w:val="1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表單上傳與下載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5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:rsidR="00663E82" w:rsidRPr="00235ED2" w:rsidRDefault="00663E82" w:rsidP="00663E82">
      <w:pPr>
        <w:ind w:left="480"/>
        <w:jc w:val="both"/>
        <w:rPr>
          <w:rFonts w:eastAsia="標楷體"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將選定好的表單進行下載或是將以填好資料的表單拍照上傳至系統。</w:t>
      </w:r>
    </w:p>
    <w:p w:rsidR="00663E82" w:rsidRDefault="00663E82" w:rsidP="00663E82">
      <w:pPr>
        <w:numPr>
          <w:ilvl w:val="0"/>
          <w:numId w:val="1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上傳表單資料確認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6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:rsidR="00663E82" w:rsidRDefault="00663E82" w:rsidP="00663E82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上傳之後，經過系統處理，</w:t>
      </w: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可以在</w:t>
      </w:r>
      <w:r>
        <w:rPr>
          <w:rFonts w:eastAsia="標楷體"/>
          <w:sz w:val="28"/>
          <w:szCs w:val="28"/>
        </w:rPr>
        <w:t>A</w:t>
      </w:r>
      <w:r>
        <w:rPr>
          <w:rFonts w:eastAsia="標楷體" w:hint="eastAsia"/>
          <w:sz w:val="28"/>
          <w:szCs w:val="28"/>
        </w:rPr>
        <w:t>PP</w:t>
      </w:r>
      <w:r>
        <w:rPr>
          <w:rFonts w:eastAsia="標楷體" w:hint="eastAsia"/>
          <w:sz w:val="28"/>
          <w:szCs w:val="28"/>
        </w:rPr>
        <w:t>介面上看到資料，炳進一部確認資料。</w:t>
      </w:r>
    </w:p>
    <w:p w:rsidR="00663E82" w:rsidRPr="00235ED2" w:rsidRDefault="00663E82" w:rsidP="00663E82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numPr>
          <w:ilvl w:val="0"/>
          <w:numId w:val="1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修改資料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7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:rsidR="00663E82" w:rsidRDefault="00663E82" w:rsidP="00663E82">
      <w:pPr>
        <w:ind w:left="480"/>
        <w:jc w:val="both"/>
        <w:rPr>
          <w:rFonts w:eastAsia="標楷體"/>
          <w:sz w:val="28"/>
          <w:szCs w:val="28"/>
        </w:rPr>
      </w:pPr>
      <w:r w:rsidRPr="00235ED2">
        <w:rPr>
          <w:rFonts w:eastAsia="標楷體" w:hint="eastAsia"/>
          <w:sz w:val="28"/>
          <w:szCs w:val="28"/>
        </w:rPr>
        <w:t>當表單內容有誤時，學生可以直接在系統內更改。</w:t>
      </w:r>
    </w:p>
    <w:p w:rsidR="00663E82" w:rsidRPr="00BD6B96" w:rsidRDefault="00663E82" w:rsidP="00663E82">
      <w:pPr>
        <w:pBdr>
          <w:top w:val="single" w:sz="4" w:space="1" w:color="auto"/>
        </w:pBdr>
        <w:ind w:left="480"/>
        <w:jc w:val="both"/>
        <w:rPr>
          <w:rFonts w:eastAsia="標楷體"/>
          <w:b/>
          <w:bCs/>
          <w:sz w:val="40"/>
          <w:szCs w:val="40"/>
        </w:rPr>
      </w:pPr>
      <w:r w:rsidRPr="00BD6B96">
        <w:rPr>
          <w:rFonts w:eastAsia="標楷體" w:hint="eastAsia"/>
          <w:b/>
          <w:bCs/>
          <w:sz w:val="40"/>
          <w:szCs w:val="40"/>
        </w:rPr>
        <w:t>助教方</w:t>
      </w:r>
      <w:r w:rsidRPr="00BD6B96">
        <w:rPr>
          <w:rFonts w:eastAsia="標楷體" w:hint="eastAsia"/>
          <w:b/>
          <w:bCs/>
          <w:sz w:val="40"/>
          <w:szCs w:val="40"/>
        </w:rPr>
        <w:t>:</w:t>
      </w:r>
    </w:p>
    <w:p w:rsidR="00663E82" w:rsidRDefault="00663E82" w:rsidP="00663E82">
      <w:pPr>
        <w:numPr>
          <w:ilvl w:val="0"/>
          <w:numId w:val="1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助教、老師</w:t>
      </w:r>
      <w:r w:rsidRPr="00211187">
        <w:rPr>
          <w:rFonts w:eastAsia="標楷體" w:hint="eastAsia"/>
          <w:b/>
          <w:bCs/>
          <w:sz w:val="28"/>
          <w:szCs w:val="28"/>
        </w:rPr>
        <w:t>註冊</w:t>
      </w:r>
      <w:r>
        <w:rPr>
          <w:rFonts w:eastAsia="標楷體" w:hint="eastAsia"/>
          <w:b/>
          <w:bCs/>
          <w:sz w:val="28"/>
          <w:szCs w:val="28"/>
        </w:rPr>
        <w:t>與登入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8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:rsidR="00663E82" w:rsidRPr="00235ED2" w:rsidRDefault="00663E82" w:rsidP="00663E82">
      <w:pPr>
        <w:pStyle w:val="ab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助教使</w:t>
      </w:r>
      <w:r w:rsidRPr="00235ED2">
        <w:rPr>
          <w:rFonts w:eastAsia="標楷體" w:hint="eastAsia"/>
          <w:sz w:val="28"/>
          <w:szCs w:val="28"/>
        </w:rPr>
        <w:t>用者可以透過</w:t>
      </w:r>
      <w:r>
        <w:rPr>
          <w:rFonts w:eastAsia="標楷體" w:hint="eastAsia"/>
          <w:sz w:val="28"/>
          <w:szCs w:val="28"/>
        </w:rPr>
        <w:t>XXX</w:t>
      </w:r>
      <w:r w:rsidRPr="00235ED2">
        <w:rPr>
          <w:rFonts w:eastAsia="標楷體" w:hint="eastAsia"/>
          <w:sz w:val="28"/>
          <w:szCs w:val="28"/>
        </w:rPr>
        <w:t>註冊並登入。</w:t>
      </w:r>
    </w:p>
    <w:p w:rsidR="00663E82" w:rsidRDefault="00663E82" w:rsidP="00663E82">
      <w:pPr>
        <w:numPr>
          <w:ilvl w:val="0"/>
          <w:numId w:val="1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助教查看申請單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9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:rsidR="00663E82" w:rsidRPr="00095534" w:rsidRDefault="00663E82" w:rsidP="00663E82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助教可以查看學生上傳的申請單，並進一步審核。</w:t>
      </w:r>
    </w:p>
    <w:p w:rsidR="00663E82" w:rsidRDefault="00663E82" w:rsidP="00663E82">
      <w:pPr>
        <w:numPr>
          <w:ilvl w:val="0"/>
          <w:numId w:val="1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學生上傳表單檔案搜尋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10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:rsidR="00663E82" w:rsidRPr="00095534" w:rsidRDefault="00663E82" w:rsidP="00663E82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助教、老師考以搜尋指定的表單。</w:t>
      </w:r>
    </w:p>
    <w:p w:rsidR="00663E82" w:rsidRDefault="00663E82" w:rsidP="00663E82">
      <w:pPr>
        <w:numPr>
          <w:ilvl w:val="0"/>
          <w:numId w:val="1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學生上傳表單檔案審核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11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:rsidR="00663E82" w:rsidRDefault="00663E82" w:rsidP="00663E82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助教、老師審核表單內容，如有問題，透過</w:t>
      </w:r>
      <w:r w:rsidRPr="00095534">
        <w:rPr>
          <w:rFonts w:eastAsia="標楷體"/>
          <w:sz w:val="28"/>
          <w:szCs w:val="28"/>
        </w:rPr>
        <w:t>e</w:t>
      </w:r>
      <w:r w:rsidRPr="00095534">
        <w:rPr>
          <w:rFonts w:eastAsia="標楷體" w:hint="eastAsia"/>
          <w:sz w:val="28"/>
          <w:szCs w:val="28"/>
        </w:rPr>
        <w:t>mail</w:t>
      </w:r>
      <w:r w:rsidRPr="00095534">
        <w:rPr>
          <w:rFonts w:eastAsia="標楷體" w:hint="eastAsia"/>
          <w:sz w:val="28"/>
          <w:szCs w:val="28"/>
        </w:rPr>
        <w:t>和</w:t>
      </w:r>
      <w:r w:rsidRPr="00095534">
        <w:rPr>
          <w:rFonts w:eastAsia="標楷體" w:hint="eastAsia"/>
          <w:sz w:val="28"/>
          <w:szCs w:val="28"/>
        </w:rPr>
        <w:t>app</w:t>
      </w:r>
      <w:r w:rsidRPr="00095534">
        <w:rPr>
          <w:rFonts w:eastAsia="標楷體" w:hint="eastAsia"/>
          <w:sz w:val="28"/>
          <w:szCs w:val="28"/>
        </w:rPr>
        <w:t>發送修改通知給學生。</w:t>
      </w:r>
    </w:p>
    <w:p w:rsidR="00663E82" w:rsidRDefault="00663E82" w:rsidP="00663E82">
      <w:pPr>
        <w:numPr>
          <w:ilvl w:val="0"/>
          <w:numId w:val="1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標註錯誤的地方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:rsidR="00663E82" w:rsidRPr="00BD6B96" w:rsidRDefault="00663E82" w:rsidP="00663E82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</w:t>
      </w:r>
      <w:r>
        <w:rPr>
          <w:rFonts w:eastAsia="標楷體" w:hint="eastAsia"/>
          <w:sz w:val="28"/>
          <w:szCs w:val="28"/>
        </w:rPr>
        <w:t>過程，可以選擇是否標註</w:t>
      </w:r>
      <w:r>
        <w:rPr>
          <w:rFonts w:eastAsia="標楷體" w:hint="eastAsia"/>
          <w:sz w:val="28"/>
          <w:szCs w:val="28"/>
        </w:rPr>
        <w:t>(</w:t>
      </w:r>
      <w:r>
        <w:rPr>
          <w:rFonts w:eastAsia="標楷體" w:hint="eastAsia"/>
          <w:sz w:val="28"/>
          <w:szCs w:val="28"/>
        </w:rPr>
        <w:t>框</w:t>
      </w:r>
      <w:r>
        <w:rPr>
          <w:rFonts w:eastAsia="標楷體" w:hint="eastAsia"/>
          <w:sz w:val="28"/>
          <w:szCs w:val="28"/>
        </w:rPr>
        <w:t>)</w:t>
      </w:r>
      <w:r>
        <w:rPr>
          <w:rFonts w:eastAsia="標楷體" w:hint="eastAsia"/>
          <w:sz w:val="28"/>
          <w:szCs w:val="28"/>
        </w:rPr>
        <w:t>，學生上傳資料中的錯誤內容。</w:t>
      </w:r>
    </w:p>
    <w:p w:rsidR="00663E82" w:rsidRPr="00BD6B96" w:rsidRDefault="00663E82" w:rsidP="00663E82">
      <w:pPr>
        <w:ind w:left="480"/>
        <w:jc w:val="both"/>
        <w:rPr>
          <w:rFonts w:eastAsia="標楷體"/>
          <w:sz w:val="28"/>
          <w:szCs w:val="28"/>
        </w:rPr>
      </w:pPr>
    </w:p>
    <w:p w:rsidR="00663E82" w:rsidRDefault="00663E82" w:rsidP="00663E82">
      <w:pPr>
        <w:numPr>
          <w:ilvl w:val="0"/>
          <w:numId w:val="1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選擇輸入退件原因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:rsidR="00663E82" w:rsidRPr="00BD6B96" w:rsidRDefault="00663E82" w:rsidP="00663E82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選擇是的話，助教輸入退件原因，並透過</w:t>
      </w:r>
      <w:r>
        <w:rPr>
          <w:rFonts w:eastAsia="標楷體"/>
          <w:sz w:val="28"/>
          <w:szCs w:val="28"/>
        </w:rPr>
        <w:t>e</w:t>
      </w:r>
      <w:r>
        <w:rPr>
          <w:rFonts w:eastAsia="標楷體" w:hint="eastAsia"/>
          <w:sz w:val="28"/>
          <w:szCs w:val="28"/>
        </w:rPr>
        <w:t>mail</w:t>
      </w:r>
      <w:r>
        <w:rPr>
          <w:rFonts w:eastAsia="標楷體" w:hint="eastAsia"/>
          <w:sz w:val="28"/>
          <w:szCs w:val="28"/>
        </w:rPr>
        <w:t>或</w:t>
      </w:r>
      <w:r>
        <w:rPr>
          <w:rFonts w:eastAsia="標楷體" w:hint="eastAsia"/>
          <w:sz w:val="28"/>
          <w:szCs w:val="28"/>
        </w:rPr>
        <w:t>app</w:t>
      </w:r>
      <w:r>
        <w:rPr>
          <w:rFonts w:eastAsia="標楷體" w:hint="eastAsia"/>
          <w:sz w:val="28"/>
          <w:szCs w:val="28"/>
        </w:rPr>
        <w:t>發送通知給學生，選擇否的話，則略過。</w:t>
      </w:r>
    </w:p>
    <w:p w:rsidR="00663E82" w:rsidRDefault="00663E82" w:rsidP="00663E82">
      <w:pPr>
        <w:ind w:left="480"/>
        <w:jc w:val="both"/>
        <w:rPr>
          <w:rFonts w:eastAsia="標楷體"/>
          <w:sz w:val="28"/>
          <w:szCs w:val="28"/>
        </w:rPr>
      </w:pPr>
    </w:p>
    <w:p w:rsidR="00663E82" w:rsidRPr="0087769A" w:rsidRDefault="00663E82" w:rsidP="00663E82">
      <w:pPr>
        <w:widowControl/>
        <w:rPr>
          <w:rFonts w:ascii="新細明體" w:hAnsi="新細明體" w:cs="新細明體"/>
          <w:kern w:val="0"/>
        </w:rPr>
      </w:pPr>
    </w:p>
    <w:p w:rsidR="00663E82" w:rsidRPr="00C560BA" w:rsidRDefault="00663E82" w:rsidP="00663E82">
      <w:pPr>
        <w:ind w:left="480"/>
        <w:jc w:val="both"/>
        <w:rPr>
          <w:rFonts w:eastAsia="標楷體"/>
          <w:b/>
          <w:bCs/>
          <w:sz w:val="40"/>
          <w:szCs w:val="40"/>
        </w:rPr>
      </w:pPr>
      <w:r w:rsidRPr="00C560BA">
        <w:rPr>
          <w:rFonts w:eastAsia="標楷體" w:hint="eastAsia"/>
          <w:b/>
          <w:bCs/>
          <w:sz w:val="40"/>
          <w:szCs w:val="40"/>
        </w:rPr>
        <w:t>使用案例圖</w:t>
      </w:r>
    </w:p>
    <w:p w:rsidR="00663E82" w:rsidRDefault="00663E82" w:rsidP="00663E82">
      <w:pPr>
        <w:widowControl/>
        <w:spacing w:after="160" w:line="278" w:lineRule="auto"/>
        <w:rPr>
          <w:rFonts w:eastAsia="標楷體"/>
          <w:b/>
          <w:bCs/>
          <w:sz w:val="28"/>
          <w:szCs w:val="28"/>
        </w:rPr>
      </w:pPr>
      <w:r w:rsidRPr="0087769A">
        <w:rPr>
          <w:rFonts w:ascii="新細明體" w:hAnsi="新細明體" w:cs="新細明體"/>
          <w:noProof/>
          <w:kern w:val="0"/>
        </w:rPr>
        <w:drawing>
          <wp:anchor distT="0" distB="0" distL="114300" distR="114300" simplePos="0" relativeHeight="251674624" behindDoc="0" locked="0" layoutInCell="1" allowOverlap="1" wp14:anchorId="4DC50533" wp14:editId="1A654EFF">
            <wp:simplePos x="0" y="0"/>
            <wp:positionH relativeFrom="column">
              <wp:posOffset>-797560</wp:posOffset>
            </wp:positionH>
            <wp:positionV relativeFrom="paragraph">
              <wp:posOffset>335280</wp:posOffset>
            </wp:positionV>
            <wp:extent cx="6880212" cy="6736080"/>
            <wp:effectExtent l="0" t="0" r="0" b="0"/>
            <wp:wrapTopAndBottom/>
            <wp:docPr id="861558410" name="圖片 3" descr="一張含有 文字, 螢幕擷取畫面, 圓形, 月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58410" name="圖片 3" descr="一張含有 文字, 螢幕擷取畫面, 圓形, 月亮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12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標楷體"/>
          <w:b/>
          <w:bCs/>
          <w:sz w:val="28"/>
          <w:szCs w:val="28"/>
        </w:rPr>
        <w:br w:type="page"/>
      </w:r>
    </w:p>
    <w:p w:rsidR="00663E82" w:rsidRPr="00C560BA" w:rsidRDefault="00663E82" w:rsidP="00663E82">
      <w:pPr>
        <w:ind w:left="480"/>
        <w:jc w:val="both"/>
        <w:rPr>
          <w:rFonts w:eastAsia="標楷體"/>
          <w:b/>
          <w:bCs/>
          <w:sz w:val="40"/>
          <w:szCs w:val="40"/>
        </w:rPr>
      </w:pPr>
      <w:r>
        <w:rPr>
          <w:rFonts w:eastAsia="標楷體" w:hint="eastAsia"/>
          <w:b/>
          <w:bCs/>
          <w:sz w:val="40"/>
          <w:szCs w:val="40"/>
        </w:rPr>
        <w:lastRenderedPageBreak/>
        <w:t>活動圖</w:t>
      </w:r>
    </w:p>
    <w:p w:rsidR="00663E82" w:rsidRDefault="00663E82" w:rsidP="00663E82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87769A">
        <w:rPr>
          <w:rFonts w:eastAsia="標楷體" w:hint="eastAsia"/>
          <w:b/>
          <w:bCs/>
          <w:sz w:val="28"/>
          <w:szCs w:val="28"/>
        </w:rPr>
        <w:t>瀏覽、收尋個人檔案</w:t>
      </w:r>
    </w:p>
    <w:p w:rsidR="00663E82" w:rsidRPr="00E148C9" w:rsidRDefault="00663E82" w:rsidP="00663E82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87769A">
        <w:rPr>
          <w:rFonts w:ascii="新細明體" w:hAnsi="新細明體" w:cs="新細明體"/>
          <w:noProof/>
          <w:kern w:val="0"/>
        </w:rPr>
        <w:drawing>
          <wp:inline distT="0" distB="0" distL="0" distR="0" wp14:anchorId="3B943B78" wp14:editId="40BA323A">
            <wp:extent cx="4806462" cy="4192312"/>
            <wp:effectExtent l="0" t="0" r="0" b="0"/>
            <wp:docPr id="1100962293" name="圖片 1" descr="一張含有 螢幕擷取畫面, 文字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62293" name="圖片 1" descr="一張含有 螢幕擷取畫面, 文字, 數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31" cy="41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82" w:rsidRDefault="00663E82" w:rsidP="00663E82">
      <w:pPr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jc w:val="both"/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widowControl/>
        <w:spacing w:after="160" w:line="278" w:lineRule="auto"/>
      </w:pPr>
      <w:r>
        <w:rPr>
          <w:rFonts w:eastAsia="標楷體" w:hint="eastAsia"/>
          <w:b/>
          <w:bCs/>
          <w:sz w:val="28"/>
          <w:szCs w:val="28"/>
        </w:rPr>
        <w:lastRenderedPageBreak/>
        <w:t>上傳下載</w:t>
      </w:r>
      <w:r>
        <w:rPr>
          <w:rFonts w:eastAsia="標楷體" w:hint="eastAsia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公告</w:t>
      </w:r>
      <w:r>
        <w:rPr>
          <w:rFonts w:eastAsia="標楷體" w:hint="eastAsia"/>
          <w:b/>
          <w:bCs/>
          <w:sz w:val="28"/>
          <w:szCs w:val="28"/>
        </w:rPr>
        <w:t>)</w:t>
      </w:r>
    </w:p>
    <w:p w:rsidR="00663E82" w:rsidRPr="00164BED" w:rsidRDefault="00663E82" w:rsidP="00663E82">
      <w:pPr>
        <w:widowControl/>
        <w:rPr>
          <w:rFonts w:ascii="新細明體" w:hAnsi="新細明體" w:cs="新細明體"/>
          <w:kern w:val="0"/>
        </w:rPr>
      </w:pPr>
      <w:r w:rsidRPr="00164BED">
        <w:rPr>
          <w:rFonts w:ascii="新細明體" w:hAnsi="新細明體" w:cs="新細明體"/>
          <w:noProof/>
          <w:kern w:val="0"/>
        </w:rPr>
        <w:drawing>
          <wp:inline distT="0" distB="0" distL="0" distR="0" wp14:anchorId="4225A76C" wp14:editId="3994B799">
            <wp:extent cx="3832860" cy="5722620"/>
            <wp:effectExtent l="0" t="0" r="0" b="0"/>
            <wp:docPr id="1746140505" name="圖片 4" descr="一張含有 螢幕擷取畫面, 文字, 軟體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40505" name="圖片 4" descr="一張含有 螢幕擷取畫面, 文字, 軟體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82" w:rsidRDefault="00663E82" w:rsidP="00663E82">
      <w:r>
        <w:tab/>
      </w:r>
    </w:p>
    <w:p w:rsidR="00663E82" w:rsidRDefault="00663E82" w:rsidP="00663E82"/>
    <w:p w:rsidR="00663E82" w:rsidRDefault="00663E82" w:rsidP="00663E82"/>
    <w:p w:rsidR="00663E82" w:rsidRDefault="00663E82" w:rsidP="00663E82"/>
    <w:p w:rsidR="00663E82" w:rsidRDefault="00663E82" w:rsidP="00663E82"/>
    <w:p w:rsidR="00663E82" w:rsidRDefault="00663E82" w:rsidP="00663E82"/>
    <w:p w:rsidR="00663E82" w:rsidRDefault="00663E82" w:rsidP="00663E82"/>
    <w:p w:rsidR="00663E82" w:rsidRDefault="00663E82" w:rsidP="00663E82"/>
    <w:p w:rsidR="00663E82" w:rsidRDefault="00663E82" w:rsidP="00663E82"/>
    <w:p w:rsidR="00663E82" w:rsidRDefault="00663E82" w:rsidP="00663E82">
      <w:pPr>
        <w:widowControl/>
        <w:spacing w:after="160" w:line="278" w:lineRule="auto"/>
      </w:pPr>
      <w:r>
        <w:rPr>
          <w:rFonts w:eastAsia="標楷體" w:hint="eastAsia"/>
          <w:b/>
          <w:bCs/>
          <w:sz w:val="28"/>
          <w:szCs w:val="28"/>
        </w:rPr>
        <w:lastRenderedPageBreak/>
        <w:t>上傳下載</w:t>
      </w:r>
      <w:r>
        <w:rPr>
          <w:rFonts w:eastAsia="標楷體" w:hint="eastAsia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公告</w:t>
      </w:r>
      <w:r>
        <w:rPr>
          <w:rFonts w:eastAsia="標楷體" w:hint="eastAsia"/>
          <w:b/>
          <w:bCs/>
          <w:sz w:val="28"/>
          <w:szCs w:val="28"/>
        </w:rPr>
        <w:t>)</w:t>
      </w:r>
    </w:p>
    <w:p w:rsidR="00663E82" w:rsidRPr="00482138" w:rsidRDefault="00663E82" w:rsidP="00663E82">
      <w:pPr>
        <w:widowControl/>
        <w:rPr>
          <w:rFonts w:ascii="新細明體" w:hAnsi="新細明體" w:cs="新細明體"/>
          <w:kern w:val="0"/>
        </w:rPr>
      </w:pPr>
      <w:r w:rsidRPr="00482138">
        <w:rPr>
          <w:rFonts w:ascii="新細明體" w:hAnsi="新細明體" w:cs="新細明體"/>
          <w:noProof/>
          <w:kern w:val="0"/>
        </w:rPr>
        <w:drawing>
          <wp:inline distT="0" distB="0" distL="0" distR="0" wp14:anchorId="19542880" wp14:editId="4CA267A7">
            <wp:extent cx="3817620" cy="5722620"/>
            <wp:effectExtent l="0" t="0" r="0" b="0"/>
            <wp:docPr id="2098854076" name="圖片 5" descr="一張含有 螢幕擷取畫面, 文字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54076" name="圖片 5" descr="一張含有 螢幕擷取畫面, 文字, 軟體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82" w:rsidRDefault="00663E82" w:rsidP="00663E82"/>
    <w:p w:rsidR="00663E82" w:rsidRDefault="00663E82" w:rsidP="00663E82"/>
    <w:p w:rsidR="00663E82" w:rsidRDefault="00663E82" w:rsidP="00663E82"/>
    <w:p w:rsidR="00663E82" w:rsidRDefault="00663E82" w:rsidP="00663E82"/>
    <w:p w:rsidR="00663E82" w:rsidRDefault="00663E82" w:rsidP="00663E82"/>
    <w:p w:rsidR="00663E82" w:rsidRDefault="00663E82" w:rsidP="00663E82"/>
    <w:p w:rsidR="00663E82" w:rsidRDefault="00663E82" w:rsidP="00663E82"/>
    <w:p w:rsidR="00663E82" w:rsidRDefault="00663E82" w:rsidP="00663E82"/>
    <w:p w:rsidR="00663E82" w:rsidRDefault="00663E82" w:rsidP="00663E82"/>
    <w:p w:rsidR="00663E82" w:rsidRDefault="00663E82" w:rsidP="00663E82"/>
    <w:p w:rsidR="00663E82" w:rsidRPr="0000796C" w:rsidRDefault="00663E82" w:rsidP="00663E82">
      <w:pPr>
        <w:rPr>
          <w:rFonts w:ascii="標楷體" w:eastAsia="標楷體" w:hAnsi="標楷體"/>
          <w:b/>
          <w:bCs/>
          <w:sz w:val="48"/>
          <w:szCs w:val="48"/>
          <w:bdr w:val="single" w:sz="4" w:space="0" w:color="auto"/>
        </w:rPr>
      </w:pPr>
      <w:r w:rsidRPr="0000796C">
        <w:rPr>
          <w:rFonts w:ascii="標楷體" w:eastAsia="標楷體" w:hAnsi="標楷體" w:hint="eastAsia"/>
          <w:b/>
          <w:bCs/>
          <w:sz w:val="48"/>
          <w:szCs w:val="48"/>
          <w:bdr w:val="single" w:sz="4" w:space="0" w:color="auto"/>
        </w:rPr>
        <w:lastRenderedPageBreak/>
        <w:t>助教</w:t>
      </w:r>
    </w:p>
    <w:p w:rsidR="00663E82" w:rsidRPr="0000796C" w:rsidRDefault="00663E82" w:rsidP="00663E82">
      <w:pPr>
        <w:rPr>
          <w:rFonts w:eastAsia="標楷體"/>
          <w:b/>
          <w:bCs/>
          <w:sz w:val="28"/>
          <w:szCs w:val="28"/>
        </w:rPr>
      </w:pPr>
      <w:r w:rsidRPr="0000796C">
        <w:rPr>
          <w:rFonts w:eastAsia="標楷體" w:hint="eastAsia"/>
          <w:b/>
          <w:bCs/>
          <w:sz w:val="28"/>
          <w:szCs w:val="28"/>
        </w:rPr>
        <w:t>助教搜尋檔案</w:t>
      </w:r>
    </w:p>
    <w:p w:rsidR="00663E82" w:rsidRPr="0000796C" w:rsidRDefault="00663E82" w:rsidP="00663E82">
      <w:pPr>
        <w:widowControl/>
        <w:rPr>
          <w:rFonts w:ascii="新細明體" w:hAnsi="新細明體" w:cs="新細明體"/>
          <w:kern w:val="0"/>
        </w:rPr>
      </w:pPr>
      <w:r w:rsidRPr="0000796C">
        <w:rPr>
          <w:rFonts w:ascii="新細明體" w:hAnsi="新細明體" w:cs="新細明體"/>
          <w:noProof/>
          <w:kern w:val="0"/>
        </w:rPr>
        <w:drawing>
          <wp:inline distT="0" distB="0" distL="0" distR="0" wp14:anchorId="0D6F5181" wp14:editId="0296818E">
            <wp:extent cx="3817620" cy="3345180"/>
            <wp:effectExtent l="0" t="0" r="0" b="0"/>
            <wp:docPr id="1749494596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94596" name="圖片 1" descr="一張含有 文字, 螢幕擷取畫面, 字型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82" w:rsidRDefault="00663E82" w:rsidP="00663E82"/>
    <w:p w:rsidR="00663E82" w:rsidRDefault="00663E82" w:rsidP="00663E82">
      <w:pPr>
        <w:widowControl/>
        <w:spacing w:after="160" w:line="278" w:lineRule="auto"/>
      </w:pPr>
      <w:r>
        <w:br w:type="page"/>
      </w:r>
    </w:p>
    <w:p w:rsidR="00663E82" w:rsidRDefault="00663E82" w:rsidP="00663E82">
      <w:pPr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lastRenderedPageBreak/>
        <w:t>學生上傳表單檔案審核</w:t>
      </w:r>
    </w:p>
    <w:p w:rsidR="00663E82" w:rsidRPr="00C95F45" w:rsidRDefault="00663E82" w:rsidP="00663E82">
      <w:pPr>
        <w:widowControl/>
        <w:rPr>
          <w:rFonts w:ascii="新細明體" w:hAnsi="新細明體" w:cs="新細明體"/>
          <w:kern w:val="0"/>
        </w:rPr>
      </w:pPr>
      <w:r w:rsidRPr="00C95F45">
        <w:rPr>
          <w:rFonts w:ascii="新細明體" w:hAnsi="新細明體" w:cs="新細明體"/>
          <w:noProof/>
          <w:kern w:val="0"/>
        </w:rPr>
        <w:drawing>
          <wp:inline distT="0" distB="0" distL="0" distR="0" wp14:anchorId="62F4E732" wp14:editId="6856555C">
            <wp:extent cx="4432300" cy="5880072"/>
            <wp:effectExtent l="0" t="0" r="0" b="0"/>
            <wp:docPr id="1936986066" name="圖片 3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86066" name="圖片 3" descr="一張含有 螢幕擷取畫面, 文字, 軟體, 多媒體軟體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23"/>
                    <a:stretch/>
                  </pic:blipFill>
                  <pic:spPr bwMode="auto">
                    <a:xfrm>
                      <a:off x="0" y="0"/>
                      <a:ext cx="4434424" cy="588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E82" w:rsidRPr="00C95F45" w:rsidRDefault="00663E82" w:rsidP="00663E82">
      <w:pPr>
        <w:widowControl/>
        <w:rPr>
          <w:rFonts w:ascii="新細明體" w:hAnsi="新細明體" w:cs="新細明體"/>
          <w:kern w:val="0"/>
        </w:rPr>
      </w:pPr>
    </w:p>
    <w:p w:rsidR="00663E82" w:rsidRPr="007677FA" w:rsidRDefault="00663E82" w:rsidP="00663E82">
      <w:pPr>
        <w:widowControl/>
        <w:rPr>
          <w:rFonts w:ascii="新細明體" w:hAnsi="新細明體" w:cs="新細明體"/>
          <w:kern w:val="0"/>
        </w:rPr>
      </w:pPr>
    </w:p>
    <w:p w:rsidR="00663E82" w:rsidRPr="00C560BA" w:rsidRDefault="00663E82" w:rsidP="00663E82">
      <w:pPr>
        <w:ind w:left="480"/>
        <w:jc w:val="both"/>
        <w:rPr>
          <w:rFonts w:eastAsia="標楷體"/>
          <w:b/>
          <w:bCs/>
          <w:sz w:val="40"/>
          <w:szCs w:val="40"/>
        </w:rPr>
      </w:pPr>
      <w:r>
        <w:rPr>
          <w:rFonts w:eastAsia="標楷體"/>
          <w:b/>
          <w:bCs/>
          <w:sz w:val="28"/>
          <w:szCs w:val="28"/>
        </w:rPr>
        <w:br w:type="column"/>
      </w:r>
      <w:r>
        <w:rPr>
          <w:rFonts w:eastAsia="標楷體" w:hint="eastAsia"/>
          <w:b/>
          <w:bCs/>
          <w:sz w:val="40"/>
          <w:szCs w:val="40"/>
        </w:rPr>
        <w:lastRenderedPageBreak/>
        <w:t>初類</w:t>
      </w:r>
    </w:p>
    <w:p w:rsidR="00663E82" w:rsidRDefault="00663E82" w:rsidP="00663E82">
      <w:pPr>
        <w:rPr>
          <w:rFonts w:eastAsia="標楷體"/>
          <w:b/>
          <w:bCs/>
          <w:sz w:val="28"/>
          <w:szCs w:val="28"/>
        </w:rPr>
      </w:pPr>
    </w:p>
    <w:p w:rsidR="00663E82" w:rsidRDefault="00663E82" w:rsidP="00663E82">
      <w:pPr>
        <w:rPr>
          <w:rFonts w:eastAsia="標楷體"/>
          <w:b/>
          <w:bCs/>
          <w:sz w:val="28"/>
          <w:szCs w:val="28"/>
        </w:rPr>
      </w:pPr>
    </w:p>
    <w:p w:rsidR="00663E82" w:rsidRPr="00536867" w:rsidRDefault="00663E82" w:rsidP="00663E82">
      <w:pPr>
        <w:widowControl/>
        <w:rPr>
          <w:rFonts w:ascii="新細明體" w:hAnsi="新細明體" w:cs="新細明體"/>
          <w:kern w:val="0"/>
        </w:rPr>
      </w:pPr>
      <w:r w:rsidRPr="00536867">
        <w:rPr>
          <w:rFonts w:ascii="新細明體" w:hAnsi="新細明體" w:cs="新細明體"/>
          <w:noProof/>
          <w:kern w:val="0"/>
        </w:rPr>
        <w:drawing>
          <wp:inline distT="0" distB="0" distL="0" distR="0" wp14:anchorId="5315A65A" wp14:editId="009BB52C">
            <wp:extent cx="5274310" cy="2824480"/>
            <wp:effectExtent l="0" t="0" r="2540" b="0"/>
            <wp:docPr id="1492433303" name="圖片 3" descr="一張含有 螢幕擷取畫面, 文字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33303" name="圖片 3" descr="一張含有 螢幕擷取畫面, 文字, 字型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82" w:rsidRPr="007677FA" w:rsidRDefault="00663E82" w:rsidP="00663E82">
      <w:pPr>
        <w:rPr>
          <w:rFonts w:eastAsia="標楷體"/>
          <w:b/>
          <w:bCs/>
          <w:sz w:val="28"/>
          <w:szCs w:val="28"/>
        </w:rPr>
      </w:pPr>
    </w:p>
    <w:p w:rsidR="001B09F3" w:rsidRPr="001B09F3" w:rsidRDefault="001B09F3">
      <w:pPr>
        <w:rPr>
          <w:rFonts w:hint="eastAsia"/>
        </w:rPr>
      </w:pPr>
      <w:bookmarkStart w:id="0" w:name="_GoBack"/>
      <w:bookmarkEnd w:id="0"/>
    </w:p>
    <w:sectPr w:rsidR="001B09F3" w:rsidRPr="001B09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8C8" w:rsidRDefault="008148C8" w:rsidP="001B09F3">
      <w:r>
        <w:separator/>
      </w:r>
    </w:p>
  </w:endnote>
  <w:endnote w:type="continuationSeparator" w:id="0">
    <w:p w:rsidR="008148C8" w:rsidRDefault="008148C8" w:rsidP="001B0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8C8" w:rsidRDefault="008148C8" w:rsidP="001B09F3">
      <w:r>
        <w:separator/>
      </w:r>
    </w:p>
  </w:footnote>
  <w:footnote w:type="continuationSeparator" w:id="0">
    <w:p w:rsidR="008148C8" w:rsidRDefault="008148C8" w:rsidP="001B0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02C1"/>
    <w:multiLevelType w:val="hybridMultilevel"/>
    <w:tmpl w:val="FD540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CF4C7E"/>
    <w:multiLevelType w:val="hybridMultilevel"/>
    <w:tmpl w:val="D2407A6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2F95355E"/>
    <w:multiLevelType w:val="hybridMultilevel"/>
    <w:tmpl w:val="2A348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5D17DF"/>
    <w:multiLevelType w:val="hybridMultilevel"/>
    <w:tmpl w:val="7E9C9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1780FED"/>
    <w:multiLevelType w:val="multilevel"/>
    <w:tmpl w:val="5734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2A04"/>
    <w:multiLevelType w:val="hybridMultilevel"/>
    <w:tmpl w:val="99E0D1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32E34AA"/>
    <w:multiLevelType w:val="hybridMultilevel"/>
    <w:tmpl w:val="196806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B1C5960"/>
    <w:multiLevelType w:val="hybridMultilevel"/>
    <w:tmpl w:val="3924AA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A2A0160"/>
    <w:multiLevelType w:val="hybridMultilevel"/>
    <w:tmpl w:val="35A6AF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7B9679D5"/>
    <w:multiLevelType w:val="hybridMultilevel"/>
    <w:tmpl w:val="93DE1C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DA90F3D"/>
    <w:multiLevelType w:val="hybridMultilevel"/>
    <w:tmpl w:val="D2E8C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A5"/>
    <w:rsid w:val="001B09F3"/>
    <w:rsid w:val="00663E82"/>
    <w:rsid w:val="008148C8"/>
    <w:rsid w:val="00D56FA5"/>
    <w:rsid w:val="00E7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88B6F"/>
  <w15:chartTrackingRefBased/>
  <w15:docId w15:val="{954DA342-55E9-4C5F-B90C-E06A4AE2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9F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09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0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09F3"/>
    <w:rPr>
      <w:sz w:val="20"/>
      <w:szCs w:val="20"/>
    </w:rPr>
  </w:style>
  <w:style w:type="paragraph" w:styleId="a7">
    <w:name w:val="Title"/>
    <w:basedOn w:val="a"/>
    <w:next w:val="a"/>
    <w:link w:val="a8"/>
    <w:qFormat/>
    <w:rsid w:val="001B09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rsid w:val="001B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qFormat/>
    <w:rsid w:val="001B09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標題 字元"/>
    <w:basedOn w:val="a0"/>
    <w:link w:val="a9"/>
    <w:rsid w:val="001B09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List Paragraph"/>
    <w:basedOn w:val="a"/>
    <w:uiPriority w:val="34"/>
    <w:qFormat/>
    <w:rsid w:val="001B09F3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table" w:styleId="4-5">
    <w:name w:val="Grid Table 4 Accent 5"/>
    <w:basedOn w:val="a1"/>
    <w:uiPriority w:val="49"/>
    <w:rsid w:val="001B09F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48C0F2-601B-417A-B4E8-DF5AC03C8EE2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9861A58-AE0A-4354-B8E1-B0041C040064}">
      <dgm:prSet phldrT="[文字]"/>
      <dgm:spPr/>
      <dgm:t>
        <a:bodyPr/>
        <a:lstStyle/>
        <a:p>
          <a:r>
            <a:rPr lang="en-US" altLang="zh-TW"/>
            <a:t>SWOT</a:t>
          </a:r>
          <a:r>
            <a:rPr lang="zh-TW" altLang="en-US"/>
            <a:t>分析</a:t>
          </a:r>
        </a:p>
      </dgm:t>
    </dgm:pt>
    <dgm:pt modelId="{A912000E-47A2-4C23-B119-6E4F73F6FBA5}" type="parTrans" cxnId="{F88C4996-003D-4DB4-B488-C4546BE46E96}">
      <dgm:prSet/>
      <dgm:spPr/>
      <dgm:t>
        <a:bodyPr/>
        <a:lstStyle/>
        <a:p>
          <a:endParaRPr lang="zh-TW" altLang="en-US"/>
        </a:p>
      </dgm:t>
    </dgm:pt>
    <dgm:pt modelId="{78683209-8D1F-48FF-931E-DFC1924C8229}" type="sibTrans" cxnId="{F88C4996-003D-4DB4-B488-C4546BE46E96}">
      <dgm:prSet/>
      <dgm:spPr/>
      <dgm:t>
        <a:bodyPr/>
        <a:lstStyle/>
        <a:p>
          <a:endParaRPr lang="zh-TW" altLang="en-US"/>
        </a:p>
      </dgm:t>
    </dgm:pt>
    <dgm:pt modelId="{D1AE47C0-F5D8-4C5F-A3CE-21217CB727A1}">
      <dgm:prSet phldrT="[文字]" custT="1"/>
      <dgm:spPr/>
      <dgm:t>
        <a:bodyPr/>
        <a:lstStyle/>
        <a:p>
          <a:endParaRPr lang="en-US" altLang="zh-TW" sz="1600"/>
        </a:p>
        <a:p>
          <a:r>
            <a:rPr lang="zh-TW" altLang="en-US" sz="1600"/>
            <a:t>優勢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zh-TW" sz="1600"/>
            <a:t>高精度的</a:t>
          </a:r>
          <a:r>
            <a:rPr lang="en-US" altLang="zh-TW" sz="1600"/>
            <a:t>OCR</a:t>
          </a:r>
          <a:r>
            <a:rPr lang="zh-TW" altLang="zh-TW" sz="1600"/>
            <a:t>技術</a:t>
          </a:r>
        </a:p>
        <a:p>
          <a:r>
            <a:rPr lang="en-US" altLang="zh-TW" sz="1600"/>
            <a:t>2.</a:t>
          </a:r>
          <a:r>
            <a:rPr lang="zh-TW" altLang="zh-TW" sz="1600"/>
            <a:t>簡單易用的使用界面</a:t>
          </a:r>
        </a:p>
        <a:p>
          <a:r>
            <a:rPr lang="en-US" altLang="zh-TW" sz="1600"/>
            <a:t>3.</a:t>
          </a:r>
          <a:r>
            <a:rPr lang="zh-TW" altLang="zh-TW" sz="1600"/>
            <a:t>專業的學術支持</a:t>
          </a:r>
          <a:endParaRPr lang="zh-TW" altLang="en-US" sz="2300"/>
        </a:p>
      </dgm:t>
    </dgm:pt>
    <dgm:pt modelId="{9137D238-6678-45B8-B76F-3149E1523D6C}" type="parTrans" cxnId="{83277A8C-4A4C-427D-8DE5-0080E5291011}">
      <dgm:prSet/>
      <dgm:spPr/>
      <dgm:t>
        <a:bodyPr/>
        <a:lstStyle/>
        <a:p>
          <a:endParaRPr lang="zh-TW" altLang="en-US"/>
        </a:p>
      </dgm:t>
    </dgm:pt>
    <dgm:pt modelId="{7EF1DC2A-69D0-45C8-9C08-777DF4BD8472}" type="sibTrans" cxnId="{83277A8C-4A4C-427D-8DE5-0080E5291011}">
      <dgm:prSet/>
      <dgm:spPr/>
      <dgm:t>
        <a:bodyPr/>
        <a:lstStyle/>
        <a:p>
          <a:endParaRPr lang="zh-TW" altLang="en-US"/>
        </a:p>
      </dgm:t>
    </dgm:pt>
    <dgm:pt modelId="{E0F2EFA8-1531-439E-916B-242DFA265618}">
      <dgm:prSet phldrT="[文字]" custT="1"/>
      <dgm:spPr/>
      <dgm:t>
        <a:bodyPr/>
        <a:lstStyle/>
        <a:p>
          <a:r>
            <a:rPr lang="zh-TW" altLang="en-US" sz="1600"/>
            <a:t>劣勢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zh-TW" sz="1600"/>
            <a:t>有限的功能範圍</a:t>
          </a:r>
        </a:p>
        <a:p>
          <a:r>
            <a:rPr lang="en-US" altLang="zh-TW" sz="1600"/>
            <a:t>2.</a:t>
          </a:r>
          <a:r>
            <a:rPr lang="zh-TW" altLang="zh-TW" sz="1600"/>
            <a:t>市場區隔限制</a:t>
          </a:r>
          <a:endParaRPr lang="zh-TW" altLang="en-US" sz="2300"/>
        </a:p>
      </dgm:t>
    </dgm:pt>
    <dgm:pt modelId="{E9D6A1C8-6DFA-4160-87A2-5182820AC2EE}" type="parTrans" cxnId="{1533D3E8-6A7B-439D-9E8E-09E5BA2F0714}">
      <dgm:prSet/>
      <dgm:spPr/>
      <dgm:t>
        <a:bodyPr/>
        <a:lstStyle/>
        <a:p>
          <a:endParaRPr lang="zh-TW" altLang="en-US"/>
        </a:p>
      </dgm:t>
    </dgm:pt>
    <dgm:pt modelId="{F036DB0E-CBAD-4E3F-91F9-96CD91954306}" type="sibTrans" cxnId="{1533D3E8-6A7B-439D-9E8E-09E5BA2F0714}">
      <dgm:prSet/>
      <dgm:spPr/>
      <dgm:t>
        <a:bodyPr/>
        <a:lstStyle/>
        <a:p>
          <a:endParaRPr lang="zh-TW" altLang="en-US"/>
        </a:p>
      </dgm:t>
    </dgm:pt>
    <dgm:pt modelId="{1BE0860A-FA5D-44D7-BDF4-7D9AA5241CA0}">
      <dgm:prSet phldrT="[文字]" custT="1"/>
      <dgm:spPr/>
      <dgm:t>
        <a:bodyPr/>
        <a:lstStyle/>
        <a:p>
          <a:r>
            <a:rPr lang="zh-TW" altLang="en-US" sz="1600"/>
            <a:t>機會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zh-TW" sz="1600"/>
            <a:t>增加功能特色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zh-TW" sz="1600"/>
            <a:t>擴大市場區隔</a:t>
          </a:r>
        </a:p>
        <a:p>
          <a:r>
            <a:rPr lang="en-US" altLang="zh-TW" sz="1600"/>
            <a:t>3.</a:t>
          </a:r>
          <a:r>
            <a:rPr lang="zh-TW" altLang="zh-TW" sz="1600"/>
            <a:t>加強宣傳與市場推廣</a:t>
          </a:r>
          <a:endParaRPr lang="en-US" altLang="zh-TW" sz="1600"/>
        </a:p>
        <a:p>
          <a:endParaRPr lang="en-US" altLang="zh-TW" sz="1600"/>
        </a:p>
      </dgm:t>
    </dgm:pt>
    <dgm:pt modelId="{22407FFB-128E-4591-B06E-B44AA4847022}" type="parTrans" cxnId="{5B4E37CC-F443-482F-9A2F-DAB19E3E0AD5}">
      <dgm:prSet/>
      <dgm:spPr/>
      <dgm:t>
        <a:bodyPr/>
        <a:lstStyle/>
        <a:p>
          <a:endParaRPr lang="zh-TW" altLang="en-US"/>
        </a:p>
      </dgm:t>
    </dgm:pt>
    <dgm:pt modelId="{C57F433F-7050-43FE-891E-9D43938E6D48}" type="sibTrans" cxnId="{5B4E37CC-F443-482F-9A2F-DAB19E3E0AD5}">
      <dgm:prSet/>
      <dgm:spPr/>
      <dgm:t>
        <a:bodyPr/>
        <a:lstStyle/>
        <a:p>
          <a:endParaRPr lang="zh-TW" altLang="en-US"/>
        </a:p>
      </dgm:t>
    </dgm:pt>
    <dgm:pt modelId="{BC08A9F0-8691-4EBA-BFCF-19588E5189F2}">
      <dgm:prSet phldrT="[文字]" custT="1"/>
      <dgm:spPr/>
      <dgm:t>
        <a:bodyPr/>
        <a:lstStyle/>
        <a:p>
          <a:endParaRPr lang="en-US" altLang="zh-TW" sz="1600"/>
        </a:p>
        <a:p>
          <a:r>
            <a:rPr lang="zh-TW" altLang="en-US" sz="1600"/>
            <a:t>威脅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zh-TW" sz="1600"/>
            <a:t>激烈的競爭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zh-TW" sz="1600"/>
            <a:t>技術變革風險</a:t>
          </a:r>
        </a:p>
        <a:p>
          <a:r>
            <a:rPr lang="en-US" altLang="zh-TW" sz="1600"/>
            <a:t>3.</a:t>
          </a:r>
          <a:r>
            <a:rPr lang="zh-TW" altLang="zh-TW" sz="1600"/>
            <a:t>用戶需求變化</a:t>
          </a:r>
          <a:endParaRPr lang="en-US" altLang="zh-TW" sz="1600"/>
        </a:p>
        <a:p>
          <a:endParaRPr lang="en-US" altLang="zh-TW" sz="1600"/>
        </a:p>
        <a:p>
          <a:endParaRPr lang="zh-TW" altLang="en-US" sz="2300"/>
        </a:p>
      </dgm:t>
    </dgm:pt>
    <dgm:pt modelId="{45283A54-1A9B-4D17-AA15-7E76981922CF}" type="parTrans" cxnId="{810B4FCD-7583-424A-83CA-605093DCEA3E}">
      <dgm:prSet/>
      <dgm:spPr/>
      <dgm:t>
        <a:bodyPr/>
        <a:lstStyle/>
        <a:p>
          <a:endParaRPr lang="zh-TW" altLang="en-US"/>
        </a:p>
      </dgm:t>
    </dgm:pt>
    <dgm:pt modelId="{C40BB84C-62A6-4B63-A47B-A41A113D03F6}" type="sibTrans" cxnId="{810B4FCD-7583-424A-83CA-605093DCEA3E}">
      <dgm:prSet/>
      <dgm:spPr/>
      <dgm:t>
        <a:bodyPr/>
        <a:lstStyle/>
        <a:p>
          <a:endParaRPr lang="zh-TW" altLang="en-US"/>
        </a:p>
      </dgm:t>
    </dgm:pt>
    <dgm:pt modelId="{4CEE2D5D-31CE-429E-8068-1DC5A2B826AA}" type="pres">
      <dgm:prSet presAssocID="{FA48C0F2-601B-417A-B4E8-DF5AC03C8EE2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366C9762-0554-479A-AA43-D8B97C0F8F6C}" type="pres">
      <dgm:prSet presAssocID="{FA48C0F2-601B-417A-B4E8-DF5AC03C8EE2}" presName="matrix" presStyleCnt="0"/>
      <dgm:spPr/>
    </dgm:pt>
    <dgm:pt modelId="{4D4ABB44-7CBD-4FCC-9984-BB69B5DA5ECC}" type="pres">
      <dgm:prSet presAssocID="{FA48C0F2-601B-417A-B4E8-DF5AC03C8EE2}" presName="tile1" presStyleLbl="node1" presStyleIdx="0" presStyleCnt="4"/>
      <dgm:spPr/>
      <dgm:t>
        <a:bodyPr/>
        <a:lstStyle/>
        <a:p>
          <a:endParaRPr lang="zh-TW" altLang="en-US"/>
        </a:p>
      </dgm:t>
    </dgm:pt>
    <dgm:pt modelId="{C037C82C-BBAD-4112-83AE-1A1104CC5C83}" type="pres">
      <dgm:prSet presAssocID="{FA48C0F2-601B-417A-B4E8-DF5AC03C8EE2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35FF06A-9A1D-4BE9-8CD9-59221E815471}" type="pres">
      <dgm:prSet presAssocID="{FA48C0F2-601B-417A-B4E8-DF5AC03C8EE2}" presName="tile2" presStyleLbl="node1" presStyleIdx="1" presStyleCnt="4"/>
      <dgm:spPr/>
      <dgm:t>
        <a:bodyPr/>
        <a:lstStyle/>
        <a:p>
          <a:endParaRPr lang="zh-TW" altLang="en-US"/>
        </a:p>
      </dgm:t>
    </dgm:pt>
    <dgm:pt modelId="{983466BD-9D6B-4C61-AFAC-65D317D737FB}" type="pres">
      <dgm:prSet presAssocID="{FA48C0F2-601B-417A-B4E8-DF5AC03C8EE2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4952DDF-637A-42F9-AFE9-34AB6458F64B}" type="pres">
      <dgm:prSet presAssocID="{FA48C0F2-601B-417A-B4E8-DF5AC03C8EE2}" presName="tile3" presStyleLbl="node1" presStyleIdx="2" presStyleCnt="4"/>
      <dgm:spPr/>
      <dgm:t>
        <a:bodyPr/>
        <a:lstStyle/>
        <a:p>
          <a:endParaRPr lang="zh-TW" altLang="en-US"/>
        </a:p>
      </dgm:t>
    </dgm:pt>
    <dgm:pt modelId="{FFA447D8-2B36-4E34-878B-1DB80C7EA48B}" type="pres">
      <dgm:prSet presAssocID="{FA48C0F2-601B-417A-B4E8-DF5AC03C8EE2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84EE6FF-A993-43DD-A79C-4C2C5C368F5C}" type="pres">
      <dgm:prSet presAssocID="{FA48C0F2-601B-417A-B4E8-DF5AC03C8EE2}" presName="tile4" presStyleLbl="node1" presStyleIdx="3" presStyleCnt="4"/>
      <dgm:spPr/>
      <dgm:t>
        <a:bodyPr/>
        <a:lstStyle/>
        <a:p>
          <a:endParaRPr lang="zh-TW" altLang="en-US"/>
        </a:p>
      </dgm:t>
    </dgm:pt>
    <dgm:pt modelId="{71DD7597-C667-4D8A-856E-1052F808E942}" type="pres">
      <dgm:prSet presAssocID="{FA48C0F2-601B-417A-B4E8-DF5AC03C8EE2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E0B4DB5-4C2F-4869-92E8-4D432259B049}" type="pres">
      <dgm:prSet presAssocID="{FA48C0F2-601B-417A-B4E8-DF5AC03C8EE2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6400B1A8-D4C4-46AD-AE11-CDD9E9AD6552}" type="presOf" srcId="{1BE0860A-FA5D-44D7-BDF4-7D9AA5241CA0}" destId="{FFA447D8-2B36-4E34-878B-1DB80C7EA48B}" srcOrd="1" destOrd="0" presId="urn:microsoft.com/office/officeart/2005/8/layout/matrix1"/>
    <dgm:cxn modelId="{2DCA5E58-F3FC-4F94-9CC8-950F2DBC7DDB}" type="presOf" srcId="{BC08A9F0-8691-4EBA-BFCF-19588E5189F2}" destId="{71DD7597-C667-4D8A-856E-1052F808E942}" srcOrd="1" destOrd="0" presId="urn:microsoft.com/office/officeart/2005/8/layout/matrix1"/>
    <dgm:cxn modelId="{810B4FCD-7583-424A-83CA-605093DCEA3E}" srcId="{19861A58-AE0A-4354-B8E1-B0041C040064}" destId="{BC08A9F0-8691-4EBA-BFCF-19588E5189F2}" srcOrd="3" destOrd="0" parTransId="{45283A54-1A9B-4D17-AA15-7E76981922CF}" sibTransId="{C40BB84C-62A6-4B63-A47B-A41A113D03F6}"/>
    <dgm:cxn modelId="{EACD5314-C349-439C-B362-BD2BC96A889D}" type="presOf" srcId="{19861A58-AE0A-4354-B8E1-B0041C040064}" destId="{4E0B4DB5-4C2F-4869-92E8-4D432259B049}" srcOrd="0" destOrd="0" presId="urn:microsoft.com/office/officeart/2005/8/layout/matrix1"/>
    <dgm:cxn modelId="{DFCD99CA-54E5-4178-AE22-06966A5C85BB}" type="presOf" srcId="{1BE0860A-FA5D-44D7-BDF4-7D9AA5241CA0}" destId="{04952DDF-637A-42F9-AFE9-34AB6458F64B}" srcOrd="0" destOrd="0" presId="urn:microsoft.com/office/officeart/2005/8/layout/matrix1"/>
    <dgm:cxn modelId="{5F601C93-F1BF-4374-A21C-6F643CD82941}" type="presOf" srcId="{D1AE47C0-F5D8-4C5F-A3CE-21217CB727A1}" destId="{C037C82C-BBAD-4112-83AE-1A1104CC5C83}" srcOrd="1" destOrd="0" presId="urn:microsoft.com/office/officeart/2005/8/layout/matrix1"/>
    <dgm:cxn modelId="{1533D3E8-6A7B-439D-9E8E-09E5BA2F0714}" srcId="{19861A58-AE0A-4354-B8E1-B0041C040064}" destId="{E0F2EFA8-1531-439E-916B-242DFA265618}" srcOrd="1" destOrd="0" parTransId="{E9D6A1C8-6DFA-4160-87A2-5182820AC2EE}" sibTransId="{F036DB0E-CBAD-4E3F-91F9-96CD91954306}"/>
    <dgm:cxn modelId="{2645D078-B3DF-4F63-B045-5412AE54AD09}" type="presOf" srcId="{D1AE47C0-F5D8-4C5F-A3CE-21217CB727A1}" destId="{4D4ABB44-7CBD-4FCC-9984-BB69B5DA5ECC}" srcOrd="0" destOrd="0" presId="urn:microsoft.com/office/officeart/2005/8/layout/matrix1"/>
    <dgm:cxn modelId="{257DE614-7E19-46AB-AF60-03E4A317221D}" type="presOf" srcId="{E0F2EFA8-1531-439E-916B-242DFA265618}" destId="{983466BD-9D6B-4C61-AFAC-65D317D737FB}" srcOrd="1" destOrd="0" presId="urn:microsoft.com/office/officeart/2005/8/layout/matrix1"/>
    <dgm:cxn modelId="{5B4E37CC-F443-482F-9A2F-DAB19E3E0AD5}" srcId="{19861A58-AE0A-4354-B8E1-B0041C040064}" destId="{1BE0860A-FA5D-44D7-BDF4-7D9AA5241CA0}" srcOrd="2" destOrd="0" parTransId="{22407FFB-128E-4591-B06E-B44AA4847022}" sibTransId="{C57F433F-7050-43FE-891E-9D43938E6D48}"/>
    <dgm:cxn modelId="{D1A31233-B351-4D49-8A7A-0951F65664F7}" type="presOf" srcId="{E0F2EFA8-1531-439E-916B-242DFA265618}" destId="{935FF06A-9A1D-4BE9-8CD9-59221E815471}" srcOrd="0" destOrd="0" presId="urn:microsoft.com/office/officeart/2005/8/layout/matrix1"/>
    <dgm:cxn modelId="{09EED1AF-9B7A-4263-827C-E16BD80A8117}" type="presOf" srcId="{BC08A9F0-8691-4EBA-BFCF-19588E5189F2}" destId="{984EE6FF-A993-43DD-A79C-4C2C5C368F5C}" srcOrd="0" destOrd="0" presId="urn:microsoft.com/office/officeart/2005/8/layout/matrix1"/>
    <dgm:cxn modelId="{83277A8C-4A4C-427D-8DE5-0080E5291011}" srcId="{19861A58-AE0A-4354-B8E1-B0041C040064}" destId="{D1AE47C0-F5D8-4C5F-A3CE-21217CB727A1}" srcOrd="0" destOrd="0" parTransId="{9137D238-6678-45B8-B76F-3149E1523D6C}" sibTransId="{7EF1DC2A-69D0-45C8-9C08-777DF4BD8472}"/>
    <dgm:cxn modelId="{FF116FA9-E513-45BA-8CC5-B361A689C262}" type="presOf" srcId="{FA48C0F2-601B-417A-B4E8-DF5AC03C8EE2}" destId="{4CEE2D5D-31CE-429E-8068-1DC5A2B826AA}" srcOrd="0" destOrd="0" presId="urn:microsoft.com/office/officeart/2005/8/layout/matrix1"/>
    <dgm:cxn modelId="{F88C4996-003D-4DB4-B488-C4546BE46E96}" srcId="{FA48C0F2-601B-417A-B4E8-DF5AC03C8EE2}" destId="{19861A58-AE0A-4354-B8E1-B0041C040064}" srcOrd="0" destOrd="0" parTransId="{A912000E-47A2-4C23-B119-6E4F73F6FBA5}" sibTransId="{78683209-8D1F-48FF-931E-DFC1924C8229}"/>
    <dgm:cxn modelId="{5B7B6FB5-D1C6-4ACD-9DD4-56169C6E8675}" type="presParOf" srcId="{4CEE2D5D-31CE-429E-8068-1DC5A2B826AA}" destId="{366C9762-0554-479A-AA43-D8B97C0F8F6C}" srcOrd="0" destOrd="0" presId="urn:microsoft.com/office/officeart/2005/8/layout/matrix1"/>
    <dgm:cxn modelId="{845FA885-4E99-4FDE-AB4C-C8AAB59DF5DF}" type="presParOf" srcId="{366C9762-0554-479A-AA43-D8B97C0F8F6C}" destId="{4D4ABB44-7CBD-4FCC-9984-BB69B5DA5ECC}" srcOrd="0" destOrd="0" presId="urn:microsoft.com/office/officeart/2005/8/layout/matrix1"/>
    <dgm:cxn modelId="{8529BFC1-C5D7-4DDC-8129-EC2BC8E46328}" type="presParOf" srcId="{366C9762-0554-479A-AA43-D8B97C0F8F6C}" destId="{C037C82C-BBAD-4112-83AE-1A1104CC5C83}" srcOrd="1" destOrd="0" presId="urn:microsoft.com/office/officeart/2005/8/layout/matrix1"/>
    <dgm:cxn modelId="{B19F694F-70AC-4C9C-8A78-64CDA987242B}" type="presParOf" srcId="{366C9762-0554-479A-AA43-D8B97C0F8F6C}" destId="{935FF06A-9A1D-4BE9-8CD9-59221E815471}" srcOrd="2" destOrd="0" presId="urn:microsoft.com/office/officeart/2005/8/layout/matrix1"/>
    <dgm:cxn modelId="{B336F606-2C7A-4994-8118-F5DA6FAE5B5B}" type="presParOf" srcId="{366C9762-0554-479A-AA43-D8B97C0F8F6C}" destId="{983466BD-9D6B-4C61-AFAC-65D317D737FB}" srcOrd="3" destOrd="0" presId="urn:microsoft.com/office/officeart/2005/8/layout/matrix1"/>
    <dgm:cxn modelId="{B2E83D6C-473E-4588-8133-C25C85D457C8}" type="presParOf" srcId="{366C9762-0554-479A-AA43-D8B97C0F8F6C}" destId="{04952DDF-637A-42F9-AFE9-34AB6458F64B}" srcOrd="4" destOrd="0" presId="urn:microsoft.com/office/officeart/2005/8/layout/matrix1"/>
    <dgm:cxn modelId="{E4A2EBB3-447A-4DE3-94CF-86273D81AD28}" type="presParOf" srcId="{366C9762-0554-479A-AA43-D8B97C0F8F6C}" destId="{FFA447D8-2B36-4E34-878B-1DB80C7EA48B}" srcOrd="5" destOrd="0" presId="urn:microsoft.com/office/officeart/2005/8/layout/matrix1"/>
    <dgm:cxn modelId="{53484D61-41E9-414B-A48C-3915BDD7340F}" type="presParOf" srcId="{366C9762-0554-479A-AA43-D8B97C0F8F6C}" destId="{984EE6FF-A993-43DD-A79C-4C2C5C368F5C}" srcOrd="6" destOrd="0" presId="urn:microsoft.com/office/officeart/2005/8/layout/matrix1"/>
    <dgm:cxn modelId="{7980FD6E-24E4-485E-BC71-2FEE09FDCBEE}" type="presParOf" srcId="{366C9762-0554-479A-AA43-D8B97C0F8F6C}" destId="{71DD7597-C667-4D8A-856E-1052F808E942}" srcOrd="7" destOrd="0" presId="urn:microsoft.com/office/officeart/2005/8/layout/matrix1"/>
    <dgm:cxn modelId="{E03A9B38-EDC2-4316-98D4-09FBA7E03DD6}" type="presParOf" srcId="{4CEE2D5D-31CE-429E-8068-1DC5A2B826AA}" destId="{4E0B4DB5-4C2F-4869-92E8-4D432259B049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ABB44-7CBD-4FCC-9984-BB69B5DA5ECC}">
      <dsp:nvSpPr>
        <dsp:cNvPr id="0" name=""/>
        <dsp:cNvSpPr/>
      </dsp:nvSpPr>
      <dsp:spPr>
        <a:xfrm rot="16200000">
          <a:off x="503713" y="-503713"/>
          <a:ext cx="1629727" cy="2637155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優勢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1.</a:t>
          </a:r>
          <a:r>
            <a:rPr lang="zh-TW" altLang="zh-TW" sz="1600" kern="1200"/>
            <a:t>高精度的</a:t>
          </a:r>
          <a:r>
            <a:rPr lang="en-US" altLang="zh-TW" sz="1600" kern="1200"/>
            <a:t>OCR</a:t>
          </a:r>
          <a:r>
            <a:rPr lang="zh-TW" altLang="zh-TW" sz="1600" kern="1200"/>
            <a:t>技術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2.</a:t>
          </a:r>
          <a:r>
            <a:rPr lang="zh-TW" altLang="zh-TW" sz="1600" kern="1200"/>
            <a:t>簡單易用的使用界面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3.</a:t>
          </a:r>
          <a:r>
            <a:rPr lang="zh-TW" altLang="zh-TW" sz="1600" kern="1200"/>
            <a:t>專業的學術支持</a:t>
          </a:r>
          <a:endParaRPr lang="zh-TW" altLang="en-US" sz="2300" kern="1200"/>
        </a:p>
      </dsp:txBody>
      <dsp:txXfrm rot="5400000">
        <a:off x="-1" y="1"/>
        <a:ext cx="2637155" cy="1222295"/>
      </dsp:txXfrm>
    </dsp:sp>
    <dsp:sp modelId="{935FF06A-9A1D-4BE9-8CD9-59221E815471}">
      <dsp:nvSpPr>
        <dsp:cNvPr id="0" name=""/>
        <dsp:cNvSpPr/>
      </dsp:nvSpPr>
      <dsp:spPr>
        <a:xfrm>
          <a:off x="2637155" y="0"/>
          <a:ext cx="2637155" cy="1629727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劣勢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1.</a:t>
          </a:r>
          <a:r>
            <a:rPr lang="zh-TW" altLang="zh-TW" sz="1600" kern="1200"/>
            <a:t>有限的功能範圍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2.</a:t>
          </a:r>
          <a:r>
            <a:rPr lang="zh-TW" altLang="zh-TW" sz="1600" kern="1200"/>
            <a:t>市場區隔限制</a:t>
          </a:r>
          <a:endParaRPr lang="zh-TW" altLang="en-US" sz="2300" kern="1200"/>
        </a:p>
      </dsp:txBody>
      <dsp:txXfrm>
        <a:off x="2637155" y="0"/>
        <a:ext cx="2637155" cy="1222295"/>
      </dsp:txXfrm>
    </dsp:sp>
    <dsp:sp modelId="{04952DDF-637A-42F9-AFE9-34AB6458F64B}">
      <dsp:nvSpPr>
        <dsp:cNvPr id="0" name=""/>
        <dsp:cNvSpPr/>
      </dsp:nvSpPr>
      <dsp:spPr>
        <a:xfrm rot="10800000">
          <a:off x="0" y="1629727"/>
          <a:ext cx="2637155" cy="1629727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機會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1.</a:t>
          </a:r>
          <a:r>
            <a:rPr lang="zh-TW" altLang="zh-TW" sz="1600" kern="1200"/>
            <a:t>增加功能特色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2.</a:t>
          </a:r>
          <a:r>
            <a:rPr lang="zh-TW" altLang="zh-TW" sz="1600" kern="1200"/>
            <a:t>擴大市場區隔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3.</a:t>
          </a:r>
          <a:r>
            <a:rPr lang="zh-TW" altLang="zh-TW" sz="1600" kern="1200"/>
            <a:t>加強宣傳與市場推廣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600" kern="1200"/>
        </a:p>
      </dsp:txBody>
      <dsp:txXfrm rot="10800000">
        <a:off x="0" y="2037159"/>
        <a:ext cx="2637155" cy="1222295"/>
      </dsp:txXfrm>
    </dsp:sp>
    <dsp:sp modelId="{984EE6FF-A993-43DD-A79C-4C2C5C368F5C}">
      <dsp:nvSpPr>
        <dsp:cNvPr id="0" name=""/>
        <dsp:cNvSpPr/>
      </dsp:nvSpPr>
      <dsp:spPr>
        <a:xfrm rot="5400000">
          <a:off x="3140868" y="1126013"/>
          <a:ext cx="1629727" cy="2637155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威脅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1.</a:t>
          </a:r>
          <a:r>
            <a:rPr lang="zh-TW" altLang="zh-TW" sz="1600" kern="1200"/>
            <a:t>激烈的競爭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2.</a:t>
          </a:r>
          <a:r>
            <a:rPr lang="zh-TW" altLang="zh-TW" sz="1600" kern="1200"/>
            <a:t>技術變革風險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3.</a:t>
          </a:r>
          <a:r>
            <a:rPr lang="zh-TW" altLang="zh-TW" sz="1600" kern="1200"/>
            <a:t>用戶需求變化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300" kern="1200"/>
        </a:p>
      </dsp:txBody>
      <dsp:txXfrm rot="-5400000">
        <a:off x="2637154" y="2037159"/>
        <a:ext cx="2637155" cy="1222295"/>
      </dsp:txXfrm>
    </dsp:sp>
    <dsp:sp modelId="{4E0B4DB5-4C2F-4869-92E8-4D432259B049}">
      <dsp:nvSpPr>
        <dsp:cNvPr id="0" name=""/>
        <dsp:cNvSpPr/>
      </dsp:nvSpPr>
      <dsp:spPr>
        <a:xfrm>
          <a:off x="1846008" y="1222295"/>
          <a:ext cx="1582293" cy="814863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300" kern="1200"/>
            <a:t>SWOT</a:t>
          </a:r>
          <a:r>
            <a:rPr lang="zh-TW" altLang="en-US" sz="2300" kern="1200"/>
            <a:t>分析</a:t>
          </a:r>
        </a:p>
      </dsp:txBody>
      <dsp:txXfrm>
        <a:off x="1885786" y="1262073"/>
        <a:ext cx="1502737" cy="735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11236023_鍾昀臻</dc:creator>
  <cp:keywords/>
  <dc:description/>
  <cp:lastModifiedBy>11236023_鍾昀臻</cp:lastModifiedBy>
  <cp:revision>3</cp:revision>
  <dcterms:created xsi:type="dcterms:W3CDTF">2024-05-15T09:10:00Z</dcterms:created>
  <dcterms:modified xsi:type="dcterms:W3CDTF">2024-05-15T09:17:00Z</dcterms:modified>
</cp:coreProperties>
</file>