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FB" w:rsidRDefault="004E73FB" w:rsidP="004F4B40">
      <w:r>
        <w:rPr>
          <w:rFonts w:hint="eastAsia"/>
        </w:rPr>
        <w:t>第二章</w:t>
      </w:r>
      <w:r w:rsidR="00C77D83">
        <w:rPr>
          <w:rFonts w:hint="eastAsia"/>
        </w:rPr>
        <w:t xml:space="preserve"> </w:t>
      </w:r>
      <w:r w:rsidR="00C77D83">
        <w:rPr>
          <w:rFonts w:hint="eastAsia"/>
        </w:rPr>
        <w:t>營運計畫</w:t>
      </w:r>
    </w:p>
    <w:p w:rsidR="00C77D83" w:rsidRDefault="00C77D83" w:rsidP="004F4B40">
      <w:r>
        <w:rPr>
          <w:rFonts w:hint="eastAsia"/>
        </w:rPr>
        <w:t>2</w:t>
      </w:r>
      <w:r>
        <w:t>-1</w:t>
      </w:r>
      <w:r>
        <w:rPr>
          <w:rFonts w:hint="eastAsia"/>
        </w:rPr>
        <w:t>可行性分析</w:t>
      </w:r>
    </w:p>
    <w:p w:rsidR="00B80D8C" w:rsidRDefault="00B80D8C" w:rsidP="00B80D8C">
      <w:r>
        <w:tab/>
      </w:r>
    </w:p>
    <w:p w:rsidR="00B80D8C" w:rsidRDefault="00B80D8C" w:rsidP="00B80D8C">
      <w:r>
        <w:rPr>
          <w:rFonts w:hint="eastAsia"/>
        </w:rPr>
        <w:t>1. **</w:t>
      </w:r>
      <w:r>
        <w:rPr>
          <w:rFonts w:hint="eastAsia"/>
        </w:rPr>
        <w:t>研究背景和目的：</w:t>
      </w:r>
      <w:r>
        <w:rPr>
          <w:rFonts w:hint="eastAsia"/>
        </w:rPr>
        <w:t xml:space="preserve">** 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簡要介紹研究的背景，包括系統開發的動機和目的。說明為什麼需要該系統以及預期的效益。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2. **</w:t>
      </w:r>
      <w:r>
        <w:rPr>
          <w:rFonts w:hint="eastAsia"/>
        </w:rPr>
        <w:t>文獻回顧：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回顧與你研究主題相關的文獻，包括先前相關研究的結果、存在的解決方案以及可能的問題。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3. **</w:t>
      </w:r>
      <w:r>
        <w:rPr>
          <w:rFonts w:hint="eastAsia"/>
        </w:rPr>
        <w:t>系統需求分析：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針對系統開發的目標，確定系統的功能需求、性能需求、安全需求等方面的要求。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4. **</w:t>
      </w:r>
      <w:r>
        <w:rPr>
          <w:rFonts w:hint="eastAsia"/>
        </w:rPr>
        <w:t>技術可行性分析：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評估現有技術是否能夠實現系統需求，包括硬體和軟體技術的可行性。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5. **</w:t>
      </w:r>
      <w:r>
        <w:rPr>
          <w:rFonts w:hint="eastAsia"/>
        </w:rPr>
        <w:t>市場可行性分析：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調查市場上類似產品或服務的情況，評估系統的市場需求和競爭環境。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6. **</w:t>
      </w:r>
      <w:r>
        <w:rPr>
          <w:rFonts w:hint="eastAsia"/>
        </w:rPr>
        <w:t>經濟可行性分析：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評估系統開發所需的成本以及可能的收益，進行成本效益分析或投資回報分析。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7. **</w:t>
      </w:r>
      <w:r>
        <w:rPr>
          <w:rFonts w:hint="eastAsia"/>
        </w:rPr>
        <w:t>時間計劃：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制定系統開發的時間計劃，包括各個階段的任務和時間安排。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8. **</w:t>
      </w:r>
      <w:r>
        <w:rPr>
          <w:rFonts w:hint="eastAsia"/>
        </w:rPr>
        <w:t>風險評估：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評估系統開發和運營中可能面臨的風險，並提出應對策略。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9. **</w:t>
      </w:r>
      <w:r>
        <w:rPr>
          <w:rFonts w:hint="eastAsia"/>
        </w:rPr>
        <w:t>結論與建議：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對系統可行性進行總結，提出是否建議繼續開發的建議，並提出可能的改進方向或建議。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10. **</w:t>
      </w:r>
      <w:r>
        <w:rPr>
          <w:rFonts w:hint="eastAsia"/>
        </w:rPr>
        <w:t>附錄：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收集和整理研究過程中使用的資料、表格、圖表等資料，作為附錄。</w:t>
      </w:r>
    </w:p>
    <w:p w:rsidR="00B80D8C" w:rsidRDefault="00B80D8C" w:rsidP="00B80D8C"/>
    <w:p w:rsidR="00B80D8C" w:rsidRDefault="00B80D8C" w:rsidP="00B80D8C">
      <w:r>
        <w:rPr>
          <w:rFonts w:hint="eastAsia"/>
        </w:rPr>
        <w:lastRenderedPageBreak/>
        <w:t>在撰寫過程中，請確保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具體地描述每一個步驟，使用恰當的專業術語和方法，並參考相關的學術文獻和資料。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也要適當地使用圖表和表格來呈現資料，使得研究報告更加清晰易懂。</w:t>
      </w:r>
    </w:p>
    <w:p w:rsidR="00B80D8C" w:rsidRPr="00B80D8C" w:rsidRDefault="00B80D8C" w:rsidP="004F4B40"/>
    <w:p w:rsidR="008F0A36" w:rsidRDefault="00C77D83" w:rsidP="008F0A36">
      <w:pPr>
        <w:rPr>
          <w:rFonts w:hint="eastAsia"/>
        </w:rPr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商業模式</w:t>
      </w:r>
      <w:r>
        <w:rPr>
          <w:rFonts w:hint="eastAsia"/>
        </w:rPr>
        <w:t>-Bu</w:t>
      </w:r>
      <w:r>
        <w:t>siness model</w:t>
      </w:r>
    </w:p>
    <w:p w:rsidR="008F0A36" w:rsidRDefault="008F0A36" w:rsidP="008F0A36">
      <w:pPr>
        <w:rPr>
          <w:rFonts w:hint="eastAsia"/>
        </w:rPr>
      </w:pPr>
    </w:p>
    <w:p w:rsidR="008F0A36" w:rsidRDefault="008F0A36" w:rsidP="008F0A36">
      <w:pPr>
        <w:rPr>
          <w:rFonts w:hint="eastAsia"/>
        </w:rPr>
      </w:pPr>
      <w:r>
        <w:rPr>
          <w:rFonts w:hint="eastAsia"/>
        </w:rPr>
        <w:t>一、引言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在金融業，信息處理效率和準確性尤為重要。文字辨識技術作為一種強大的工具，已被廣泛應用於金融業務中，以</w:t>
      </w:r>
      <w:proofErr w:type="gramStart"/>
      <w:r>
        <w:rPr>
          <w:rFonts w:hint="eastAsia"/>
        </w:rPr>
        <w:t>提高文檔處理</w:t>
      </w:r>
      <w:proofErr w:type="gramEnd"/>
      <w:r>
        <w:rPr>
          <w:rFonts w:hint="eastAsia"/>
        </w:rPr>
        <w:t>效率、降低風險以及提升客戶服務水準。本報告旨在探討文字辨識技術在金融業中的應用情況，並分析其商業模式。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二、文字辨識技術概述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在金融業中，文字辨識技術扮演著關鍵角色。這項技術能夠將大量的紙</w:t>
      </w:r>
      <w:proofErr w:type="gramStart"/>
      <w:r>
        <w:rPr>
          <w:rFonts w:hint="eastAsia"/>
        </w:rPr>
        <w:t>質文檔</w:t>
      </w:r>
      <w:proofErr w:type="gramEnd"/>
      <w:r>
        <w:rPr>
          <w:rFonts w:hint="eastAsia"/>
        </w:rPr>
        <w:t>轉換為數位格式，包括合約、申請表格、財務報告等。</w:t>
      </w:r>
      <w:proofErr w:type="gramStart"/>
      <w:r>
        <w:rPr>
          <w:rFonts w:hint="eastAsia"/>
        </w:rPr>
        <w:t>這些文檔一般</w:t>
      </w:r>
      <w:proofErr w:type="gramEnd"/>
      <w:r>
        <w:rPr>
          <w:rFonts w:hint="eastAsia"/>
        </w:rPr>
        <w:t>需要進行快速且準確的處理，以滿足金融機構的各種需求，如信貸審批、客戶身份驗證、財務分析等。文字辨識技術能夠大幅</w:t>
      </w:r>
      <w:proofErr w:type="gramStart"/>
      <w:r>
        <w:rPr>
          <w:rFonts w:hint="eastAsia"/>
        </w:rPr>
        <w:t>提升文檔處理</w:t>
      </w:r>
      <w:proofErr w:type="gramEnd"/>
      <w:r>
        <w:rPr>
          <w:rFonts w:hint="eastAsia"/>
        </w:rPr>
        <w:t>效率，減少人力成本，同時提高準確性和數據可靠性。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三、商業模式分析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產品或服務：針對金融業的文字辨識技術產品或服務，主要</w:t>
      </w:r>
      <w:proofErr w:type="gramStart"/>
      <w:r>
        <w:rPr>
          <w:rFonts w:hint="eastAsia"/>
        </w:rPr>
        <w:t>包括文檔數位化</w:t>
      </w:r>
      <w:proofErr w:type="gramEnd"/>
      <w:r>
        <w:rPr>
          <w:rFonts w:hint="eastAsia"/>
        </w:rPr>
        <w:t>軟體、合約自動辨識系統、客戶身份識別平台等。這些產品和服務能夠滿足金融機構</w:t>
      </w:r>
      <w:proofErr w:type="gramStart"/>
      <w:r>
        <w:rPr>
          <w:rFonts w:hint="eastAsia"/>
        </w:rPr>
        <w:t>在文檔管理</w:t>
      </w:r>
      <w:proofErr w:type="gramEnd"/>
      <w:r>
        <w:rPr>
          <w:rFonts w:hint="eastAsia"/>
        </w:rPr>
        <w:t>、合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性監管、風險控制等方面的需求。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客戶群體：金融業的潛在客戶主要包括銀行、證券公司、保險公司、財富管理機構等。這些金融機構需要文字辨識技術來</w:t>
      </w:r>
      <w:proofErr w:type="gramStart"/>
      <w:r>
        <w:rPr>
          <w:rFonts w:hint="eastAsia"/>
        </w:rPr>
        <w:t>提高文檔處理</w:t>
      </w:r>
      <w:proofErr w:type="gramEnd"/>
      <w:r>
        <w:rPr>
          <w:rFonts w:hint="eastAsia"/>
        </w:rPr>
        <w:t>效率，減少操作風險，並提升客戶服務水準。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產品或服務價值主張：文字辨識技術為金融機構帶來了多重價值。它能夠加速文件處理流程，提高準確性和一致性；降低操作風險和成本；加強客戶體驗，提升品牌形象和競爭力。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收入來源：金融業的文字辨識技術收入主要來自軟體銷售、定制化服務、訂閱費用等。同時，金融機構也可以通過提供增值服務，如數據分析、智能化決策支持等，來擴大收入來源。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關鍵資源：金融業文字辨識技術的關鍵資源包括技術專利、數據庫、行業專家等。企業需要不斷進行技術研發和創新，以滿足金融機構的不斷變化的需求。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關鍵活動：關鍵活動包括技術研發、產品定制、市場推廣、客戶服務等。企業需要根據金融業的特點和需求，開發出符合市場需求的產品和服務，並提供全面的技術支持和客戶服務。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合作夥伴：金融業的文字辨識技術企業需要與硬件供應商、軟體開發商、數據服務提供商等合作夥伴密切合作，共同提供完整的解決方案，滿足金融機構的需求。</w:t>
      </w:r>
    </w:p>
    <w:p w:rsidR="008F0A36" w:rsidRDefault="008F0A36" w:rsidP="008F0A36"/>
    <w:p w:rsidR="008F0A36" w:rsidRDefault="008F0A36" w:rsidP="008F0A36">
      <w:r>
        <w:rPr>
          <w:rFonts w:hint="eastAsia"/>
        </w:rPr>
        <w:t>四、結論</w:t>
      </w:r>
    </w:p>
    <w:p w:rsidR="008F0A36" w:rsidRDefault="008F0A36" w:rsidP="008F0A36">
      <w:pPr>
        <w:rPr>
          <w:rFonts w:hint="eastAsia"/>
        </w:rPr>
      </w:pPr>
      <w:bookmarkStart w:id="0" w:name="_GoBack"/>
      <w:bookmarkEnd w:id="0"/>
    </w:p>
    <w:p w:rsidR="008F0A36" w:rsidRDefault="008F0A36" w:rsidP="008F0A36">
      <w:r>
        <w:rPr>
          <w:rFonts w:hint="eastAsia"/>
        </w:rPr>
        <w:t>文字辨識技術在金融業的應用前景廣闊，能夠為金融機構帶來豐富的商業價值。通過適切的商業模式設計和執行，企業可以在這一領域實現價值創造和利潤增長。然而，隨著技術的不斷發展和市場的競爭加劇，企業需要不斷創新和優化商業模式，以應對變化的市場需求。在金融業中，文字辨識技術的應用範圍仍然有待擴展，企業可以通過與金融機構密切合作，深入了解其需求和挑戰，開發出更加智能化、個性化的解決方案。同時，企業還可以尋找與其他行業的合作機會，拓展產品應用範圍，實現多方共贏。總的來說，文字辨識技術為金融業帶來了巨大的機遇，企業應抓住這一機遇，不斷創新和發展，實現更大的商業價值。</w:t>
      </w:r>
    </w:p>
    <w:p w:rsidR="008F0A36" w:rsidRDefault="008F0A36" w:rsidP="008F0A36">
      <w:pPr>
        <w:rPr>
          <w:rFonts w:hint="eastAsia"/>
        </w:rPr>
      </w:pPr>
    </w:p>
    <w:p w:rsidR="00C77D83" w:rsidRDefault="00C77D83" w:rsidP="004F4B40">
      <w:r>
        <w:t xml:space="preserve">2-3 </w:t>
      </w:r>
      <w:r>
        <w:rPr>
          <w:rFonts w:hint="eastAsia"/>
        </w:rPr>
        <w:t>市場分析</w:t>
      </w:r>
      <w:r>
        <w:rPr>
          <w:rFonts w:hint="eastAsia"/>
        </w:rPr>
        <w:t>-</w:t>
      </w:r>
      <w:r>
        <w:t>STP</w:t>
      </w:r>
    </w:p>
    <w:p w:rsidR="00C77D83" w:rsidRDefault="00C77D83" w:rsidP="004F4B40">
      <w:r>
        <w:t>2-4</w:t>
      </w:r>
      <w:r>
        <w:rPr>
          <w:rFonts w:hint="eastAsia"/>
        </w:rPr>
        <w:t xml:space="preserve"> </w:t>
      </w:r>
      <w:r>
        <w:rPr>
          <w:rFonts w:hint="eastAsia"/>
        </w:rPr>
        <w:t>競爭力分析</w:t>
      </w:r>
    </w:p>
    <w:p w:rsidR="00C77D83" w:rsidRDefault="00C77D83" w:rsidP="004F4B4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</w:p>
    <w:p w:rsidR="00C77D83" w:rsidRDefault="00C77D83" w:rsidP="004F4B40"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系統架構：</w:t>
      </w:r>
      <w:r>
        <w:rPr>
          <w:rFonts w:hint="eastAsia"/>
        </w:rPr>
        <w:t>(</w:t>
      </w:r>
      <w:r>
        <w:rPr>
          <w:rFonts w:hint="eastAsia"/>
        </w:rPr>
        <w:t>圖示呈現</w:t>
      </w:r>
      <w:r>
        <w:t>)</w:t>
      </w:r>
    </w:p>
    <w:p w:rsidR="00C77D83" w:rsidRDefault="00C77D83" w:rsidP="004F4B40">
      <w:r>
        <w:t>3-2</w:t>
      </w:r>
      <w:r>
        <w:rPr>
          <w:rFonts w:hint="eastAsia"/>
        </w:rPr>
        <w:t>系統軟體、硬體需求與技術平台</w:t>
      </w:r>
    </w:p>
    <w:p w:rsidR="00C77D83" w:rsidRDefault="00C77D83" w:rsidP="004F4B40">
      <w:r>
        <w:rPr>
          <w:rFonts w:hint="eastAsia"/>
        </w:rPr>
        <w:t>3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使用標準與工具</w:t>
      </w:r>
    </w:p>
    <w:sectPr w:rsidR="00C77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7DD"/>
    <w:multiLevelType w:val="hybridMultilevel"/>
    <w:tmpl w:val="22DEFC0A"/>
    <w:lvl w:ilvl="0" w:tplc="E9D2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92738E"/>
    <w:multiLevelType w:val="hybridMultilevel"/>
    <w:tmpl w:val="D910E7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40"/>
    <w:rsid w:val="00260520"/>
    <w:rsid w:val="00401727"/>
    <w:rsid w:val="004E73FB"/>
    <w:rsid w:val="004F4B40"/>
    <w:rsid w:val="00673133"/>
    <w:rsid w:val="008F0A36"/>
    <w:rsid w:val="00B80D8C"/>
    <w:rsid w:val="00C77D83"/>
    <w:rsid w:val="00C85C07"/>
    <w:rsid w:val="00E1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2968"/>
  <w15:chartTrackingRefBased/>
  <w15:docId w15:val="{5DD76764-5A6C-48CB-BC47-56EC54D1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A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6</cp:revision>
  <dcterms:created xsi:type="dcterms:W3CDTF">2024-03-27T08:49:00Z</dcterms:created>
  <dcterms:modified xsi:type="dcterms:W3CDTF">2024-03-29T15:21:00Z</dcterms:modified>
</cp:coreProperties>
</file>