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1439" w14:textId="77777777" w:rsidR="004E0D0A" w:rsidRPr="004E0D0A" w:rsidRDefault="004E0D0A" w:rsidP="004E0D0A">
      <w:pPr>
        <w:shd w:val="clear" w:color="auto" w:fill="FFFFFF"/>
        <w:spacing w:before="360" w:after="240" w:line="240" w:lineRule="auto"/>
        <w:outlineLvl w:val="1"/>
        <w:rPr>
          <w:rFonts w:ascii="Abadi" w:eastAsia="Times New Roman" w:hAnsi="Abadi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  <w:t>Overview</w:t>
      </w:r>
    </w:p>
    <w:p w14:paraId="1ADAA866" w14:textId="77777777" w:rsidR="004E0D0A" w:rsidRDefault="004E0D0A" w:rsidP="004E0D0A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The Gold Layer is the business-level data representation, structured to support analytical and reporting use cases. It consists of </w:t>
      </w: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dimension tables</w:t>
      </w: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 and </w:t>
      </w: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fact tables</w:t>
      </w: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 for specific business metrics.</w:t>
      </w:r>
    </w:p>
    <w:p w14:paraId="7178BEB9" w14:textId="77777777" w:rsidR="004E0D0A" w:rsidRPr="004E0D0A" w:rsidRDefault="004E0D0A" w:rsidP="004E0D0A">
      <w:pPr>
        <w:shd w:val="clear" w:color="auto" w:fill="FFFFFF"/>
        <w:spacing w:before="360" w:after="240" w:line="240" w:lineRule="auto"/>
        <w:outlineLvl w:val="2"/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t>1. </w:t>
      </w:r>
      <w:proofErr w:type="spellStart"/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t>gold.dim_customers</w:t>
      </w:r>
      <w:proofErr w:type="spellEnd"/>
    </w:p>
    <w:p w14:paraId="4039A6AF" w14:textId="77777777" w:rsidR="004E0D0A" w:rsidRPr="004E0D0A" w:rsidRDefault="004E0D0A" w:rsidP="004E0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Purpose:</w:t>
      </w: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 Stores customer details enriched with demographic and geographic data.</w:t>
      </w:r>
    </w:p>
    <w:p w14:paraId="7EBC5B91" w14:textId="77777777" w:rsidR="004E0D0A" w:rsidRPr="004E0D0A" w:rsidRDefault="004E0D0A" w:rsidP="004E0D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1814"/>
        <w:gridCol w:w="5148"/>
      </w:tblGrid>
      <w:tr w:rsidR="004E0D0A" w:rsidRPr="004E0D0A" w14:paraId="30745B15" w14:textId="77777777" w:rsidTr="004E0D0A">
        <w:tc>
          <w:tcPr>
            <w:tcW w:w="0" w:type="auto"/>
            <w:hideMark/>
          </w:tcPr>
          <w:p w14:paraId="779DDD99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7E4B1E94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2E11877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</w:tr>
      <w:tr w:rsidR="004E0D0A" w:rsidRPr="004E0D0A" w14:paraId="7B90F739" w14:textId="77777777" w:rsidTr="004E0D0A">
        <w:tc>
          <w:tcPr>
            <w:tcW w:w="0" w:type="auto"/>
            <w:hideMark/>
          </w:tcPr>
          <w:p w14:paraId="7AD703E6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customer_key</w:t>
            </w:r>
            <w:proofErr w:type="spellEnd"/>
          </w:p>
        </w:tc>
        <w:tc>
          <w:tcPr>
            <w:tcW w:w="0" w:type="auto"/>
            <w:hideMark/>
          </w:tcPr>
          <w:p w14:paraId="25BD9581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51D2E95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Surrogate key uniquely identifying each customer record in the dimension table.</w:t>
            </w:r>
          </w:p>
        </w:tc>
      </w:tr>
      <w:tr w:rsidR="004E0D0A" w:rsidRPr="004E0D0A" w14:paraId="1E15D40B" w14:textId="77777777" w:rsidTr="004E0D0A">
        <w:tc>
          <w:tcPr>
            <w:tcW w:w="0" w:type="auto"/>
            <w:hideMark/>
          </w:tcPr>
          <w:p w14:paraId="0369318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59DF091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722D36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Unique numerical identifier assigned to each customer.</w:t>
            </w:r>
          </w:p>
        </w:tc>
      </w:tr>
      <w:tr w:rsidR="004E0D0A" w:rsidRPr="004E0D0A" w14:paraId="2B548454" w14:textId="77777777" w:rsidTr="004E0D0A">
        <w:tc>
          <w:tcPr>
            <w:tcW w:w="0" w:type="auto"/>
            <w:hideMark/>
          </w:tcPr>
          <w:p w14:paraId="46745C7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customer_number</w:t>
            </w:r>
            <w:proofErr w:type="spellEnd"/>
          </w:p>
        </w:tc>
        <w:tc>
          <w:tcPr>
            <w:tcW w:w="0" w:type="auto"/>
            <w:hideMark/>
          </w:tcPr>
          <w:p w14:paraId="790D5E4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10E7E54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Alphanumeric identifier representing the customer, used for tracking and referencing.</w:t>
            </w:r>
          </w:p>
        </w:tc>
      </w:tr>
      <w:tr w:rsidR="004E0D0A" w:rsidRPr="004E0D0A" w14:paraId="58086755" w14:textId="77777777" w:rsidTr="004E0D0A">
        <w:tc>
          <w:tcPr>
            <w:tcW w:w="0" w:type="auto"/>
            <w:hideMark/>
          </w:tcPr>
          <w:p w14:paraId="64655DA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FC7F43E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54F1B70E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customer's first name, as recorded in the system.</w:t>
            </w:r>
          </w:p>
        </w:tc>
      </w:tr>
      <w:tr w:rsidR="004E0D0A" w:rsidRPr="004E0D0A" w14:paraId="08465FB8" w14:textId="77777777" w:rsidTr="004E0D0A">
        <w:tc>
          <w:tcPr>
            <w:tcW w:w="0" w:type="auto"/>
            <w:hideMark/>
          </w:tcPr>
          <w:p w14:paraId="5570FA26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A396E9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3853F76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customer's last name or family name.</w:t>
            </w:r>
          </w:p>
        </w:tc>
      </w:tr>
      <w:tr w:rsidR="004E0D0A" w:rsidRPr="004E0D0A" w14:paraId="728DE043" w14:textId="77777777" w:rsidTr="004E0D0A">
        <w:tc>
          <w:tcPr>
            <w:tcW w:w="0" w:type="auto"/>
            <w:hideMark/>
          </w:tcPr>
          <w:p w14:paraId="0ED2C5A7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country</w:t>
            </w:r>
          </w:p>
        </w:tc>
        <w:tc>
          <w:tcPr>
            <w:tcW w:w="0" w:type="auto"/>
            <w:hideMark/>
          </w:tcPr>
          <w:p w14:paraId="46F546CC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4AA9E39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country of residence for the customer (e.g., 'Australia').</w:t>
            </w:r>
          </w:p>
        </w:tc>
      </w:tr>
      <w:tr w:rsidR="004E0D0A" w:rsidRPr="004E0D0A" w14:paraId="66E7B9AE" w14:textId="77777777" w:rsidTr="004E0D0A">
        <w:tc>
          <w:tcPr>
            <w:tcW w:w="0" w:type="auto"/>
            <w:hideMark/>
          </w:tcPr>
          <w:p w14:paraId="47E16F9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marital_status</w:t>
            </w:r>
            <w:proofErr w:type="spellEnd"/>
          </w:p>
        </w:tc>
        <w:tc>
          <w:tcPr>
            <w:tcW w:w="0" w:type="auto"/>
            <w:hideMark/>
          </w:tcPr>
          <w:p w14:paraId="2E81BFA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42A2496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marital status of the customer (e.g., 'Married', 'Single').</w:t>
            </w:r>
          </w:p>
        </w:tc>
      </w:tr>
      <w:tr w:rsidR="004E0D0A" w:rsidRPr="004E0D0A" w14:paraId="731291F6" w14:textId="77777777" w:rsidTr="004E0D0A">
        <w:tc>
          <w:tcPr>
            <w:tcW w:w="0" w:type="auto"/>
            <w:hideMark/>
          </w:tcPr>
          <w:p w14:paraId="62CB354E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28C8DD29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3CD92FF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gender of the customer (e.g., 'Male', 'Female', 'n/a').</w:t>
            </w:r>
          </w:p>
        </w:tc>
      </w:tr>
      <w:tr w:rsidR="004E0D0A" w:rsidRPr="004E0D0A" w14:paraId="1A5894B6" w14:textId="77777777" w:rsidTr="004E0D0A">
        <w:tc>
          <w:tcPr>
            <w:tcW w:w="0" w:type="auto"/>
            <w:hideMark/>
          </w:tcPr>
          <w:p w14:paraId="2A768C25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birthdate</w:t>
            </w:r>
          </w:p>
        </w:tc>
        <w:tc>
          <w:tcPr>
            <w:tcW w:w="0" w:type="auto"/>
            <w:hideMark/>
          </w:tcPr>
          <w:p w14:paraId="20EB31F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9E9D335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of birth of the customer, formatted as YYYY-MM-DD (e.g., 1971-10-06).</w:t>
            </w:r>
          </w:p>
        </w:tc>
      </w:tr>
      <w:tr w:rsidR="004E0D0A" w:rsidRPr="004E0D0A" w14:paraId="4102190C" w14:textId="77777777" w:rsidTr="004E0D0A">
        <w:tc>
          <w:tcPr>
            <w:tcW w:w="0" w:type="auto"/>
            <w:hideMark/>
          </w:tcPr>
          <w:p w14:paraId="534DD8B7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create_date</w:t>
            </w:r>
            <w:proofErr w:type="spellEnd"/>
          </w:p>
        </w:tc>
        <w:tc>
          <w:tcPr>
            <w:tcW w:w="0" w:type="auto"/>
            <w:hideMark/>
          </w:tcPr>
          <w:p w14:paraId="6C7FD31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ED15DA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and time when the customer record was created in the system</w:t>
            </w:r>
          </w:p>
        </w:tc>
      </w:tr>
    </w:tbl>
    <w:p w14:paraId="4F393AC2" w14:textId="77777777" w:rsid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29177AA8" w14:textId="77777777" w:rsid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373BA489" w14:textId="77777777" w:rsid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AABDE2F" w14:textId="77777777" w:rsidR="004E0D0A" w:rsidRPr="004E0D0A" w:rsidRDefault="004E0D0A" w:rsidP="004E0D0A">
      <w:pPr>
        <w:shd w:val="clear" w:color="auto" w:fill="FFFFFF"/>
        <w:spacing w:before="360" w:after="240" w:line="240" w:lineRule="auto"/>
        <w:outlineLvl w:val="2"/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lastRenderedPageBreak/>
        <w:t>2. </w:t>
      </w:r>
      <w:proofErr w:type="spellStart"/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t>gold.dim_products</w:t>
      </w:r>
      <w:proofErr w:type="spellEnd"/>
    </w:p>
    <w:p w14:paraId="2E77A18B" w14:textId="77777777" w:rsidR="004E0D0A" w:rsidRPr="004E0D0A" w:rsidRDefault="004E0D0A" w:rsidP="004E0D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Purpose:</w:t>
      </w: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 Provides information about the products and their attributes.</w:t>
      </w:r>
    </w:p>
    <w:p w14:paraId="3E7D1DB3" w14:textId="77777777" w:rsidR="004E0D0A" w:rsidRPr="004E0D0A" w:rsidRDefault="004E0D0A" w:rsidP="004E0D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814"/>
        <w:gridCol w:w="4720"/>
      </w:tblGrid>
      <w:tr w:rsidR="004E0D0A" w:rsidRPr="004E0D0A" w14:paraId="4F1633C0" w14:textId="77777777" w:rsidTr="004E0D0A">
        <w:tc>
          <w:tcPr>
            <w:tcW w:w="0" w:type="auto"/>
            <w:hideMark/>
          </w:tcPr>
          <w:p w14:paraId="0766F1CF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13573E1C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4F67C96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</w:tr>
      <w:tr w:rsidR="004E0D0A" w:rsidRPr="004E0D0A" w14:paraId="77A69689" w14:textId="77777777" w:rsidTr="004E0D0A">
        <w:tc>
          <w:tcPr>
            <w:tcW w:w="0" w:type="auto"/>
            <w:hideMark/>
          </w:tcPr>
          <w:p w14:paraId="21CC1B8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product_key</w:t>
            </w:r>
            <w:proofErr w:type="spellEnd"/>
          </w:p>
        </w:tc>
        <w:tc>
          <w:tcPr>
            <w:tcW w:w="0" w:type="auto"/>
            <w:hideMark/>
          </w:tcPr>
          <w:p w14:paraId="2E47D3A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4901C9E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Surrogate key uniquely identifying each product record in the product dimension table.</w:t>
            </w:r>
          </w:p>
        </w:tc>
      </w:tr>
      <w:tr w:rsidR="004E0D0A" w:rsidRPr="004E0D0A" w14:paraId="234E6211" w14:textId="77777777" w:rsidTr="004E0D0A">
        <w:tc>
          <w:tcPr>
            <w:tcW w:w="0" w:type="auto"/>
            <w:hideMark/>
          </w:tcPr>
          <w:p w14:paraId="4CEA0E5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4A35E4B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094460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 unique identifier assigned to the product for internal tracking and referencing.</w:t>
            </w:r>
          </w:p>
        </w:tc>
      </w:tr>
      <w:tr w:rsidR="004E0D0A" w:rsidRPr="004E0D0A" w14:paraId="106AE960" w14:textId="77777777" w:rsidTr="004E0D0A">
        <w:tc>
          <w:tcPr>
            <w:tcW w:w="0" w:type="auto"/>
            <w:hideMark/>
          </w:tcPr>
          <w:p w14:paraId="1114E784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product_number</w:t>
            </w:r>
            <w:proofErr w:type="spellEnd"/>
          </w:p>
        </w:tc>
        <w:tc>
          <w:tcPr>
            <w:tcW w:w="0" w:type="auto"/>
            <w:hideMark/>
          </w:tcPr>
          <w:p w14:paraId="6A02756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7B5F41C4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 structured alphanumeric code representing the product, often used for categorization or inventory.</w:t>
            </w:r>
          </w:p>
        </w:tc>
      </w:tr>
      <w:tr w:rsidR="004E0D0A" w:rsidRPr="004E0D0A" w14:paraId="03F0D816" w14:textId="77777777" w:rsidTr="004E0D0A">
        <w:tc>
          <w:tcPr>
            <w:tcW w:w="0" w:type="auto"/>
            <w:hideMark/>
          </w:tcPr>
          <w:p w14:paraId="7087D46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hideMark/>
          </w:tcPr>
          <w:p w14:paraId="25EB522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4FBC4005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 xml:space="preserve">Descriptive name of the product, including key details such as type, </w:t>
            </w: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color</w:t>
            </w:r>
            <w:proofErr w:type="spellEnd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, and size.</w:t>
            </w:r>
          </w:p>
        </w:tc>
      </w:tr>
      <w:tr w:rsidR="004E0D0A" w:rsidRPr="004E0D0A" w14:paraId="7D56EE1A" w14:textId="77777777" w:rsidTr="004E0D0A">
        <w:tc>
          <w:tcPr>
            <w:tcW w:w="0" w:type="auto"/>
            <w:hideMark/>
          </w:tcPr>
          <w:p w14:paraId="499E766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5F31CA1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142227A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 unique identifier for the product's category, linking to its high-level classification.</w:t>
            </w:r>
          </w:p>
        </w:tc>
      </w:tr>
      <w:tr w:rsidR="004E0D0A" w:rsidRPr="004E0D0A" w14:paraId="1238F738" w14:textId="77777777" w:rsidTr="004E0D0A">
        <w:tc>
          <w:tcPr>
            <w:tcW w:w="0" w:type="auto"/>
            <w:hideMark/>
          </w:tcPr>
          <w:p w14:paraId="0AF95881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1AC5067C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139690A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broader classification of the product (e.g., Bikes, Components) to group related items.</w:t>
            </w:r>
          </w:p>
        </w:tc>
      </w:tr>
      <w:tr w:rsidR="004E0D0A" w:rsidRPr="004E0D0A" w14:paraId="472F4D68" w14:textId="77777777" w:rsidTr="004E0D0A">
        <w:tc>
          <w:tcPr>
            <w:tcW w:w="0" w:type="auto"/>
            <w:hideMark/>
          </w:tcPr>
          <w:p w14:paraId="2E70E5E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subcategory</w:t>
            </w:r>
          </w:p>
        </w:tc>
        <w:tc>
          <w:tcPr>
            <w:tcW w:w="0" w:type="auto"/>
            <w:hideMark/>
          </w:tcPr>
          <w:p w14:paraId="3C3192FC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54E097E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 more detailed classification of the product within the category, such as product type.</w:t>
            </w:r>
          </w:p>
        </w:tc>
      </w:tr>
      <w:tr w:rsidR="004E0D0A" w:rsidRPr="004E0D0A" w14:paraId="49E065F8" w14:textId="77777777" w:rsidTr="004E0D0A">
        <w:tc>
          <w:tcPr>
            <w:tcW w:w="0" w:type="auto"/>
            <w:hideMark/>
          </w:tcPr>
          <w:p w14:paraId="7CB9713C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maintenance_required</w:t>
            </w:r>
            <w:proofErr w:type="spellEnd"/>
          </w:p>
        </w:tc>
        <w:tc>
          <w:tcPr>
            <w:tcW w:w="0" w:type="auto"/>
            <w:hideMark/>
          </w:tcPr>
          <w:p w14:paraId="7139FE8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58E7A637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Indicates whether the product requires maintenance (e.g., 'Yes', 'No').</w:t>
            </w:r>
          </w:p>
        </w:tc>
      </w:tr>
      <w:tr w:rsidR="004E0D0A" w:rsidRPr="004E0D0A" w14:paraId="1A009C09" w14:textId="77777777" w:rsidTr="004E0D0A">
        <w:tc>
          <w:tcPr>
            <w:tcW w:w="0" w:type="auto"/>
            <w:hideMark/>
          </w:tcPr>
          <w:p w14:paraId="40B4BAB4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cost</w:t>
            </w:r>
          </w:p>
        </w:tc>
        <w:tc>
          <w:tcPr>
            <w:tcW w:w="0" w:type="auto"/>
            <w:hideMark/>
          </w:tcPr>
          <w:p w14:paraId="706B5C89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1C9E91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cost or base price of the product, measured in monetary units.</w:t>
            </w:r>
          </w:p>
        </w:tc>
      </w:tr>
      <w:tr w:rsidR="004E0D0A" w:rsidRPr="004E0D0A" w14:paraId="4C1177D4" w14:textId="77777777" w:rsidTr="004E0D0A">
        <w:tc>
          <w:tcPr>
            <w:tcW w:w="0" w:type="auto"/>
            <w:hideMark/>
          </w:tcPr>
          <w:p w14:paraId="246EB5F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product_line</w:t>
            </w:r>
            <w:proofErr w:type="spellEnd"/>
          </w:p>
        </w:tc>
        <w:tc>
          <w:tcPr>
            <w:tcW w:w="0" w:type="auto"/>
            <w:hideMark/>
          </w:tcPr>
          <w:p w14:paraId="4647EDD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507C4FE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specific product line or series to which the product belongs (e.g., Road, Mountain).</w:t>
            </w:r>
          </w:p>
        </w:tc>
      </w:tr>
      <w:tr w:rsidR="004E0D0A" w:rsidRPr="004E0D0A" w14:paraId="1F4447EC" w14:textId="77777777" w:rsidTr="004E0D0A">
        <w:tc>
          <w:tcPr>
            <w:tcW w:w="0" w:type="auto"/>
            <w:hideMark/>
          </w:tcPr>
          <w:p w14:paraId="552EDAF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0193964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15F97D3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when the product became available for sale or use, stored in</w:t>
            </w:r>
          </w:p>
        </w:tc>
      </w:tr>
    </w:tbl>
    <w:p w14:paraId="494C9ADC" w14:textId="77777777" w:rsidR="004E0D0A" w:rsidRP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27F69E95" w14:textId="77777777" w:rsid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11E51752" w14:textId="77777777" w:rsid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9574BE5" w14:textId="77777777" w:rsidR="004E0D0A" w:rsidRPr="004E0D0A" w:rsidRDefault="004E0D0A" w:rsidP="004E0D0A">
      <w:pPr>
        <w:shd w:val="clear" w:color="auto" w:fill="FFFFFF"/>
        <w:spacing w:before="360" w:after="240" w:line="240" w:lineRule="auto"/>
        <w:outlineLvl w:val="2"/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lastRenderedPageBreak/>
        <w:t>3. </w:t>
      </w:r>
      <w:proofErr w:type="spellStart"/>
      <w:r w:rsidRPr="004E0D0A">
        <w:rPr>
          <w:rFonts w:ascii="Abadi" w:eastAsia="Times New Roman" w:hAnsi="Abadi" w:cs="Segoe UI"/>
          <w:b/>
          <w:bCs/>
          <w:color w:val="1F2328"/>
          <w:kern w:val="0"/>
          <w:sz w:val="30"/>
          <w:szCs w:val="30"/>
          <w:lang w:eastAsia="en-AU"/>
          <w14:ligatures w14:val="none"/>
        </w:rPr>
        <w:t>gold.fact_sales</w:t>
      </w:r>
      <w:proofErr w:type="spellEnd"/>
    </w:p>
    <w:p w14:paraId="25079A49" w14:textId="77777777" w:rsidR="004E0D0A" w:rsidRPr="004E0D0A" w:rsidRDefault="004E0D0A" w:rsidP="004E0D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Purpose:</w:t>
      </w:r>
      <w:r w:rsidRPr="004E0D0A"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  <w:t> Stores transactional sales data for analytical purposes.</w:t>
      </w:r>
    </w:p>
    <w:p w14:paraId="2FB6B35E" w14:textId="77777777" w:rsidR="004E0D0A" w:rsidRPr="004E0D0A" w:rsidRDefault="004E0D0A" w:rsidP="004E0D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4E0D0A">
        <w:rPr>
          <w:rFonts w:ascii="Abadi" w:eastAsia="Times New Roman" w:hAnsi="Abadi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814"/>
        <w:gridCol w:w="5533"/>
      </w:tblGrid>
      <w:tr w:rsidR="004E0D0A" w:rsidRPr="004E0D0A" w14:paraId="51D7AB4D" w14:textId="77777777" w:rsidTr="004E0D0A">
        <w:tc>
          <w:tcPr>
            <w:tcW w:w="0" w:type="auto"/>
            <w:hideMark/>
          </w:tcPr>
          <w:p w14:paraId="55AEFCC9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35249425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57542336" w14:textId="77777777" w:rsidR="004E0D0A" w:rsidRPr="004E0D0A" w:rsidRDefault="004E0D0A" w:rsidP="004E0D0A">
            <w:pPr>
              <w:spacing w:after="240"/>
              <w:jc w:val="center"/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b/>
                <w:bCs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</w:tr>
      <w:tr w:rsidR="004E0D0A" w:rsidRPr="004E0D0A" w14:paraId="732BE13D" w14:textId="77777777" w:rsidTr="004E0D0A">
        <w:tc>
          <w:tcPr>
            <w:tcW w:w="0" w:type="auto"/>
            <w:hideMark/>
          </w:tcPr>
          <w:p w14:paraId="59D39D4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order_number</w:t>
            </w:r>
            <w:proofErr w:type="spellEnd"/>
          </w:p>
        </w:tc>
        <w:tc>
          <w:tcPr>
            <w:tcW w:w="0" w:type="auto"/>
            <w:hideMark/>
          </w:tcPr>
          <w:p w14:paraId="2644E996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NVARCHAR(50)</w:t>
            </w:r>
          </w:p>
        </w:tc>
        <w:tc>
          <w:tcPr>
            <w:tcW w:w="0" w:type="auto"/>
            <w:hideMark/>
          </w:tcPr>
          <w:p w14:paraId="3CC1D597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A unique alphanumeric identifier for each sales order (e.g., 'SO54496').</w:t>
            </w:r>
          </w:p>
        </w:tc>
      </w:tr>
      <w:tr w:rsidR="004E0D0A" w:rsidRPr="004E0D0A" w14:paraId="36486A32" w14:textId="77777777" w:rsidTr="004E0D0A">
        <w:tc>
          <w:tcPr>
            <w:tcW w:w="0" w:type="auto"/>
            <w:hideMark/>
          </w:tcPr>
          <w:p w14:paraId="756CC3C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product_key</w:t>
            </w:r>
            <w:proofErr w:type="spellEnd"/>
          </w:p>
        </w:tc>
        <w:tc>
          <w:tcPr>
            <w:tcW w:w="0" w:type="auto"/>
            <w:hideMark/>
          </w:tcPr>
          <w:p w14:paraId="689F118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970C52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Surrogate key linking the order to the product dimension table.</w:t>
            </w:r>
          </w:p>
        </w:tc>
      </w:tr>
      <w:tr w:rsidR="004E0D0A" w:rsidRPr="004E0D0A" w14:paraId="2020CF51" w14:textId="77777777" w:rsidTr="004E0D0A">
        <w:tc>
          <w:tcPr>
            <w:tcW w:w="0" w:type="auto"/>
            <w:hideMark/>
          </w:tcPr>
          <w:p w14:paraId="131ED1C4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customer_key</w:t>
            </w:r>
            <w:proofErr w:type="spellEnd"/>
          </w:p>
        </w:tc>
        <w:tc>
          <w:tcPr>
            <w:tcW w:w="0" w:type="auto"/>
            <w:hideMark/>
          </w:tcPr>
          <w:p w14:paraId="2061F843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97DF4A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Surrogate key linking the order to the customer dimension table.</w:t>
            </w:r>
          </w:p>
        </w:tc>
      </w:tr>
      <w:tr w:rsidR="004E0D0A" w:rsidRPr="004E0D0A" w14:paraId="598210F2" w14:textId="77777777" w:rsidTr="004E0D0A">
        <w:tc>
          <w:tcPr>
            <w:tcW w:w="0" w:type="auto"/>
            <w:hideMark/>
          </w:tcPr>
          <w:p w14:paraId="25BE25ED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0AC1C43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4691915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when the order was placed.</w:t>
            </w:r>
          </w:p>
        </w:tc>
      </w:tr>
      <w:tr w:rsidR="004E0D0A" w:rsidRPr="004E0D0A" w14:paraId="32FBE799" w14:textId="77777777" w:rsidTr="004E0D0A">
        <w:tc>
          <w:tcPr>
            <w:tcW w:w="0" w:type="auto"/>
            <w:hideMark/>
          </w:tcPr>
          <w:p w14:paraId="6DD0F94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shipping_date</w:t>
            </w:r>
            <w:proofErr w:type="spellEnd"/>
          </w:p>
        </w:tc>
        <w:tc>
          <w:tcPr>
            <w:tcW w:w="0" w:type="auto"/>
            <w:hideMark/>
          </w:tcPr>
          <w:p w14:paraId="04F882D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4CC1699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when the order was shipped to the customer.</w:t>
            </w:r>
          </w:p>
        </w:tc>
      </w:tr>
      <w:tr w:rsidR="004E0D0A" w:rsidRPr="004E0D0A" w14:paraId="46604365" w14:textId="77777777" w:rsidTr="004E0D0A">
        <w:tc>
          <w:tcPr>
            <w:tcW w:w="0" w:type="auto"/>
            <w:hideMark/>
          </w:tcPr>
          <w:p w14:paraId="04F09F1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due_date</w:t>
            </w:r>
            <w:proofErr w:type="spellEnd"/>
          </w:p>
        </w:tc>
        <w:tc>
          <w:tcPr>
            <w:tcW w:w="0" w:type="auto"/>
            <w:hideMark/>
          </w:tcPr>
          <w:p w14:paraId="1E140C46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0227A7E2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date when the order payment was due.</w:t>
            </w:r>
          </w:p>
        </w:tc>
      </w:tr>
      <w:tr w:rsidR="004E0D0A" w:rsidRPr="004E0D0A" w14:paraId="2365BA7C" w14:textId="77777777" w:rsidTr="004E0D0A">
        <w:tc>
          <w:tcPr>
            <w:tcW w:w="0" w:type="auto"/>
            <w:hideMark/>
          </w:tcPr>
          <w:p w14:paraId="76065FAB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sales_amount</w:t>
            </w:r>
            <w:proofErr w:type="spellEnd"/>
          </w:p>
        </w:tc>
        <w:tc>
          <w:tcPr>
            <w:tcW w:w="0" w:type="auto"/>
            <w:hideMark/>
          </w:tcPr>
          <w:p w14:paraId="6D911C21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2F1055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total monetary value of the sale for the line item, in whole currency units (e.g., 25).</w:t>
            </w:r>
          </w:p>
        </w:tc>
      </w:tr>
      <w:tr w:rsidR="004E0D0A" w:rsidRPr="004E0D0A" w14:paraId="745D4700" w14:textId="77777777" w:rsidTr="004E0D0A">
        <w:tc>
          <w:tcPr>
            <w:tcW w:w="0" w:type="auto"/>
            <w:hideMark/>
          </w:tcPr>
          <w:p w14:paraId="10AFFA9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4A2D6100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9EF174A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number of units of the product ordered for the line item (e.g., 1).</w:t>
            </w:r>
          </w:p>
        </w:tc>
      </w:tr>
      <w:tr w:rsidR="004E0D0A" w:rsidRPr="004E0D0A" w14:paraId="2247F961" w14:textId="77777777" w:rsidTr="004E0D0A">
        <w:tc>
          <w:tcPr>
            <w:tcW w:w="0" w:type="auto"/>
            <w:hideMark/>
          </w:tcPr>
          <w:p w14:paraId="3979B207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price</w:t>
            </w:r>
          </w:p>
        </w:tc>
        <w:tc>
          <w:tcPr>
            <w:tcW w:w="0" w:type="auto"/>
            <w:hideMark/>
          </w:tcPr>
          <w:p w14:paraId="0CAF8718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4DE614F" w14:textId="77777777" w:rsidR="004E0D0A" w:rsidRPr="004E0D0A" w:rsidRDefault="004E0D0A" w:rsidP="004E0D0A">
            <w:pPr>
              <w:spacing w:after="240"/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0D0A">
              <w:rPr>
                <w:rFonts w:ascii="Abadi" w:eastAsia="Times New Roman" w:hAnsi="Abadi" w:cs="Segoe UI"/>
                <w:color w:val="1F2328"/>
                <w:kern w:val="0"/>
                <w:sz w:val="24"/>
                <w:szCs w:val="24"/>
                <w:lang w:eastAsia="en-AU"/>
                <w14:ligatures w14:val="none"/>
              </w:rPr>
              <w:t>The price per unit of the product for the line item, in whole currency units (e.g., 25).</w:t>
            </w:r>
          </w:p>
        </w:tc>
      </w:tr>
    </w:tbl>
    <w:p w14:paraId="5FBF4156" w14:textId="77777777" w:rsidR="004E0D0A" w:rsidRP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0275E4A7" w14:textId="77777777" w:rsidR="004E0D0A" w:rsidRPr="004E0D0A" w:rsidRDefault="004E0D0A" w:rsidP="004E0D0A">
      <w:pPr>
        <w:shd w:val="clear" w:color="auto" w:fill="FFFFFF"/>
        <w:spacing w:before="60" w:after="100" w:afterAutospacing="1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E303103" w14:textId="77777777" w:rsidR="004E0D0A" w:rsidRPr="004E0D0A" w:rsidRDefault="004E0D0A" w:rsidP="004E0D0A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6092FE6F" w14:textId="77777777" w:rsidR="00C239A8" w:rsidRDefault="00C239A8"/>
    <w:sectPr w:rsidR="00C2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D6D8C"/>
    <w:multiLevelType w:val="multilevel"/>
    <w:tmpl w:val="C76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26E00"/>
    <w:multiLevelType w:val="multilevel"/>
    <w:tmpl w:val="91D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714BA"/>
    <w:multiLevelType w:val="multilevel"/>
    <w:tmpl w:val="9A2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28242">
    <w:abstractNumId w:val="1"/>
  </w:num>
  <w:num w:numId="2" w16cid:durableId="105776553">
    <w:abstractNumId w:val="0"/>
  </w:num>
  <w:num w:numId="3" w16cid:durableId="1085608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45"/>
    <w:rsid w:val="00345008"/>
    <w:rsid w:val="00373345"/>
    <w:rsid w:val="003C559D"/>
    <w:rsid w:val="004E0D0A"/>
    <w:rsid w:val="007B3F3D"/>
    <w:rsid w:val="007E0533"/>
    <w:rsid w:val="00C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0E0B"/>
  <w15:chartTrackingRefBased/>
  <w15:docId w15:val="{FDA43A82-9638-4464-B168-E24BFC15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3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3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3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E0D0A"/>
    <w:rPr>
      <w:b/>
      <w:bCs/>
    </w:rPr>
  </w:style>
  <w:style w:type="table" w:styleId="TableGrid">
    <w:name w:val="Table Grid"/>
    <w:basedOn w:val="TableNormal"/>
    <w:uiPriority w:val="39"/>
    <w:rsid w:val="004E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Choraria</dc:creator>
  <cp:keywords/>
  <dc:description/>
  <cp:lastModifiedBy>Neeraj Choraria</cp:lastModifiedBy>
  <cp:revision>2</cp:revision>
  <dcterms:created xsi:type="dcterms:W3CDTF">2025-07-27T23:28:00Z</dcterms:created>
  <dcterms:modified xsi:type="dcterms:W3CDTF">2025-07-28T00:17:00Z</dcterms:modified>
</cp:coreProperties>
</file>