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Design Group Seven</w:t>
        <w:br w:type="textWrapping"/>
        <w:t xml:space="preserve">Brock Weekley, 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Connor Travers, 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b w:val="1"/>
          <w:color w:val="24292e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Tristen Harr</w:t>
      </w:r>
      <w:r w:rsidDel="00000000" w:rsidR="00000000" w:rsidRPr="00000000">
        <w:rPr>
          <w:sz w:val="48"/>
          <w:szCs w:val="48"/>
          <w:rtl w:val="0"/>
        </w:rPr>
        <w:br w:type="textWrapping"/>
      </w:r>
      <w:r w:rsidDel="00000000" w:rsidR="00000000" w:rsidRPr="00000000">
        <w:rPr>
          <w:b w:val="1"/>
          <w:color w:val="24292e"/>
          <w:sz w:val="48"/>
          <w:szCs w:val="48"/>
          <w:rtl w:val="0"/>
        </w:rPr>
        <w:t xml:space="preserve">Project 2: Design Focus (team): Architecture and System Design Process: Fall 2019 CS4320/7320 Software Engineering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b w:val="1"/>
          <w:color w:val="24292e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b w:val="1"/>
          <w:color w:val="24292e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b w:val="1"/>
          <w:color w:val="24292e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6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292e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24292e"/>
                <w:sz w:val="48"/>
                <w:szCs w:val="48"/>
                <w:rtl w:val="0"/>
              </w:rPr>
              <w:t xml:space="preserve">Table of Contents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292e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24292e"/>
                <w:sz w:val="48"/>
                <w:szCs w:val="48"/>
                <w:rtl w:val="0"/>
              </w:rPr>
              <w:t xml:space="preserve">Use Case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292e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24292e"/>
                <w:sz w:val="48"/>
                <w:szCs w:val="48"/>
                <w:rtl w:val="0"/>
              </w:rPr>
              <w:t xml:space="preserve">Page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292e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24292e"/>
                <w:sz w:val="48"/>
                <w:szCs w:val="48"/>
                <w:rtl w:val="0"/>
              </w:rPr>
              <w:t xml:space="preserve">Activity Diagram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292e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24292e"/>
                <w:sz w:val="48"/>
                <w:szCs w:val="48"/>
                <w:rtl w:val="0"/>
              </w:rPr>
              <w:t xml:space="preserve">Page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292e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24292e"/>
                <w:sz w:val="48"/>
                <w:szCs w:val="48"/>
                <w:rtl w:val="0"/>
              </w:rPr>
              <w:t xml:space="preserve">Activity Diagram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292e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24292e"/>
                <w:sz w:val="48"/>
                <w:szCs w:val="48"/>
                <w:rtl w:val="0"/>
              </w:rPr>
              <w:t xml:space="preserve">Page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292e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24292e"/>
                <w:sz w:val="48"/>
                <w:szCs w:val="48"/>
                <w:rtl w:val="0"/>
              </w:rPr>
              <w:t xml:space="preserve">Activity Diagram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292e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24292e"/>
                <w:sz w:val="48"/>
                <w:szCs w:val="48"/>
                <w:rtl w:val="0"/>
              </w:rPr>
              <w:t xml:space="preserve">Page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292e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24292e"/>
                <w:sz w:val="48"/>
                <w:szCs w:val="48"/>
                <w:rtl w:val="0"/>
              </w:rPr>
              <w:t xml:space="preserve">Class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292e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24292e"/>
                <w:sz w:val="48"/>
                <w:szCs w:val="48"/>
                <w:rtl w:val="0"/>
              </w:rPr>
              <w:t xml:space="preserve">Page 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292e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24292e"/>
                <w:sz w:val="36"/>
                <w:szCs w:val="36"/>
                <w:rtl w:val="0"/>
              </w:rPr>
              <w:t xml:space="preserve">Entity Relations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292e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24292e"/>
                <w:sz w:val="48"/>
                <w:szCs w:val="48"/>
                <w:rtl w:val="0"/>
              </w:rPr>
              <w:t xml:space="preserve">Page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292e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24292e"/>
                <w:sz w:val="48"/>
                <w:szCs w:val="48"/>
                <w:rtl w:val="0"/>
              </w:rPr>
              <w:t xml:space="preserve">Sequence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292e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24292e"/>
                <w:sz w:val="48"/>
                <w:szCs w:val="48"/>
                <w:rtl w:val="0"/>
              </w:rPr>
              <w:t xml:space="preserve">Page 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color w:val="24292e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24292e"/>
                <w:sz w:val="36"/>
                <w:szCs w:val="36"/>
                <w:rtl w:val="0"/>
              </w:rPr>
              <w:t xml:space="preserve">State Machine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292e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24292e"/>
                <w:sz w:val="48"/>
                <w:szCs w:val="48"/>
                <w:rtl w:val="0"/>
              </w:rPr>
              <w:t xml:space="preserve">Page 10</w:t>
            </w:r>
          </w:p>
        </w:tc>
      </w:tr>
    </w:tbl>
    <w:p w:rsidR="00000000" w:rsidDel="00000000" w:rsidP="00000000" w:rsidRDefault="00000000" w:rsidRPr="00000000" w14:paraId="00000019">
      <w:pPr>
        <w:spacing w:line="480" w:lineRule="auto"/>
        <w:jc w:val="center"/>
        <w:rPr>
          <w:b w:val="1"/>
          <w:color w:val="24292e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Use Case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by Connor Travers</w:t>
      </w:r>
    </w:p>
    <w:tbl>
      <w:tblPr>
        <w:tblStyle w:val="Table2"/>
        <w:tblW w:w="92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40"/>
        <w:tblGridChange w:id="0">
          <w:tblGrid>
            <w:gridCol w:w="92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u w:val="single"/>
                <w:rtl w:val="0"/>
              </w:rPr>
              <w:t xml:space="preserve">Title: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Modify Assignment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u w:val="single"/>
                <w:rtl w:val="0"/>
              </w:rPr>
              <w:t xml:space="preserve">Description: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An instructor will modify the content of an assignment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u w:val="single"/>
                <w:rtl w:val="0"/>
              </w:rPr>
              <w:t xml:space="preserve">Triggers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An instructor clicks on the 'edit assignment' button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u w:val="single"/>
                <w:rtl w:val="0"/>
              </w:rPr>
              <w:t xml:space="preserve">Actors: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Instructors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u w:val="single"/>
                <w:rtl w:val="0"/>
              </w:rPr>
              <w:t xml:space="preserve">Preconditions: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The Instructor must be logged in and the assignment must exist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u w:val="single"/>
                <w:rtl w:val="0"/>
              </w:rPr>
              <w:t xml:space="preserve">Main Success Scenario: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The instructor successfully updates assignment data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u w:val="single"/>
                <w:rtl w:val="0"/>
              </w:rPr>
              <w:t xml:space="preserve">Failed End Condition: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Assignment not successfully updated, user prompted with error message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u w:val="single"/>
                <w:rtl w:val="0"/>
              </w:rPr>
              <w:t xml:space="preserve">Extensions: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tries to modify nonexistent assignment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is prompted with an error message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wishes to lock the assignment at due date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prompts a toggle switch for locking assignment at due date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u w:val="single"/>
                <w:rtl w:val="0"/>
              </w:rPr>
              <w:t xml:space="preserve">Steps of Execution: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Instructor selects an assignment, clicks on an "edit" button, updates assignment data, submits changes to update assignment database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6014605" cy="4052888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4605" cy="4052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Activity Diagram 1:</w:t>
      </w:r>
      <w:r w:rsidDel="00000000" w:rsidR="00000000" w:rsidRPr="00000000">
        <w:rPr/>
        <w:drawing>
          <wp:inline distB="114300" distT="114300" distL="114300" distR="114300">
            <wp:extent cx="5943600" cy="7683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 Diagram 2: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6443663" cy="545233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3663" cy="5452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 Diagram 3: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Instructor Modification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The process of creating and modifying Instructors according to Admins.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Created by Connor Travers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561975</wp:posOffset>
            </wp:positionH>
            <wp:positionV relativeFrom="paragraph">
              <wp:posOffset>196453</wp:posOffset>
            </wp:positionV>
            <wp:extent cx="4710113" cy="6089842"/>
            <wp:effectExtent b="0" l="0" r="0" t="0"/>
            <wp:wrapSquare wrapText="bothSides" distB="114300" distT="114300" distL="114300" distR="114300"/>
            <wp:docPr id="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6089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Diagram: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66548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ERD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Diagram: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65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State Machine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940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