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32643" w:rsidRPr="00042214" w:rsidRDefault="00132643" w:rsidP="00132643">
      <w:pPr>
        <w:spacing w:after="0"/>
        <w:rPr>
          <w:rFonts w:ascii="Bookman Old Style" w:hAnsi="Bookman Old Style"/>
          <w:b/>
          <w:sz w:val="36"/>
        </w:rPr>
      </w:pPr>
      <w:r w:rsidRPr="00042214">
        <w:rPr>
          <w:b/>
        </w:rPr>
        <w:fldChar w:fldCharType="begin"/>
      </w:r>
      <w:r w:rsidRPr="00042214">
        <w:rPr>
          <w:b/>
        </w:rPr>
        <w:instrText xml:space="preserve"> HYPERLINK "https://d-arora.github.io/Doing-Physics-With-Matlab/" </w:instrText>
      </w:r>
      <w:r w:rsidRPr="00042214">
        <w:rPr>
          <w:b/>
        </w:rPr>
        <w:fldChar w:fldCharType="separate"/>
      </w:r>
      <w:r w:rsidRPr="00042214">
        <w:rPr>
          <w:rStyle w:val="Hyperlink"/>
          <w:rFonts w:ascii="Bookman Old Style" w:hAnsi="Bookman Old Style"/>
          <w:b/>
          <w:bCs/>
          <w:sz w:val="40"/>
        </w:rPr>
        <w:t>DOING PHYSICS WITH MATLAB</w:t>
      </w:r>
      <w:r w:rsidRPr="00042214">
        <w:rPr>
          <w:b/>
        </w:rPr>
        <w:fldChar w:fldCharType="end"/>
      </w:r>
    </w:p>
    <w:p w:rsidR="00132643" w:rsidRDefault="00132643" w:rsidP="00E811BB">
      <w:pPr>
        <w:jc w:val="center"/>
        <w:rPr>
          <w:rFonts w:ascii="Bookman Old Style" w:hAnsi="Bookman Old Style"/>
          <w:b/>
          <w:color w:val="C45911" w:themeColor="accent2" w:themeShade="BF"/>
          <w:sz w:val="40"/>
          <w:szCs w:val="40"/>
        </w:rPr>
      </w:pPr>
    </w:p>
    <w:p w:rsidR="00234AB0" w:rsidRDefault="00234AB0" w:rsidP="00E811BB">
      <w:pPr>
        <w:jc w:val="center"/>
        <w:rPr>
          <w:rFonts w:ascii="Bookman Old Style" w:hAnsi="Bookman Old Style"/>
          <w:b/>
          <w:color w:val="C45911" w:themeColor="accent2" w:themeShade="BF"/>
          <w:sz w:val="40"/>
          <w:szCs w:val="40"/>
        </w:rPr>
      </w:pPr>
      <w:r>
        <w:rPr>
          <w:rFonts w:ascii="Bookman Old Style" w:hAnsi="Bookman Old Style"/>
          <w:b/>
          <w:color w:val="C45911" w:themeColor="accent2" w:themeShade="BF"/>
          <w:sz w:val="40"/>
          <w:szCs w:val="40"/>
        </w:rPr>
        <w:t>RESONANCE CIRCUITS</w:t>
      </w:r>
    </w:p>
    <w:p w:rsidR="00234AB0" w:rsidRDefault="009A784E" w:rsidP="00234AB0">
      <w:pPr>
        <w:jc w:val="center"/>
        <w:rPr>
          <w:rFonts w:ascii="Bookman Old Style" w:hAnsi="Bookman Old Style"/>
          <w:b/>
          <w:color w:val="C45911" w:themeColor="accent2" w:themeShade="BF"/>
          <w:sz w:val="40"/>
          <w:szCs w:val="40"/>
        </w:rPr>
      </w:pPr>
      <w:r>
        <w:rPr>
          <w:rFonts w:ascii="Bookman Old Style" w:hAnsi="Bookman Old Style"/>
          <w:b/>
          <w:color w:val="C45911" w:themeColor="accent2" w:themeShade="BF"/>
          <w:sz w:val="40"/>
          <w:szCs w:val="40"/>
        </w:rPr>
        <w:t xml:space="preserve">SERIES </w:t>
      </w:r>
      <w:r w:rsidR="001749C4">
        <w:rPr>
          <w:rFonts w:ascii="Bookman Old Style" w:hAnsi="Bookman Old Style"/>
          <w:b/>
          <w:color w:val="C45911" w:themeColor="accent2" w:themeShade="BF"/>
          <w:sz w:val="40"/>
          <w:szCs w:val="40"/>
        </w:rPr>
        <w:t>R</w:t>
      </w:r>
      <w:r>
        <w:rPr>
          <w:rFonts w:ascii="Bookman Old Style" w:hAnsi="Bookman Old Style"/>
          <w:b/>
          <w:color w:val="C45911" w:themeColor="accent2" w:themeShade="BF"/>
          <w:sz w:val="40"/>
          <w:szCs w:val="40"/>
        </w:rPr>
        <w:t>LC CIRCUITS</w:t>
      </w:r>
      <w:r w:rsidR="00234AB0">
        <w:rPr>
          <w:rFonts w:ascii="Bookman Old Style" w:hAnsi="Bookman Old Style"/>
          <w:b/>
          <w:color w:val="C45911" w:themeColor="accent2" w:themeShade="BF"/>
          <w:sz w:val="40"/>
          <w:szCs w:val="40"/>
        </w:rPr>
        <w:t xml:space="preserve"> </w:t>
      </w:r>
    </w:p>
    <w:p w:rsidR="00234AB0" w:rsidRPr="00234AB0" w:rsidRDefault="00530CDD" w:rsidP="00530CDD">
      <w:pPr>
        <w:jc w:val="center"/>
        <w:rPr>
          <w:rFonts w:ascii="Bookman Old Style" w:hAnsi="Bookman Old Style"/>
          <w:b/>
          <w:color w:val="C45911" w:themeColor="accent2" w:themeShade="BF"/>
          <w:szCs w:val="40"/>
        </w:rPr>
      </w:pPr>
      <w:r>
        <w:rPr>
          <w:noProof/>
        </w:rPr>
        <w:drawing>
          <wp:inline distT="0" distB="0" distL="0" distR="0">
            <wp:extent cx="2667000" cy="2533650"/>
            <wp:effectExtent l="0" t="0" r="0" b="0"/>
            <wp:docPr id="23" name="Picture 23" descr="Image result for image LC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Image result for image LC circu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603" cy="254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643" w:rsidRDefault="00132643">
      <w:pPr>
        <w:rPr>
          <w:b/>
          <w:color w:val="833C0B" w:themeColor="accent2" w:themeShade="80"/>
        </w:rPr>
      </w:pPr>
    </w:p>
    <w:p w:rsidR="00132643" w:rsidRPr="00042214" w:rsidRDefault="00132643" w:rsidP="00132643">
      <w:pPr>
        <w:rPr>
          <w:rFonts w:cstheme="minorHAnsi"/>
          <w:b/>
          <w:color w:val="000000" w:themeColor="text1"/>
          <w:sz w:val="32"/>
          <w:szCs w:val="32"/>
        </w:rPr>
      </w:pPr>
      <w:r w:rsidRPr="00042214">
        <w:rPr>
          <w:rFonts w:cstheme="minorHAnsi"/>
          <w:color w:val="000000" w:themeColor="text1"/>
          <w:sz w:val="32"/>
          <w:szCs w:val="32"/>
        </w:rPr>
        <w:t>Ian Cooper</w:t>
      </w:r>
    </w:p>
    <w:p w:rsidR="00132643" w:rsidRPr="00042214" w:rsidRDefault="00132643" w:rsidP="00132643">
      <w:pPr>
        <w:rPr>
          <w:rFonts w:cstheme="minorHAnsi"/>
          <w:color w:val="000000" w:themeColor="text1"/>
          <w:sz w:val="32"/>
          <w:szCs w:val="32"/>
        </w:rPr>
      </w:pPr>
      <w:r w:rsidRPr="00042214">
        <w:rPr>
          <w:rFonts w:cstheme="minorHAnsi"/>
          <w:color w:val="000000" w:themeColor="text1"/>
          <w:sz w:val="32"/>
          <w:szCs w:val="32"/>
        </w:rPr>
        <w:t>Please email any corrections, comments, suggestions or additions:   matlabvisualphysics@gmail.com</w:t>
      </w:r>
    </w:p>
    <w:p w:rsidR="00132643" w:rsidRDefault="00132643" w:rsidP="00132643">
      <w:pPr>
        <w:rPr>
          <w:rStyle w:val="Hyperlink"/>
          <w:bCs/>
        </w:rPr>
      </w:pPr>
      <w:hyperlink r:id="rId10" w:history="1">
        <w:r w:rsidRPr="00042214">
          <w:rPr>
            <w:rStyle w:val="Hyperlink"/>
            <w:rFonts w:cstheme="minorHAnsi"/>
            <w:sz w:val="32"/>
            <w:szCs w:val="32"/>
          </w:rPr>
          <w:t>Matlab Download Directory</w:t>
        </w:r>
      </w:hyperlink>
    </w:p>
    <w:p w:rsidR="00132643" w:rsidRDefault="00132643">
      <w:pPr>
        <w:rPr>
          <w:b/>
          <w:color w:val="833C0B" w:themeColor="accent2" w:themeShade="80"/>
        </w:rPr>
      </w:pPr>
    </w:p>
    <w:p w:rsidR="008070FE" w:rsidRDefault="00140E5E">
      <w:pPr>
        <w:rPr>
          <w:b/>
          <w:color w:val="833C0B" w:themeColor="accent2" w:themeShade="80"/>
        </w:rPr>
      </w:pPr>
      <w:r w:rsidRPr="00140E5E">
        <w:rPr>
          <w:b/>
          <w:color w:val="833C0B" w:themeColor="accent2" w:themeShade="80"/>
        </w:rPr>
        <w:t>CR</w:t>
      </w:r>
      <w:r w:rsidR="0002639E">
        <w:rPr>
          <w:b/>
          <w:color w:val="833C0B" w:themeColor="accent2" w:themeShade="80"/>
        </w:rPr>
        <w:t>LC</w:t>
      </w:r>
      <w:r w:rsidR="00D61D5A">
        <w:rPr>
          <w:b/>
          <w:color w:val="833C0B" w:themeColor="accent2" w:themeShade="80"/>
        </w:rPr>
        <w:t>s</w:t>
      </w:r>
      <w:r w:rsidR="0002639E">
        <w:rPr>
          <w:b/>
          <w:color w:val="833C0B" w:themeColor="accent2" w:themeShade="80"/>
        </w:rPr>
        <w:t>1</w:t>
      </w:r>
      <w:r w:rsidRPr="00140E5E">
        <w:rPr>
          <w:b/>
          <w:color w:val="833C0B" w:themeColor="accent2" w:themeShade="80"/>
        </w:rPr>
        <w:t>.m</w:t>
      </w:r>
      <w:r w:rsidR="008070FE">
        <w:rPr>
          <w:b/>
          <w:color w:val="833C0B" w:themeColor="accent2" w:themeShade="80"/>
        </w:rPr>
        <w:t xml:space="preserve">     </w:t>
      </w:r>
      <w:r w:rsidR="008070FE" w:rsidRPr="008070FE">
        <w:rPr>
          <w:color w:val="000000" w:themeColor="text1"/>
        </w:rPr>
        <w:t>Graphical analysis of a series RLC resonance circuit</w:t>
      </w:r>
    </w:p>
    <w:p w:rsidR="00140E5E" w:rsidRPr="00140E5E" w:rsidRDefault="00530CDD">
      <w:pPr>
        <w:rPr>
          <w:b/>
        </w:rPr>
      </w:pPr>
      <w:r w:rsidRPr="00140E5E">
        <w:rPr>
          <w:b/>
          <w:color w:val="833C0B" w:themeColor="accent2" w:themeShade="80"/>
        </w:rPr>
        <w:t>CR</w:t>
      </w:r>
      <w:r>
        <w:rPr>
          <w:b/>
          <w:color w:val="833C0B" w:themeColor="accent2" w:themeShade="80"/>
        </w:rPr>
        <w:t>LC</w:t>
      </w:r>
      <w:r w:rsidR="00D61D5A">
        <w:rPr>
          <w:b/>
          <w:color w:val="833C0B" w:themeColor="accent2" w:themeShade="80"/>
        </w:rPr>
        <w:t>s</w:t>
      </w:r>
      <w:r>
        <w:rPr>
          <w:b/>
          <w:color w:val="833C0B" w:themeColor="accent2" w:themeShade="80"/>
        </w:rPr>
        <w:t>2</w:t>
      </w:r>
      <w:r w:rsidRPr="00140E5E">
        <w:rPr>
          <w:b/>
          <w:color w:val="833C0B" w:themeColor="accent2" w:themeShade="80"/>
        </w:rPr>
        <w:t>.m</w:t>
      </w:r>
      <w:r w:rsidR="008070FE">
        <w:rPr>
          <w:b/>
          <w:color w:val="833C0B" w:themeColor="accent2" w:themeShade="80"/>
        </w:rPr>
        <w:t xml:space="preserve">     </w:t>
      </w:r>
      <w:r w:rsidR="008070FE" w:rsidRPr="008070FE">
        <w:rPr>
          <w:color w:val="000000" w:themeColor="text1"/>
        </w:rPr>
        <w:t>Fitting a theoretical curve to experimental data</w:t>
      </w:r>
    </w:p>
    <w:p w:rsidR="00140E5E" w:rsidRDefault="00AC321E">
      <w:r>
        <w:t xml:space="preserve"> </w:t>
      </w:r>
    </w:p>
    <w:p w:rsidR="009A784E" w:rsidRDefault="007F0AA7">
      <w:pPr>
        <w:rPr>
          <w:rFonts w:cstheme="minorHAnsi"/>
        </w:rPr>
      </w:pPr>
      <w:r>
        <w:lastRenderedPageBreak/>
        <w:t>When you change channels o</w:t>
      </w:r>
      <w:r w:rsidR="0002639E">
        <w:t>n</w:t>
      </w:r>
      <w:r>
        <w:t xml:space="preserve"> your television set, an RLC circuit is used to select the required frequency. </w:t>
      </w:r>
      <w:r w:rsidR="001749C4">
        <w:t>To</w:t>
      </w:r>
      <w:r>
        <w:t xml:space="preserve"> watch only one channel, the circuit must respond only to a narrow frequency range (or frequenc</w:t>
      </w:r>
      <w:r w:rsidR="001749C4">
        <w:t>y band</w:t>
      </w:r>
      <w:r>
        <w:t xml:space="preserve">) </w:t>
      </w:r>
      <w:r w:rsidR="001749C4">
        <w:t xml:space="preserve">centred </w:t>
      </w:r>
      <w:r>
        <w:t>around the desired one.  Many combinations of resistors, capacitors and inductors can a</w:t>
      </w:r>
      <w:r w:rsidR="009A784E">
        <w:t xml:space="preserve">chieve this. Consider the circuit shown in figure 1 for a sinusoidal input voltage </w:t>
      </w:r>
      <w:r w:rsidR="009A784E" w:rsidRPr="00BF089A">
        <w:rPr>
          <w:position w:val="-14"/>
        </w:rPr>
        <w:object w:dxaOrig="15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24pt" o:ole="">
            <v:imagedata r:id="rId11" o:title=""/>
          </v:shape>
          <o:OLEObject Type="Embed" ProgID="Equation.DSMT4" ShapeID="_x0000_i1025" DrawAspect="Content" ObjectID="_1672033892" r:id="rId12"/>
        </w:object>
      </w:r>
      <w:r w:rsidR="009A784E">
        <w:t xml:space="preserve"> applied to a circuit composed of three passive circuit elements: resistor </w:t>
      </w:r>
      <w:r w:rsidR="009A784E" w:rsidRPr="009A784E">
        <w:rPr>
          <w:rFonts w:ascii="Times New Roman" w:hAnsi="Times New Roman" w:cs="Times New Roman"/>
          <w:i/>
        </w:rPr>
        <w:t>R,</w:t>
      </w:r>
      <w:r w:rsidR="009A784E">
        <w:t xml:space="preserve"> inductance </w:t>
      </w:r>
      <w:r w:rsidR="009A784E" w:rsidRPr="009A784E">
        <w:rPr>
          <w:rFonts w:ascii="Times New Roman" w:hAnsi="Times New Roman" w:cs="Times New Roman"/>
          <w:i/>
        </w:rPr>
        <w:t xml:space="preserve">L </w:t>
      </w:r>
      <w:r w:rsidR="009A784E">
        <w:t xml:space="preserve">and capacitance </w:t>
      </w:r>
      <w:r w:rsidR="009A784E" w:rsidRPr="009A784E">
        <w:rPr>
          <w:rFonts w:ascii="Times New Roman" w:hAnsi="Times New Roman" w:cs="Times New Roman"/>
          <w:i/>
        </w:rPr>
        <w:t>C.</w:t>
      </w:r>
      <w:r w:rsidR="009A784E">
        <w:rPr>
          <w:rFonts w:cstheme="minorHAnsi"/>
        </w:rPr>
        <w:t xml:space="preserve"> </w:t>
      </w:r>
    </w:p>
    <w:p w:rsidR="009A784E" w:rsidRDefault="009A784E">
      <w:r>
        <w:rPr>
          <w:rFonts w:cstheme="minorHAnsi"/>
        </w:rPr>
        <w:t xml:space="preserve">The effect upon the RLC series circuit performance with a load resistance  </w:t>
      </w:r>
      <w:r w:rsidRPr="00BF089A">
        <w:rPr>
          <w:position w:val="-14"/>
        </w:rPr>
        <w:object w:dxaOrig="1660" w:dyaOrig="440">
          <v:shape id="_x0000_i1026" type="#_x0000_t75" style="width:83.1pt;height:22.15pt" o:ole="">
            <v:imagedata r:id="rId13" o:title=""/>
          </v:shape>
          <o:OLEObject Type="Embed" ProgID="Equation.DSMT4" ShapeID="_x0000_i1026" DrawAspect="Content" ObjectID="_1672033893" r:id="rId14"/>
        </w:object>
      </w:r>
      <w:r>
        <w:t xml:space="preserve"> connected across the one of the passive elements will also be </w:t>
      </w:r>
      <w:proofErr w:type="gramStart"/>
      <w:r>
        <w:t>consider</w:t>
      </w:r>
      <w:proofErr w:type="gramEnd"/>
      <w:r>
        <w:t>.</w:t>
      </w:r>
    </w:p>
    <w:p w:rsidR="001749C4" w:rsidRDefault="00080AF5" w:rsidP="00ED7C15">
      <w:pPr>
        <w:jc w:val="center"/>
      </w:pPr>
      <w:r>
        <w:rPr>
          <w:noProof/>
        </w:rPr>
        <w:drawing>
          <wp:inline distT="0" distB="0" distL="0" distR="0" wp14:anchorId="7EC30702">
            <wp:extent cx="4578350" cy="26701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67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49C4" w:rsidRDefault="004F44A2" w:rsidP="004F44A2">
      <w:pPr>
        <w:spacing w:line="276" w:lineRule="auto"/>
        <w:ind w:left="567" w:right="566"/>
      </w:pPr>
      <w:r>
        <w:t>Fig. 1.  RLC resonance</w:t>
      </w:r>
      <w:r w:rsidR="00530CDD">
        <w:t xml:space="preserve"> circuit</w:t>
      </w:r>
      <w:r>
        <w:t xml:space="preserve">: a </w:t>
      </w:r>
      <w:r w:rsidR="009A784E">
        <w:t xml:space="preserve">series </w:t>
      </w:r>
      <w:r>
        <w:t xml:space="preserve">combination of an inductor </w:t>
      </w:r>
      <w:r w:rsidR="00ED7C15">
        <w:rPr>
          <w:rFonts w:ascii="Times New Roman" w:hAnsi="Times New Roman" w:cs="Times New Roman"/>
          <w:i/>
        </w:rPr>
        <w:t>L</w:t>
      </w:r>
      <w:r w:rsidR="00ED7C15">
        <w:t>, c</w:t>
      </w:r>
      <w:r>
        <w:t xml:space="preserve">apacitor </w:t>
      </w:r>
      <w:r w:rsidRPr="004F44A2">
        <w:rPr>
          <w:rFonts w:ascii="Times New Roman" w:hAnsi="Times New Roman" w:cs="Times New Roman"/>
          <w:i/>
        </w:rPr>
        <w:t xml:space="preserve">C </w:t>
      </w:r>
      <w:r w:rsidR="00ED7C15">
        <w:t xml:space="preserve">and a resistor </w:t>
      </w:r>
      <w:r w:rsidR="00ED7C15" w:rsidRPr="00EC5386">
        <w:rPr>
          <w:rFonts w:ascii="Times New Roman" w:hAnsi="Times New Roman" w:cs="Times New Roman"/>
          <w:i/>
        </w:rPr>
        <w:t>R.</w:t>
      </w:r>
      <w:r w:rsidR="00ED7C15">
        <w:t xml:space="preserve"> A load resistance </w:t>
      </w:r>
      <w:r w:rsidR="00ED7C15" w:rsidRPr="00BF089A">
        <w:rPr>
          <w:position w:val="-14"/>
        </w:rPr>
        <w:object w:dxaOrig="1660" w:dyaOrig="440">
          <v:shape id="_x0000_i1027" type="#_x0000_t75" style="width:83.1pt;height:22.15pt" o:ole="">
            <v:imagedata r:id="rId16" o:title=""/>
          </v:shape>
          <o:OLEObject Type="Embed" ProgID="Equation.DSMT4" ShapeID="_x0000_i1027" DrawAspect="Content" ObjectID="_1672033894" r:id="rId17"/>
        </w:object>
      </w:r>
      <w:r w:rsidR="00ED7C15">
        <w:t xml:space="preserve"> is added to the circuit.</w:t>
      </w:r>
      <w:r>
        <w:t xml:space="preserve"> </w:t>
      </w:r>
    </w:p>
    <w:p w:rsidR="004F44A2" w:rsidRDefault="004F44A2" w:rsidP="003568FA">
      <w:pPr>
        <w:tabs>
          <w:tab w:val="left" w:pos="567"/>
        </w:tabs>
        <w:ind w:left="567" w:hanging="567"/>
      </w:pPr>
    </w:p>
    <w:p w:rsidR="009F0F2F" w:rsidRDefault="004F44A2" w:rsidP="003568FA">
      <w:pPr>
        <w:tabs>
          <w:tab w:val="left" w:pos="567"/>
        </w:tabs>
        <w:ind w:left="567" w:hanging="567"/>
      </w:pPr>
      <w:r>
        <w:t>The sinusoidal input voltage is</w:t>
      </w:r>
    </w:p>
    <w:p w:rsidR="004F44A2" w:rsidRDefault="004F44A2" w:rsidP="003568FA">
      <w:pPr>
        <w:tabs>
          <w:tab w:val="left" w:pos="567"/>
        </w:tabs>
        <w:ind w:left="567" w:hanging="567"/>
      </w:pPr>
      <w:r>
        <w:tab/>
      </w:r>
      <w:r w:rsidR="0015701F">
        <w:t xml:space="preserve"> </w:t>
      </w:r>
      <w:r w:rsidR="00530CDD" w:rsidRPr="00591472">
        <w:rPr>
          <w:position w:val="-12"/>
        </w:rPr>
        <w:object w:dxaOrig="1340" w:dyaOrig="420">
          <v:shape id="_x0000_i1028" type="#_x0000_t75" style="width:66.45pt;height:21.25pt" o:ole="">
            <v:imagedata r:id="rId18" o:title=""/>
          </v:shape>
          <o:OLEObject Type="Embed" ProgID="Equation.DSMT4" ShapeID="_x0000_i1028" DrawAspect="Content" ObjectID="_1672033895" r:id="rId19"/>
        </w:object>
      </w:r>
    </w:p>
    <w:p w:rsidR="004F44A2" w:rsidRDefault="004F44A2" w:rsidP="003568FA">
      <w:pPr>
        <w:tabs>
          <w:tab w:val="left" w:pos="567"/>
        </w:tabs>
        <w:ind w:left="567" w:hanging="567"/>
      </w:pPr>
      <w:r>
        <w:t>The impedances of the circuits components are</w:t>
      </w:r>
    </w:p>
    <w:p w:rsidR="00A25B8A" w:rsidRDefault="00A25B8A" w:rsidP="003568FA">
      <w:pPr>
        <w:tabs>
          <w:tab w:val="left" w:pos="567"/>
        </w:tabs>
        <w:ind w:left="567" w:hanging="567"/>
      </w:pPr>
      <w:r>
        <w:lastRenderedPageBreak/>
        <w:tab/>
      </w:r>
      <w:r w:rsidRPr="00BD0B2C">
        <w:rPr>
          <w:position w:val="-12"/>
        </w:rPr>
        <w:object w:dxaOrig="1160" w:dyaOrig="380">
          <v:shape id="_x0000_i1029" type="#_x0000_t75" style="width:58.15pt;height:18.45pt" o:ole="">
            <v:imagedata r:id="rId20" o:title=""/>
          </v:shape>
          <o:OLEObject Type="Embed" ProgID="Equation.DSMT4" ShapeID="_x0000_i1029" DrawAspect="Content" ObjectID="_1672033896" r:id="rId21"/>
        </w:object>
      </w:r>
      <w:r>
        <w:tab/>
      </w:r>
      <w:proofErr w:type="gramStart"/>
      <w:r>
        <w:t>inductor</w:t>
      </w:r>
      <w:proofErr w:type="gramEnd"/>
    </w:p>
    <w:p w:rsidR="00A25B8A" w:rsidRDefault="00A25B8A" w:rsidP="003568FA">
      <w:pPr>
        <w:tabs>
          <w:tab w:val="left" w:pos="567"/>
        </w:tabs>
        <w:ind w:left="567" w:hanging="567"/>
      </w:pPr>
      <w:r>
        <w:tab/>
      </w:r>
      <w:r w:rsidRPr="00BD0B2C">
        <w:rPr>
          <w:position w:val="-34"/>
        </w:rPr>
        <w:object w:dxaOrig="1140" w:dyaOrig="780">
          <v:shape id="_x0000_i1030" type="#_x0000_t75" style="width:57.25pt;height:38.75pt" o:ole="">
            <v:imagedata r:id="rId22" o:title=""/>
          </v:shape>
          <o:OLEObject Type="Embed" ProgID="Equation.DSMT4" ShapeID="_x0000_i1030" DrawAspect="Content" ObjectID="_1672033897" r:id="rId23"/>
        </w:object>
      </w:r>
      <w:r>
        <w:tab/>
      </w:r>
      <w:proofErr w:type="gramStart"/>
      <w:r>
        <w:t>capacitor</w:t>
      </w:r>
      <w:proofErr w:type="gramEnd"/>
    </w:p>
    <w:p w:rsidR="004F44A2" w:rsidRDefault="004F44A2" w:rsidP="004F44A2">
      <w:pPr>
        <w:tabs>
          <w:tab w:val="left" w:pos="567"/>
          <w:tab w:val="left" w:pos="2835"/>
        </w:tabs>
        <w:ind w:left="567" w:hanging="567"/>
      </w:pPr>
      <w:r>
        <w:tab/>
      </w:r>
      <w:r w:rsidR="00A25B8A" w:rsidRPr="00BD0B2C">
        <w:rPr>
          <w:position w:val="-12"/>
        </w:rPr>
        <w:object w:dxaOrig="800" w:dyaOrig="380">
          <v:shape id="_x0000_i1031" type="#_x0000_t75" style="width:40.6pt;height:18.45pt" o:ole="">
            <v:imagedata r:id="rId24" o:title=""/>
          </v:shape>
          <o:OLEObject Type="Embed" ProgID="Equation.DSMT4" ShapeID="_x0000_i1031" DrawAspect="Content" ObjectID="_1672033898" r:id="rId25"/>
        </w:object>
      </w:r>
      <w:r w:rsidR="00A25B8A">
        <w:t xml:space="preserve">            </w:t>
      </w:r>
      <w:proofErr w:type="gramStart"/>
      <w:r>
        <w:t>series</w:t>
      </w:r>
      <w:proofErr w:type="gramEnd"/>
      <w:r>
        <w:t xml:space="preserve"> resistance</w:t>
      </w:r>
    </w:p>
    <w:p w:rsidR="004F44A2" w:rsidRDefault="004F44A2" w:rsidP="004F44A2">
      <w:pPr>
        <w:tabs>
          <w:tab w:val="left" w:pos="567"/>
          <w:tab w:val="left" w:pos="2835"/>
        </w:tabs>
        <w:ind w:left="567" w:hanging="567"/>
      </w:pPr>
      <w:r>
        <w:tab/>
      </w:r>
      <w:r w:rsidR="00A25B8A" w:rsidRPr="00BD0B2C">
        <w:rPr>
          <w:position w:val="-12"/>
        </w:rPr>
        <w:object w:dxaOrig="1140" w:dyaOrig="380">
          <v:shape id="_x0000_i1032" type="#_x0000_t75" style="width:57.25pt;height:18.45pt" o:ole="">
            <v:imagedata r:id="rId26" o:title=""/>
          </v:shape>
          <o:OLEObject Type="Embed" ProgID="Equation.DSMT4" ShapeID="_x0000_i1032" DrawAspect="Content" ObjectID="_1672033899" r:id="rId27"/>
        </w:object>
      </w:r>
      <w:r w:rsidR="00A25B8A">
        <w:t xml:space="preserve">       </w:t>
      </w:r>
      <w:proofErr w:type="gramStart"/>
      <w:r w:rsidR="0070170E">
        <w:t>out</w:t>
      </w:r>
      <w:r w:rsidR="0002639E">
        <w:t>put</w:t>
      </w:r>
      <w:proofErr w:type="gramEnd"/>
      <w:r w:rsidR="0070170E">
        <w:t xml:space="preserve"> or load resistance</w:t>
      </w:r>
    </w:p>
    <w:p w:rsidR="0070170E" w:rsidRDefault="0070170E" w:rsidP="004F44A2">
      <w:pPr>
        <w:tabs>
          <w:tab w:val="left" w:pos="567"/>
          <w:tab w:val="left" w:pos="2835"/>
        </w:tabs>
        <w:ind w:left="567" w:hanging="567"/>
      </w:pPr>
      <w:r>
        <w:tab/>
      </w:r>
    </w:p>
    <w:p w:rsidR="0070170E" w:rsidRDefault="0070170E" w:rsidP="0070170E">
      <w:pPr>
        <w:tabs>
          <w:tab w:val="left" w:pos="0"/>
          <w:tab w:val="left" w:pos="2835"/>
        </w:tabs>
      </w:pPr>
      <w:r>
        <w:t>We simplify the circuit by combining circuit elements that are in series and parallel.</w:t>
      </w:r>
    </w:p>
    <w:p w:rsidR="0070170E" w:rsidRDefault="0070170E" w:rsidP="0070170E">
      <w:pPr>
        <w:tabs>
          <w:tab w:val="left" w:pos="0"/>
          <w:tab w:val="left" w:pos="567"/>
          <w:tab w:val="left" w:pos="2835"/>
        </w:tabs>
      </w:pPr>
      <w:r>
        <w:tab/>
      </w:r>
      <w:r w:rsidR="00A25B8A">
        <w:t>P</w:t>
      </w:r>
      <w:r>
        <w:t>arallel combination</w:t>
      </w:r>
      <w:r w:rsidR="00A25B8A">
        <w:t xml:space="preserve"> of series resistance and load resistance</w:t>
      </w:r>
    </w:p>
    <w:p w:rsidR="00A25B8A" w:rsidRDefault="00A25B8A" w:rsidP="0070170E">
      <w:pPr>
        <w:tabs>
          <w:tab w:val="left" w:pos="0"/>
          <w:tab w:val="left" w:pos="567"/>
          <w:tab w:val="left" w:pos="2835"/>
        </w:tabs>
      </w:pPr>
      <w:r>
        <w:t xml:space="preserve">                  </w:t>
      </w:r>
      <w:r w:rsidRPr="00BF089A">
        <w:rPr>
          <w:position w:val="-78"/>
        </w:rPr>
        <w:object w:dxaOrig="1820" w:dyaOrig="1280">
          <v:shape id="_x0000_i1033" type="#_x0000_t75" style="width:90.45pt;height:63.7pt" o:ole="">
            <v:imagedata r:id="rId28" o:title=""/>
          </v:shape>
          <o:OLEObject Type="Embed" ProgID="Equation.DSMT4" ShapeID="_x0000_i1033" DrawAspect="Content" ObjectID="_1672033900" r:id="rId29"/>
        </w:object>
      </w:r>
    </w:p>
    <w:p w:rsidR="00A25B8A" w:rsidRDefault="00A25B8A" w:rsidP="0070170E">
      <w:pPr>
        <w:tabs>
          <w:tab w:val="left" w:pos="0"/>
          <w:tab w:val="left" w:pos="567"/>
          <w:tab w:val="left" w:pos="2835"/>
        </w:tabs>
      </w:pPr>
      <w:r>
        <w:t xml:space="preserve">          Series combination: total impedance</w:t>
      </w:r>
    </w:p>
    <w:p w:rsidR="0070170E" w:rsidRDefault="0070170E" w:rsidP="008E6953">
      <w:pPr>
        <w:tabs>
          <w:tab w:val="left" w:pos="0"/>
          <w:tab w:val="left" w:pos="567"/>
          <w:tab w:val="left" w:pos="2835"/>
        </w:tabs>
        <w:spacing w:line="240" w:lineRule="auto"/>
      </w:pPr>
      <w:r>
        <w:tab/>
      </w:r>
      <w:r w:rsidR="00A25B8A">
        <w:t xml:space="preserve">        </w:t>
      </w:r>
      <w:r w:rsidR="00EC5386" w:rsidRPr="00BD0B2C">
        <w:rPr>
          <w:position w:val="-12"/>
        </w:rPr>
        <w:object w:dxaOrig="1939" w:dyaOrig="380">
          <v:shape id="_x0000_i1034" type="#_x0000_t75" style="width:96.9pt;height:18.45pt" o:ole="">
            <v:imagedata r:id="rId30" o:title=""/>
          </v:shape>
          <o:OLEObject Type="Embed" ProgID="Equation.DSMT4" ShapeID="_x0000_i1034" DrawAspect="Content" ObjectID="_1672033901" r:id="rId31"/>
        </w:object>
      </w:r>
      <w:r>
        <w:tab/>
      </w:r>
    </w:p>
    <w:p w:rsidR="008E6953" w:rsidRDefault="008E6953" w:rsidP="0070170E">
      <w:pPr>
        <w:tabs>
          <w:tab w:val="left" w:pos="0"/>
          <w:tab w:val="left" w:pos="567"/>
          <w:tab w:val="left" w:pos="2835"/>
        </w:tabs>
      </w:pPr>
    </w:p>
    <w:p w:rsidR="00ED1119" w:rsidRDefault="0070170E" w:rsidP="0070170E">
      <w:pPr>
        <w:tabs>
          <w:tab w:val="left" w:pos="0"/>
          <w:tab w:val="left" w:pos="567"/>
          <w:tab w:val="left" w:pos="2835"/>
        </w:tabs>
      </w:pPr>
      <w:r>
        <w:t xml:space="preserve">The current through each component </w:t>
      </w:r>
      <w:r w:rsidR="00ED1119">
        <w:t xml:space="preserve">and the potential difference across each component is </w:t>
      </w:r>
      <w:r>
        <w:t>computed from</w:t>
      </w:r>
    </w:p>
    <w:p w:rsidR="00ED1119" w:rsidRDefault="00ED1119" w:rsidP="0070170E">
      <w:pPr>
        <w:tabs>
          <w:tab w:val="left" w:pos="0"/>
          <w:tab w:val="left" w:pos="567"/>
          <w:tab w:val="left" w:pos="2835"/>
        </w:tabs>
      </w:pPr>
      <w:r>
        <w:tab/>
      </w:r>
      <w:r w:rsidR="008E6953" w:rsidRPr="00BD0B2C">
        <w:rPr>
          <w:position w:val="-26"/>
        </w:rPr>
        <w:object w:dxaOrig="2079" w:dyaOrig="700">
          <v:shape id="_x0000_i1035" type="#_x0000_t75" style="width:104.3pt;height:35.1pt" o:ole="">
            <v:imagedata r:id="rId32" o:title=""/>
          </v:shape>
          <o:OLEObject Type="Embed" ProgID="Equation.DSMT4" ShapeID="_x0000_i1035" DrawAspect="Content" ObjectID="_1672033902" r:id="rId33"/>
        </w:object>
      </w:r>
    </w:p>
    <w:p w:rsidR="0070170E" w:rsidRDefault="0070170E" w:rsidP="0070170E">
      <w:pPr>
        <w:tabs>
          <w:tab w:val="left" w:pos="0"/>
          <w:tab w:val="left" w:pos="567"/>
          <w:tab w:val="left" w:pos="2835"/>
        </w:tabs>
      </w:pPr>
      <w:r>
        <w:t xml:space="preserve"> </w:t>
      </w:r>
      <w:r w:rsidR="00ED1119">
        <w:t>in the following sequence of calculations</w:t>
      </w:r>
      <w:r w:rsidR="00080AF5">
        <w:t xml:space="preserve"> (figure 2)</w:t>
      </w:r>
    </w:p>
    <w:p w:rsidR="00080AF5" w:rsidRDefault="00080AF5" w:rsidP="0070170E">
      <w:pPr>
        <w:tabs>
          <w:tab w:val="left" w:pos="0"/>
          <w:tab w:val="left" w:pos="567"/>
          <w:tab w:val="left" w:pos="2835"/>
        </w:tabs>
      </w:pPr>
      <w:r>
        <w:lastRenderedPageBreak/>
        <w:t xml:space="preserve">        </w:t>
      </w:r>
      <w:r w:rsidR="00DC6E6D" w:rsidRPr="00AE3057">
        <w:rPr>
          <w:position w:val="-178"/>
        </w:rPr>
        <w:object w:dxaOrig="3960" w:dyaOrig="3720">
          <v:shape id="_x0000_i1036" type="#_x0000_t75" style="width:198.45pt;height:186.45pt" o:ole="">
            <v:imagedata r:id="rId34" o:title=""/>
          </v:shape>
          <o:OLEObject Type="Embed" ProgID="Equation.DSMT4" ShapeID="_x0000_i1036" DrawAspect="Content" ObjectID="_1672033903" r:id="rId35"/>
        </w:object>
      </w:r>
    </w:p>
    <w:p w:rsidR="00080AF5" w:rsidRDefault="00080AF5" w:rsidP="0070170E">
      <w:pPr>
        <w:tabs>
          <w:tab w:val="left" w:pos="0"/>
          <w:tab w:val="left" w:pos="567"/>
          <w:tab w:val="left" w:pos="2835"/>
        </w:tabs>
      </w:pPr>
    </w:p>
    <w:p w:rsidR="00080AF5" w:rsidRDefault="00080AF5" w:rsidP="0070170E">
      <w:pPr>
        <w:tabs>
          <w:tab w:val="left" w:pos="0"/>
          <w:tab w:val="left" w:pos="567"/>
          <w:tab w:val="left" w:pos="2835"/>
        </w:tabs>
      </w:pPr>
    </w:p>
    <w:p w:rsidR="00080AF5" w:rsidRDefault="00080AF5" w:rsidP="00080AF5">
      <w:pPr>
        <w:tabs>
          <w:tab w:val="left" w:pos="0"/>
          <w:tab w:val="left" w:pos="567"/>
          <w:tab w:val="left" w:pos="2835"/>
        </w:tabs>
        <w:jc w:val="center"/>
      </w:pPr>
      <w:r>
        <w:rPr>
          <w:noProof/>
        </w:rPr>
        <w:drawing>
          <wp:inline distT="0" distB="0" distL="0" distR="0" wp14:anchorId="643FF38A">
            <wp:extent cx="4578350" cy="3030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0AF5" w:rsidRDefault="00080AF5" w:rsidP="00080AF5">
      <w:pPr>
        <w:spacing w:line="276" w:lineRule="auto"/>
        <w:ind w:left="567" w:right="566"/>
      </w:pPr>
      <w:r>
        <w:t xml:space="preserve">Fig. 2.  RLC resonance circuit: a series combination of an inductor </w:t>
      </w:r>
      <w:r>
        <w:rPr>
          <w:rFonts w:ascii="Times New Roman" w:hAnsi="Times New Roman" w:cs="Times New Roman"/>
          <w:i/>
        </w:rPr>
        <w:t>L</w:t>
      </w:r>
      <w:r>
        <w:t xml:space="preserve">, capacitor </w:t>
      </w:r>
      <w:r w:rsidRPr="004F44A2">
        <w:rPr>
          <w:rFonts w:ascii="Times New Roman" w:hAnsi="Times New Roman" w:cs="Times New Roman"/>
          <w:i/>
        </w:rPr>
        <w:t xml:space="preserve">C </w:t>
      </w:r>
      <w:r>
        <w:t xml:space="preserve">and a resistor </w:t>
      </w:r>
      <w:r w:rsidRPr="00EC5386">
        <w:rPr>
          <w:rFonts w:ascii="Times New Roman" w:hAnsi="Times New Roman" w:cs="Times New Roman"/>
          <w:i/>
        </w:rPr>
        <w:t>R.</w:t>
      </w:r>
      <w:r>
        <w:t xml:space="preserve"> A load resistance </w:t>
      </w:r>
      <w:r w:rsidRPr="00BF089A">
        <w:rPr>
          <w:position w:val="-14"/>
        </w:rPr>
        <w:object w:dxaOrig="1660" w:dyaOrig="440">
          <v:shape id="_x0000_i1037" type="#_x0000_t75" style="width:83.1pt;height:22.15pt" o:ole="">
            <v:imagedata r:id="rId16" o:title=""/>
          </v:shape>
          <o:OLEObject Type="Embed" ProgID="Equation.DSMT4" ShapeID="_x0000_i1037" DrawAspect="Content" ObjectID="_1672033904" r:id="rId37"/>
        </w:object>
      </w:r>
      <w:r>
        <w:t xml:space="preserve"> is added to the circuit. Kirchhoff’s Law are used to find the relationships between the currents and the relationships the voltages.</w:t>
      </w:r>
    </w:p>
    <w:p w:rsidR="00080AF5" w:rsidRDefault="00080AF5" w:rsidP="0070170E">
      <w:pPr>
        <w:tabs>
          <w:tab w:val="left" w:pos="0"/>
          <w:tab w:val="left" w:pos="567"/>
          <w:tab w:val="left" w:pos="2835"/>
        </w:tabs>
      </w:pPr>
    </w:p>
    <w:p w:rsidR="00ED1119" w:rsidRDefault="00ED1119" w:rsidP="0070170E">
      <w:pPr>
        <w:tabs>
          <w:tab w:val="left" w:pos="0"/>
          <w:tab w:val="left" w:pos="567"/>
          <w:tab w:val="left" w:pos="2835"/>
        </w:tabs>
      </w:pPr>
      <w:r>
        <w:tab/>
      </w:r>
    </w:p>
    <w:p w:rsidR="00ED1119" w:rsidRDefault="008E6953" w:rsidP="0070170E">
      <w:pPr>
        <w:tabs>
          <w:tab w:val="left" w:pos="0"/>
          <w:tab w:val="left" w:pos="567"/>
          <w:tab w:val="left" w:pos="2835"/>
        </w:tabs>
      </w:pPr>
      <w:r>
        <w:lastRenderedPageBreak/>
        <w:t>C</w:t>
      </w:r>
      <w:r w:rsidR="00ED1119">
        <w:t>omput</w:t>
      </w:r>
      <w:r>
        <w:t>ing</w:t>
      </w:r>
      <w:r w:rsidR="00ED1119">
        <w:t xml:space="preserve"> all the numerical values i</w:t>
      </w:r>
      <w:r w:rsidR="0002639E">
        <w:t>s easy using the complex number</w:t>
      </w:r>
      <w:r w:rsidR="00ED1119">
        <w:t xml:space="preserve"> commands in Matlab.</w:t>
      </w:r>
      <w:r w:rsidR="00A971C0">
        <w:t xml:space="preserve"> Complex circuits can be analysed in more depth graphically than the traditional algebraic approach.  </w:t>
      </w:r>
    </w:p>
    <w:p w:rsidR="00916840" w:rsidRDefault="00916840" w:rsidP="0070170E">
      <w:pPr>
        <w:tabs>
          <w:tab w:val="left" w:pos="0"/>
          <w:tab w:val="left" w:pos="567"/>
          <w:tab w:val="left" w:pos="2835"/>
        </w:tabs>
      </w:pPr>
    </w:p>
    <w:p w:rsidR="00916840" w:rsidRDefault="00916840" w:rsidP="0070170E">
      <w:pPr>
        <w:tabs>
          <w:tab w:val="left" w:pos="0"/>
          <w:tab w:val="left" w:pos="567"/>
          <w:tab w:val="left" w:pos="2835"/>
        </w:tabs>
      </w:pPr>
      <w:r>
        <w:t>The code below shows the main calculation</w:t>
      </w:r>
      <w:r w:rsidR="00530CDD">
        <w:t>s</w:t>
      </w:r>
      <w:r>
        <w:t xml:space="preserve"> </w:t>
      </w:r>
      <w:r w:rsidR="00186342">
        <w:t>that need</w:t>
      </w:r>
      <w:r w:rsidR="00530CDD">
        <w:t>ed fo</w:t>
      </w:r>
      <w:r w:rsidR="00186342">
        <w:t>r the simulations.</w:t>
      </w:r>
    </w:p>
    <w:p w:rsidR="003806D5" w:rsidRPr="00E74845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E74845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f = </w:t>
      </w:r>
      <w:proofErr w:type="spellStart"/>
      <w:proofErr w:type="gramStart"/>
      <w:r w:rsidRPr="00E74845">
        <w:rPr>
          <w:rFonts w:ascii="Courier New" w:hAnsi="Courier New" w:cs="Courier New"/>
          <w:color w:val="000000"/>
          <w:sz w:val="22"/>
          <w:szCs w:val="20"/>
          <w:lang w:val="en-US"/>
        </w:rPr>
        <w:t>linspace</w:t>
      </w:r>
      <w:proofErr w:type="spellEnd"/>
      <w:r w:rsidRPr="00E74845">
        <w:rPr>
          <w:rFonts w:ascii="Courier New" w:hAnsi="Courier New" w:cs="Courier New"/>
          <w:color w:val="000000"/>
          <w:sz w:val="22"/>
          <w:szCs w:val="20"/>
          <w:lang w:val="en-US"/>
        </w:rPr>
        <w:t>(</w:t>
      </w:r>
      <w:proofErr w:type="spellStart"/>
      <w:proofErr w:type="gramEnd"/>
      <w:r w:rsidRPr="00E74845">
        <w:rPr>
          <w:rFonts w:ascii="Courier New" w:hAnsi="Courier New" w:cs="Courier New"/>
          <w:color w:val="000000"/>
          <w:sz w:val="22"/>
          <w:szCs w:val="20"/>
          <w:lang w:val="en-US"/>
        </w:rPr>
        <w:t>fMin,fMax</w:t>
      </w:r>
      <w:proofErr w:type="spellEnd"/>
      <w:r w:rsidRPr="00E74845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N); </w:t>
      </w:r>
    </w:p>
    <w:p w:rsidR="003806D5" w:rsidRPr="00E74845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E74845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w = (2*pi).*f;</w:t>
      </w:r>
    </w:p>
    <w:p w:rsidR="003806D5" w:rsidRPr="00E74845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E74845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228B22"/>
          <w:sz w:val="24"/>
          <w:szCs w:val="20"/>
          <w:lang w:val="en-US"/>
        </w:rPr>
        <w:t>% impedances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Z1 = </w:t>
      </w:r>
      <w:proofErr w:type="gramStart"/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>1i .</w:t>
      </w:r>
      <w:proofErr w:type="gramEnd"/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* w .* L; </w:t>
      </w:r>
      <w:r w:rsid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  <w:r w:rsidRPr="00EC5386">
        <w:rPr>
          <w:rFonts w:ascii="Courier New" w:hAnsi="Courier New" w:cs="Courier New"/>
          <w:color w:val="228B22"/>
          <w:sz w:val="24"/>
          <w:szCs w:val="20"/>
          <w:lang w:val="en-US"/>
        </w:rPr>
        <w:t>% inductive impedance (reactance)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Z2 = -</w:t>
      </w:r>
      <w:proofErr w:type="gramStart"/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>1i ./</w:t>
      </w:r>
      <w:proofErr w:type="gramEnd"/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(w .*C); </w:t>
      </w:r>
      <w:r w:rsidRPr="00EC5386">
        <w:rPr>
          <w:rFonts w:ascii="Courier New" w:hAnsi="Courier New" w:cs="Courier New"/>
          <w:color w:val="228B22"/>
          <w:sz w:val="24"/>
          <w:szCs w:val="20"/>
          <w:lang w:val="en-US"/>
        </w:rPr>
        <w:t>% capacitive impedance (reactance)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Z3 = R;              </w:t>
      </w:r>
      <w:r w:rsidRPr="00EC5386">
        <w:rPr>
          <w:rFonts w:ascii="Courier New" w:hAnsi="Courier New" w:cs="Courier New"/>
          <w:color w:val="228B22"/>
          <w:sz w:val="24"/>
          <w:szCs w:val="20"/>
          <w:lang w:val="en-US"/>
        </w:rPr>
        <w:t>% series resistance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Z4 = ROUT;           </w:t>
      </w:r>
      <w:r w:rsidRPr="00EC5386">
        <w:rPr>
          <w:rFonts w:ascii="Courier New" w:hAnsi="Courier New" w:cs="Courier New"/>
          <w:color w:val="228B22"/>
          <w:sz w:val="24"/>
          <w:szCs w:val="20"/>
          <w:lang w:val="en-US"/>
        </w:rPr>
        <w:t>% output or load resistance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Z5 = 1</w:t>
      </w:r>
      <w:proofErr w:type="gramStart"/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>./</w:t>
      </w:r>
      <w:proofErr w:type="gramEnd"/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(1./Z3 + 1./Z4);    </w:t>
      </w:r>
      <w:r w:rsidRPr="00EC5386">
        <w:rPr>
          <w:rFonts w:ascii="Courier New" w:hAnsi="Courier New" w:cs="Courier New"/>
          <w:color w:val="228B22"/>
          <w:sz w:val="24"/>
          <w:szCs w:val="20"/>
          <w:lang w:val="en-US"/>
        </w:rPr>
        <w:t>% parallel combination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Z6 = Z1 + Z2 + Z5;           </w:t>
      </w:r>
      <w:r w:rsidRPr="00EC5386">
        <w:rPr>
          <w:rFonts w:ascii="Courier New" w:hAnsi="Courier New" w:cs="Courier New"/>
          <w:color w:val="228B22"/>
          <w:sz w:val="24"/>
          <w:szCs w:val="20"/>
          <w:lang w:val="en-US"/>
        </w:rPr>
        <w:t>% total circuit impedance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228B22"/>
          <w:sz w:val="24"/>
          <w:szCs w:val="20"/>
          <w:lang w:val="en-US"/>
        </w:rPr>
        <w:t>% currents [A] and voltages [V]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I1 = </w:t>
      </w:r>
      <w:proofErr w:type="gramStart"/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>V_IN ./</w:t>
      </w:r>
      <w:proofErr w:type="gramEnd"/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Z6;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I2 = I1;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V1 = </w:t>
      </w:r>
      <w:proofErr w:type="gramStart"/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>I1 .</w:t>
      </w:r>
      <w:proofErr w:type="gramEnd"/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>* Z1;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V2 = </w:t>
      </w:r>
      <w:proofErr w:type="gramStart"/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>I2 .</w:t>
      </w:r>
      <w:proofErr w:type="gramEnd"/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>* Z2;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V_OUT = V_IN - V1 - V2;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V3 = V_OUT; V4 = V_OUT;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I3 = </w:t>
      </w:r>
      <w:proofErr w:type="gramStart"/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>V_OUT ./</w:t>
      </w:r>
      <w:proofErr w:type="gramEnd"/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Z3;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I4 = </w:t>
      </w:r>
      <w:proofErr w:type="gramStart"/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>V_OUT ./</w:t>
      </w:r>
      <w:proofErr w:type="gramEnd"/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Z4;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228B22"/>
          <w:sz w:val="24"/>
          <w:szCs w:val="20"/>
          <w:lang w:val="en-US"/>
        </w:rPr>
        <w:t>% phases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</w:t>
      </w:r>
      <w:proofErr w:type="spellStart"/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>phi_OUT</w:t>
      </w:r>
      <w:proofErr w:type="spellEnd"/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angle(</w:t>
      </w:r>
      <w:proofErr w:type="spellStart"/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>V_OUT</w:t>
      </w:r>
      <w:proofErr w:type="spellEnd"/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phi_1   = angle(V1);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phi_2   = angle(V2);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theta_1 = angle(I1); 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theta_2 = angle(I2);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theta_3 = angle(I3);</w:t>
      </w:r>
    </w:p>
    <w:p w:rsidR="003806D5" w:rsidRPr="00EC5386" w:rsidRDefault="003806D5" w:rsidP="0038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EC5386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theta_4 = angle(I4);</w:t>
      </w:r>
    </w:p>
    <w:p w:rsidR="004A14E2" w:rsidRPr="00E74845" w:rsidRDefault="004A14E2">
      <w:pPr>
        <w:rPr>
          <w:sz w:val="32"/>
        </w:rPr>
      </w:pPr>
      <w:r w:rsidRPr="00E74845">
        <w:rPr>
          <w:sz w:val="32"/>
        </w:rPr>
        <w:br w:type="page"/>
      </w:r>
    </w:p>
    <w:p w:rsidR="003D79E4" w:rsidRDefault="004726B9" w:rsidP="004A14E2">
      <w:pPr>
        <w:tabs>
          <w:tab w:val="left" w:pos="0"/>
          <w:tab w:val="left" w:pos="567"/>
          <w:tab w:val="left" w:pos="2835"/>
        </w:tabs>
      </w:pPr>
      <w:r>
        <w:lastRenderedPageBreak/>
        <w:t xml:space="preserve">We will consider a circuit </w:t>
      </w:r>
      <w:r w:rsidR="004A14E2">
        <w:t>with the following parameters</w:t>
      </w:r>
      <w:r>
        <w:t>:</w:t>
      </w:r>
      <w:r w:rsidR="004A14E2">
        <w:t xml:space="preserve"> </w:t>
      </w:r>
    </w:p>
    <w:p w:rsidR="003D79E4" w:rsidRDefault="003D79E4" w:rsidP="003D79E4">
      <w:pPr>
        <w:tabs>
          <w:tab w:val="left" w:pos="0"/>
          <w:tab w:val="left" w:pos="567"/>
          <w:tab w:val="left" w:pos="3969"/>
        </w:tabs>
      </w:pPr>
      <w:r>
        <w:tab/>
      </w:r>
      <w:proofErr w:type="gramStart"/>
      <w:r>
        <w:t>amplitude</w:t>
      </w:r>
      <w:proofErr w:type="gramEnd"/>
      <w:r>
        <w:t xml:space="preserve"> of input </w:t>
      </w:r>
      <w:proofErr w:type="spellStart"/>
      <w:r>
        <w:t>emf</w:t>
      </w:r>
      <w:proofErr w:type="spellEnd"/>
      <w:r>
        <w:t xml:space="preserve"> </w:t>
      </w:r>
      <w:r>
        <w:tab/>
      </w:r>
      <w:r w:rsidRPr="00BE6638">
        <w:rPr>
          <w:position w:val="-12"/>
        </w:rPr>
        <w:object w:dxaOrig="1320" w:dyaOrig="380">
          <v:shape id="_x0000_i1038" type="#_x0000_t75" style="width:66.45pt;height:18.45pt" o:ole="">
            <v:imagedata r:id="rId38" o:title=""/>
          </v:shape>
          <o:OLEObject Type="Embed" ProgID="Equation.DSMT4" ShapeID="_x0000_i1038" DrawAspect="Content" ObjectID="_1672033905" r:id="rId39"/>
        </w:object>
      </w:r>
    </w:p>
    <w:p w:rsidR="004A14E2" w:rsidRDefault="003D79E4" w:rsidP="003D79E4">
      <w:pPr>
        <w:tabs>
          <w:tab w:val="left" w:pos="0"/>
          <w:tab w:val="left" w:pos="567"/>
          <w:tab w:val="left" w:pos="3969"/>
        </w:tabs>
      </w:pPr>
      <w:r>
        <w:tab/>
      </w:r>
      <w:proofErr w:type="gramStart"/>
      <w:r w:rsidR="004A14E2">
        <w:t>inductance</w:t>
      </w:r>
      <w:proofErr w:type="gramEnd"/>
      <w:r w:rsidR="004A14E2">
        <w:tab/>
      </w:r>
      <w:r w:rsidR="004A14E2" w:rsidRPr="00BE6638">
        <w:rPr>
          <w:position w:val="-12"/>
        </w:rPr>
        <w:object w:dxaOrig="3140" w:dyaOrig="420">
          <v:shape id="_x0000_i1039" type="#_x0000_t75" style="width:156.9pt;height:21.25pt" o:ole="">
            <v:imagedata r:id="rId40" o:title=""/>
          </v:shape>
          <o:OLEObject Type="Embed" ProgID="Equation.DSMT4" ShapeID="_x0000_i1039" DrawAspect="Content" ObjectID="_1672033906" r:id="rId41"/>
        </w:object>
      </w:r>
      <w:r w:rsidR="004A14E2">
        <w:t xml:space="preserve">  </w:t>
      </w:r>
    </w:p>
    <w:p w:rsidR="004A14E2" w:rsidRDefault="004A14E2" w:rsidP="003D79E4">
      <w:pPr>
        <w:tabs>
          <w:tab w:val="left" w:pos="0"/>
          <w:tab w:val="left" w:pos="567"/>
          <w:tab w:val="left" w:pos="3969"/>
        </w:tabs>
      </w:pPr>
      <w:r>
        <w:tab/>
      </w:r>
      <w:proofErr w:type="gramStart"/>
      <w:r>
        <w:t>capacitance</w:t>
      </w:r>
      <w:proofErr w:type="gramEnd"/>
      <w:r>
        <w:tab/>
      </w:r>
      <w:r w:rsidRPr="00BE6638">
        <w:rPr>
          <w:position w:val="-12"/>
        </w:rPr>
        <w:object w:dxaOrig="3240" w:dyaOrig="420">
          <v:shape id="_x0000_i1040" type="#_x0000_t75" style="width:162.45pt;height:21.25pt" o:ole="">
            <v:imagedata r:id="rId42" o:title=""/>
          </v:shape>
          <o:OLEObject Type="Embed" ProgID="Equation.DSMT4" ShapeID="_x0000_i1040" DrawAspect="Content" ObjectID="_1672033907" r:id="rId43"/>
        </w:object>
      </w:r>
    </w:p>
    <w:p w:rsidR="003D79E4" w:rsidRDefault="004A14E2" w:rsidP="003D79E4">
      <w:pPr>
        <w:tabs>
          <w:tab w:val="left" w:pos="0"/>
          <w:tab w:val="left" w:pos="567"/>
          <w:tab w:val="left" w:pos="3969"/>
        </w:tabs>
      </w:pPr>
      <w:r>
        <w:tab/>
      </w:r>
      <w:proofErr w:type="gramStart"/>
      <w:r w:rsidR="003D79E4">
        <w:t>series</w:t>
      </w:r>
      <w:proofErr w:type="gramEnd"/>
      <w:r w:rsidR="003D79E4">
        <w:t xml:space="preserve"> resistance</w:t>
      </w:r>
      <w:r w:rsidR="003D79E4">
        <w:tab/>
      </w:r>
      <w:r w:rsidR="004726B9" w:rsidRPr="00BE6638">
        <w:rPr>
          <w:position w:val="-12"/>
        </w:rPr>
        <w:object w:dxaOrig="1920" w:dyaOrig="420">
          <v:shape id="_x0000_i1041" type="#_x0000_t75" style="width:96pt;height:21.25pt" o:ole="">
            <v:imagedata r:id="rId44" o:title=""/>
          </v:shape>
          <o:OLEObject Type="Embed" ProgID="Equation.DSMT4" ShapeID="_x0000_i1041" DrawAspect="Content" ObjectID="_1672033908" r:id="rId45"/>
        </w:object>
      </w:r>
    </w:p>
    <w:p w:rsidR="00A971C0" w:rsidRDefault="003D79E4" w:rsidP="00A971C0">
      <w:pPr>
        <w:tabs>
          <w:tab w:val="left" w:pos="0"/>
          <w:tab w:val="left" w:pos="567"/>
          <w:tab w:val="left" w:pos="3969"/>
        </w:tabs>
      </w:pPr>
      <w:r>
        <w:tab/>
      </w:r>
      <w:proofErr w:type="gramStart"/>
      <w:r w:rsidR="00A971C0">
        <w:t>output</w:t>
      </w:r>
      <w:proofErr w:type="gramEnd"/>
      <w:r w:rsidR="00A971C0">
        <w:t xml:space="preserve"> (load) resistance</w:t>
      </w:r>
      <w:r w:rsidR="00A971C0">
        <w:tab/>
      </w:r>
      <w:r w:rsidR="00A971C0" w:rsidRPr="00BE6638">
        <w:rPr>
          <w:position w:val="-12"/>
        </w:rPr>
        <w:object w:dxaOrig="2220" w:dyaOrig="420">
          <v:shape id="_x0000_i1042" type="#_x0000_t75" style="width:110.75pt;height:21.25pt" o:ole="">
            <v:imagedata r:id="rId46" o:title=""/>
          </v:shape>
          <o:OLEObject Type="Embed" ProgID="Equation.DSMT4" ShapeID="_x0000_i1042" DrawAspect="Content" ObjectID="_1672033909" r:id="rId47"/>
        </w:object>
      </w:r>
      <w:r w:rsidR="00A971C0">
        <w:t xml:space="preserve">   (output to </w:t>
      </w:r>
      <w:proofErr w:type="spellStart"/>
      <w:r w:rsidR="00A971C0">
        <w:t>CRO</w:t>
      </w:r>
      <w:proofErr w:type="spellEnd"/>
      <w:r w:rsidR="00A971C0">
        <w:t>)</w:t>
      </w:r>
    </w:p>
    <w:p w:rsidR="00A971C0" w:rsidRDefault="00A971C0" w:rsidP="00A971C0">
      <w:pPr>
        <w:tabs>
          <w:tab w:val="left" w:pos="0"/>
          <w:tab w:val="left" w:pos="567"/>
          <w:tab w:val="left" w:pos="3969"/>
        </w:tabs>
      </w:pPr>
    </w:p>
    <w:p w:rsidR="00A971C0" w:rsidRDefault="00E74845" w:rsidP="00A971C0">
      <w:pPr>
        <w:tabs>
          <w:tab w:val="left" w:pos="0"/>
          <w:tab w:val="left" w:pos="567"/>
          <w:tab w:val="left" w:pos="3969"/>
        </w:tabs>
        <w:rPr>
          <w:b/>
          <w:color w:val="833C0B" w:themeColor="accent2" w:themeShade="80"/>
        </w:rPr>
      </w:pPr>
      <w:proofErr w:type="spellStart"/>
      <w:r>
        <w:rPr>
          <w:b/>
          <w:color w:val="7030A0"/>
        </w:rPr>
        <w:t>S</w:t>
      </w:r>
      <w:r w:rsidR="00A971C0" w:rsidRPr="00916840">
        <w:rPr>
          <w:b/>
          <w:color w:val="7030A0"/>
        </w:rPr>
        <w:t>mulation</w:t>
      </w:r>
      <w:proofErr w:type="spellEnd"/>
      <w:r w:rsidR="00A971C0" w:rsidRPr="00916840">
        <w:rPr>
          <w:b/>
          <w:color w:val="7030A0"/>
        </w:rPr>
        <w:t xml:space="preserve">  </w:t>
      </w:r>
      <w:r w:rsidR="00A971C0">
        <w:t xml:space="preserve">       </w:t>
      </w:r>
      <w:r w:rsidR="00A971C0" w:rsidRPr="00A971C0">
        <w:rPr>
          <w:b/>
          <w:color w:val="833C0B" w:themeColor="accent2" w:themeShade="80"/>
        </w:rPr>
        <w:t xml:space="preserve">script </w:t>
      </w:r>
      <w:r w:rsidR="00530CDD">
        <w:rPr>
          <w:b/>
          <w:color w:val="833C0B" w:themeColor="accent2" w:themeShade="80"/>
        </w:rPr>
        <w:t xml:space="preserve">  </w:t>
      </w:r>
      <w:r w:rsidR="007E22AE">
        <w:rPr>
          <w:b/>
          <w:color w:val="833C0B" w:themeColor="accent2" w:themeShade="80"/>
        </w:rPr>
        <w:t>CRLCs</w:t>
      </w:r>
      <w:r w:rsidR="00A971C0" w:rsidRPr="00A971C0">
        <w:rPr>
          <w:b/>
          <w:color w:val="833C0B" w:themeColor="accent2" w:themeShade="80"/>
        </w:rPr>
        <w:t>1.m</w:t>
      </w:r>
    </w:p>
    <w:p w:rsidR="00E74845" w:rsidRPr="004726B9" w:rsidRDefault="00E74845" w:rsidP="00E7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4726B9">
        <w:rPr>
          <w:rFonts w:ascii="Courier New" w:hAnsi="Courier New" w:cs="Courier New"/>
          <w:color w:val="228B22"/>
          <w:sz w:val="24"/>
          <w:szCs w:val="20"/>
          <w:lang w:val="en-US"/>
        </w:rPr>
        <w:t>% ========================================================</w:t>
      </w:r>
    </w:p>
    <w:p w:rsidR="00E74845" w:rsidRPr="004726B9" w:rsidRDefault="00E74845" w:rsidP="00E7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4726B9">
        <w:rPr>
          <w:rFonts w:ascii="Courier New" w:hAnsi="Courier New" w:cs="Courier New"/>
          <w:color w:val="228B22"/>
          <w:sz w:val="24"/>
          <w:szCs w:val="20"/>
          <w:lang w:val="en-US"/>
        </w:rPr>
        <w:t>%   INPUTS   default values [ ]</w:t>
      </w:r>
    </w:p>
    <w:p w:rsidR="00E74845" w:rsidRPr="004726B9" w:rsidRDefault="00E74845" w:rsidP="00E7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4726B9">
        <w:rPr>
          <w:rFonts w:ascii="Courier New" w:hAnsi="Courier New" w:cs="Courier New"/>
          <w:color w:val="228B22"/>
          <w:sz w:val="24"/>
          <w:szCs w:val="20"/>
          <w:lang w:val="en-US"/>
        </w:rPr>
        <w:t>% ========================================================</w:t>
      </w:r>
    </w:p>
    <w:p w:rsidR="00E74845" w:rsidRPr="004726B9" w:rsidRDefault="00E74845" w:rsidP="00E7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4726B9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</w:t>
      </w:r>
    </w:p>
    <w:p w:rsidR="00E74845" w:rsidRPr="004726B9" w:rsidRDefault="00E74845" w:rsidP="00E7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4726B9">
        <w:rPr>
          <w:rFonts w:ascii="Courier New" w:hAnsi="Courier New" w:cs="Courier New"/>
          <w:color w:val="228B22"/>
          <w:sz w:val="24"/>
          <w:szCs w:val="20"/>
          <w:lang w:val="en-US"/>
        </w:rPr>
        <w:t>% inductance Z1 [10e-3 H]</w:t>
      </w:r>
    </w:p>
    <w:p w:rsidR="00E74845" w:rsidRPr="004726B9" w:rsidRDefault="00E74845" w:rsidP="00E7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4726B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L = 10e-3;</w:t>
      </w:r>
    </w:p>
    <w:p w:rsidR="00E74845" w:rsidRPr="004726B9" w:rsidRDefault="00E74845" w:rsidP="00E7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4726B9">
        <w:rPr>
          <w:rFonts w:ascii="Courier New" w:hAnsi="Courier New" w:cs="Courier New"/>
          <w:color w:val="228B22"/>
          <w:sz w:val="24"/>
          <w:szCs w:val="20"/>
          <w:lang w:val="en-US"/>
        </w:rPr>
        <w:t>% capacitance Z2 [1.0e-8 F]</w:t>
      </w:r>
    </w:p>
    <w:p w:rsidR="00E74845" w:rsidRPr="004726B9" w:rsidRDefault="00E74845" w:rsidP="00E7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4726B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C = 1.0e-8;  </w:t>
      </w:r>
    </w:p>
    <w:p w:rsidR="00E74845" w:rsidRPr="004726B9" w:rsidRDefault="00E74845" w:rsidP="00E7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4726B9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% series resistance Z3 [ 1e2 ohms]    </w:t>
      </w:r>
    </w:p>
    <w:p w:rsidR="00E74845" w:rsidRPr="004726B9" w:rsidRDefault="00E74845" w:rsidP="00E7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4726B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R = 1e2;</w:t>
      </w:r>
    </w:p>
    <w:p w:rsidR="00E74845" w:rsidRPr="004726B9" w:rsidRDefault="00E74845" w:rsidP="00E7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4726B9">
        <w:rPr>
          <w:rFonts w:ascii="Courier New" w:hAnsi="Courier New" w:cs="Courier New"/>
          <w:color w:val="228B22"/>
          <w:sz w:val="24"/>
          <w:szCs w:val="20"/>
          <w:lang w:val="en-US"/>
        </w:rPr>
        <w:t>% OUTPUT (LOAD) resistance Z4 [1e6 ohms]</w:t>
      </w:r>
    </w:p>
    <w:p w:rsidR="00E74845" w:rsidRPr="004726B9" w:rsidRDefault="00E74845" w:rsidP="00E7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4726B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ROUT = 1e6;</w:t>
      </w:r>
    </w:p>
    <w:p w:rsidR="00E74845" w:rsidRPr="004726B9" w:rsidRDefault="00E74845" w:rsidP="00E7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4726B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</w:p>
    <w:p w:rsidR="00E74845" w:rsidRPr="004726B9" w:rsidRDefault="00E74845" w:rsidP="00E7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4726B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</w:p>
    <w:p w:rsidR="00E74845" w:rsidRPr="004726B9" w:rsidRDefault="00E74845" w:rsidP="00E7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4726B9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% input voltage </w:t>
      </w:r>
      <w:proofErr w:type="spellStart"/>
      <w:r w:rsidRPr="004726B9">
        <w:rPr>
          <w:rFonts w:ascii="Courier New" w:hAnsi="Courier New" w:cs="Courier New"/>
          <w:color w:val="228B22"/>
          <w:sz w:val="24"/>
          <w:szCs w:val="20"/>
          <w:lang w:val="en-US"/>
        </w:rPr>
        <w:t>emf</w:t>
      </w:r>
      <w:proofErr w:type="spellEnd"/>
      <w:r w:rsidRPr="004726B9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[10 V]</w:t>
      </w:r>
    </w:p>
    <w:p w:rsidR="00E74845" w:rsidRPr="004726B9" w:rsidRDefault="00E74845" w:rsidP="00E7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4726B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V_IN = 10;</w:t>
      </w:r>
    </w:p>
    <w:p w:rsidR="00E74845" w:rsidRPr="004726B9" w:rsidRDefault="00E74845" w:rsidP="00E7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4726B9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% frequency range [2000 to 50e3 Hz   5000]   </w:t>
      </w:r>
    </w:p>
    <w:p w:rsidR="00E74845" w:rsidRPr="004726B9" w:rsidRDefault="00E74845" w:rsidP="00E7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4726B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</w:t>
      </w:r>
      <w:proofErr w:type="spellStart"/>
      <w:r w:rsidRPr="004726B9">
        <w:rPr>
          <w:rFonts w:ascii="Courier New" w:hAnsi="Courier New" w:cs="Courier New"/>
          <w:color w:val="000000"/>
          <w:sz w:val="24"/>
          <w:szCs w:val="20"/>
          <w:lang w:val="en-US"/>
        </w:rPr>
        <w:t>fMin</w:t>
      </w:r>
      <w:proofErr w:type="spellEnd"/>
      <w:r w:rsidRPr="004726B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2000; </w:t>
      </w:r>
      <w:proofErr w:type="spellStart"/>
      <w:r w:rsidRPr="004726B9">
        <w:rPr>
          <w:rFonts w:ascii="Courier New" w:hAnsi="Courier New" w:cs="Courier New"/>
          <w:color w:val="000000"/>
          <w:sz w:val="24"/>
          <w:szCs w:val="20"/>
          <w:lang w:val="en-US"/>
        </w:rPr>
        <w:t>fMax</w:t>
      </w:r>
      <w:proofErr w:type="spellEnd"/>
      <w:r w:rsidRPr="004726B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50e3;</w:t>
      </w:r>
      <w:r w:rsidR="004726B9" w:rsidRPr="004726B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4726B9">
        <w:rPr>
          <w:rFonts w:ascii="Courier New" w:hAnsi="Courier New" w:cs="Courier New"/>
          <w:color w:val="000000"/>
          <w:sz w:val="24"/>
          <w:szCs w:val="20"/>
          <w:lang w:val="en-US"/>
        </w:rPr>
        <w:t>N = 5000;</w:t>
      </w:r>
    </w:p>
    <w:p w:rsidR="00916840" w:rsidRPr="004726B9" w:rsidRDefault="00916840" w:rsidP="00A971C0">
      <w:pPr>
        <w:tabs>
          <w:tab w:val="left" w:pos="0"/>
          <w:tab w:val="left" w:pos="567"/>
          <w:tab w:val="left" w:pos="3969"/>
        </w:tabs>
        <w:rPr>
          <w:sz w:val="36"/>
        </w:rPr>
      </w:pPr>
    </w:p>
    <w:p w:rsidR="007E22AE" w:rsidRDefault="007E22AE">
      <w:r>
        <w:br w:type="page"/>
      </w:r>
    </w:p>
    <w:p w:rsidR="00A971C0" w:rsidRDefault="00A971C0" w:rsidP="00A971C0">
      <w:pPr>
        <w:tabs>
          <w:tab w:val="left" w:pos="0"/>
          <w:tab w:val="left" w:pos="567"/>
          <w:tab w:val="left" w:pos="3969"/>
        </w:tabs>
      </w:pPr>
      <w:r>
        <w:lastRenderedPageBreak/>
        <w:t xml:space="preserve">Figure </w:t>
      </w:r>
      <w:r w:rsidR="00E74845">
        <w:t>3</w:t>
      </w:r>
      <w:r>
        <w:t xml:space="preserve"> shows the plots of the absolute values for the impedance of the </w:t>
      </w:r>
      <w:proofErr w:type="gramStart"/>
      <w:r w:rsidR="00E74845">
        <w:t xml:space="preserve">inductor </w:t>
      </w:r>
      <w:proofErr w:type="gramEnd"/>
      <w:r w:rsidR="00E74845" w:rsidRPr="00BE6638">
        <w:rPr>
          <w:position w:val="-14"/>
        </w:rPr>
        <w:object w:dxaOrig="540" w:dyaOrig="420">
          <v:shape id="_x0000_i1043" type="#_x0000_t75" style="width:26.75pt;height:21.25pt" o:ole="">
            <v:imagedata r:id="rId48" o:title=""/>
          </v:shape>
          <o:OLEObject Type="Embed" ProgID="Equation.DSMT4" ShapeID="_x0000_i1043" DrawAspect="Content" ObjectID="_1672033910" r:id="rId49"/>
        </w:object>
      </w:r>
      <w:r w:rsidR="00E74845">
        <w:t xml:space="preserve">, </w:t>
      </w:r>
      <w:r>
        <w:t xml:space="preserve">capacitor </w:t>
      </w:r>
      <w:r w:rsidR="00E74845" w:rsidRPr="00BE6638">
        <w:rPr>
          <w:position w:val="-14"/>
        </w:rPr>
        <w:object w:dxaOrig="560" w:dyaOrig="420">
          <v:shape id="_x0000_i1044" type="#_x0000_t75" style="width:27.7pt;height:21.25pt" o:ole="">
            <v:imagedata r:id="rId50" o:title=""/>
          </v:shape>
          <o:OLEObject Type="Embed" ProgID="Equation.DSMT4" ShapeID="_x0000_i1044" DrawAspect="Content" ObjectID="_1672033911" r:id="rId51"/>
        </w:object>
      </w:r>
      <w:r>
        <w:t>,</w:t>
      </w:r>
      <w:r w:rsidR="00CA7B44">
        <w:t xml:space="preserve"> and </w:t>
      </w:r>
      <w:r w:rsidR="00E74845">
        <w:t xml:space="preserve">total circuit </w:t>
      </w:r>
      <w:r w:rsidR="00CA7B44">
        <w:t xml:space="preserve">impedance </w:t>
      </w:r>
      <w:r w:rsidR="00E74845" w:rsidRPr="00BE6638">
        <w:rPr>
          <w:position w:val="-14"/>
        </w:rPr>
        <w:object w:dxaOrig="560" w:dyaOrig="420">
          <v:shape id="_x0000_i1045" type="#_x0000_t75" style="width:27.7pt;height:21.25pt" o:ole="">
            <v:imagedata r:id="rId52" o:title=""/>
          </v:shape>
          <o:OLEObject Type="Embed" ProgID="Equation.DSMT4" ShapeID="_x0000_i1045" DrawAspect="Content" ObjectID="_1672033912" r:id="rId53"/>
        </w:object>
      </w:r>
      <w:r w:rsidR="00CA7B44">
        <w:t xml:space="preserve">. </w:t>
      </w:r>
    </w:p>
    <w:p w:rsidR="00916840" w:rsidRDefault="00916840" w:rsidP="00A971C0">
      <w:pPr>
        <w:tabs>
          <w:tab w:val="left" w:pos="0"/>
          <w:tab w:val="left" w:pos="567"/>
          <w:tab w:val="left" w:pos="3969"/>
        </w:tabs>
      </w:pPr>
    </w:p>
    <w:p w:rsidR="00CA7B44" w:rsidRDefault="00EC5386" w:rsidP="00A971C0">
      <w:pPr>
        <w:tabs>
          <w:tab w:val="left" w:pos="0"/>
          <w:tab w:val="left" w:pos="567"/>
          <w:tab w:val="left" w:pos="3969"/>
        </w:tabs>
      </w:pPr>
      <w:r>
        <w:t xml:space="preserve">The inductive reactance increases linearly with frequency. </w:t>
      </w:r>
      <w:r w:rsidR="00CA7B44">
        <w:t>At low frequencies, the inductor acts like a “short circuit”</w:t>
      </w:r>
    </w:p>
    <w:p w:rsidR="00CA7B44" w:rsidRDefault="00CA7B44" w:rsidP="00A971C0">
      <w:pPr>
        <w:tabs>
          <w:tab w:val="left" w:pos="0"/>
          <w:tab w:val="left" w:pos="567"/>
          <w:tab w:val="left" w:pos="3969"/>
        </w:tabs>
      </w:pPr>
      <w:r>
        <w:tab/>
      </w:r>
      <w:r w:rsidR="00E74845" w:rsidRPr="00BE6638">
        <w:rPr>
          <w:position w:val="-34"/>
        </w:rPr>
        <w:object w:dxaOrig="2680" w:dyaOrig="820">
          <v:shape id="_x0000_i1046" type="#_x0000_t75" style="width:133.85pt;height:41.55pt" o:ole="">
            <v:imagedata r:id="rId54" o:title=""/>
          </v:shape>
          <o:OLEObject Type="Embed" ProgID="Equation.DSMT4" ShapeID="_x0000_i1046" DrawAspect="Content" ObjectID="_1672033913" r:id="rId55"/>
        </w:object>
      </w:r>
    </w:p>
    <w:p w:rsidR="00916840" w:rsidRDefault="00916840" w:rsidP="00CA7B44">
      <w:pPr>
        <w:tabs>
          <w:tab w:val="left" w:pos="0"/>
          <w:tab w:val="left" w:pos="567"/>
          <w:tab w:val="left" w:pos="3969"/>
        </w:tabs>
      </w:pPr>
    </w:p>
    <w:p w:rsidR="00CA7B44" w:rsidRDefault="00EC5386" w:rsidP="00CA7B44">
      <w:pPr>
        <w:tabs>
          <w:tab w:val="left" w:pos="0"/>
          <w:tab w:val="left" w:pos="567"/>
          <w:tab w:val="left" w:pos="3969"/>
        </w:tabs>
      </w:pPr>
      <w:r>
        <w:t xml:space="preserve">The capacitive reactance is inversely proportional to the frequency. </w:t>
      </w:r>
      <w:r w:rsidR="00CA7B44">
        <w:t>At high frequencies, the capacitor acts like a “short circuit”</w:t>
      </w:r>
    </w:p>
    <w:p w:rsidR="00CA7B44" w:rsidRDefault="00CA7B44" w:rsidP="00CA7B44">
      <w:pPr>
        <w:tabs>
          <w:tab w:val="left" w:pos="0"/>
          <w:tab w:val="left" w:pos="567"/>
          <w:tab w:val="left" w:pos="3969"/>
        </w:tabs>
      </w:pPr>
      <w:r>
        <w:tab/>
      </w:r>
      <w:r w:rsidR="004726B9" w:rsidRPr="004726B9">
        <w:rPr>
          <w:position w:val="-52"/>
        </w:rPr>
        <w:object w:dxaOrig="2700" w:dyaOrig="1180">
          <v:shape id="_x0000_i1047" type="#_x0000_t75" style="width:134.75pt;height:58.15pt" o:ole="">
            <v:imagedata r:id="rId56" o:title=""/>
          </v:shape>
          <o:OLEObject Type="Embed" ProgID="Equation.DSMT4" ShapeID="_x0000_i1047" DrawAspect="Content" ObjectID="_1672033914" r:id="rId57"/>
        </w:object>
      </w:r>
    </w:p>
    <w:p w:rsidR="00CA7B44" w:rsidRDefault="00CA7B44" w:rsidP="00CA7B44">
      <w:pPr>
        <w:tabs>
          <w:tab w:val="left" w:pos="0"/>
          <w:tab w:val="left" w:pos="567"/>
          <w:tab w:val="left" w:pos="3969"/>
        </w:tabs>
      </w:pPr>
    </w:p>
    <w:p w:rsidR="00CA7B44" w:rsidRDefault="00EC5386" w:rsidP="00CA7B44">
      <w:pPr>
        <w:tabs>
          <w:tab w:val="left" w:pos="0"/>
          <w:tab w:val="left" w:pos="567"/>
          <w:tab w:val="left" w:pos="3969"/>
        </w:tabs>
      </w:pPr>
      <w:r>
        <w:t xml:space="preserve">At a certain frequency for an RLC circuit, the inductive reactance equals the capacitive reactance. The circuit is said to be </w:t>
      </w:r>
      <w:r w:rsidRPr="00EC5386">
        <w:rPr>
          <w:b/>
          <w:color w:val="7030A0"/>
        </w:rPr>
        <w:t xml:space="preserve">resonant </w:t>
      </w:r>
      <w:r>
        <w:t xml:space="preserve">at this frequency. </w:t>
      </w:r>
      <w:r w:rsidR="00CA7B44">
        <w:t xml:space="preserve">At resonance     </w:t>
      </w:r>
      <w:r w:rsidR="00CA7B44" w:rsidRPr="00BE6638">
        <w:rPr>
          <w:position w:val="-14"/>
        </w:rPr>
        <w:object w:dxaOrig="1140" w:dyaOrig="420">
          <v:shape id="_x0000_i1048" type="#_x0000_t75" style="width:57.25pt;height:21.25pt" o:ole="">
            <v:imagedata r:id="rId58" o:title=""/>
          </v:shape>
          <o:OLEObject Type="Embed" ProgID="Equation.DSMT4" ShapeID="_x0000_i1048" DrawAspect="Content" ObjectID="_1672033915" r:id="rId59"/>
        </w:object>
      </w:r>
      <w:r w:rsidR="00CA7B44" w:rsidRPr="00BE6638">
        <w:rPr>
          <w:position w:val="-34"/>
        </w:rPr>
        <w:object w:dxaOrig="1200" w:dyaOrig="780">
          <v:shape id="_x0000_i1049" type="#_x0000_t75" style="width:60pt;height:38.75pt" o:ole="">
            <v:imagedata r:id="rId60" o:title=""/>
          </v:shape>
          <o:OLEObject Type="Embed" ProgID="Equation.DSMT4" ShapeID="_x0000_i1049" DrawAspect="Content" ObjectID="_1672033916" r:id="rId61"/>
        </w:object>
      </w:r>
    </w:p>
    <w:p w:rsidR="00916840" w:rsidRDefault="00CA7B44" w:rsidP="00A971C0">
      <w:pPr>
        <w:tabs>
          <w:tab w:val="left" w:pos="0"/>
          <w:tab w:val="left" w:pos="567"/>
          <w:tab w:val="left" w:pos="3969"/>
        </w:tabs>
      </w:pPr>
      <w:r>
        <w:tab/>
      </w:r>
      <w:proofErr w:type="gramStart"/>
      <w:r>
        <w:t>resonance</w:t>
      </w:r>
      <w:proofErr w:type="gramEnd"/>
      <w:r>
        <w:t xml:space="preserve"> frequency   </w:t>
      </w:r>
      <w:r w:rsidR="00487BF1" w:rsidRPr="00BE6638">
        <w:rPr>
          <w:position w:val="-38"/>
        </w:rPr>
        <w:object w:dxaOrig="3100" w:dyaOrig="820">
          <v:shape id="_x0000_i1050" type="#_x0000_t75" style="width:155.1pt;height:41.55pt" o:ole="">
            <v:imagedata r:id="rId62" o:title=""/>
          </v:shape>
          <o:OLEObject Type="Embed" ProgID="Equation.DSMT4" ShapeID="_x0000_i1050" DrawAspect="Content" ObjectID="_1672033917" r:id="rId63"/>
        </w:object>
      </w:r>
    </w:p>
    <w:p w:rsidR="00E74845" w:rsidRDefault="00E74845" w:rsidP="00A971C0">
      <w:pPr>
        <w:tabs>
          <w:tab w:val="left" w:pos="0"/>
          <w:tab w:val="left" w:pos="567"/>
          <w:tab w:val="left" w:pos="3969"/>
        </w:tabs>
      </w:pPr>
      <w:r>
        <w:t>At the resonance frequency</w:t>
      </w:r>
    </w:p>
    <w:p w:rsidR="00E74845" w:rsidRDefault="00E74845" w:rsidP="00A971C0">
      <w:pPr>
        <w:tabs>
          <w:tab w:val="left" w:pos="0"/>
          <w:tab w:val="left" w:pos="567"/>
          <w:tab w:val="left" w:pos="3969"/>
        </w:tabs>
      </w:pPr>
      <w:r w:rsidRPr="00E74845">
        <w:rPr>
          <w:position w:val="-12"/>
        </w:rPr>
        <w:object w:dxaOrig="5440" w:dyaOrig="380">
          <v:shape id="_x0000_i1051" type="#_x0000_t75" style="width:271.4pt;height:18.45pt" o:ole="">
            <v:imagedata r:id="rId64" o:title=""/>
          </v:shape>
          <o:OLEObject Type="Embed" ProgID="Equation.DSMT4" ShapeID="_x0000_i1051" DrawAspect="Content" ObjectID="_1672033918" r:id="rId65"/>
        </w:object>
      </w:r>
    </w:p>
    <w:p w:rsidR="00916840" w:rsidRDefault="00916840" w:rsidP="00A971C0">
      <w:pPr>
        <w:tabs>
          <w:tab w:val="left" w:pos="0"/>
          <w:tab w:val="left" w:pos="567"/>
          <w:tab w:val="left" w:pos="3969"/>
        </w:tabs>
      </w:pPr>
    </w:p>
    <w:p w:rsidR="00CA7B44" w:rsidRDefault="00E74845" w:rsidP="00A971C0">
      <w:pPr>
        <w:tabs>
          <w:tab w:val="left" w:pos="0"/>
          <w:tab w:val="left" w:pos="567"/>
          <w:tab w:val="left" w:pos="3969"/>
        </w:tabs>
      </w:pPr>
      <w:r w:rsidRPr="00E74845">
        <w:rPr>
          <w:noProof/>
        </w:rPr>
        <w:lastRenderedPageBreak/>
        <w:drawing>
          <wp:inline distT="0" distB="0" distL="0" distR="0" wp14:anchorId="14EB448D" wp14:editId="47BF576E">
            <wp:extent cx="5400040" cy="37128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C0" w:rsidRDefault="00D0012C" w:rsidP="00916840">
      <w:pPr>
        <w:tabs>
          <w:tab w:val="left" w:pos="567"/>
          <w:tab w:val="left" w:pos="3969"/>
        </w:tabs>
        <w:spacing w:line="276" w:lineRule="auto"/>
        <w:ind w:left="567" w:right="566"/>
      </w:pPr>
      <w:r>
        <w:t xml:space="preserve">Fig. </w:t>
      </w:r>
      <w:r w:rsidR="00D61D5A">
        <w:t>3</w:t>
      </w:r>
      <w:r>
        <w:t>.   The magnitude of the impedances for the capacitor, inductor and parallel combination as functions of frequency of the source.</w:t>
      </w:r>
      <w:r w:rsidR="00916840">
        <w:t xml:space="preserve"> A sharp peak occurs at the resonance frequency for the impedance of the parallel combination.</w:t>
      </w:r>
      <w:r w:rsidR="00A971C0">
        <w:tab/>
      </w:r>
    </w:p>
    <w:p w:rsidR="00D0012C" w:rsidRDefault="00D0012C"/>
    <w:p w:rsidR="00A971C0" w:rsidRDefault="00D0012C" w:rsidP="00A971C0">
      <w:pPr>
        <w:tabs>
          <w:tab w:val="left" w:pos="0"/>
          <w:tab w:val="left" w:pos="567"/>
          <w:tab w:val="left" w:pos="3969"/>
        </w:tabs>
      </w:pPr>
      <w:r>
        <w:t xml:space="preserve">Since the </w:t>
      </w:r>
      <w:r w:rsidR="00E74845">
        <w:t xml:space="preserve">total circuit impedance has a minimum </w:t>
      </w:r>
      <w:r>
        <w:t>value at resonance</w:t>
      </w:r>
      <w:r w:rsidR="00E42A2C">
        <w:t>,</w:t>
      </w:r>
      <w:r>
        <w:t xml:space="preserve"> the current from the source must be a m</w:t>
      </w:r>
      <w:r w:rsidR="00D61D5A">
        <w:t>aximum</w:t>
      </w:r>
      <w:r w:rsidR="00E42A2C">
        <w:t xml:space="preserve"> (figure </w:t>
      </w:r>
      <w:r w:rsidR="00D61D5A">
        <w:t>4</w:t>
      </w:r>
      <w:r w:rsidR="00E42A2C">
        <w:t>)</w:t>
      </w:r>
      <w:r>
        <w:t>.</w:t>
      </w:r>
      <w:r w:rsidR="00631506">
        <w:t xml:space="preserve"> At resonance, the source voltage and the source curre</w:t>
      </w:r>
      <w:r w:rsidR="007759A1">
        <w:t>nt are in-phase</w:t>
      </w:r>
      <w:r w:rsidR="00D61D5A">
        <w:t>.</w:t>
      </w:r>
      <w:r w:rsidR="00B72685">
        <w:t xml:space="preserve"> Only at the resonance frequency, is maximum power delivered to the load (figure 5).</w:t>
      </w:r>
    </w:p>
    <w:p w:rsidR="00E42A2C" w:rsidRDefault="00D61D5A" w:rsidP="00A971C0">
      <w:pPr>
        <w:tabs>
          <w:tab w:val="left" w:pos="0"/>
          <w:tab w:val="left" w:pos="567"/>
          <w:tab w:val="left" w:pos="3969"/>
        </w:tabs>
      </w:pPr>
      <w:r w:rsidRPr="00D61D5A">
        <w:rPr>
          <w:noProof/>
        </w:rPr>
        <w:lastRenderedPageBreak/>
        <w:drawing>
          <wp:inline distT="0" distB="0" distL="0" distR="0" wp14:anchorId="04CD082A" wp14:editId="62532CB3">
            <wp:extent cx="5400040" cy="35128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/>
                    <a:srcRect t="5387"/>
                    <a:stretch/>
                  </pic:blipFill>
                  <pic:spPr bwMode="auto">
                    <a:xfrm>
                      <a:off x="0" y="0"/>
                      <a:ext cx="5400040" cy="351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A2C" w:rsidRDefault="00E42A2C" w:rsidP="008F2446">
      <w:pPr>
        <w:tabs>
          <w:tab w:val="left" w:pos="567"/>
          <w:tab w:val="left" w:pos="3969"/>
        </w:tabs>
        <w:spacing w:line="276" w:lineRule="auto"/>
        <w:ind w:left="567" w:right="566"/>
      </w:pPr>
      <w:r>
        <w:t xml:space="preserve">Fig. </w:t>
      </w:r>
      <w:r w:rsidR="00D61D5A">
        <w:t>4</w:t>
      </w:r>
      <w:r>
        <w:t>.   The source current has a m</w:t>
      </w:r>
      <w:r w:rsidR="00D61D5A">
        <w:t>aximum</w:t>
      </w:r>
      <w:r>
        <w:t xml:space="preserve"> at the resonance frequency.</w:t>
      </w:r>
      <w:r w:rsidR="00631506">
        <w:t xml:space="preserve"> At resonance, the source voltage and source current are in-phase with each other.</w:t>
      </w:r>
      <w:r w:rsidR="002F23B2" w:rsidRPr="002F23B2">
        <w:rPr>
          <w:noProof/>
        </w:rPr>
        <w:t xml:space="preserve"> </w:t>
      </w:r>
      <w:r w:rsidR="002F23B2" w:rsidRPr="002F23B2">
        <w:rPr>
          <w:noProof/>
        </w:rPr>
        <w:drawing>
          <wp:inline distT="0" distB="0" distL="0" distR="0" wp14:anchorId="531BB527" wp14:editId="2F027F5C">
            <wp:extent cx="5400040" cy="37128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46" w:rsidRDefault="00623373" w:rsidP="008F2446">
      <w:pPr>
        <w:tabs>
          <w:tab w:val="left" w:pos="567"/>
          <w:tab w:val="left" w:pos="3969"/>
        </w:tabs>
        <w:spacing w:line="276" w:lineRule="auto"/>
        <w:ind w:left="567" w:right="566"/>
      </w:pPr>
      <w:r>
        <w:t>Fig. 5</w:t>
      </w:r>
      <w:r w:rsidR="008F2446">
        <w:t xml:space="preserve">.   Maximum power is delivered to the load at the resonance frequency. </w:t>
      </w:r>
      <w:r w:rsidR="00CA05F0">
        <w:t xml:space="preserve"> </w:t>
      </w:r>
      <w:r w:rsidR="009F2F74">
        <w:t xml:space="preserve"> </w:t>
      </w:r>
      <w:r w:rsidR="00A0359B">
        <w:t xml:space="preserve"> </w:t>
      </w:r>
    </w:p>
    <w:p w:rsidR="003F30A5" w:rsidRDefault="00D61D5A">
      <w:r>
        <w:lastRenderedPageBreak/>
        <w:t>T</w:t>
      </w:r>
      <w:r w:rsidR="003F30A5">
        <w:t xml:space="preserve">he </w:t>
      </w:r>
      <w:r w:rsidR="003F30A5" w:rsidRPr="009052C8">
        <w:rPr>
          <w:b/>
          <w:color w:val="7030A0"/>
        </w:rPr>
        <w:t>resonance frequency</w:t>
      </w:r>
      <w:r w:rsidR="003F30A5" w:rsidRPr="009052C8">
        <w:rPr>
          <w:color w:val="7030A0"/>
        </w:rPr>
        <w:t xml:space="preserve"> </w:t>
      </w:r>
      <w:r w:rsidR="003F30A5">
        <w:t>of the circuit is</w:t>
      </w:r>
    </w:p>
    <w:p w:rsidR="003F30A5" w:rsidRDefault="003F30A5">
      <w:r>
        <w:tab/>
      </w:r>
      <w:r w:rsidRPr="00BE6638">
        <w:rPr>
          <w:position w:val="-38"/>
        </w:rPr>
        <w:object w:dxaOrig="1620" w:dyaOrig="820">
          <v:shape id="_x0000_i1052" type="#_x0000_t75" style="width:81.25pt;height:41.55pt" o:ole="">
            <v:imagedata r:id="rId69" o:title=""/>
          </v:shape>
          <o:OLEObject Type="Embed" ProgID="Equation.DSMT4" ShapeID="_x0000_i1052" DrawAspect="Content" ObjectID="_1672033919" r:id="rId70"/>
        </w:object>
      </w:r>
    </w:p>
    <w:p w:rsidR="00DF155D" w:rsidRDefault="00DF155D">
      <w:r>
        <w:t>T</w:t>
      </w:r>
      <w:r w:rsidR="008A3247">
        <w:t xml:space="preserve">he </w:t>
      </w:r>
      <w:r w:rsidR="003F30A5" w:rsidRPr="00530CDD">
        <w:rPr>
          <w:b/>
          <w:color w:val="7030A0"/>
        </w:rPr>
        <w:t>quality factor</w:t>
      </w:r>
      <w:r w:rsidR="003F30A5" w:rsidRPr="00530CDD">
        <w:rPr>
          <w:color w:val="7030A0"/>
        </w:rPr>
        <w:t xml:space="preserve"> </w:t>
      </w:r>
      <w:r w:rsidR="003F30A5" w:rsidRPr="0048097A">
        <w:rPr>
          <w:rFonts w:ascii="Times New Roman" w:hAnsi="Times New Roman" w:cs="Times New Roman"/>
          <w:i/>
        </w:rPr>
        <w:t xml:space="preserve">Q </w:t>
      </w:r>
      <w:r w:rsidR="003F30A5">
        <w:t xml:space="preserve">is a measure of the width of the </w:t>
      </w:r>
      <w:r w:rsidR="00EC5386">
        <w:t xml:space="preserve">current against frequency </w:t>
      </w:r>
      <w:r w:rsidR="003F30A5">
        <w:t>plot.</w:t>
      </w:r>
      <w:r>
        <w:t xml:space="preserve"> The power drops by half (-3 dB) at the half power frequencies </w:t>
      </w:r>
      <w:r w:rsidRPr="00BE6638">
        <w:rPr>
          <w:position w:val="-12"/>
        </w:rPr>
        <w:object w:dxaOrig="279" w:dyaOrig="380">
          <v:shape id="_x0000_i1053" type="#_x0000_t75" style="width:13.85pt;height:18.45pt" o:ole="">
            <v:imagedata r:id="rId71" o:title=""/>
          </v:shape>
          <o:OLEObject Type="Embed" ProgID="Equation.DSMT4" ShapeID="_x0000_i1053" DrawAspect="Content" ObjectID="_1672033920" r:id="rId72"/>
        </w:object>
      </w:r>
      <w:r>
        <w:t xml:space="preserve"> and </w:t>
      </w:r>
      <w:r w:rsidRPr="00BE6638">
        <w:rPr>
          <w:position w:val="-12"/>
        </w:rPr>
        <w:object w:dxaOrig="300" w:dyaOrig="380">
          <v:shape id="_x0000_i1054" type="#_x0000_t75" style="width:14.75pt;height:18.45pt" o:ole="">
            <v:imagedata r:id="rId73" o:title=""/>
          </v:shape>
          <o:OLEObject Type="Embed" ProgID="Equation.DSMT4" ShapeID="_x0000_i1054" DrawAspect="Content" ObjectID="_1672033921" r:id="rId74"/>
        </w:object>
      </w:r>
      <w:r>
        <w:t xml:space="preserve"> </w:t>
      </w:r>
      <w:proofErr w:type="gramStart"/>
      <w:r>
        <w:t xml:space="preserve">where </w:t>
      </w:r>
      <w:proofErr w:type="gramEnd"/>
      <w:r w:rsidR="00D61D5A" w:rsidRPr="00BE6638">
        <w:rPr>
          <w:position w:val="-12"/>
        </w:rPr>
        <w:object w:dxaOrig="1939" w:dyaOrig="440">
          <v:shape id="_x0000_i1055" type="#_x0000_t75" style="width:97.85pt;height:22.15pt" o:ole="">
            <v:imagedata r:id="rId75" o:title=""/>
          </v:shape>
          <o:OLEObject Type="Embed" ProgID="Equation.DSMT4" ShapeID="_x0000_i1055" DrawAspect="Content" ObjectID="_1672033922" r:id="rId76"/>
        </w:object>
      </w:r>
      <w:r>
        <w:t xml:space="preserve">. These two frequencies determine the </w:t>
      </w:r>
      <w:r w:rsidRPr="009052C8">
        <w:rPr>
          <w:b/>
          <w:color w:val="7030A0"/>
        </w:rPr>
        <w:t>bandwidth</w:t>
      </w:r>
      <w:r w:rsidRPr="009052C8">
        <w:rPr>
          <w:color w:val="7030A0"/>
        </w:rPr>
        <w:t xml:space="preserve"> </w:t>
      </w:r>
      <w:r w:rsidRPr="00BE6638">
        <w:rPr>
          <w:position w:val="-12"/>
        </w:rPr>
        <w:object w:dxaOrig="460" w:dyaOrig="360">
          <v:shape id="_x0000_i1056" type="#_x0000_t75" style="width:23.1pt;height:18.45pt" o:ole="">
            <v:imagedata r:id="rId77" o:title=""/>
          </v:shape>
          <o:OLEObject Type="Embed" ProgID="Equation.DSMT4" ShapeID="_x0000_i1056" DrawAspect="Content" ObjectID="_1672033923" r:id="rId78"/>
        </w:object>
      </w:r>
      <w:r>
        <w:t xml:space="preserve">of the </w:t>
      </w:r>
      <w:r w:rsidR="00B83A1D">
        <w:t>cu</w:t>
      </w:r>
      <w:r w:rsidR="00623373">
        <w:t>rrent.</w:t>
      </w:r>
    </w:p>
    <w:p w:rsidR="00DF155D" w:rsidRDefault="00DF155D">
      <w:r>
        <w:tab/>
      </w:r>
      <w:r w:rsidRPr="00BE6638">
        <w:rPr>
          <w:position w:val="-12"/>
        </w:rPr>
        <w:object w:dxaOrig="1440" w:dyaOrig="380">
          <v:shape id="_x0000_i1057" type="#_x0000_t75" style="width:1in;height:18.45pt" o:ole="">
            <v:imagedata r:id="rId79" o:title=""/>
          </v:shape>
          <o:OLEObject Type="Embed" ProgID="Equation.DSMT4" ShapeID="_x0000_i1057" DrawAspect="Content" ObjectID="_1672033924" r:id="rId80"/>
        </w:object>
      </w:r>
    </w:p>
    <w:p w:rsidR="00DF155D" w:rsidRDefault="00DF155D">
      <w:r>
        <w:t xml:space="preserve">It can be shown that the quality factor </w:t>
      </w:r>
      <w:r w:rsidRPr="00DF155D">
        <w:rPr>
          <w:rFonts w:ascii="Times New Roman" w:hAnsi="Times New Roman" w:cs="Times New Roman"/>
          <w:i/>
        </w:rPr>
        <w:t xml:space="preserve">Q </w:t>
      </w:r>
      <w:r>
        <w:t xml:space="preserve">is </w:t>
      </w:r>
    </w:p>
    <w:p w:rsidR="00DF155D" w:rsidRDefault="00DF155D">
      <w:r>
        <w:tab/>
      </w:r>
      <w:r w:rsidRPr="00BE6638">
        <w:rPr>
          <w:position w:val="-34"/>
        </w:rPr>
        <w:object w:dxaOrig="960" w:dyaOrig="780">
          <v:shape id="_x0000_i1058" type="#_x0000_t75" style="width:48pt;height:38.75pt" o:ole="">
            <v:imagedata r:id="rId81" o:title=""/>
          </v:shape>
          <o:OLEObject Type="Embed" ProgID="Equation.DSMT4" ShapeID="_x0000_i1058" DrawAspect="Content" ObjectID="_1672033925" r:id="rId82"/>
        </w:object>
      </w:r>
    </w:p>
    <w:p w:rsidR="00DF155D" w:rsidRDefault="00DF155D">
      <w:r>
        <w:t xml:space="preserve">The higher the </w:t>
      </w:r>
      <w:r w:rsidRPr="00DF155D">
        <w:rPr>
          <w:rFonts w:ascii="Times New Roman" w:hAnsi="Times New Roman" w:cs="Times New Roman"/>
          <w:i/>
        </w:rPr>
        <w:t xml:space="preserve">Q </w:t>
      </w:r>
      <w:r>
        <w:t>value of a reso</w:t>
      </w:r>
      <w:r w:rsidR="00E4190F">
        <w:t>n</w:t>
      </w:r>
      <w:r>
        <w:t>an</w:t>
      </w:r>
      <w:r w:rsidR="00E4190F">
        <w:t>ce</w:t>
      </w:r>
      <w:r>
        <w:t xml:space="preserve"> circuit</w:t>
      </w:r>
      <w:r w:rsidR="00E4190F">
        <w:t>, the narrow the bandwidth and hence the better the selectivity of the tuning.</w:t>
      </w:r>
    </w:p>
    <w:p w:rsidR="00131808" w:rsidRDefault="00131808"/>
    <w:p w:rsidR="00623373" w:rsidRDefault="00623373">
      <w:r>
        <w:t>The code for determination of the bandwidth:</w:t>
      </w:r>
    </w:p>
    <w:p w:rsidR="00623373" w:rsidRPr="00623373" w:rsidRDefault="00623373" w:rsidP="00EC538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228B22"/>
          <w:sz w:val="24"/>
          <w:szCs w:val="20"/>
          <w:lang w:val="en-US"/>
        </w:rPr>
        <w:t>% Resonance frequencies and Bandwidth calculations</w:t>
      </w:r>
    </w:p>
    <w:p w:rsidR="00623373" w:rsidRPr="00623373" w:rsidRDefault="00623373" w:rsidP="00EC538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f0 = 1/(2*pi*sqrt(L*C));</w:t>
      </w:r>
    </w:p>
    <w:p w:rsidR="00623373" w:rsidRPr="00623373" w:rsidRDefault="00623373" w:rsidP="00EC538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24"/>
          <w:lang w:val="en-US"/>
        </w:rPr>
      </w:pP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Ipeak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</w:t>
      </w:r>
      <w:proofErr w:type="gram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max(</w:t>
      </w:r>
      <w:proofErr w:type="gram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abs(I1));        </w:t>
      </w:r>
      <w:r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623373">
        <w:rPr>
          <w:rFonts w:ascii="Courier New" w:hAnsi="Courier New" w:cs="Courier New"/>
          <w:color w:val="228B22"/>
          <w:sz w:val="24"/>
          <w:szCs w:val="20"/>
          <w:lang w:val="en-US"/>
        </w:rPr>
        <w:t>% max input current</w:t>
      </w:r>
    </w:p>
    <w:p w:rsidR="00623373" w:rsidRPr="00623373" w:rsidRDefault="00623373" w:rsidP="00EC538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k = </w:t>
      </w:r>
      <w:proofErr w:type="gram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find(</w:t>
      </w:r>
      <w:proofErr w:type="gram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abs(I1) ==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Ipeak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);   </w:t>
      </w:r>
      <w:r w:rsidRPr="00623373">
        <w:rPr>
          <w:rFonts w:ascii="Courier New" w:hAnsi="Courier New" w:cs="Courier New"/>
          <w:color w:val="228B22"/>
          <w:sz w:val="24"/>
          <w:szCs w:val="20"/>
          <w:lang w:val="en-US"/>
        </w:rPr>
        <w:t>% index for peak voltage gain</w:t>
      </w:r>
    </w:p>
    <w:p w:rsidR="00623373" w:rsidRPr="00623373" w:rsidRDefault="00623373" w:rsidP="00EC538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24"/>
          <w:lang w:val="en-US"/>
        </w:rPr>
      </w:pP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f_peak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</w:t>
      </w:r>
      <w:proofErr w:type="gram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f(</w:t>
      </w:r>
      <w:proofErr w:type="gram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k);                </w:t>
      </w:r>
      <w:r w:rsidRPr="00623373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% frequency at peak </w:t>
      </w:r>
    </w:p>
    <w:p w:rsidR="00623373" w:rsidRPr="00623373" w:rsidRDefault="00623373" w:rsidP="00EC538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I3dB =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Ipeak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/</w:t>
      </w:r>
      <w:proofErr w:type="spellStart"/>
      <w:proofErr w:type="gram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sqrt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proofErr w:type="gram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2);         </w:t>
      </w:r>
      <w:r w:rsidRPr="00623373">
        <w:rPr>
          <w:rFonts w:ascii="Courier New" w:hAnsi="Courier New" w:cs="Courier New"/>
          <w:color w:val="228B22"/>
          <w:sz w:val="24"/>
          <w:szCs w:val="20"/>
          <w:lang w:val="en-US"/>
        </w:rPr>
        <w:t>% 3 dB points</w:t>
      </w:r>
    </w:p>
    <w:p w:rsidR="00623373" w:rsidRPr="00623373" w:rsidRDefault="00623373" w:rsidP="00EC538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24"/>
          <w:lang w:val="en-US"/>
        </w:rPr>
      </w:pPr>
      <w:proofErr w:type="gram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kB</w:t>
      </w:r>
      <w:proofErr w:type="gram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find(abs(I1) &gt; I3dB);    </w:t>
      </w:r>
      <w:r w:rsidRPr="00623373">
        <w:rPr>
          <w:rFonts w:ascii="Courier New" w:hAnsi="Courier New" w:cs="Courier New"/>
          <w:color w:val="228B22"/>
          <w:sz w:val="24"/>
          <w:szCs w:val="20"/>
          <w:lang w:val="en-US"/>
        </w:rPr>
        <w:t>% indices for 3dB peak</w:t>
      </w:r>
    </w:p>
    <w:p w:rsidR="00623373" w:rsidRPr="00623373" w:rsidRDefault="00623373" w:rsidP="00EC538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k1 = min(kB); f1 = f(k1);</w:t>
      </w:r>
    </w:p>
    <w:p w:rsidR="00623373" w:rsidRPr="00623373" w:rsidRDefault="00623373" w:rsidP="00EC538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k2 = max(kB); f2 = f(k2);</w:t>
      </w:r>
    </w:p>
    <w:p w:rsidR="00623373" w:rsidRPr="00623373" w:rsidRDefault="00623373" w:rsidP="00EC538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24"/>
          <w:lang w:val="en-US"/>
        </w:rPr>
      </w:pPr>
      <w:proofErr w:type="spellStart"/>
      <w:proofErr w:type="gram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df</w:t>
      </w:r>
      <w:proofErr w:type="spellEnd"/>
      <w:proofErr w:type="gram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f2-f1;                   </w:t>
      </w:r>
      <w:r w:rsidRPr="00623373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% bandwidth </w:t>
      </w:r>
    </w:p>
    <w:p w:rsidR="00623373" w:rsidRPr="00623373" w:rsidRDefault="00623373" w:rsidP="00EC538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Q = f0 / </w:t>
      </w:r>
      <w:proofErr w:type="spellStart"/>
      <w:proofErr w:type="gram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df</w:t>
      </w:r>
      <w:proofErr w:type="spellEnd"/>
      <w:proofErr w:type="gram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;                  </w:t>
      </w:r>
      <w:r w:rsidRPr="00623373">
        <w:rPr>
          <w:rFonts w:ascii="Courier New" w:hAnsi="Courier New" w:cs="Courier New"/>
          <w:color w:val="228B22"/>
          <w:sz w:val="24"/>
          <w:szCs w:val="20"/>
          <w:lang w:val="en-US"/>
        </w:rPr>
        <w:t>% quality factor</w:t>
      </w:r>
    </w:p>
    <w:p w:rsidR="00623373" w:rsidRPr="00623373" w:rsidRDefault="00623373" w:rsidP="00EC5386">
      <w:pPr>
        <w:spacing w:line="276" w:lineRule="auto"/>
        <w:rPr>
          <w:lang w:val="en-US"/>
        </w:rPr>
      </w:pPr>
    </w:p>
    <w:p w:rsidR="00623373" w:rsidRDefault="00623373">
      <w:r>
        <w:br w:type="page"/>
      </w:r>
    </w:p>
    <w:p w:rsidR="00131808" w:rsidRDefault="00623373">
      <w:r>
        <w:lastRenderedPageBreak/>
        <w:t>Figure 6</w:t>
      </w:r>
      <w:r w:rsidR="00131808">
        <w:t xml:space="preserve"> shows the </w:t>
      </w:r>
      <w:r>
        <w:t>current plo</w:t>
      </w:r>
      <w:r w:rsidR="00131808">
        <w:t>t indicating the resonance frequency, half power frequencies and the bandwidth.</w:t>
      </w:r>
    </w:p>
    <w:p w:rsidR="009052C8" w:rsidRDefault="00D61D5A">
      <w:r>
        <w:rPr>
          <w:noProof/>
        </w:rPr>
        <w:drawing>
          <wp:inline distT="0" distB="0" distL="0" distR="0" wp14:anchorId="4D3F036C">
            <wp:extent cx="5041900" cy="3469005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46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1808" w:rsidRDefault="00131808" w:rsidP="00131808">
      <w:pPr>
        <w:tabs>
          <w:tab w:val="left" w:pos="567"/>
          <w:tab w:val="left" w:pos="2835"/>
        </w:tabs>
        <w:spacing w:line="276" w:lineRule="auto"/>
        <w:ind w:left="567" w:right="566"/>
      </w:pPr>
      <w:r>
        <w:t xml:space="preserve">Fig. </w:t>
      </w:r>
      <w:r w:rsidR="00623373">
        <w:t>6</w:t>
      </w:r>
      <w:r>
        <w:t xml:space="preserve">.   The </w:t>
      </w:r>
      <w:r w:rsidR="00623373">
        <w:t>current</w:t>
      </w:r>
      <w:r>
        <w:t xml:space="preserve"> plot indicating the resonance frequency, half power frequencies and the bandwidth. </w:t>
      </w:r>
    </w:p>
    <w:p w:rsidR="009F0F2F" w:rsidRDefault="00EA4D9C" w:rsidP="003568FA">
      <w:pPr>
        <w:tabs>
          <w:tab w:val="left" w:pos="567"/>
        </w:tabs>
        <w:ind w:left="567" w:hanging="567"/>
      </w:pPr>
      <w:r>
        <w:t xml:space="preserve">A summary of the calculations </w:t>
      </w:r>
      <w:r w:rsidR="001D7C05">
        <w:t>is</w:t>
      </w:r>
      <w:r>
        <w:t xml:space="preserve"> displayed in the Command Window</w:t>
      </w:r>
    </w:p>
    <w:p w:rsidR="00131808" w:rsidRPr="00131808" w:rsidRDefault="00131808" w:rsidP="00623373">
      <w:pPr>
        <w:tabs>
          <w:tab w:val="left" w:pos="567"/>
          <w:tab w:val="left" w:pos="4536"/>
        </w:tabs>
        <w:spacing w:line="276" w:lineRule="auto"/>
        <w:rPr>
          <w:rFonts w:ascii="Courier New" w:hAnsi="Courier New" w:cs="Courier New"/>
          <w:sz w:val="24"/>
        </w:rPr>
      </w:pPr>
      <w:r>
        <w:tab/>
      </w:r>
      <w:r w:rsidRPr="00131808">
        <w:rPr>
          <w:rFonts w:ascii="Courier New" w:hAnsi="Courier New" w:cs="Courier New"/>
          <w:sz w:val="24"/>
        </w:rPr>
        <w:t xml:space="preserve">theoretical resonance frequency f0 = 15915 Hz </w:t>
      </w:r>
    </w:p>
    <w:p w:rsidR="00131808" w:rsidRPr="00131808" w:rsidRDefault="00131808" w:rsidP="00623373">
      <w:pPr>
        <w:tabs>
          <w:tab w:val="left" w:pos="567"/>
          <w:tab w:val="left" w:pos="4536"/>
        </w:tabs>
        <w:spacing w:line="276" w:lineRule="auto"/>
        <w:rPr>
          <w:rFonts w:ascii="Courier New" w:hAnsi="Courier New" w:cs="Courier New"/>
          <w:sz w:val="24"/>
        </w:rPr>
      </w:pPr>
      <w:r w:rsidRPr="00131808">
        <w:rPr>
          <w:rFonts w:ascii="Courier New" w:hAnsi="Courier New" w:cs="Courier New"/>
          <w:sz w:val="24"/>
        </w:rPr>
        <w:tab/>
        <w:t xml:space="preserve">peak frequency </w:t>
      </w:r>
      <w:proofErr w:type="spellStart"/>
      <w:r w:rsidRPr="00131808">
        <w:rPr>
          <w:rFonts w:ascii="Courier New" w:hAnsi="Courier New" w:cs="Courier New"/>
          <w:sz w:val="24"/>
        </w:rPr>
        <w:t>f_peak</w:t>
      </w:r>
      <w:proofErr w:type="spellEnd"/>
      <w:r w:rsidRPr="00131808">
        <w:rPr>
          <w:rFonts w:ascii="Courier New" w:hAnsi="Courier New" w:cs="Courier New"/>
          <w:sz w:val="24"/>
        </w:rPr>
        <w:t xml:space="preserve"> = 15915 Hz </w:t>
      </w:r>
    </w:p>
    <w:p w:rsidR="00131808" w:rsidRPr="00131808" w:rsidRDefault="00131808" w:rsidP="00623373">
      <w:pPr>
        <w:tabs>
          <w:tab w:val="left" w:pos="567"/>
          <w:tab w:val="left" w:pos="4536"/>
        </w:tabs>
        <w:spacing w:line="276" w:lineRule="auto"/>
        <w:rPr>
          <w:rFonts w:ascii="Courier New" w:hAnsi="Courier New" w:cs="Courier New"/>
          <w:sz w:val="24"/>
        </w:rPr>
      </w:pPr>
      <w:r w:rsidRPr="00131808">
        <w:rPr>
          <w:rFonts w:ascii="Courier New" w:hAnsi="Courier New" w:cs="Courier New"/>
          <w:sz w:val="24"/>
        </w:rPr>
        <w:tab/>
      </w:r>
      <w:proofErr w:type="gramStart"/>
      <w:r w:rsidRPr="00131808">
        <w:rPr>
          <w:rFonts w:ascii="Courier New" w:hAnsi="Courier New" w:cs="Courier New"/>
          <w:sz w:val="24"/>
        </w:rPr>
        <w:t>half</w:t>
      </w:r>
      <w:proofErr w:type="gramEnd"/>
      <w:r w:rsidRPr="00131808">
        <w:rPr>
          <w:rFonts w:ascii="Courier New" w:hAnsi="Courier New" w:cs="Courier New"/>
          <w:sz w:val="24"/>
        </w:rPr>
        <w:t xml:space="preserve"> power frequencies f1 = 15140 Hz  16730  Hz </w:t>
      </w:r>
    </w:p>
    <w:p w:rsidR="00131808" w:rsidRPr="00131808" w:rsidRDefault="00131808" w:rsidP="00623373">
      <w:pPr>
        <w:tabs>
          <w:tab w:val="left" w:pos="567"/>
          <w:tab w:val="left" w:pos="4536"/>
        </w:tabs>
        <w:spacing w:line="276" w:lineRule="auto"/>
        <w:rPr>
          <w:rFonts w:ascii="Courier New" w:hAnsi="Courier New" w:cs="Courier New"/>
          <w:sz w:val="24"/>
        </w:rPr>
      </w:pPr>
      <w:r w:rsidRPr="00131808">
        <w:rPr>
          <w:rFonts w:ascii="Courier New" w:hAnsi="Courier New" w:cs="Courier New"/>
          <w:sz w:val="24"/>
        </w:rPr>
        <w:tab/>
        <w:t xml:space="preserve">bandwidth   </w:t>
      </w:r>
      <w:proofErr w:type="spellStart"/>
      <w:r w:rsidRPr="00131808">
        <w:rPr>
          <w:rFonts w:ascii="Courier New" w:hAnsi="Courier New" w:cs="Courier New"/>
          <w:sz w:val="24"/>
        </w:rPr>
        <w:t>df</w:t>
      </w:r>
      <w:proofErr w:type="spellEnd"/>
      <w:r w:rsidRPr="00131808">
        <w:rPr>
          <w:rFonts w:ascii="Courier New" w:hAnsi="Courier New" w:cs="Courier New"/>
          <w:sz w:val="24"/>
        </w:rPr>
        <w:t xml:space="preserve"> = 1590 Hz </w:t>
      </w:r>
    </w:p>
    <w:p w:rsidR="00EA4D9C" w:rsidRPr="00131808" w:rsidRDefault="00131808" w:rsidP="00623373">
      <w:pPr>
        <w:tabs>
          <w:tab w:val="left" w:pos="567"/>
          <w:tab w:val="left" w:pos="4536"/>
        </w:tabs>
        <w:spacing w:line="276" w:lineRule="auto"/>
        <w:rPr>
          <w:rFonts w:ascii="Courier New" w:hAnsi="Courier New" w:cs="Courier New"/>
          <w:sz w:val="24"/>
        </w:rPr>
      </w:pPr>
      <w:r w:rsidRPr="00131808">
        <w:rPr>
          <w:rFonts w:ascii="Courier New" w:hAnsi="Courier New" w:cs="Courier New"/>
          <w:sz w:val="24"/>
        </w:rPr>
        <w:tab/>
      </w:r>
      <w:proofErr w:type="gramStart"/>
      <w:r w:rsidRPr="00131808">
        <w:rPr>
          <w:rFonts w:ascii="Courier New" w:hAnsi="Courier New" w:cs="Courier New"/>
          <w:sz w:val="24"/>
        </w:rPr>
        <w:t>quality</w:t>
      </w:r>
      <w:proofErr w:type="gramEnd"/>
      <w:r w:rsidRPr="00131808">
        <w:rPr>
          <w:rFonts w:ascii="Courier New" w:hAnsi="Courier New" w:cs="Courier New"/>
          <w:sz w:val="24"/>
        </w:rPr>
        <w:t xml:space="preserve"> factor  Q  =  10.01</w:t>
      </w:r>
    </w:p>
    <w:p w:rsidR="00131808" w:rsidRPr="00131808" w:rsidRDefault="00131808" w:rsidP="0013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31808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13180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31808">
        <w:rPr>
          <w:rFonts w:ascii="Courier New" w:hAnsi="Courier New" w:cs="Courier New"/>
          <w:color w:val="A020F0"/>
          <w:sz w:val="24"/>
          <w:szCs w:val="24"/>
          <w:lang w:val="en-US"/>
        </w:rPr>
        <w:t>'theoretical resonance frequency f0 = %3.0f Hz \n'</w:t>
      </w:r>
      <w:r w:rsidRPr="00131808">
        <w:rPr>
          <w:rFonts w:ascii="Courier New" w:hAnsi="Courier New" w:cs="Courier New"/>
          <w:color w:val="000000"/>
          <w:sz w:val="24"/>
          <w:szCs w:val="24"/>
          <w:lang w:val="en-US"/>
        </w:rPr>
        <w:t>,f0);</w:t>
      </w:r>
    </w:p>
    <w:p w:rsidR="00131808" w:rsidRPr="00131808" w:rsidRDefault="00131808" w:rsidP="0013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31808" w:rsidRPr="00131808" w:rsidRDefault="00131808" w:rsidP="0013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31808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13180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3180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'peak frequency </w:t>
      </w:r>
      <w:proofErr w:type="spellStart"/>
      <w:r w:rsidRPr="00131808">
        <w:rPr>
          <w:rFonts w:ascii="Courier New" w:hAnsi="Courier New" w:cs="Courier New"/>
          <w:color w:val="A020F0"/>
          <w:sz w:val="24"/>
          <w:szCs w:val="24"/>
          <w:lang w:val="en-US"/>
        </w:rPr>
        <w:t>f_peak</w:t>
      </w:r>
      <w:proofErr w:type="spellEnd"/>
      <w:r w:rsidRPr="0013180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= %3.0f Hz \n'</w:t>
      </w:r>
      <w:r w:rsidRPr="0013180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proofErr w:type="spellStart"/>
      <w:r w:rsidRPr="00131808">
        <w:rPr>
          <w:rFonts w:ascii="Courier New" w:hAnsi="Courier New" w:cs="Courier New"/>
          <w:color w:val="000000"/>
          <w:sz w:val="24"/>
          <w:szCs w:val="24"/>
          <w:lang w:val="en-US"/>
        </w:rPr>
        <w:t>f_peak</w:t>
      </w:r>
      <w:proofErr w:type="spellEnd"/>
      <w:r w:rsidRPr="0013180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31808" w:rsidRPr="00131808" w:rsidRDefault="00131808" w:rsidP="0013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31808" w:rsidRPr="00131808" w:rsidRDefault="00131808" w:rsidP="0013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31808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13180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31808">
        <w:rPr>
          <w:rFonts w:ascii="Courier New" w:hAnsi="Courier New" w:cs="Courier New"/>
          <w:color w:val="A020F0"/>
          <w:sz w:val="24"/>
          <w:szCs w:val="24"/>
          <w:lang w:val="en-US"/>
        </w:rPr>
        <w:t>'half power frequencies f1 = %3.0f Hz  %3.0f  Hz \n'</w:t>
      </w:r>
      <w:r w:rsidRPr="00131808">
        <w:rPr>
          <w:rFonts w:ascii="Courier New" w:hAnsi="Courier New" w:cs="Courier New"/>
          <w:color w:val="000000"/>
          <w:sz w:val="24"/>
          <w:szCs w:val="24"/>
          <w:lang w:val="en-US"/>
        </w:rPr>
        <w:t>,f1,f2);</w:t>
      </w:r>
    </w:p>
    <w:p w:rsidR="00131808" w:rsidRPr="00131808" w:rsidRDefault="00131808" w:rsidP="0013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31808" w:rsidRPr="00131808" w:rsidRDefault="00131808" w:rsidP="0013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31808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13180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3180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'bandwidth   </w:t>
      </w:r>
      <w:proofErr w:type="spellStart"/>
      <w:r w:rsidRPr="00131808">
        <w:rPr>
          <w:rFonts w:ascii="Courier New" w:hAnsi="Courier New" w:cs="Courier New"/>
          <w:color w:val="A020F0"/>
          <w:sz w:val="24"/>
          <w:szCs w:val="24"/>
          <w:lang w:val="en-US"/>
        </w:rPr>
        <w:t>df</w:t>
      </w:r>
      <w:proofErr w:type="spellEnd"/>
      <w:r w:rsidRPr="0013180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= %3.0f Hz \n'</w:t>
      </w:r>
      <w:r w:rsidRPr="0013180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proofErr w:type="spellStart"/>
      <w:r w:rsidRPr="00131808">
        <w:rPr>
          <w:rFonts w:ascii="Courier New" w:hAnsi="Courier New" w:cs="Courier New"/>
          <w:color w:val="000000"/>
          <w:sz w:val="24"/>
          <w:szCs w:val="24"/>
          <w:lang w:val="en-US"/>
        </w:rPr>
        <w:t>df</w:t>
      </w:r>
      <w:proofErr w:type="spellEnd"/>
      <w:r w:rsidRPr="0013180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31808" w:rsidRPr="00131808" w:rsidRDefault="00131808" w:rsidP="0013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31808" w:rsidRPr="00131808" w:rsidRDefault="00131808" w:rsidP="0013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31808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13180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31808">
        <w:rPr>
          <w:rFonts w:ascii="Courier New" w:hAnsi="Courier New" w:cs="Courier New"/>
          <w:color w:val="A020F0"/>
          <w:sz w:val="24"/>
          <w:szCs w:val="24"/>
          <w:lang w:val="en-US"/>
        </w:rPr>
        <w:t>'quality factor  Q  =  %3.2f  \</w:t>
      </w:r>
      <w:proofErr w:type="spellStart"/>
      <w:r w:rsidRPr="00131808">
        <w:rPr>
          <w:rFonts w:ascii="Courier New" w:hAnsi="Courier New" w:cs="Courier New"/>
          <w:color w:val="A020F0"/>
          <w:sz w:val="24"/>
          <w:szCs w:val="24"/>
          <w:lang w:val="en-US"/>
        </w:rPr>
        <w:t>n'</w:t>
      </w:r>
      <w:r w:rsidRPr="00131808">
        <w:rPr>
          <w:rFonts w:ascii="Courier New" w:hAnsi="Courier New" w:cs="Courier New"/>
          <w:color w:val="000000"/>
          <w:sz w:val="24"/>
          <w:szCs w:val="24"/>
          <w:lang w:val="en-US"/>
        </w:rPr>
        <w:t>,Q</w:t>
      </w:r>
      <w:proofErr w:type="spellEnd"/>
      <w:r w:rsidRPr="0013180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C62C5" w:rsidRPr="00131808" w:rsidRDefault="00EC62C5" w:rsidP="00250967">
      <w:pPr>
        <w:tabs>
          <w:tab w:val="left" w:pos="0"/>
        </w:tabs>
        <w:rPr>
          <w:sz w:val="24"/>
          <w:szCs w:val="24"/>
          <w:lang w:val="en-US"/>
        </w:rPr>
      </w:pPr>
    </w:p>
    <w:p w:rsidR="00250967" w:rsidRDefault="00131808" w:rsidP="00250967">
      <w:pPr>
        <w:tabs>
          <w:tab w:val="left" w:pos="0"/>
        </w:tabs>
      </w:pPr>
      <w:r>
        <w:lastRenderedPageBreak/>
        <w:t>The voltage</w:t>
      </w:r>
      <w:r w:rsidR="002F23B2">
        <w:t xml:space="preserve"> across various elements </w:t>
      </w:r>
      <w:r w:rsidR="00623373">
        <w:t>is</w:t>
      </w:r>
      <w:r w:rsidR="002F23B2">
        <w:t xml:space="preserve"> shown in figure </w:t>
      </w:r>
      <w:r w:rsidR="00623373">
        <w:t>7</w:t>
      </w:r>
      <w:r w:rsidR="002F23B2">
        <w:t xml:space="preserve">. </w:t>
      </w:r>
      <w:r>
        <w:t xml:space="preserve"> </w:t>
      </w:r>
      <w:r w:rsidR="002F23B2">
        <w:t xml:space="preserve">At the resonance frequency, the magnitude of the voltage across the inductor and capacitor are equal and are have maximum values. However, the phase difference between these two voltages is </w:t>
      </w:r>
      <w:r w:rsidR="002F23B2" w:rsidRPr="00BF089A">
        <w:rPr>
          <w:position w:val="-6"/>
        </w:rPr>
        <w:object w:dxaOrig="279" w:dyaOrig="260">
          <v:shape id="_x0000_i1059" type="#_x0000_t75" style="width:13.85pt;height:12.9pt" o:ole="">
            <v:imagedata r:id="rId84" o:title=""/>
          </v:shape>
          <o:OLEObject Type="Embed" ProgID="Equation.DSMT4" ShapeID="_x0000_i1059" DrawAspect="Content" ObjectID="_1672033926" r:id="rId85"/>
        </w:object>
      </w:r>
      <w:r w:rsidR="002F23B2">
        <w:t>rad (figure</w:t>
      </w:r>
      <w:r w:rsidR="00623373">
        <w:t xml:space="preserve"> 8</w:t>
      </w:r>
      <w:r w:rsidR="002F23B2">
        <w:t xml:space="preserve">). So, the voltage across both the inductor and capacitor is zero at the resonance </w:t>
      </w:r>
      <w:proofErr w:type="gramStart"/>
      <w:r w:rsidR="002F23B2">
        <w:t xml:space="preserve">frequency </w:t>
      </w:r>
      <w:proofErr w:type="gramEnd"/>
      <w:r w:rsidR="002F23B2" w:rsidRPr="00BF089A">
        <w:rPr>
          <w:position w:val="-16"/>
        </w:rPr>
        <w:object w:dxaOrig="1680" w:dyaOrig="480">
          <v:shape id="_x0000_i1060" type="#_x0000_t75" style="width:84pt;height:24pt" o:ole="">
            <v:imagedata r:id="rId86" o:title=""/>
          </v:shape>
          <o:OLEObject Type="Embed" ProgID="Equation.DSMT4" ShapeID="_x0000_i1060" DrawAspect="Content" ObjectID="_1672033927" r:id="rId87"/>
        </w:object>
      </w:r>
      <w:r w:rsidR="002F23B2">
        <w:t>.</w:t>
      </w:r>
      <w:r w:rsidR="002F23B2" w:rsidRPr="00131808">
        <w:t xml:space="preserve"> </w:t>
      </w:r>
    </w:p>
    <w:p w:rsidR="002F23B2" w:rsidRDefault="002F23B2" w:rsidP="00250967">
      <w:pPr>
        <w:tabs>
          <w:tab w:val="left" w:pos="0"/>
        </w:tabs>
      </w:pPr>
      <w:r w:rsidRPr="002F23B2">
        <w:rPr>
          <w:noProof/>
        </w:rPr>
        <w:drawing>
          <wp:inline distT="0" distB="0" distL="0" distR="0" wp14:anchorId="38EF895F" wp14:editId="18C05C66">
            <wp:extent cx="5400040" cy="371284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65" w:rsidRDefault="00F12465" w:rsidP="00F12465">
      <w:pPr>
        <w:tabs>
          <w:tab w:val="left" w:pos="567"/>
        </w:tabs>
        <w:spacing w:line="276" w:lineRule="auto"/>
        <w:ind w:left="567" w:right="566"/>
      </w:pPr>
      <w:r>
        <w:t xml:space="preserve">Fig. </w:t>
      </w:r>
      <w:r w:rsidR="00623373">
        <w:t>7</w:t>
      </w:r>
      <w:r>
        <w:t>.   Voltage across different circuit elements. At resonance, the effects of the capacitor and inductor cancel each other.</w:t>
      </w:r>
      <w:r w:rsidR="00EC5386">
        <w:t xml:space="preserve"> Note </w:t>
      </w:r>
      <w:r w:rsidR="00BD0A89">
        <w:t>for this RLC circuit</w:t>
      </w:r>
      <w:r w:rsidR="00EC5386">
        <w:t>, the voltages across the capacitor and inductor are much larger that the source voltage. The reason for this is that the voltages act like vecto</w:t>
      </w:r>
      <w:r w:rsidR="00BD0A89">
        <w:t>r</w:t>
      </w:r>
      <w:r w:rsidR="00EC5386">
        <w:t>s and no not add algebraically</w:t>
      </w:r>
      <w:r w:rsidR="00BD0A89">
        <w:t>. You need to consider the phases of the voltages and their magnitudes. The voltages must be added like vectors.</w:t>
      </w:r>
      <w:r w:rsidR="00EC5386">
        <w:t xml:space="preserve"> </w:t>
      </w:r>
    </w:p>
    <w:p w:rsidR="002F23B2" w:rsidRDefault="002F23B2" w:rsidP="00250967">
      <w:pPr>
        <w:tabs>
          <w:tab w:val="left" w:pos="0"/>
        </w:tabs>
      </w:pPr>
      <w:r w:rsidRPr="002F23B2">
        <w:rPr>
          <w:noProof/>
        </w:rPr>
        <w:lastRenderedPageBreak/>
        <w:drawing>
          <wp:inline distT="0" distB="0" distL="0" distR="0" wp14:anchorId="6EAEB107" wp14:editId="05390288">
            <wp:extent cx="5400040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42" w:rsidRDefault="00623373" w:rsidP="00F12465">
      <w:pPr>
        <w:tabs>
          <w:tab w:val="left" w:pos="567"/>
        </w:tabs>
        <w:spacing w:line="276" w:lineRule="auto"/>
        <w:ind w:left="567" w:right="566"/>
      </w:pPr>
      <w:r>
        <w:t>Fig. 8</w:t>
      </w:r>
      <w:r w:rsidR="00F12465">
        <w:t xml:space="preserve">.   </w:t>
      </w:r>
      <w:r w:rsidR="00F35C7D">
        <w:t>At resonance</w:t>
      </w:r>
      <w:r w:rsidR="00631506">
        <w:t xml:space="preserve">, </w:t>
      </w:r>
      <w:r w:rsidR="00F35C7D">
        <w:t xml:space="preserve"> </w:t>
      </w:r>
      <w:r w:rsidR="00F12465" w:rsidRPr="00BE6638">
        <w:rPr>
          <w:position w:val="-12"/>
        </w:rPr>
        <w:object w:dxaOrig="3700" w:dyaOrig="380">
          <v:shape id="_x0000_i1061" type="#_x0000_t75" style="width:185.55pt;height:18.45pt" o:ole="">
            <v:imagedata r:id="rId90" o:title=""/>
          </v:shape>
          <o:OLEObject Type="Embed" ProgID="Equation.DSMT4" ShapeID="_x0000_i1061" DrawAspect="Content" ObjectID="_1672033928" r:id="rId91"/>
        </w:object>
      </w:r>
      <w:r w:rsidR="00631506">
        <w:t xml:space="preserve"> and the two </w:t>
      </w:r>
      <w:r w:rsidR="00F12465">
        <w:t>voltages</w:t>
      </w:r>
      <w:r w:rsidR="00631506">
        <w:t xml:space="preserve"> have the same magnitudes. Therefore, the effects of the capacitance and inductance cancel each other, resulting in a pure resistive impedance with the source voltage and current in phase.</w:t>
      </w:r>
    </w:p>
    <w:p w:rsidR="00631506" w:rsidRDefault="00F73FAA" w:rsidP="00631506">
      <w:pPr>
        <w:tabs>
          <w:tab w:val="left" w:pos="0"/>
          <w:tab w:val="left" w:pos="567"/>
        </w:tabs>
        <w:spacing w:line="276" w:lineRule="auto"/>
        <w:ind w:left="567" w:hanging="567"/>
      </w:pPr>
      <w:r>
        <w:t xml:space="preserve"> </w:t>
      </w:r>
    </w:p>
    <w:p w:rsidR="00A65BFB" w:rsidRDefault="00A65BFB" w:rsidP="00A65BFB">
      <w:pPr>
        <w:tabs>
          <w:tab w:val="left" w:pos="0"/>
        </w:tabs>
      </w:pPr>
      <w:r>
        <w:t xml:space="preserve">Kirchhoff’s </w:t>
      </w:r>
      <w:r w:rsidR="00623373">
        <w:t>V</w:t>
      </w:r>
      <w:r w:rsidR="00F12465">
        <w:t>oltage</w:t>
      </w:r>
      <w:r>
        <w:t xml:space="preserve"> </w:t>
      </w:r>
      <w:r w:rsidR="00623373">
        <w:t>L</w:t>
      </w:r>
      <w:r>
        <w:t xml:space="preserve">aw states that the sum of the </w:t>
      </w:r>
      <w:r w:rsidR="00F12465">
        <w:t xml:space="preserve">voltage drops around the circuit is equal to the input </w:t>
      </w:r>
      <w:proofErr w:type="spellStart"/>
      <w:r w:rsidR="00F12465">
        <w:t>emf</w:t>
      </w:r>
      <w:proofErr w:type="spellEnd"/>
      <w:r w:rsidR="00F12465">
        <w:t xml:space="preserve"> to the circuit.</w:t>
      </w:r>
      <w:r>
        <w:t xml:space="preserve"> For ac circuits, it is not so straight forward to sum the </w:t>
      </w:r>
      <w:r w:rsidR="00F12465">
        <w:t>voltages. Y</w:t>
      </w:r>
      <w:r>
        <w:t xml:space="preserve">ou must account for the phases of each current. </w:t>
      </w:r>
    </w:p>
    <w:p w:rsidR="001D7C05" w:rsidRDefault="00A65BFB" w:rsidP="00A65BFB">
      <w:pPr>
        <w:tabs>
          <w:tab w:val="left" w:pos="0"/>
        </w:tabs>
      </w:pPr>
      <w:r>
        <w:tab/>
      </w:r>
      <w:r w:rsidR="00F12465" w:rsidRPr="00F12465">
        <w:rPr>
          <w:position w:val="-12"/>
        </w:rPr>
        <w:object w:dxaOrig="1680" w:dyaOrig="420">
          <v:shape id="_x0000_i1062" type="#_x0000_t75" style="width:84pt;height:21.25pt" o:ole="">
            <v:imagedata r:id="rId92" o:title=""/>
          </v:shape>
          <o:OLEObject Type="Embed" ProgID="Equation.DSMT4" ShapeID="_x0000_i1062" DrawAspect="Content" ObjectID="_1672033929" r:id="rId93"/>
        </w:object>
      </w:r>
      <w:r>
        <w:t xml:space="preserve">            </w:t>
      </w:r>
      <w:r w:rsidR="00C11C4B" w:rsidRPr="00C11C4B">
        <w:rPr>
          <w:position w:val="-4"/>
        </w:rPr>
        <w:object w:dxaOrig="240" w:dyaOrig="340">
          <v:shape id="_x0000_i1063" type="#_x0000_t75" style="width:12pt;height:17.55pt" o:ole="">
            <v:imagedata r:id="rId94" o:title=""/>
          </v:shape>
          <o:OLEObject Type="Embed" ProgID="Equation.DSMT4" ShapeID="_x0000_i1063" DrawAspect="Content" ObjectID="_1672033930" r:id="rId95"/>
        </w:object>
      </w:r>
      <w:r w:rsidR="00C11C4B">
        <w:t xml:space="preserve"> </w:t>
      </w:r>
      <w:proofErr w:type="gramStart"/>
      <w:r w:rsidR="00C11C4B">
        <w:t>need</w:t>
      </w:r>
      <w:proofErr w:type="gramEnd"/>
      <w:r w:rsidR="00C11C4B">
        <w:t xml:space="preserve"> to account for phase</w:t>
      </w:r>
      <w:r>
        <w:t xml:space="preserve">  </w:t>
      </w:r>
    </w:p>
    <w:p w:rsidR="00C11C4B" w:rsidRDefault="00C11C4B" w:rsidP="00C11C4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F9738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</w:t>
      </w:r>
      <w:r w:rsidR="00F12465" w:rsidRPr="00F12465">
        <w:rPr>
          <w:rFonts w:ascii="Courier New" w:hAnsi="Courier New" w:cs="Courier New"/>
          <w:color w:val="000000"/>
          <w:szCs w:val="20"/>
          <w:lang w:val="en-US"/>
        </w:rPr>
        <w:t>abs(V1+V2+V3)</w:t>
      </w:r>
    </w:p>
    <w:p w:rsidR="00186342" w:rsidRPr="00F97389" w:rsidRDefault="00186342" w:rsidP="00C11C4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Cs w:val="24"/>
          <w:lang w:val="en-US"/>
        </w:rPr>
      </w:pPr>
    </w:p>
    <w:p w:rsidR="00EA4D9C" w:rsidRDefault="00F12465" w:rsidP="00C11C4B">
      <w:pPr>
        <w:tabs>
          <w:tab w:val="left" w:pos="567"/>
        </w:tabs>
        <w:spacing w:line="276" w:lineRule="auto"/>
        <w:ind w:left="567" w:hanging="567"/>
      </w:pPr>
      <w:r>
        <w:rPr>
          <w:rFonts w:cstheme="minorHAnsi"/>
          <w:szCs w:val="28"/>
          <w:lang w:val="en-US"/>
        </w:rPr>
        <w:t xml:space="preserve">The </w:t>
      </w:r>
      <w:proofErr w:type="spellStart"/>
      <w:r>
        <w:rPr>
          <w:rFonts w:cstheme="minorHAnsi"/>
          <w:szCs w:val="28"/>
          <w:lang w:val="en-US"/>
        </w:rPr>
        <w:t>emf</w:t>
      </w:r>
      <w:proofErr w:type="spellEnd"/>
      <w:r>
        <w:rPr>
          <w:rFonts w:cstheme="minorHAnsi"/>
          <w:szCs w:val="28"/>
          <w:lang w:val="en-US"/>
        </w:rPr>
        <w:t xml:space="preserve"> is </w:t>
      </w:r>
      <w:r w:rsidRPr="00BF089A">
        <w:rPr>
          <w:position w:val="-12"/>
        </w:rPr>
        <w:object w:dxaOrig="1160" w:dyaOrig="380">
          <v:shape id="_x0000_i1064" type="#_x0000_t75" style="width:58.15pt;height:18.45pt" o:ole="">
            <v:imagedata r:id="rId96" o:title=""/>
          </v:shape>
          <o:OLEObject Type="Embed" ProgID="Equation.DSMT4" ShapeID="_x0000_i1064" DrawAspect="Content" ObjectID="_1672033931" r:id="rId97"/>
        </w:object>
      </w:r>
      <w:r>
        <w:t xml:space="preserve"> and at each frequency </w:t>
      </w:r>
      <w:r w:rsidR="00C11C4B" w:rsidRPr="00F12465">
        <w:rPr>
          <w:rFonts w:cstheme="minorHAnsi"/>
          <w:szCs w:val="28"/>
          <w:lang w:val="en-US"/>
        </w:rPr>
        <w:t xml:space="preserve">  </w:t>
      </w:r>
      <w:r w:rsidRPr="00BF089A">
        <w:rPr>
          <w:position w:val="-14"/>
        </w:rPr>
        <w:object w:dxaOrig="2400" w:dyaOrig="480">
          <v:shape id="_x0000_i1065" type="#_x0000_t75" style="width:120pt;height:24pt" o:ole="">
            <v:imagedata r:id="rId98" o:title=""/>
          </v:shape>
          <o:OLEObject Type="Embed" ProgID="Equation.DSMT4" ShapeID="_x0000_i1065" DrawAspect="Content" ObjectID="_1672033932" r:id="rId99"/>
        </w:object>
      </w:r>
      <w:r>
        <w:t>.</w:t>
      </w:r>
    </w:p>
    <w:p w:rsidR="00F12465" w:rsidRPr="00F12465" w:rsidRDefault="00F12465" w:rsidP="00C11C4B">
      <w:pPr>
        <w:tabs>
          <w:tab w:val="left" w:pos="567"/>
        </w:tabs>
        <w:spacing w:line="276" w:lineRule="auto"/>
        <w:ind w:left="567" w:hanging="567"/>
        <w:rPr>
          <w:rFonts w:cstheme="minorHAnsi"/>
          <w:szCs w:val="28"/>
          <w:lang w:val="en-US"/>
        </w:rPr>
      </w:pPr>
    </w:p>
    <w:p w:rsidR="00186342" w:rsidRDefault="00186342"/>
    <w:p w:rsidR="00BD0A89" w:rsidRDefault="00BD0A89">
      <w:r>
        <w:lastRenderedPageBreak/>
        <w:t xml:space="preserve">Consider the case when </w:t>
      </w:r>
      <w:r w:rsidRPr="00BD0A89">
        <w:rPr>
          <w:rFonts w:ascii="Times New Roman" w:hAnsi="Times New Roman" w:cs="Times New Roman"/>
          <w:i/>
        </w:rPr>
        <w:t>R</w:t>
      </w:r>
      <w:r w:rsidRPr="00BD0A89">
        <w:rPr>
          <w:rFonts w:ascii="Times New Roman" w:hAnsi="Times New Roman" w:cs="Times New Roman"/>
          <w:i/>
          <w:vertAlign w:val="subscript"/>
        </w:rPr>
        <w:t>OUT</w:t>
      </w:r>
      <w:r w:rsidRPr="00BD0A89">
        <w:rPr>
          <w:rFonts w:ascii="Times New Roman" w:hAnsi="Times New Roman" w:cs="Times New Roman"/>
          <w:i/>
        </w:rPr>
        <w:t xml:space="preserve"> </w:t>
      </w:r>
      <w:r>
        <w:t>is large and its effects on the circuit can be ignored.</w:t>
      </w:r>
      <w:r w:rsidR="006560DB">
        <w:t xml:space="preserve"> </w:t>
      </w:r>
      <w:r>
        <w:t>At resonance:</w:t>
      </w:r>
    </w:p>
    <w:p w:rsidR="003E4846" w:rsidRDefault="003E4846" w:rsidP="003E4846">
      <w:pPr>
        <w:tabs>
          <w:tab w:val="left" w:pos="426"/>
        </w:tabs>
      </w:pPr>
      <w:r>
        <w:tab/>
        <w:t>T</w:t>
      </w:r>
      <w:r w:rsidR="00BD0A89">
        <w:t xml:space="preserve">he impedance is a minimum and is purely resistive (figure 3).  </w:t>
      </w:r>
    </w:p>
    <w:p w:rsidR="006560DB" w:rsidRDefault="003E4846" w:rsidP="006560DB">
      <w:pPr>
        <w:tabs>
          <w:tab w:val="left" w:pos="426"/>
        </w:tabs>
        <w:ind w:left="426" w:hanging="426"/>
      </w:pPr>
      <w:r>
        <w:tab/>
        <w:t>The current is a maximum and in phase with the source voltage (</w:t>
      </w:r>
      <w:r w:rsidRPr="003E4846">
        <w:t>figure</w:t>
      </w:r>
      <w:r>
        <w:t> </w:t>
      </w:r>
      <w:r w:rsidRPr="003E4846">
        <w:t>4</w:t>
      </w:r>
      <w:r>
        <w:t>).</w:t>
      </w:r>
    </w:p>
    <w:p w:rsidR="003E4846" w:rsidRDefault="003E4846" w:rsidP="006560DB">
      <w:pPr>
        <w:tabs>
          <w:tab w:val="left" w:pos="426"/>
        </w:tabs>
        <w:ind w:left="426" w:hanging="426"/>
      </w:pPr>
      <w:r>
        <w:tab/>
      </w:r>
      <w:r>
        <w:tab/>
      </w:r>
      <w:r w:rsidRPr="001C214C">
        <w:rPr>
          <w:position w:val="-30"/>
        </w:rPr>
        <w:object w:dxaOrig="2480" w:dyaOrig="800">
          <v:shape id="_x0000_i1066" type="#_x0000_t75" style="width:123.7pt;height:39.7pt" o:ole="">
            <v:imagedata r:id="rId100" o:title=""/>
          </v:shape>
          <o:OLEObject Type="Embed" ProgID="Equation.DSMT4" ShapeID="_x0000_i1066" DrawAspect="Content" ObjectID="_1672033933" r:id="rId101"/>
        </w:object>
      </w:r>
    </w:p>
    <w:p w:rsidR="003E4846" w:rsidRDefault="003E4846" w:rsidP="003E4846">
      <w:pPr>
        <w:tabs>
          <w:tab w:val="left" w:pos="426"/>
          <w:tab w:val="left" w:pos="1418"/>
        </w:tabs>
        <w:ind w:left="426" w:hanging="426"/>
      </w:pPr>
      <w:r>
        <w:t>The voltage across the inductor is</w:t>
      </w:r>
    </w:p>
    <w:p w:rsidR="003E4846" w:rsidRDefault="003E4846" w:rsidP="003E4846">
      <w:pPr>
        <w:tabs>
          <w:tab w:val="left" w:pos="426"/>
          <w:tab w:val="left" w:pos="1418"/>
        </w:tabs>
        <w:ind w:left="426" w:hanging="426"/>
      </w:pPr>
      <w:r>
        <w:tab/>
      </w:r>
      <w:r w:rsidRPr="001C214C">
        <w:rPr>
          <w:position w:val="-36"/>
        </w:rPr>
        <w:object w:dxaOrig="3159" w:dyaOrig="880">
          <v:shape id="_x0000_i1067" type="#_x0000_t75" style="width:157.85pt;height:44.3pt" o:ole="">
            <v:imagedata r:id="rId102" o:title=""/>
          </v:shape>
          <o:OLEObject Type="Embed" ProgID="Equation.DSMT4" ShapeID="_x0000_i1067" DrawAspect="Content" ObjectID="_1672033934" r:id="rId103"/>
        </w:object>
      </w:r>
    </w:p>
    <w:p w:rsidR="003E4846" w:rsidRDefault="003E4846" w:rsidP="003E4846">
      <w:pPr>
        <w:tabs>
          <w:tab w:val="left" w:pos="426"/>
          <w:tab w:val="left" w:pos="1418"/>
        </w:tabs>
      </w:pPr>
      <w:r>
        <w:t xml:space="preserve">We can define the quality factor </w:t>
      </w:r>
      <w:r w:rsidRPr="003E4846">
        <w:rPr>
          <w:rFonts w:ascii="Times New Roman" w:hAnsi="Times New Roman" w:cs="Times New Roman"/>
          <w:i/>
        </w:rPr>
        <w:t xml:space="preserve">Q </w:t>
      </w:r>
      <w:r>
        <w:t>as</w:t>
      </w:r>
    </w:p>
    <w:p w:rsidR="003E4846" w:rsidRDefault="003E4846" w:rsidP="003E4846">
      <w:pPr>
        <w:tabs>
          <w:tab w:val="left" w:pos="426"/>
          <w:tab w:val="left" w:pos="1418"/>
        </w:tabs>
      </w:pPr>
      <w:r>
        <w:tab/>
      </w:r>
      <w:r w:rsidRPr="001C214C">
        <w:rPr>
          <w:position w:val="-30"/>
        </w:rPr>
        <w:object w:dxaOrig="1180" w:dyaOrig="800">
          <v:shape id="_x0000_i1068" type="#_x0000_t75" style="width:59.1pt;height:39.7pt" o:ole="">
            <v:imagedata r:id="rId104" o:title=""/>
          </v:shape>
          <o:OLEObject Type="Embed" ProgID="Equation.DSMT4" ShapeID="_x0000_i1068" DrawAspect="Content" ObjectID="_1672033935" r:id="rId105"/>
        </w:object>
      </w:r>
    </w:p>
    <w:p w:rsidR="003E4846" w:rsidRDefault="003E4846" w:rsidP="003E4846">
      <w:pPr>
        <w:tabs>
          <w:tab w:val="left" w:pos="426"/>
          <w:tab w:val="left" w:pos="1418"/>
        </w:tabs>
      </w:pPr>
      <w:r>
        <w:t>Hence, the voltage of the inductor is</w:t>
      </w:r>
    </w:p>
    <w:p w:rsidR="003E4846" w:rsidRDefault="003E4846" w:rsidP="003E4846">
      <w:pPr>
        <w:tabs>
          <w:tab w:val="left" w:pos="426"/>
          <w:tab w:val="left" w:pos="1418"/>
        </w:tabs>
      </w:pPr>
      <w:r>
        <w:tab/>
      </w:r>
      <w:r w:rsidRPr="001C214C">
        <w:rPr>
          <w:position w:val="-14"/>
        </w:rPr>
        <w:object w:dxaOrig="1340" w:dyaOrig="440">
          <v:shape id="_x0000_i1069" type="#_x0000_t75" style="width:66.45pt;height:22.15pt" o:ole="">
            <v:imagedata r:id="rId106" o:title=""/>
          </v:shape>
          <o:OLEObject Type="Embed" ProgID="Equation.DSMT4" ShapeID="_x0000_i1069" DrawAspect="Content" ObjectID="_1672033936" r:id="rId107"/>
        </w:object>
      </w:r>
    </w:p>
    <w:p w:rsidR="003E4846" w:rsidRDefault="003E4846" w:rsidP="003E4846">
      <w:pPr>
        <w:tabs>
          <w:tab w:val="left" w:pos="426"/>
          <w:tab w:val="left" w:pos="1418"/>
        </w:tabs>
        <w:ind w:left="426" w:hanging="426"/>
      </w:pPr>
      <w:r>
        <w:t>The voltage across the capacitor is</w:t>
      </w:r>
    </w:p>
    <w:p w:rsidR="003E4846" w:rsidRDefault="003E4846" w:rsidP="006560DB">
      <w:pPr>
        <w:tabs>
          <w:tab w:val="left" w:pos="426"/>
          <w:tab w:val="left" w:pos="1418"/>
        </w:tabs>
        <w:ind w:left="426" w:hanging="426"/>
      </w:pPr>
      <w:r>
        <w:tab/>
      </w:r>
      <w:r w:rsidR="006560DB" w:rsidRPr="006560DB">
        <w:rPr>
          <w:position w:val="-100"/>
        </w:rPr>
        <w:object w:dxaOrig="3120" w:dyaOrig="2240">
          <v:shape id="_x0000_i1070" type="#_x0000_t75" style="width:156pt;height:111.7pt" o:ole="">
            <v:imagedata r:id="rId108" o:title=""/>
          </v:shape>
          <o:OLEObject Type="Embed" ProgID="Equation.DSMT4" ShapeID="_x0000_i1070" DrawAspect="Content" ObjectID="_1672033937" r:id="rId109"/>
        </w:object>
      </w:r>
    </w:p>
    <w:p w:rsidR="006560DB" w:rsidRDefault="006560DB" w:rsidP="006560DB">
      <w:pPr>
        <w:tabs>
          <w:tab w:val="left" w:pos="0"/>
          <w:tab w:val="left" w:pos="1418"/>
        </w:tabs>
      </w:pPr>
      <w:r w:rsidRPr="006560DB">
        <w:rPr>
          <w:rFonts w:ascii="Times New Roman" w:hAnsi="Times New Roman" w:cs="Times New Roman"/>
          <w:i/>
        </w:rPr>
        <w:t xml:space="preserve">Q </w:t>
      </w:r>
      <w:r>
        <w:t xml:space="preserve">measured from the bandwidth:  </w:t>
      </w:r>
      <w:r w:rsidRPr="006560DB">
        <w:rPr>
          <w:rFonts w:ascii="Times New Roman" w:hAnsi="Times New Roman" w:cs="Times New Roman"/>
          <w:i/>
        </w:rPr>
        <w:t xml:space="preserve">Q </w:t>
      </w:r>
      <w:r>
        <w:t>= 10.0.</w:t>
      </w:r>
    </w:p>
    <w:p w:rsidR="006560DB" w:rsidRDefault="006560DB" w:rsidP="006560DB">
      <w:pPr>
        <w:tabs>
          <w:tab w:val="left" w:pos="0"/>
          <w:tab w:val="left" w:pos="1418"/>
        </w:tabs>
      </w:pPr>
      <w:r>
        <w:t xml:space="preserve"> Calculated in the Command Window from the above relations, </w:t>
      </w:r>
      <w:r w:rsidRPr="006560DB">
        <w:rPr>
          <w:rFonts w:ascii="Times New Roman" w:hAnsi="Times New Roman" w:cs="Times New Roman"/>
          <w:i/>
        </w:rPr>
        <w:t xml:space="preserve">Q </w:t>
      </w:r>
      <w:r>
        <w:t xml:space="preserve">= 10.0. </w:t>
      </w:r>
    </w:p>
    <w:p w:rsidR="00BD0A89" w:rsidRDefault="00BD0A89" w:rsidP="003E4846">
      <w:pPr>
        <w:tabs>
          <w:tab w:val="left" w:pos="426"/>
          <w:tab w:val="left" w:pos="1418"/>
        </w:tabs>
      </w:pPr>
      <w:r>
        <w:br w:type="page"/>
      </w:r>
    </w:p>
    <w:p w:rsidR="00641963" w:rsidRDefault="00186342">
      <w:r>
        <w:lastRenderedPageBreak/>
        <w:t xml:space="preserve">We can also look at the behaviour of the circuit in the </w:t>
      </w:r>
      <w:r w:rsidRPr="00530CDD">
        <w:rPr>
          <w:b/>
          <w:color w:val="7030A0"/>
        </w:rPr>
        <w:t>time domain</w:t>
      </w:r>
      <w:r w:rsidRPr="00530CDD">
        <w:rPr>
          <w:color w:val="7030A0"/>
        </w:rPr>
        <w:t xml:space="preserve"> </w:t>
      </w:r>
      <w:r>
        <w:t>and gain a better understanding of how complex numbers give us information about magnitudes and phases.</w:t>
      </w:r>
      <w:r w:rsidR="00641963">
        <w:t xml:space="preserve">  The time domain equation for the currents and voltages are</w:t>
      </w:r>
    </w:p>
    <w:p w:rsidR="00AC19C4" w:rsidRDefault="00641963">
      <w:r>
        <w:tab/>
      </w:r>
      <w:r w:rsidR="00186342">
        <w:t xml:space="preserve"> </w:t>
      </w:r>
      <w:r w:rsidR="00623373" w:rsidRPr="00F12465">
        <w:rPr>
          <w:position w:val="-186"/>
        </w:rPr>
        <w:object w:dxaOrig="3040" w:dyaOrig="3860">
          <v:shape id="_x0000_i1071" type="#_x0000_t75" style="width:168pt;height:214.15pt" o:ole="">
            <v:imagedata r:id="rId110" o:title=""/>
          </v:shape>
          <o:OLEObject Type="Embed" ProgID="Equation.DSMT4" ShapeID="_x0000_i1071" DrawAspect="Content" ObjectID="_1672033938" r:id="rId111"/>
        </w:object>
      </w:r>
    </w:p>
    <w:p w:rsidR="00D76F18" w:rsidRDefault="00AC19C4" w:rsidP="00047CA6">
      <w:pPr>
        <w:spacing w:line="276" w:lineRule="auto"/>
        <w:rPr>
          <w:sz w:val="32"/>
        </w:rPr>
      </w:pPr>
      <w:r>
        <w:t>Each of the above relationship</w:t>
      </w:r>
      <w:r w:rsidR="006560DB">
        <w:t>s</w:t>
      </w:r>
      <w:r>
        <w:t xml:space="preserve"> are plotted at a selected frequency which is set with</w:t>
      </w:r>
      <w:r w:rsidR="009052C8">
        <w:t>in</w:t>
      </w:r>
      <w:r>
        <w:t xml:space="preserve"> the script. The graphs below are for the resonance frequency </w:t>
      </w:r>
      <w:r w:rsidRPr="00047CA6">
        <w:rPr>
          <w:sz w:val="32"/>
        </w:rPr>
        <w:t>and the half-power frequencies.</w:t>
      </w:r>
    </w:p>
    <w:p w:rsidR="00623373" w:rsidRPr="00623373" w:rsidRDefault="00623373" w:rsidP="0062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c = 1;</w:t>
      </w:r>
    </w:p>
    <w:p w:rsidR="00623373" w:rsidRPr="00623373" w:rsidRDefault="00623373" w:rsidP="0062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proofErr w:type="gramStart"/>
      <w:r w:rsidRPr="00623373">
        <w:rPr>
          <w:rFonts w:ascii="Courier New" w:hAnsi="Courier New" w:cs="Courier New"/>
          <w:color w:val="228B22"/>
          <w:sz w:val="24"/>
          <w:szCs w:val="20"/>
          <w:lang w:val="en-US"/>
        </w:rPr>
        <w:t>%  c</w:t>
      </w:r>
      <w:proofErr w:type="gramEnd"/>
      <w:r w:rsidRPr="00623373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1 </w:t>
      </w:r>
      <w:proofErr w:type="spellStart"/>
      <w:r w:rsidRPr="00623373">
        <w:rPr>
          <w:rFonts w:ascii="Courier New" w:hAnsi="Courier New" w:cs="Courier New"/>
          <w:color w:val="228B22"/>
          <w:sz w:val="24"/>
          <w:szCs w:val="20"/>
          <w:lang w:val="en-US"/>
        </w:rPr>
        <w:t>fs</w:t>
      </w:r>
      <w:proofErr w:type="spellEnd"/>
      <w:r w:rsidRPr="00623373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</w:t>
      </w:r>
      <w:proofErr w:type="spellStart"/>
      <w:r w:rsidRPr="00623373">
        <w:rPr>
          <w:rFonts w:ascii="Courier New" w:hAnsi="Courier New" w:cs="Courier New"/>
          <w:color w:val="228B22"/>
          <w:sz w:val="24"/>
          <w:szCs w:val="20"/>
          <w:lang w:val="en-US"/>
        </w:rPr>
        <w:t>f_peak</w:t>
      </w:r>
      <w:proofErr w:type="spellEnd"/>
      <w:r w:rsidRPr="00623373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; </w:t>
      </w:r>
    </w:p>
    <w:p w:rsidR="00623373" w:rsidRPr="00623373" w:rsidRDefault="00623373" w:rsidP="0062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proofErr w:type="gramStart"/>
      <w:r w:rsidRPr="00623373">
        <w:rPr>
          <w:rFonts w:ascii="Courier New" w:hAnsi="Courier New" w:cs="Courier New"/>
          <w:color w:val="228B22"/>
          <w:sz w:val="24"/>
          <w:szCs w:val="20"/>
          <w:lang w:val="en-US"/>
        </w:rPr>
        <w:t>%  c</w:t>
      </w:r>
      <w:proofErr w:type="gramEnd"/>
      <w:r w:rsidRPr="00623373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2 fs = f1;</w:t>
      </w:r>
    </w:p>
    <w:p w:rsidR="00623373" w:rsidRPr="00623373" w:rsidRDefault="00623373" w:rsidP="0062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proofErr w:type="gramStart"/>
      <w:r w:rsidRPr="00623373">
        <w:rPr>
          <w:rFonts w:ascii="Courier New" w:hAnsi="Courier New" w:cs="Courier New"/>
          <w:color w:val="228B22"/>
          <w:sz w:val="24"/>
          <w:szCs w:val="20"/>
          <w:lang w:val="en-US"/>
        </w:rPr>
        <w:t>%  c</w:t>
      </w:r>
      <w:proofErr w:type="gramEnd"/>
      <w:r w:rsidRPr="00623373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3 fs = f2</w:t>
      </w:r>
    </w:p>
    <w:p w:rsidR="00623373" w:rsidRPr="00623373" w:rsidRDefault="00623373" w:rsidP="0062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</w:t>
      </w:r>
      <w:r w:rsidRPr="00623373">
        <w:rPr>
          <w:rFonts w:ascii="Courier New" w:hAnsi="Courier New" w:cs="Courier New"/>
          <w:color w:val="0000FF"/>
          <w:sz w:val="24"/>
          <w:szCs w:val="20"/>
          <w:lang w:val="en-US"/>
        </w:rPr>
        <w:t>if</w:t>
      </w: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c == 1;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kk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k;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fs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f_peak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;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kk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k; </w:t>
      </w:r>
      <w:r w:rsidRPr="00623373">
        <w:rPr>
          <w:rFonts w:ascii="Courier New" w:hAnsi="Courier New" w:cs="Courier New"/>
          <w:color w:val="0000FF"/>
          <w:sz w:val="24"/>
          <w:szCs w:val="20"/>
          <w:lang w:val="en-US"/>
        </w:rPr>
        <w:t>end</w:t>
      </w:r>
    </w:p>
    <w:p w:rsidR="00623373" w:rsidRPr="00623373" w:rsidRDefault="00623373" w:rsidP="0062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</w:t>
      </w:r>
      <w:r w:rsidRPr="00623373">
        <w:rPr>
          <w:rFonts w:ascii="Courier New" w:hAnsi="Courier New" w:cs="Courier New"/>
          <w:color w:val="0000FF"/>
          <w:sz w:val="24"/>
          <w:szCs w:val="20"/>
          <w:lang w:val="en-US"/>
        </w:rPr>
        <w:t>if</w:t>
      </w: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c == 2;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kk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k1;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fs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f1; </w:t>
      </w:r>
      <w:r w:rsidRPr="00623373">
        <w:rPr>
          <w:rFonts w:ascii="Courier New" w:hAnsi="Courier New" w:cs="Courier New"/>
          <w:color w:val="0000FF"/>
          <w:sz w:val="24"/>
          <w:szCs w:val="20"/>
          <w:lang w:val="en-US"/>
        </w:rPr>
        <w:t>end</w:t>
      </w:r>
    </w:p>
    <w:p w:rsidR="00623373" w:rsidRPr="00623373" w:rsidRDefault="00623373" w:rsidP="0062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</w:t>
      </w:r>
      <w:r w:rsidRPr="00623373">
        <w:rPr>
          <w:rFonts w:ascii="Courier New" w:hAnsi="Courier New" w:cs="Courier New"/>
          <w:color w:val="0000FF"/>
          <w:sz w:val="24"/>
          <w:szCs w:val="20"/>
          <w:lang w:val="en-US"/>
        </w:rPr>
        <w:t>if</w:t>
      </w: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c == 3;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kk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k2;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fs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f2; </w:t>
      </w:r>
      <w:r w:rsidRPr="00623373">
        <w:rPr>
          <w:rFonts w:ascii="Courier New" w:hAnsi="Courier New" w:cs="Courier New"/>
          <w:color w:val="0000FF"/>
          <w:sz w:val="24"/>
          <w:szCs w:val="20"/>
          <w:lang w:val="en-US"/>
        </w:rPr>
        <w:t>end</w:t>
      </w:r>
    </w:p>
    <w:p w:rsidR="00623373" w:rsidRPr="00623373" w:rsidRDefault="00623373" w:rsidP="0062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Ns = 500;</w:t>
      </w:r>
    </w:p>
    <w:p w:rsidR="00623373" w:rsidRPr="00623373" w:rsidRDefault="00623373" w:rsidP="0062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ws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2*pi*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fs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623373" w:rsidRPr="00623373" w:rsidRDefault="00623373" w:rsidP="0062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Ts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1/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fs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623373" w:rsidRPr="00623373" w:rsidRDefault="00623373" w:rsidP="0062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tMin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0;</w:t>
      </w:r>
    </w:p>
    <w:p w:rsidR="00623373" w:rsidRPr="00623373" w:rsidRDefault="00623373" w:rsidP="0062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tMax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3*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Ts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623373" w:rsidRPr="00623373" w:rsidRDefault="00623373" w:rsidP="0062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t = </w:t>
      </w:r>
      <w:proofErr w:type="spellStart"/>
      <w:proofErr w:type="gram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linspace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proofErr w:type="spellStart"/>
      <w:proofErr w:type="gram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tMin,tMax,Ns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623373" w:rsidRPr="00623373" w:rsidRDefault="00623373" w:rsidP="0062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spellStart"/>
      <w:proofErr w:type="gram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emf</w:t>
      </w:r>
      <w:proofErr w:type="spellEnd"/>
      <w:proofErr w:type="gram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real(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V_IN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.*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exp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(1j*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ws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*t));</w:t>
      </w:r>
    </w:p>
    <w:p w:rsidR="00623373" w:rsidRPr="00623373" w:rsidRDefault="00623373" w:rsidP="0062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v1 = </w:t>
      </w:r>
      <w:proofErr w:type="gram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real(</w:t>
      </w:r>
      <w:proofErr w:type="gram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abs(V1(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kk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)) .*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exp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(1j*(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ws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*t + phi_1(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kk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))));</w:t>
      </w:r>
    </w:p>
    <w:p w:rsidR="00623373" w:rsidRPr="00623373" w:rsidRDefault="00623373" w:rsidP="0062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v2 = </w:t>
      </w:r>
      <w:proofErr w:type="gram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real(</w:t>
      </w:r>
      <w:proofErr w:type="gram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abs(V2(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kk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)) .*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exp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(1j*(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ws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*t + phi_2(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kk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))));</w:t>
      </w:r>
    </w:p>
    <w:p w:rsidR="00623373" w:rsidRPr="00623373" w:rsidRDefault="00623373" w:rsidP="0062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v3 = </w:t>
      </w:r>
      <w:proofErr w:type="gram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real(</w:t>
      </w:r>
      <w:proofErr w:type="gram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abs(V3(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kk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)) .*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exp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(1j*(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ws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*t + phi_3(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kk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))));</w:t>
      </w:r>
    </w:p>
    <w:p w:rsidR="00623373" w:rsidRPr="00623373" w:rsidRDefault="00623373" w:rsidP="0062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i1 = </w:t>
      </w:r>
      <w:proofErr w:type="gram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real(</w:t>
      </w:r>
      <w:proofErr w:type="gram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abs(I1(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kk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)) .*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exp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(1j*(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ws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*t + theta_1(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kk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))));</w:t>
      </w:r>
    </w:p>
    <w:p w:rsidR="00623373" w:rsidRPr="00623373" w:rsidRDefault="00623373" w:rsidP="0062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i3 = </w:t>
      </w:r>
      <w:proofErr w:type="gram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real(</w:t>
      </w:r>
      <w:proofErr w:type="gram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abs(I3(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kk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)) .*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exp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(1j*(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ws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*t + theta_3(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kk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))));</w:t>
      </w:r>
    </w:p>
    <w:p w:rsidR="00623373" w:rsidRPr="00623373" w:rsidRDefault="00623373" w:rsidP="0062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i4 = </w:t>
      </w:r>
      <w:proofErr w:type="gram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real(</w:t>
      </w:r>
      <w:proofErr w:type="gram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abs(I4(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kk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)) .* 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exp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(1j*(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ws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*t + theta_4(</w:t>
      </w:r>
      <w:proofErr w:type="spellStart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kk</w:t>
      </w:r>
      <w:proofErr w:type="spellEnd"/>
      <w:r w:rsidRPr="00623373">
        <w:rPr>
          <w:rFonts w:ascii="Courier New" w:hAnsi="Courier New" w:cs="Courier New"/>
          <w:color w:val="000000"/>
          <w:sz w:val="24"/>
          <w:szCs w:val="20"/>
          <w:lang w:val="en-US"/>
        </w:rPr>
        <w:t>))));</w:t>
      </w:r>
    </w:p>
    <w:p w:rsidR="00623373" w:rsidRPr="00623373" w:rsidRDefault="00623373" w:rsidP="00047CA6">
      <w:pPr>
        <w:spacing w:line="276" w:lineRule="auto"/>
        <w:rPr>
          <w:sz w:val="32"/>
          <w:lang w:val="en-US"/>
        </w:rPr>
      </w:pPr>
    </w:p>
    <w:p w:rsidR="00D76F18" w:rsidRDefault="00047CA6" w:rsidP="00623373">
      <w:pPr>
        <w:autoSpaceDE w:val="0"/>
        <w:autoSpaceDN w:val="0"/>
        <w:adjustRightInd w:val="0"/>
        <w:spacing w:after="0" w:line="276" w:lineRule="auto"/>
      </w:pPr>
      <w:r w:rsidRPr="00047CA6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</w:t>
      </w:r>
    </w:p>
    <w:p w:rsidR="00765B19" w:rsidRDefault="00CD4242" w:rsidP="00CD4242">
      <w:pPr>
        <w:jc w:val="center"/>
        <w:rPr>
          <w:lang w:val="en-US"/>
        </w:rPr>
      </w:pPr>
      <w:r w:rsidRPr="00CD4242">
        <w:rPr>
          <w:noProof/>
        </w:rPr>
        <w:drawing>
          <wp:inline distT="0" distB="0" distL="0" distR="0" wp14:anchorId="12F58CFB" wp14:editId="1618A5AB">
            <wp:extent cx="3664800" cy="2520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664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19" w:rsidRDefault="00CD4242" w:rsidP="00CD4242">
      <w:pPr>
        <w:jc w:val="center"/>
        <w:rPr>
          <w:lang w:val="en-US"/>
        </w:rPr>
      </w:pPr>
      <w:r w:rsidRPr="00CD4242">
        <w:rPr>
          <w:noProof/>
        </w:rPr>
        <w:drawing>
          <wp:inline distT="0" distB="0" distL="0" distR="0" wp14:anchorId="409D2422" wp14:editId="32A7C219">
            <wp:extent cx="3664800" cy="2520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664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A6" w:rsidRDefault="00CD4242" w:rsidP="00CD4242">
      <w:pPr>
        <w:jc w:val="center"/>
        <w:rPr>
          <w:lang w:val="en-US"/>
        </w:rPr>
      </w:pPr>
      <w:r w:rsidRPr="00CD4242">
        <w:rPr>
          <w:noProof/>
        </w:rPr>
        <w:drawing>
          <wp:inline distT="0" distB="0" distL="0" distR="0" wp14:anchorId="28C6CCE0" wp14:editId="7A4E49A0">
            <wp:extent cx="3664800" cy="2520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664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5D" w:rsidRDefault="00AC19C4" w:rsidP="00CD4242">
      <w:pPr>
        <w:spacing w:line="276" w:lineRule="auto"/>
        <w:ind w:left="567" w:right="707"/>
        <w:rPr>
          <w:lang w:val="en-US"/>
        </w:rPr>
      </w:pPr>
      <w:r>
        <w:rPr>
          <w:lang w:val="en-US"/>
        </w:rPr>
        <w:t xml:space="preserve">Fig. </w:t>
      </w:r>
      <w:r w:rsidR="00623373">
        <w:rPr>
          <w:lang w:val="en-US"/>
        </w:rPr>
        <w:t>9</w:t>
      </w:r>
      <w:r>
        <w:rPr>
          <w:lang w:val="en-US"/>
        </w:rPr>
        <w:t xml:space="preserve">.   </w:t>
      </w:r>
      <w:r w:rsidR="00D5175D">
        <w:rPr>
          <w:lang w:val="en-US"/>
        </w:rPr>
        <w:t>The voltages at the resonance frequency</w:t>
      </w:r>
      <w:r w:rsidR="00CD4242">
        <w:rPr>
          <w:lang w:val="en-US"/>
        </w:rPr>
        <w:t xml:space="preserve"> and half-power frequencies</w:t>
      </w:r>
      <w:r w:rsidR="00D5175D">
        <w:rPr>
          <w:lang w:val="en-US"/>
        </w:rPr>
        <w:t xml:space="preserve">. </w:t>
      </w:r>
    </w:p>
    <w:p w:rsidR="00D5175D" w:rsidRDefault="00D5175D">
      <w:pPr>
        <w:rPr>
          <w:lang w:val="en-US"/>
        </w:rPr>
      </w:pPr>
    </w:p>
    <w:p w:rsidR="00B40D1D" w:rsidRDefault="00DC6E6D" w:rsidP="00DC6E6D">
      <w:pPr>
        <w:spacing w:line="276" w:lineRule="auto"/>
        <w:jc w:val="center"/>
        <w:rPr>
          <w:lang w:val="en-US"/>
        </w:rPr>
      </w:pPr>
      <w:r w:rsidRPr="00DC6E6D">
        <w:rPr>
          <w:noProof/>
        </w:rPr>
        <w:drawing>
          <wp:inline distT="0" distB="0" distL="0" distR="0" wp14:anchorId="160BAFB4" wp14:editId="7ABDB531">
            <wp:extent cx="3664800" cy="2520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64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6D" w:rsidRDefault="00DC6E6D" w:rsidP="00DC6E6D">
      <w:pPr>
        <w:spacing w:line="276" w:lineRule="auto"/>
        <w:jc w:val="center"/>
        <w:rPr>
          <w:lang w:val="en-US"/>
        </w:rPr>
      </w:pPr>
      <w:r w:rsidRPr="00DC6E6D">
        <w:rPr>
          <w:noProof/>
        </w:rPr>
        <w:drawing>
          <wp:inline distT="0" distB="0" distL="0" distR="0" wp14:anchorId="398C85BA" wp14:editId="5B940497">
            <wp:extent cx="3664800" cy="2520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664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6D" w:rsidRDefault="00DC6E6D" w:rsidP="00DC6E6D">
      <w:pPr>
        <w:spacing w:line="276" w:lineRule="auto"/>
        <w:jc w:val="center"/>
        <w:rPr>
          <w:lang w:val="en-US"/>
        </w:rPr>
      </w:pPr>
      <w:r w:rsidRPr="00DC6E6D">
        <w:rPr>
          <w:noProof/>
        </w:rPr>
        <w:drawing>
          <wp:inline distT="0" distB="0" distL="0" distR="0" wp14:anchorId="19D4F040" wp14:editId="0B6133B5">
            <wp:extent cx="3664800" cy="2520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664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6D" w:rsidRDefault="00DC6E6D" w:rsidP="00DC6E6D">
      <w:pPr>
        <w:spacing w:line="276" w:lineRule="auto"/>
        <w:ind w:left="567" w:right="707"/>
        <w:rPr>
          <w:lang w:val="en-US"/>
        </w:rPr>
      </w:pPr>
      <w:r>
        <w:rPr>
          <w:lang w:val="en-US"/>
        </w:rPr>
        <w:t>Fig.</w:t>
      </w:r>
      <w:r w:rsidR="00623373">
        <w:rPr>
          <w:lang w:val="en-US"/>
        </w:rPr>
        <w:t xml:space="preserve"> 10</w:t>
      </w:r>
      <w:r>
        <w:rPr>
          <w:lang w:val="en-US"/>
        </w:rPr>
        <w:t xml:space="preserve">.   The currents at the resonance frequency and half-power frequencies. </w:t>
      </w:r>
    </w:p>
    <w:p w:rsidR="003E0510" w:rsidRDefault="003E0510">
      <w:pPr>
        <w:rPr>
          <w:b/>
          <w:color w:val="7030A0"/>
          <w:sz w:val="32"/>
          <w:lang w:val="en-US"/>
        </w:rPr>
      </w:pPr>
      <w:r w:rsidRPr="003E0510">
        <w:rPr>
          <w:b/>
          <w:color w:val="7030A0"/>
          <w:sz w:val="36"/>
          <w:lang w:val="en-US"/>
        </w:rPr>
        <w:lastRenderedPageBreak/>
        <w:t>Investigating the response of the RLC series circuit with changes in parameters</w:t>
      </w:r>
    </w:p>
    <w:p w:rsidR="00E93F39" w:rsidRDefault="003E0510">
      <w:pPr>
        <w:rPr>
          <w:color w:val="000000" w:themeColor="text1"/>
          <w:sz w:val="32"/>
          <w:lang w:val="en-US"/>
        </w:rPr>
      </w:pPr>
      <w:r w:rsidRPr="003E0510">
        <w:rPr>
          <w:color w:val="000000" w:themeColor="text1"/>
          <w:sz w:val="32"/>
          <w:lang w:val="en-US"/>
        </w:rPr>
        <w:t xml:space="preserve">You can simply change the </w:t>
      </w:r>
      <w:r>
        <w:rPr>
          <w:color w:val="000000" w:themeColor="text1"/>
          <w:sz w:val="32"/>
          <w:lang w:val="en-US"/>
        </w:rPr>
        <w:t xml:space="preserve">input parameters and immediately see the changes in the response of the circuit. </w:t>
      </w:r>
    </w:p>
    <w:p w:rsidR="00F32D22" w:rsidRDefault="00F32D22">
      <w:pPr>
        <w:rPr>
          <w:color w:val="000000" w:themeColor="text1"/>
          <w:sz w:val="32"/>
          <w:lang w:val="en-US"/>
        </w:rPr>
      </w:pPr>
    </w:p>
    <w:p w:rsidR="00E93F39" w:rsidRPr="00F32D22" w:rsidRDefault="00E93F39" w:rsidP="00F32D22">
      <w:pPr>
        <w:pStyle w:val="ListParagraph"/>
        <w:numPr>
          <w:ilvl w:val="0"/>
          <w:numId w:val="2"/>
        </w:numPr>
        <w:rPr>
          <w:color w:val="000000" w:themeColor="text1"/>
          <w:sz w:val="32"/>
          <w:lang w:val="en-US"/>
        </w:rPr>
      </w:pPr>
      <w:r w:rsidRPr="00F32D22">
        <w:rPr>
          <w:color w:val="000000" w:themeColor="text1"/>
          <w:sz w:val="32"/>
          <w:lang w:val="en-US"/>
        </w:rPr>
        <w:t>C</w:t>
      </w:r>
      <w:r w:rsidR="003E0510" w:rsidRPr="00F32D22">
        <w:rPr>
          <w:color w:val="000000" w:themeColor="text1"/>
          <w:sz w:val="32"/>
          <w:lang w:val="en-US"/>
        </w:rPr>
        <w:t xml:space="preserve">hanging the value of the series resistance </w:t>
      </w:r>
      <w:r w:rsidR="003E0510" w:rsidRPr="00F32D22">
        <w:rPr>
          <w:rFonts w:ascii="Times New Roman" w:hAnsi="Times New Roman" w:cs="Times New Roman"/>
          <w:i/>
          <w:color w:val="000000" w:themeColor="text1"/>
          <w:sz w:val="32"/>
          <w:lang w:val="en-US"/>
        </w:rPr>
        <w:t xml:space="preserve">R </w:t>
      </w:r>
      <w:r w:rsidR="003E0510" w:rsidRPr="00F32D22">
        <w:rPr>
          <w:color w:val="000000" w:themeColor="text1"/>
          <w:sz w:val="32"/>
          <w:lang w:val="en-US"/>
        </w:rPr>
        <w:t xml:space="preserve">does not </w:t>
      </w:r>
      <w:r w:rsidRPr="00F32D22">
        <w:rPr>
          <w:color w:val="000000" w:themeColor="text1"/>
          <w:sz w:val="32"/>
          <w:lang w:val="en-US"/>
        </w:rPr>
        <w:t xml:space="preserve">change the resonance </w:t>
      </w:r>
      <w:proofErr w:type="gramStart"/>
      <w:r w:rsidRPr="00F32D22">
        <w:rPr>
          <w:color w:val="000000" w:themeColor="text1"/>
          <w:sz w:val="32"/>
          <w:lang w:val="en-US"/>
        </w:rPr>
        <w:t xml:space="preserve">frequency </w:t>
      </w:r>
      <w:proofErr w:type="gramEnd"/>
      <w:r w:rsidRPr="00CE7815">
        <w:rPr>
          <w:position w:val="-14"/>
        </w:rPr>
        <w:object w:dxaOrig="340" w:dyaOrig="440">
          <v:shape id="_x0000_i1072" type="#_x0000_t75" style="width:17.55pt;height:22.15pt" o:ole="">
            <v:imagedata r:id="rId118" o:title=""/>
          </v:shape>
          <o:OLEObject Type="Embed" ProgID="Equation.DSMT4" ShapeID="_x0000_i1072" DrawAspect="Content" ObjectID="_1672033939" r:id="rId119"/>
        </w:object>
      </w:r>
      <w:r w:rsidR="003E0510" w:rsidRPr="00F32D22">
        <w:rPr>
          <w:color w:val="000000" w:themeColor="text1"/>
          <w:sz w:val="32"/>
          <w:lang w:val="en-US"/>
        </w:rPr>
        <w:t>.</w:t>
      </w:r>
      <w:r w:rsidRPr="00F32D22">
        <w:rPr>
          <w:color w:val="000000" w:themeColor="text1"/>
          <w:sz w:val="32"/>
          <w:lang w:val="en-US"/>
        </w:rPr>
        <w:t xml:space="preserve"> However, it does change the sharpness of the current peak. As </w:t>
      </w:r>
      <w:r w:rsidRPr="00F32D22">
        <w:rPr>
          <w:rFonts w:ascii="Times New Roman" w:hAnsi="Times New Roman" w:cs="Times New Roman"/>
          <w:i/>
          <w:color w:val="000000" w:themeColor="text1"/>
          <w:sz w:val="32"/>
          <w:lang w:val="en-US"/>
        </w:rPr>
        <w:t xml:space="preserve">R </w:t>
      </w:r>
      <w:r w:rsidRPr="00F32D22">
        <w:rPr>
          <w:color w:val="000000" w:themeColor="text1"/>
          <w:sz w:val="32"/>
          <w:lang w:val="en-US"/>
        </w:rPr>
        <w:t xml:space="preserve">is increased, the bandwidth increases and the </w:t>
      </w:r>
      <w:r w:rsidRPr="00F32D22">
        <w:rPr>
          <w:rFonts w:ascii="Times New Roman" w:hAnsi="Times New Roman" w:cs="Times New Roman"/>
          <w:i/>
          <w:color w:val="000000" w:themeColor="text1"/>
          <w:sz w:val="32"/>
          <w:lang w:val="en-US"/>
        </w:rPr>
        <w:t xml:space="preserve">Q </w:t>
      </w:r>
      <w:r w:rsidRPr="00F32D22">
        <w:rPr>
          <w:color w:val="000000" w:themeColor="text1"/>
          <w:sz w:val="32"/>
          <w:lang w:val="en-US"/>
        </w:rPr>
        <w:t>factor decreases. Also, the current in the circuit decreases (figures 11 and 12).</w:t>
      </w:r>
    </w:p>
    <w:p w:rsidR="00E93F39" w:rsidRDefault="00E93F39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br w:type="page"/>
      </w:r>
    </w:p>
    <w:p w:rsidR="00E93F39" w:rsidRDefault="00E93F39">
      <w:pPr>
        <w:rPr>
          <w:color w:val="000000" w:themeColor="text1"/>
          <w:sz w:val="32"/>
          <w:lang w:val="en-US"/>
        </w:rPr>
      </w:pPr>
      <w:r w:rsidRPr="00E93F39">
        <w:rPr>
          <w:noProof/>
          <w:color w:val="000000" w:themeColor="text1"/>
          <w:sz w:val="32"/>
        </w:rPr>
        <w:lastRenderedPageBreak/>
        <w:drawing>
          <wp:inline distT="0" distB="0" distL="0" distR="0" wp14:anchorId="048DE6C5" wp14:editId="62275DB5">
            <wp:extent cx="5400040" cy="3712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39" w:rsidRDefault="00E93F39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Fig.  11.   </w:t>
      </w:r>
      <w:r w:rsidRPr="00CE7815">
        <w:rPr>
          <w:position w:val="-14"/>
        </w:rPr>
        <w:object w:dxaOrig="7020" w:dyaOrig="440">
          <v:shape id="_x0000_i1073" type="#_x0000_t75" style="width:350.75pt;height:22.15pt" o:ole="">
            <v:imagedata r:id="rId121" o:title=""/>
          </v:shape>
          <o:OLEObject Type="Embed" ProgID="Equation.DSMT4" ShapeID="_x0000_i1073" DrawAspect="Content" ObjectID="_1672033940" r:id="rId122"/>
        </w:object>
      </w:r>
    </w:p>
    <w:p w:rsidR="00E93F39" w:rsidRDefault="00E93F39">
      <w:pPr>
        <w:rPr>
          <w:color w:val="000000" w:themeColor="text1"/>
          <w:sz w:val="32"/>
          <w:lang w:val="en-US"/>
        </w:rPr>
      </w:pPr>
      <w:r w:rsidRPr="00E93F39">
        <w:rPr>
          <w:noProof/>
          <w:color w:val="000000" w:themeColor="text1"/>
          <w:sz w:val="32"/>
        </w:rPr>
        <w:drawing>
          <wp:inline distT="0" distB="0" distL="0" distR="0" wp14:anchorId="4ABA2463" wp14:editId="16899078">
            <wp:extent cx="5400040" cy="3712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39" w:rsidRDefault="00E93F39">
      <w:r>
        <w:rPr>
          <w:color w:val="000000" w:themeColor="text1"/>
          <w:sz w:val="32"/>
          <w:lang w:val="en-US"/>
        </w:rPr>
        <w:t xml:space="preserve">Fig.  12.   </w:t>
      </w:r>
      <w:r w:rsidRPr="00CE7815">
        <w:rPr>
          <w:position w:val="-14"/>
        </w:rPr>
        <w:object w:dxaOrig="7040" w:dyaOrig="440">
          <v:shape id="_x0000_i1074" type="#_x0000_t75" style="width:351.7pt;height:22.15pt" o:ole="">
            <v:imagedata r:id="rId124" o:title=""/>
          </v:shape>
          <o:OLEObject Type="Embed" ProgID="Equation.DSMT4" ShapeID="_x0000_i1074" DrawAspect="Content" ObjectID="_1672033941" r:id="rId125"/>
        </w:object>
      </w:r>
    </w:p>
    <w:p w:rsidR="00F32D22" w:rsidRDefault="00F32D22" w:rsidP="00F32D22">
      <w:pPr>
        <w:pStyle w:val="ListParagraph"/>
        <w:numPr>
          <w:ilvl w:val="0"/>
          <w:numId w:val="2"/>
        </w:numPr>
        <w:rPr>
          <w:color w:val="000000" w:themeColor="text1"/>
          <w:sz w:val="32"/>
          <w:lang w:val="en-US"/>
        </w:rPr>
      </w:pPr>
      <w:r w:rsidRPr="00F32D22">
        <w:rPr>
          <w:color w:val="000000" w:themeColor="text1"/>
          <w:sz w:val="32"/>
          <w:lang w:val="en-US"/>
        </w:rPr>
        <w:lastRenderedPageBreak/>
        <w:t xml:space="preserve">Decreasing the output resistance (load) </w:t>
      </w:r>
      <w:r w:rsidRPr="00F32D22">
        <w:rPr>
          <w:rFonts w:ascii="Times New Roman" w:hAnsi="Times New Roman" w:cs="Times New Roman"/>
          <w:i/>
          <w:color w:val="000000" w:themeColor="text1"/>
          <w:sz w:val="32"/>
          <w:lang w:val="en-US"/>
        </w:rPr>
        <w:t>R</w:t>
      </w:r>
      <w:r w:rsidRPr="00F32D22">
        <w:rPr>
          <w:rFonts w:ascii="Times New Roman" w:hAnsi="Times New Roman" w:cs="Times New Roman"/>
          <w:i/>
          <w:color w:val="000000" w:themeColor="text1"/>
          <w:sz w:val="32"/>
          <w:vertAlign w:val="subscript"/>
          <w:lang w:val="en-US"/>
        </w:rPr>
        <w:t>OUT</w:t>
      </w:r>
      <w:r w:rsidRPr="00F32D22">
        <w:rPr>
          <w:rFonts w:ascii="Times New Roman" w:hAnsi="Times New Roman" w:cs="Times New Roman"/>
          <w:i/>
          <w:color w:val="000000" w:themeColor="text1"/>
          <w:sz w:val="32"/>
          <w:lang w:val="en-US"/>
        </w:rPr>
        <w:t xml:space="preserve"> </w:t>
      </w:r>
      <w:r w:rsidRPr="00F32D22">
        <w:rPr>
          <w:color w:val="000000" w:themeColor="text1"/>
          <w:sz w:val="32"/>
          <w:lang w:val="en-US"/>
        </w:rPr>
        <w:t xml:space="preserve">slightly decreases the bandwidth and increases the </w:t>
      </w:r>
      <w:r w:rsidRPr="00F32D22">
        <w:rPr>
          <w:rFonts w:ascii="Times New Roman" w:hAnsi="Times New Roman" w:cs="Times New Roman"/>
          <w:i/>
          <w:color w:val="000000" w:themeColor="text1"/>
          <w:sz w:val="32"/>
          <w:lang w:val="en-US"/>
        </w:rPr>
        <w:t>Q v</w:t>
      </w:r>
      <w:r w:rsidRPr="00F32D22">
        <w:rPr>
          <w:color w:val="000000" w:themeColor="text1"/>
          <w:sz w:val="32"/>
          <w:lang w:val="en-US"/>
        </w:rPr>
        <w:t>alue, while the current and power delivered to the load is increased</w:t>
      </w:r>
      <w:r>
        <w:rPr>
          <w:color w:val="000000" w:themeColor="text1"/>
          <w:sz w:val="32"/>
          <w:lang w:val="en-US"/>
        </w:rPr>
        <w:t xml:space="preserve"> (figures 13 and 14)</w:t>
      </w:r>
      <w:r w:rsidRPr="00F32D22">
        <w:rPr>
          <w:color w:val="000000" w:themeColor="text1"/>
          <w:sz w:val="32"/>
          <w:lang w:val="en-US"/>
        </w:rPr>
        <w:t xml:space="preserve">. </w:t>
      </w:r>
    </w:p>
    <w:p w:rsidR="00F32D22" w:rsidRDefault="00F32D22" w:rsidP="00F32D22">
      <w:pPr>
        <w:ind w:left="360"/>
        <w:rPr>
          <w:color w:val="000000" w:themeColor="text1"/>
          <w:sz w:val="32"/>
          <w:lang w:val="en-US"/>
        </w:rPr>
      </w:pPr>
    </w:p>
    <w:p w:rsidR="00F32D22" w:rsidRDefault="00F32D22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br w:type="page"/>
      </w:r>
    </w:p>
    <w:p w:rsidR="00E93F39" w:rsidRPr="00F32D22" w:rsidRDefault="00F32D22" w:rsidP="00F32D22">
      <w:pPr>
        <w:rPr>
          <w:color w:val="000000" w:themeColor="text1"/>
          <w:sz w:val="32"/>
          <w:lang w:val="en-US"/>
        </w:rPr>
      </w:pPr>
      <w:r w:rsidRPr="00F32D22">
        <w:rPr>
          <w:noProof/>
          <w:color w:val="000000" w:themeColor="text1"/>
          <w:sz w:val="32"/>
        </w:rPr>
        <w:lastRenderedPageBreak/>
        <w:drawing>
          <wp:inline distT="0" distB="0" distL="0" distR="0" wp14:anchorId="3C3BD4B5" wp14:editId="438998E1">
            <wp:extent cx="5400040" cy="3712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22" w:rsidRDefault="00F32D22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Fig.  13.   </w:t>
      </w:r>
      <w:r w:rsidRPr="00CE7815">
        <w:rPr>
          <w:position w:val="-14"/>
        </w:rPr>
        <w:object w:dxaOrig="7080" w:dyaOrig="440">
          <v:shape id="_x0000_i1075" type="#_x0000_t75" style="width:354.45pt;height:22.15pt" o:ole="">
            <v:imagedata r:id="rId127" o:title=""/>
          </v:shape>
          <o:OLEObject Type="Embed" ProgID="Equation.DSMT4" ShapeID="_x0000_i1075" DrawAspect="Content" ObjectID="_1672033942" r:id="rId128"/>
        </w:object>
      </w:r>
    </w:p>
    <w:p w:rsidR="00F32D22" w:rsidRDefault="00F32D22">
      <w:pPr>
        <w:rPr>
          <w:color w:val="000000" w:themeColor="text1"/>
          <w:sz w:val="32"/>
          <w:lang w:val="en-US"/>
        </w:rPr>
      </w:pPr>
      <w:r w:rsidRPr="00F32D22">
        <w:rPr>
          <w:noProof/>
          <w:color w:val="000000" w:themeColor="text1"/>
          <w:sz w:val="32"/>
        </w:rPr>
        <w:drawing>
          <wp:inline distT="0" distB="0" distL="0" distR="0" wp14:anchorId="06219188" wp14:editId="44362EEE">
            <wp:extent cx="5400040" cy="3712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10" w:rsidRPr="003E0510" w:rsidRDefault="00E93F39">
      <w:pPr>
        <w:rPr>
          <w:color w:val="7030A0"/>
          <w:sz w:val="32"/>
          <w:lang w:val="en-US"/>
        </w:rPr>
      </w:pPr>
      <w:r w:rsidRPr="003E0510">
        <w:rPr>
          <w:color w:val="000000" w:themeColor="text1"/>
          <w:sz w:val="32"/>
          <w:lang w:val="en-US"/>
        </w:rPr>
        <w:t xml:space="preserve"> </w:t>
      </w:r>
      <w:r w:rsidR="00F32D22">
        <w:rPr>
          <w:color w:val="000000" w:themeColor="text1"/>
          <w:sz w:val="32"/>
          <w:lang w:val="en-US"/>
        </w:rPr>
        <w:t xml:space="preserve">Fig.  14.   </w:t>
      </w:r>
      <w:r w:rsidR="00F32D22" w:rsidRPr="00CE7815">
        <w:rPr>
          <w:position w:val="-14"/>
        </w:rPr>
        <w:object w:dxaOrig="6960" w:dyaOrig="440">
          <v:shape id="_x0000_i1076" type="#_x0000_t75" style="width:348pt;height:22.15pt" o:ole="">
            <v:imagedata r:id="rId130" o:title=""/>
          </v:shape>
          <o:OLEObject Type="Embed" ProgID="Equation.DSMT4" ShapeID="_x0000_i1076" DrawAspect="Content" ObjectID="_1672033943" r:id="rId131"/>
        </w:object>
      </w:r>
      <w:r w:rsidR="003E0510" w:rsidRPr="003E0510">
        <w:rPr>
          <w:color w:val="000000" w:themeColor="text1"/>
          <w:sz w:val="32"/>
          <w:lang w:val="en-US"/>
        </w:rPr>
        <w:br w:type="page"/>
      </w:r>
    </w:p>
    <w:p w:rsidR="009E18E2" w:rsidRDefault="009E18E2" w:rsidP="009E18E2">
      <w:pPr>
        <w:pStyle w:val="ListParagraph"/>
        <w:numPr>
          <w:ilvl w:val="0"/>
          <w:numId w:val="2"/>
        </w:num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lastRenderedPageBreak/>
        <w:t xml:space="preserve">Textbook examples: Many textbook style problems on ac circuits can be </w:t>
      </w:r>
      <w:r w:rsidR="006560DB">
        <w:rPr>
          <w:color w:val="000000" w:themeColor="text1"/>
          <w:sz w:val="32"/>
          <w:lang w:val="en-US"/>
        </w:rPr>
        <w:t xml:space="preserve">done </w:t>
      </w:r>
      <w:r>
        <w:rPr>
          <w:color w:val="000000" w:themeColor="text1"/>
          <w:sz w:val="32"/>
          <w:lang w:val="en-US"/>
        </w:rPr>
        <w:t>using the complex number functions in Matlab rather than doing lots of tedious algebra</w:t>
      </w:r>
    </w:p>
    <w:p w:rsidR="00132643" w:rsidRDefault="00132643" w:rsidP="009E18E2">
      <w:pPr>
        <w:pStyle w:val="ListParagraph"/>
        <w:rPr>
          <w:color w:val="000000" w:themeColor="text1"/>
          <w:sz w:val="32"/>
          <w:lang w:val="en-US"/>
        </w:rPr>
      </w:pPr>
    </w:p>
    <w:p w:rsidR="009E18E2" w:rsidRPr="006560DB" w:rsidRDefault="009E18E2" w:rsidP="009E18E2">
      <w:pPr>
        <w:pStyle w:val="ListParagraph"/>
        <w:rPr>
          <w:b/>
          <w:color w:val="000000" w:themeColor="text1"/>
          <w:sz w:val="32"/>
          <w:lang w:val="en-US"/>
        </w:rPr>
      </w:pPr>
      <w:r w:rsidRPr="006560DB">
        <w:rPr>
          <w:b/>
          <w:color w:val="833C0B" w:themeColor="accent2" w:themeShade="80"/>
          <w:sz w:val="32"/>
          <w:lang w:val="en-US"/>
        </w:rPr>
        <w:t xml:space="preserve">Sample Problem </w:t>
      </w:r>
    </w:p>
    <w:p w:rsidR="009E18E2" w:rsidRPr="009E18E2" w:rsidRDefault="009E18E2" w:rsidP="009E18E2">
      <w:pPr>
        <w:pStyle w:val="ListParagraph"/>
        <w:rPr>
          <w:color w:val="833C0B" w:themeColor="accent2" w:themeShade="80"/>
          <w:sz w:val="32"/>
          <w:lang w:val="en-US"/>
        </w:rPr>
      </w:pPr>
      <w:r w:rsidRPr="009E18E2">
        <w:rPr>
          <w:color w:val="833C0B" w:themeColor="accent2" w:themeShade="80"/>
          <w:sz w:val="32"/>
          <w:lang w:val="en-US"/>
        </w:rPr>
        <w:t>Find the magnitude and phase of the current in the RLC series circuit with parameters:</w:t>
      </w:r>
    </w:p>
    <w:p w:rsidR="009E18E2" w:rsidRDefault="009E18E2" w:rsidP="009E18E2">
      <w:pPr>
        <w:pStyle w:val="ListParagraph"/>
      </w:pPr>
      <w:r>
        <w:rPr>
          <w:color w:val="000000" w:themeColor="text1"/>
          <w:sz w:val="32"/>
          <w:lang w:val="en-US"/>
        </w:rPr>
        <w:t xml:space="preserve">    </w:t>
      </w:r>
      <w:proofErr w:type="spellStart"/>
      <w:proofErr w:type="gramStart"/>
      <w:r w:rsidRPr="00605C5B">
        <w:rPr>
          <w:rFonts w:ascii="Times New Roman" w:hAnsi="Times New Roman" w:cs="Times New Roman"/>
          <w:i/>
          <w:color w:val="000000" w:themeColor="text1"/>
          <w:sz w:val="32"/>
          <w:lang w:val="en-US"/>
        </w:rPr>
        <w:t>emf</w:t>
      </w:r>
      <w:proofErr w:type="spellEnd"/>
      <w:proofErr w:type="gramEnd"/>
      <w:r w:rsidRPr="00605C5B">
        <w:rPr>
          <w:rFonts w:ascii="Times New Roman" w:hAnsi="Times New Roman" w:cs="Times New Roman"/>
          <w:i/>
          <w:color w:val="000000" w:themeColor="text1"/>
          <w:sz w:val="32"/>
          <w:lang w:val="en-US"/>
        </w:rPr>
        <w:t xml:space="preserve"> </w:t>
      </w:r>
      <w:r>
        <w:rPr>
          <w:color w:val="000000" w:themeColor="text1"/>
          <w:sz w:val="32"/>
          <w:lang w:val="en-US"/>
        </w:rPr>
        <w:t xml:space="preserve">= 20 V  </w:t>
      </w:r>
      <w:r w:rsidRPr="00605C5B">
        <w:rPr>
          <w:rFonts w:ascii="Times New Roman" w:hAnsi="Times New Roman" w:cs="Times New Roman"/>
          <w:i/>
          <w:color w:val="000000" w:themeColor="text1"/>
          <w:sz w:val="32"/>
          <w:lang w:val="en-US"/>
        </w:rPr>
        <w:t xml:space="preserve">f </w:t>
      </w:r>
      <w:r>
        <w:rPr>
          <w:color w:val="000000" w:themeColor="text1"/>
          <w:sz w:val="32"/>
          <w:lang w:val="en-US"/>
        </w:rPr>
        <w:t xml:space="preserve">= 1590 Hz,  </w:t>
      </w:r>
      <w:r w:rsidRPr="00605C5B">
        <w:rPr>
          <w:rFonts w:ascii="Times New Roman" w:hAnsi="Times New Roman" w:cs="Times New Roman"/>
          <w:i/>
          <w:color w:val="000000" w:themeColor="text1"/>
          <w:sz w:val="32"/>
          <w:lang w:val="en-US"/>
        </w:rPr>
        <w:t xml:space="preserve">R </w:t>
      </w:r>
      <w:r>
        <w:rPr>
          <w:color w:val="000000" w:themeColor="text1"/>
          <w:sz w:val="32"/>
          <w:lang w:val="en-US"/>
        </w:rPr>
        <w:t xml:space="preserve">= 30 </w:t>
      </w:r>
      <w:r w:rsidRPr="00CE7815">
        <w:rPr>
          <w:position w:val="-4"/>
        </w:rPr>
        <w:object w:dxaOrig="320" w:dyaOrig="300">
          <v:shape id="_x0000_i1077" type="#_x0000_t75" style="width:15.7pt;height:14.75pt" o:ole="">
            <v:imagedata r:id="rId132" o:title=""/>
          </v:shape>
          <o:OLEObject Type="Embed" ProgID="Equation.DSMT4" ShapeID="_x0000_i1077" DrawAspect="Content" ObjectID="_1672033944" r:id="rId133"/>
        </w:object>
      </w:r>
      <w:r>
        <w:t xml:space="preserve">,  </w:t>
      </w:r>
      <w:r w:rsidRPr="00605C5B">
        <w:rPr>
          <w:rFonts w:ascii="Times New Roman" w:hAnsi="Times New Roman" w:cs="Times New Roman"/>
          <w:i/>
        </w:rPr>
        <w:t xml:space="preserve">L </w:t>
      </w:r>
      <w:r>
        <w:t xml:space="preserve">= 14 </w:t>
      </w:r>
      <w:proofErr w:type="spellStart"/>
      <w:r>
        <w:t>mH</w:t>
      </w:r>
      <w:proofErr w:type="spellEnd"/>
      <w:r>
        <w:t>,  C = 1</w:t>
      </w:r>
      <w:r w:rsidRPr="00605C5B">
        <w:t xml:space="preserve"> </w:t>
      </w:r>
      <w:r w:rsidRPr="00CE7815">
        <w:rPr>
          <w:position w:val="-12"/>
        </w:rPr>
        <w:object w:dxaOrig="279" w:dyaOrig="320">
          <v:shape id="_x0000_i1078" type="#_x0000_t75" style="width:13.85pt;height:15.7pt" o:ole="">
            <v:imagedata r:id="rId134" o:title=""/>
          </v:shape>
          <o:OLEObject Type="Embed" ProgID="Equation.DSMT4" ShapeID="_x0000_i1078" DrawAspect="Content" ObjectID="_1672033945" r:id="rId135"/>
        </w:object>
      </w:r>
      <w:r>
        <w:t>F</w:t>
      </w:r>
    </w:p>
    <w:p w:rsidR="009E18E2" w:rsidRDefault="009E18E2" w:rsidP="009E18E2">
      <w:pPr>
        <w:pStyle w:val="ListParagraph"/>
        <w:rPr>
          <w:color w:val="000000" w:themeColor="text1"/>
          <w:sz w:val="32"/>
          <w:lang w:val="en-US"/>
        </w:rPr>
      </w:pPr>
    </w:p>
    <w:p w:rsidR="009E18E2" w:rsidRDefault="009E18E2" w:rsidP="009E18E2">
      <w:pPr>
        <w:pStyle w:val="ListParagraph"/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Run the script with the above parameters and set the range of frequencies as</w:t>
      </w:r>
    </w:p>
    <w:p w:rsidR="009E18E2" w:rsidRDefault="009E18E2" w:rsidP="009E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9E18E2">
        <w:rPr>
          <w:rFonts w:ascii="Courier New" w:hAnsi="Courier New" w:cs="Courier New"/>
          <w:color w:val="000000"/>
          <w:sz w:val="24"/>
          <w:szCs w:val="20"/>
          <w:lang w:val="en-US"/>
        </w:rPr>
        <w:t>fMin</w:t>
      </w:r>
      <w:proofErr w:type="spellEnd"/>
      <w:r w:rsidRPr="009E18E2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1590; </w:t>
      </w:r>
      <w:proofErr w:type="spellStart"/>
      <w:r w:rsidRPr="009E18E2">
        <w:rPr>
          <w:rFonts w:ascii="Courier New" w:hAnsi="Courier New" w:cs="Courier New"/>
          <w:color w:val="000000"/>
          <w:sz w:val="24"/>
          <w:szCs w:val="20"/>
          <w:lang w:val="en-US"/>
        </w:rPr>
        <w:t>fMax</w:t>
      </w:r>
      <w:proofErr w:type="spellEnd"/>
      <w:r w:rsidRPr="009E18E2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=52e3</w:t>
      </w:r>
    </w:p>
    <w:p w:rsidR="009E18E2" w:rsidRDefault="009E18E2" w:rsidP="009E18E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E18E2" w:rsidRDefault="006560DB" w:rsidP="009E18E2">
      <w:pPr>
        <w:autoSpaceDE w:val="0"/>
        <w:autoSpaceDN w:val="0"/>
        <w:adjustRightInd w:val="0"/>
        <w:spacing w:after="0"/>
        <w:ind w:left="709"/>
        <w:rPr>
          <w:rFonts w:cstheme="minorHAnsi"/>
          <w:color w:val="000000"/>
          <w:szCs w:val="20"/>
          <w:lang w:val="en-US"/>
        </w:rPr>
      </w:pPr>
      <w:r>
        <w:rPr>
          <w:rFonts w:cstheme="minorHAnsi"/>
          <w:color w:val="000000"/>
          <w:szCs w:val="20"/>
          <w:lang w:val="en-US"/>
        </w:rPr>
        <w:t>T</w:t>
      </w:r>
      <w:r w:rsidR="009E18E2">
        <w:rPr>
          <w:rFonts w:cstheme="minorHAnsi"/>
          <w:color w:val="000000"/>
          <w:szCs w:val="20"/>
          <w:lang w:val="en-US"/>
        </w:rPr>
        <w:t xml:space="preserve">he first element of each array corresponds to the frequency of the source </w:t>
      </w:r>
      <w:proofErr w:type="spellStart"/>
      <w:r w:rsidR="009E18E2">
        <w:rPr>
          <w:rFonts w:cstheme="minorHAnsi"/>
          <w:color w:val="000000"/>
          <w:szCs w:val="20"/>
          <w:lang w:val="en-US"/>
        </w:rPr>
        <w:t>emf</w:t>
      </w:r>
      <w:proofErr w:type="spellEnd"/>
      <w:r w:rsidR="009E18E2">
        <w:rPr>
          <w:rFonts w:cstheme="minorHAnsi"/>
          <w:color w:val="000000"/>
          <w:szCs w:val="20"/>
          <w:lang w:val="en-US"/>
        </w:rPr>
        <w:t>. The answers to the problem can be found by entering commands in the Command Window</w:t>
      </w:r>
    </w:p>
    <w:p w:rsidR="009E18E2" w:rsidRPr="006560DB" w:rsidRDefault="009E18E2" w:rsidP="009E18E2">
      <w:pPr>
        <w:tabs>
          <w:tab w:val="left" w:pos="2835"/>
        </w:tabs>
        <w:autoSpaceDE w:val="0"/>
        <w:autoSpaceDN w:val="0"/>
        <w:adjustRightInd w:val="0"/>
        <w:spacing w:after="0"/>
        <w:ind w:left="709"/>
        <w:rPr>
          <w:rFonts w:ascii="Courier New" w:hAnsi="Courier New" w:cs="Courier New"/>
          <w:sz w:val="24"/>
          <w:szCs w:val="28"/>
          <w:lang w:val="en-US"/>
        </w:rPr>
      </w:pPr>
      <w:r w:rsidRPr="009E18E2">
        <w:rPr>
          <w:rFonts w:cstheme="minorHAnsi"/>
          <w:szCs w:val="28"/>
          <w:lang w:val="en-US"/>
        </w:rPr>
        <w:t xml:space="preserve">&gt;&gt; </w:t>
      </w:r>
      <w:proofErr w:type="gramStart"/>
      <w:r w:rsidRPr="006560DB">
        <w:rPr>
          <w:rFonts w:ascii="Courier New" w:hAnsi="Courier New" w:cs="Courier New"/>
          <w:sz w:val="24"/>
          <w:szCs w:val="28"/>
          <w:lang w:val="en-US"/>
        </w:rPr>
        <w:t>abs(</w:t>
      </w:r>
      <w:proofErr w:type="gramEnd"/>
      <w:r w:rsidRPr="006560DB">
        <w:rPr>
          <w:rFonts w:ascii="Courier New" w:hAnsi="Courier New" w:cs="Courier New"/>
          <w:sz w:val="24"/>
          <w:szCs w:val="28"/>
          <w:lang w:val="en-US"/>
        </w:rPr>
        <w:t xml:space="preserve">I1(1))    </w:t>
      </w:r>
      <w:r w:rsidRPr="006560DB">
        <w:rPr>
          <w:rFonts w:ascii="Courier New" w:hAnsi="Courier New" w:cs="Courier New"/>
          <w:sz w:val="24"/>
          <w:szCs w:val="28"/>
          <w:lang w:val="en-US"/>
        </w:rPr>
        <w:tab/>
      </w:r>
      <w:proofErr w:type="spellStart"/>
      <w:r w:rsidRPr="006560DB">
        <w:rPr>
          <w:rFonts w:ascii="Courier New" w:hAnsi="Courier New" w:cs="Courier New"/>
          <w:sz w:val="24"/>
          <w:szCs w:val="28"/>
          <w:lang w:val="en-US"/>
        </w:rPr>
        <w:t>ans</w:t>
      </w:r>
      <w:proofErr w:type="spellEnd"/>
      <w:r w:rsidRPr="006560DB">
        <w:rPr>
          <w:rFonts w:ascii="Courier New" w:hAnsi="Courier New" w:cs="Courier New"/>
          <w:sz w:val="24"/>
          <w:szCs w:val="28"/>
          <w:lang w:val="en-US"/>
        </w:rPr>
        <w:t xml:space="preserve"> =  0.4015</w:t>
      </w:r>
    </w:p>
    <w:p w:rsidR="009E18E2" w:rsidRPr="006560DB" w:rsidRDefault="009E18E2" w:rsidP="009E18E2">
      <w:pPr>
        <w:tabs>
          <w:tab w:val="left" w:pos="2835"/>
        </w:tabs>
        <w:autoSpaceDE w:val="0"/>
        <w:autoSpaceDN w:val="0"/>
        <w:adjustRightInd w:val="0"/>
        <w:spacing w:after="0"/>
        <w:ind w:left="709"/>
        <w:rPr>
          <w:rFonts w:ascii="Courier New" w:hAnsi="Courier New" w:cs="Courier New"/>
          <w:sz w:val="24"/>
          <w:szCs w:val="28"/>
          <w:lang w:val="en-US"/>
        </w:rPr>
      </w:pPr>
      <w:r w:rsidRPr="006560DB">
        <w:rPr>
          <w:rFonts w:ascii="Courier New" w:hAnsi="Courier New" w:cs="Courier New"/>
          <w:sz w:val="24"/>
          <w:szCs w:val="28"/>
          <w:lang w:val="en-US"/>
        </w:rPr>
        <w:t xml:space="preserve">&gt;&gt; </w:t>
      </w:r>
      <w:proofErr w:type="gramStart"/>
      <w:r w:rsidRPr="006560DB">
        <w:rPr>
          <w:rFonts w:ascii="Courier New" w:hAnsi="Courier New" w:cs="Courier New"/>
          <w:sz w:val="24"/>
          <w:szCs w:val="28"/>
          <w:lang w:val="en-US"/>
        </w:rPr>
        <w:t>angle(</w:t>
      </w:r>
      <w:proofErr w:type="gramEnd"/>
      <w:r w:rsidRPr="006560DB">
        <w:rPr>
          <w:rFonts w:ascii="Courier New" w:hAnsi="Courier New" w:cs="Courier New"/>
          <w:sz w:val="24"/>
          <w:szCs w:val="28"/>
          <w:lang w:val="en-US"/>
        </w:rPr>
        <w:t>I1(1))</w:t>
      </w:r>
      <w:r w:rsidRPr="006560DB">
        <w:rPr>
          <w:rFonts w:ascii="Courier New" w:hAnsi="Courier New" w:cs="Courier New"/>
          <w:sz w:val="24"/>
          <w:szCs w:val="28"/>
          <w:lang w:val="en-US"/>
        </w:rPr>
        <w:tab/>
      </w:r>
      <w:proofErr w:type="spellStart"/>
      <w:r w:rsidRPr="006560DB">
        <w:rPr>
          <w:rFonts w:ascii="Courier New" w:hAnsi="Courier New" w:cs="Courier New"/>
          <w:sz w:val="24"/>
          <w:szCs w:val="28"/>
          <w:lang w:val="en-US"/>
        </w:rPr>
        <w:t>ans</w:t>
      </w:r>
      <w:proofErr w:type="spellEnd"/>
      <w:r w:rsidRPr="006560DB">
        <w:rPr>
          <w:rFonts w:ascii="Courier New" w:hAnsi="Courier New" w:cs="Courier New"/>
          <w:sz w:val="24"/>
          <w:szCs w:val="28"/>
          <w:lang w:val="en-US"/>
        </w:rPr>
        <w:t xml:space="preserve"> =  -0.9245</w:t>
      </w:r>
    </w:p>
    <w:p w:rsidR="009E18E2" w:rsidRPr="006560DB" w:rsidRDefault="009E18E2" w:rsidP="009E18E2">
      <w:pPr>
        <w:autoSpaceDE w:val="0"/>
        <w:autoSpaceDN w:val="0"/>
        <w:adjustRightInd w:val="0"/>
        <w:spacing w:after="0"/>
        <w:ind w:left="709"/>
        <w:rPr>
          <w:rFonts w:ascii="Courier New" w:hAnsi="Courier New" w:cs="Courier New"/>
          <w:sz w:val="24"/>
          <w:szCs w:val="28"/>
          <w:lang w:val="en-US"/>
        </w:rPr>
      </w:pPr>
      <w:r w:rsidRPr="006560DB">
        <w:rPr>
          <w:rFonts w:ascii="Courier New" w:hAnsi="Courier New" w:cs="Courier New"/>
          <w:sz w:val="24"/>
          <w:szCs w:val="28"/>
          <w:lang w:val="en-US"/>
        </w:rPr>
        <w:t xml:space="preserve">&gt;&gt; </w:t>
      </w:r>
      <w:proofErr w:type="gramStart"/>
      <w:r w:rsidRPr="006560DB">
        <w:rPr>
          <w:rFonts w:ascii="Courier New" w:hAnsi="Courier New" w:cs="Courier New"/>
          <w:sz w:val="24"/>
          <w:szCs w:val="28"/>
          <w:lang w:val="en-US"/>
        </w:rPr>
        <w:t>rad2deg(</w:t>
      </w:r>
      <w:proofErr w:type="gramEnd"/>
      <w:r w:rsidRPr="006560DB">
        <w:rPr>
          <w:rFonts w:ascii="Courier New" w:hAnsi="Courier New" w:cs="Courier New"/>
          <w:sz w:val="24"/>
          <w:szCs w:val="28"/>
          <w:lang w:val="en-US"/>
        </w:rPr>
        <w:t xml:space="preserve">angle(I1(1)))    </w:t>
      </w:r>
      <w:proofErr w:type="spellStart"/>
      <w:r w:rsidRPr="006560DB">
        <w:rPr>
          <w:rFonts w:ascii="Courier New" w:hAnsi="Courier New" w:cs="Courier New"/>
          <w:sz w:val="24"/>
          <w:szCs w:val="28"/>
          <w:lang w:val="en-US"/>
        </w:rPr>
        <w:t>ans</w:t>
      </w:r>
      <w:proofErr w:type="spellEnd"/>
      <w:r w:rsidRPr="006560DB">
        <w:rPr>
          <w:rFonts w:ascii="Courier New" w:hAnsi="Courier New" w:cs="Courier New"/>
          <w:sz w:val="24"/>
          <w:szCs w:val="28"/>
          <w:lang w:val="en-US"/>
        </w:rPr>
        <w:t xml:space="preserve"> =   -52.9696</w:t>
      </w:r>
    </w:p>
    <w:p w:rsidR="009E18E2" w:rsidRDefault="009E18E2" w:rsidP="009E18E2">
      <w:pPr>
        <w:pStyle w:val="ListParagraph"/>
        <w:rPr>
          <w:rFonts w:cstheme="minorHAnsi"/>
          <w:color w:val="000000" w:themeColor="text1"/>
          <w:szCs w:val="28"/>
          <w:lang w:val="en-US"/>
        </w:rPr>
      </w:pPr>
    </w:p>
    <w:p w:rsidR="009E18E2" w:rsidRDefault="009E18E2" w:rsidP="009E18E2">
      <w:pPr>
        <w:pStyle w:val="ListParagraph"/>
        <w:rPr>
          <w:rFonts w:cstheme="minorHAnsi"/>
          <w:color w:val="000000" w:themeColor="text1"/>
          <w:szCs w:val="28"/>
          <w:lang w:val="en-US"/>
        </w:rPr>
      </w:pPr>
      <w:r>
        <w:rPr>
          <w:rFonts w:cstheme="minorHAnsi"/>
          <w:color w:val="000000" w:themeColor="text1"/>
          <w:szCs w:val="28"/>
          <w:lang w:val="en-US"/>
        </w:rPr>
        <w:t>The magnitude of the current is 400 mA</w:t>
      </w:r>
      <w:r w:rsidR="004D2C78">
        <w:rPr>
          <w:rFonts w:cstheme="minorHAnsi"/>
          <w:color w:val="000000" w:themeColor="text1"/>
          <w:szCs w:val="28"/>
          <w:lang w:val="en-US"/>
        </w:rPr>
        <w:t xml:space="preserve"> and the current lags the source </w:t>
      </w:r>
      <w:proofErr w:type="spellStart"/>
      <w:r w:rsidR="004D2C78" w:rsidRPr="004D2C78">
        <w:rPr>
          <w:rFonts w:ascii="Times New Roman" w:hAnsi="Times New Roman" w:cs="Times New Roman"/>
          <w:i/>
          <w:color w:val="000000" w:themeColor="text1"/>
          <w:szCs w:val="28"/>
          <w:lang w:val="en-US"/>
        </w:rPr>
        <w:t>emf</w:t>
      </w:r>
      <w:proofErr w:type="spellEnd"/>
      <w:r w:rsidR="004D2C78" w:rsidRPr="004D2C78">
        <w:rPr>
          <w:rFonts w:ascii="Times New Roman" w:hAnsi="Times New Roman" w:cs="Times New Roman"/>
          <w:i/>
          <w:color w:val="000000" w:themeColor="text1"/>
          <w:szCs w:val="28"/>
          <w:lang w:val="en-US"/>
        </w:rPr>
        <w:t xml:space="preserve"> </w:t>
      </w:r>
      <w:r w:rsidR="004D2C78">
        <w:rPr>
          <w:rFonts w:cstheme="minorHAnsi"/>
          <w:color w:val="000000" w:themeColor="text1"/>
          <w:szCs w:val="28"/>
          <w:lang w:val="en-US"/>
        </w:rPr>
        <w:t>by 53</w:t>
      </w:r>
      <w:r w:rsidR="004D2C78" w:rsidRPr="004D2C78">
        <w:rPr>
          <w:rFonts w:cstheme="minorHAnsi"/>
          <w:color w:val="000000" w:themeColor="text1"/>
          <w:szCs w:val="28"/>
          <w:vertAlign w:val="superscript"/>
          <w:lang w:val="en-US"/>
        </w:rPr>
        <w:t>o</w:t>
      </w:r>
      <w:r w:rsidR="004D2C78">
        <w:rPr>
          <w:rFonts w:cstheme="minorHAnsi"/>
          <w:color w:val="000000" w:themeColor="text1"/>
          <w:szCs w:val="28"/>
          <w:lang w:val="en-US"/>
        </w:rPr>
        <w:t>.</w:t>
      </w:r>
    </w:p>
    <w:p w:rsidR="004D2C78" w:rsidRDefault="004D2C78" w:rsidP="009E18E2">
      <w:pPr>
        <w:pStyle w:val="ListParagraph"/>
        <w:rPr>
          <w:rFonts w:cstheme="minorHAnsi"/>
          <w:color w:val="000000" w:themeColor="text1"/>
          <w:szCs w:val="28"/>
          <w:lang w:val="en-US"/>
        </w:rPr>
      </w:pPr>
    </w:p>
    <w:p w:rsidR="00C6504E" w:rsidRDefault="00C6504E" w:rsidP="009E18E2">
      <w:pPr>
        <w:pStyle w:val="ListParagraph"/>
        <w:rPr>
          <w:rFonts w:cstheme="minorHAnsi"/>
          <w:color w:val="000000" w:themeColor="text1"/>
          <w:szCs w:val="28"/>
          <w:lang w:val="en-US"/>
        </w:rPr>
      </w:pPr>
      <w:r>
        <w:rPr>
          <w:rFonts w:cstheme="minorHAnsi"/>
          <w:color w:val="000000" w:themeColor="text1"/>
          <w:szCs w:val="28"/>
          <w:lang w:val="en-US"/>
        </w:rPr>
        <w:t xml:space="preserve">Using Matlab </w:t>
      </w:r>
      <w:r w:rsidR="0060710F">
        <w:rPr>
          <w:rFonts w:cstheme="minorHAnsi"/>
          <w:color w:val="000000" w:themeColor="text1"/>
          <w:szCs w:val="28"/>
          <w:lang w:val="en-US"/>
        </w:rPr>
        <w:t xml:space="preserve">it is easy to show the phase relationship between the source </w:t>
      </w:r>
      <w:proofErr w:type="spellStart"/>
      <w:r w:rsidR="0060710F">
        <w:rPr>
          <w:rFonts w:cstheme="minorHAnsi"/>
          <w:color w:val="000000" w:themeColor="text1"/>
          <w:szCs w:val="28"/>
          <w:lang w:val="en-US"/>
        </w:rPr>
        <w:t>emf</w:t>
      </w:r>
      <w:proofErr w:type="spellEnd"/>
      <w:r w:rsidR="0060710F">
        <w:rPr>
          <w:rFonts w:cstheme="minorHAnsi"/>
          <w:color w:val="000000" w:themeColor="text1"/>
          <w:szCs w:val="28"/>
          <w:lang w:val="en-US"/>
        </w:rPr>
        <w:t xml:space="preserve"> and current graphically (figure 15). Also, you can show the resonance peak for the current (figure 16).</w:t>
      </w:r>
    </w:p>
    <w:p w:rsidR="0060710F" w:rsidRDefault="0060710F" w:rsidP="009E18E2">
      <w:pPr>
        <w:pStyle w:val="ListParagraph"/>
        <w:rPr>
          <w:rFonts w:cstheme="minorHAnsi"/>
          <w:color w:val="000000" w:themeColor="text1"/>
          <w:szCs w:val="28"/>
          <w:lang w:val="en-US"/>
        </w:rPr>
      </w:pPr>
    </w:p>
    <w:p w:rsidR="0060710F" w:rsidRDefault="0060710F" w:rsidP="009E18E2">
      <w:pPr>
        <w:pStyle w:val="ListParagraph"/>
        <w:rPr>
          <w:rFonts w:cstheme="minorHAnsi"/>
          <w:color w:val="000000" w:themeColor="text1"/>
          <w:szCs w:val="28"/>
          <w:lang w:val="en-US"/>
        </w:rPr>
      </w:pPr>
    </w:p>
    <w:p w:rsidR="004D2C78" w:rsidRDefault="0060710F" w:rsidP="0060710F">
      <w:pPr>
        <w:jc w:val="center"/>
        <w:rPr>
          <w:rFonts w:cstheme="minorHAnsi"/>
          <w:color w:val="000000" w:themeColor="text1"/>
          <w:szCs w:val="28"/>
          <w:lang w:val="en-US"/>
        </w:rPr>
      </w:pPr>
      <w:r w:rsidRPr="0060710F">
        <w:rPr>
          <w:rFonts w:cstheme="minorHAnsi"/>
          <w:noProof/>
          <w:color w:val="000000" w:themeColor="text1"/>
          <w:szCs w:val="28"/>
        </w:rPr>
        <w:drawing>
          <wp:inline distT="0" distB="0" distL="0" distR="0" wp14:anchorId="718DD6F1" wp14:editId="3A873839">
            <wp:extent cx="5404941" cy="371621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400642" cy="371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0F" w:rsidRDefault="0060710F" w:rsidP="0060710F">
      <w:pPr>
        <w:spacing w:line="276" w:lineRule="auto"/>
        <w:rPr>
          <w:rFonts w:cstheme="minorHAnsi"/>
          <w:color w:val="000000" w:themeColor="text1"/>
          <w:szCs w:val="28"/>
          <w:lang w:val="en-US"/>
        </w:rPr>
      </w:pPr>
      <w:r>
        <w:rPr>
          <w:rFonts w:cstheme="minorHAnsi"/>
          <w:color w:val="000000" w:themeColor="text1"/>
          <w:szCs w:val="28"/>
          <w:lang w:val="en-US"/>
        </w:rPr>
        <w:t xml:space="preserve">Fig 15.  The time variation in the currents at the frequency of 1590 Hz. The green curve is the scaled applied </w:t>
      </w:r>
      <w:proofErr w:type="spellStart"/>
      <w:r>
        <w:rPr>
          <w:rFonts w:cstheme="minorHAnsi"/>
          <w:color w:val="000000" w:themeColor="text1"/>
          <w:szCs w:val="28"/>
          <w:lang w:val="en-US"/>
        </w:rPr>
        <w:t>emf</w:t>
      </w:r>
      <w:proofErr w:type="spellEnd"/>
      <w:r>
        <w:rPr>
          <w:rFonts w:cstheme="minorHAnsi"/>
          <w:color w:val="000000" w:themeColor="text1"/>
          <w:szCs w:val="28"/>
          <w:lang w:val="en-US"/>
        </w:rPr>
        <w:t xml:space="preserve"> curve. The plots illustrate the lag in phase of 53</w:t>
      </w:r>
      <w:r w:rsidRPr="0060710F">
        <w:rPr>
          <w:rFonts w:cstheme="minorHAnsi"/>
          <w:color w:val="000000" w:themeColor="text1"/>
          <w:szCs w:val="28"/>
          <w:vertAlign w:val="superscript"/>
          <w:lang w:val="en-US"/>
        </w:rPr>
        <w:t>o</w:t>
      </w:r>
      <w:r>
        <w:rPr>
          <w:rFonts w:cstheme="minorHAnsi"/>
          <w:color w:val="000000" w:themeColor="text1"/>
          <w:szCs w:val="28"/>
          <w:lang w:val="en-US"/>
        </w:rPr>
        <w:t xml:space="preserve"> of the current with respect to the source </w:t>
      </w:r>
      <w:proofErr w:type="spellStart"/>
      <w:r>
        <w:rPr>
          <w:rFonts w:cstheme="minorHAnsi"/>
          <w:color w:val="000000" w:themeColor="text1"/>
          <w:szCs w:val="28"/>
          <w:lang w:val="en-US"/>
        </w:rPr>
        <w:t>emf</w:t>
      </w:r>
      <w:proofErr w:type="spellEnd"/>
      <w:r>
        <w:rPr>
          <w:rFonts w:cstheme="minorHAnsi"/>
          <w:color w:val="000000" w:themeColor="text1"/>
          <w:szCs w:val="28"/>
          <w:lang w:val="en-US"/>
        </w:rPr>
        <w:t xml:space="preserve">. </w:t>
      </w:r>
    </w:p>
    <w:p w:rsidR="0060710F" w:rsidRDefault="0060710F" w:rsidP="0060710F">
      <w:pPr>
        <w:jc w:val="center"/>
        <w:rPr>
          <w:rFonts w:cstheme="minorHAnsi"/>
          <w:color w:val="000000" w:themeColor="text1"/>
          <w:szCs w:val="28"/>
          <w:lang w:val="en-US"/>
        </w:rPr>
      </w:pPr>
      <w:r>
        <w:rPr>
          <w:rFonts w:cstheme="minorHAnsi"/>
          <w:noProof/>
          <w:color w:val="000000" w:themeColor="text1"/>
          <w:szCs w:val="28"/>
        </w:rPr>
        <w:drawing>
          <wp:inline distT="0" distB="0" distL="0" distR="0" wp14:anchorId="3E5C53A0">
            <wp:extent cx="4829907" cy="332314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843" cy="3323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710F" w:rsidRPr="0060710F" w:rsidRDefault="0060710F" w:rsidP="0060710F">
      <w:pPr>
        <w:rPr>
          <w:rFonts w:cstheme="minorHAnsi"/>
          <w:color w:val="000000" w:themeColor="text1"/>
          <w:szCs w:val="28"/>
          <w:lang w:val="en-US"/>
        </w:rPr>
      </w:pPr>
      <w:r>
        <w:rPr>
          <w:rFonts w:cstheme="minorHAnsi"/>
          <w:color w:val="000000" w:themeColor="text1"/>
          <w:szCs w:val="28"/>
          <w:lang w:val="en-US"/>
        </w:rPr>
        <w:t xml:space="preserve">   Fig. 16.  Resonance response of the </w:t>
      </w:r>
      <w:proofErr w:type="spellStart"/>
      <w:r>
        <w:rPr>
          <w:rFonts w:cstheme="minorHAnsi"/>
          <w:color w:val="000000" w:themeColor="text1"/>
          <w:szCs w:val="28"/>
          <w:lang w:val="en-US"/>
        </w:rPr>
        <w:t>RLC</w:t>
      </w:r>
      <w:proofErr w:type="spellEnd"/>
      <w:r>
        <w:rPr>
          <w:rFonts w:cstheme="minorHAnsi"/>
          <w:color w:val="000000" w:themeColor="text1"/>
          <w:szCs w:val="28"/>
          <w:lang w:val="en-US"/>
        </w:rPr>
        <w:t xml:space="preserve"> series </w:t>
      </w:r>
      <w:proofErr w:type="gramStart"/>
      <w:r>
        <w:rPr>
          <w:rFonts w:cstheme="minorHAnsi"/>
          <w:color w:val="000000" w:themeColor="text1"/>
          <w:szCs w:val="28"/>
          <w:lang w:val="en-US"/>
        </w:rPr>
        <w:t xml:space="preserve">circuit  </w:t>
      </w:r>
      <w:proofErr w:type="gramEnd"/>
      <w:r w:rsidRPr="00CE7815">
        <w:rPr>
          <w:position w:val="-14"/>
        </w:rPr>
        <w:object w:dxaOrig="1820" w:dyaOrig="440">
          <v:shape id="_x0000_i1079" type="#_x0000_t75" style="width:90.45pt;height:22.15pt" o:ole="">
            <v:imagedata r:id="rId138" o:title=""/>
          </v:shape>
          <o:OLEObject Type="Embed" ProgID="Equation.DSMT4" ShapeID="_x0000_i1079" DrawAspect="Content" ObjectID="_1672033946" r:id="rId139"/>
        </w:object>
      </w:r>
      <w:r>
        <w:t>.</w:t>
      </w:r>
    </w:p>
    <w:p w:rsidR="00D5175D" w:rsidRPr="00012F2D" w:rsidRDefault="00132643">
      <w:pPr>
        <w:rPr>
          <w:b/>
          <w:color w:val="7030A0"/>
          <w:lang w:val="en-US"/>
        </w:rPr>
      </w:pPr>
      <w:r w:rsidRPr="002B2680">
        <w:rPr>
          <w:b/>
          <w:color w:val="7030A0"/>
          <w:sz w:val="32"/>
          <w:lang w:val="en-US"/>
        </w:rPr>
        <w:lastRenderedPageBreak/>
        <w:t>Modeling</w:t>
      </w:r>
      <w:r w:rsidR="00012F2D" w:rsidRPr="002B2680">
        <w:rPr>
          <w:b/>
          <w:color w:val="7030A0"/>
          <w:sz w:val="32"/>
          <w:lang w:val="en-US"/>
        </w:rPr>
        <w:t xml:space="preserve"> Experimental Data</w:t>
      </w:r>
    </w:p>
    <w:p w:rsidR="00012F2D" w:rsidRPr="00AC19C4" w:rsidRDefault="00572F06">
      <w:pPr>
        <w:rPr>
          <w:lang w:val="en-US"/>
        </w:rPr>
      </w:pPr>
      <w:r>
        <w:rPr>
          <w:lang w:val="en-US"/>
        </w:rPr>
        <w:t xml:space="preserve">Data was measured for the circuit shown in </w:t>
      </w:r>
      <w:r w:rsidR="00012F2D">
        <w:rPr>
          <w:lang w:val="en-US"/>
        </w:rPr>
        <w:t xml:space="preserve">figure 1. </w:t>
      </w:r>
      <w:r>
        <w:rPr>
          <w:lang w:val="en-US"/>
        </w:rPr>
        <w:t xml:space="preserve"> An audio oscillator was used for the source and the output was connected to digital storage oscilloscope (DSO). The component values used were</w:t>
      </w:r>
      <w:r w:rsidR="002D524A">
        <w:rPr>
          <w:lang w:val="en-US"/>
        </w:rPr>
        <w:t>:</w:t>
      </w:r>
      <w:r>
        <w:rPr>
          <w:lang w:val="en-US"/>
        </w:rPr>
        <w:t xml:space="preserve"> </w:t>
      </w:r>
    </w:p>
    <w:p w:rsidR="00572F06" w:rsidRDefault="00572F06" w:rsidP="00572F06">
      <w:pPr>
        <w:tabs>
          <w:tab w:val="left" w:pos="0"/>
          <w:tab w:val="left" w:pos="567"/>
          <w:tab w:val="left" w:pos="3969"/>
        </w:tabs>
        <w:spacing w:line="276" w:lineRule="auto"/>
      </w:pPr>
      <w:r>
        <w:tab/>
      </w:r>
      <w:proofErr w:type="gramStart"/>
      <w:r>
        <w:t>series</w:t>
      </w:r>
      <w:proofErr w:type="gramEnd"/>
      <w:r>
        <w:t xml:space="preserve"> resistance</w:t>
      </w:r>
      <w:r>
        <w:tab/>
      </w:r>
      <w:r w:rsidR="001C2839" w:rsidRPr="00BE6638">
        <w:rPr>
          <w:position w:val="-12"/>
        </w:rPr>
        <w:object w:dxaOrig="2020" w:dyaOrig="420">
          <v:shape id="_x0000_i1080" type="#_x0000_t75" style="width:101.55pt;height:21.25pt" o:ole="">
            <v:imagedata r:id="rId140" o:title=""/>
          </v:shape>
          <o:OLEObject Type="Embed" ProgID="Equation.DSMT4" ShapeID="_x0000_i1080" DrawAspect="Content" ObjectID="_1672033947" r:id="rId141"/>
        </w:object>
      </w:r>
    </w:p>
    <w:p w:rsidR="00572F06" w:rsidRDefault="00572F06" w:rsidP="00572F06">
      <w:pPr>
        <w:tabs>
          <w:tab w:val="left" w:pos="0"/>
          <w:tab w:val="left" w:pos="567"/>
          <w:tab w:val="left" w:pos="3969"/>
        </w:tabs>
        <w:spacing w:line="276" w:lineRule="auto"/>
      </w:pPr>
      <w:r>
        <w:tab/>
      </w:r>
      <w:proofErr w:type="gramStart"/>
      <w:r>
        <w:t>capacitance</w:t>
      </w:r>
      <w:proofErr w:type="gramEnd"/>
      <w:r>
        <w:tab/>
      </w:r>
      <w:r w:rsidR="001C2839" w:rsidRPr="00BE6638">
        <w:rPr>
          <w:position w:val="-12"/>
        </w:rPr>
        <w:object w:dxaOrig="3100" w:dyaOrig="420">
          <v:shape id="_x0000_i1081" type="#_x0000_t75" style="width:155.1pt;height:21.25pt" o:ole="">
            <v:imagedata r:id="rId142" o:title=""/>
          </v:shape>
          <o:OLEObject Type="Embed" ProgID="Equation.DSMT4" ShapeID="_x0000_i1081" DrawAspect="Content" ObjectID="_1672033948" r:id="rId143"/>
        </w:object>
      </w:r>
    </w:p>
    <w:p w:rsidR="00572F06" w:rsidRDefault="00572F06" w:rsidP="00572F06">
      <w:pPr>
        <w:tabs>
          <w:tab w:val="left" w:pos="0"/>
          <w:tab w:val="left" w:pos="567"/>
          <w:tab w:val="left" w:pos="3969"/>
        </w:tabs>
        <w:spacing w:line="276" w:lineRule="auto"/>
      </w:pPr>
      <w:r>
        <w:tab/>
      </w:r>
      <w:proofErr w:type="gramStart"/>
      <w:r>
        <w:t>inductance</w:t>
      </w:r>
      <w:proofErr w:type="gramEnd"/>
      <w:r>
        <w:tab/>
      </w:r>
      <w:r w:rsidR="001C2839" w:rsidRPr="00BE6638">
        <w:rPr>
          <w:position w:val="-12"/>
        </w:rPr>
        <w:object w:dxaOrig="1840" w:dyaOrig="420">
          <v:shape id="_x0000_i1082" type="#_x0000_t75" style="width:91.4pt;height:21.25pt" o:ole="">
            <v:imagedata r:id="rId144" o:title=""/>
          </v:shape>
          <o:OLEObject Type="Embed" ProgID="Equation.DSMT4" ShapeID="_x0000_i1082" DrawAspect="Content" ObjectID="_1672033949" r:id="rId145"/>
        </w:object>
      </w:r>
      <w:r>
        <w:t xml:space="preserve">  </w:t>
      </w:r>
    </w:p>
    <w:p w:rsidR="00572F06" w:rsidRDefault="00572F06" w:rsidP="00572F06">
      <w:pPr>
        <w:tabs>
          <w:tab w:val="left" w:pos="0"/>
          <w:tab w:val="left" w:pos="567"/>
          <w:tab w:val="left" w:pos="3969"/>
        </w:tabs>
        <w:spacing w:line="276" w:lineRule="auto"/>
      </w:pPr>
      <w:r>
        <w:tab/>
      </w:r>
      <w:proofErr w:type="gramStart"/>
      <w:r>
        <w:t>assume</w:t>
      </w:r>
      <w:proofErr w:type="gramEnd"/>
      <w:r>
        <w:t xml:space="preserve"> DSO resistance</w:t>
      </w:r>
      <w:r>
        <w:tab/>
      </w:r>
      <w:r w:rsidRPr="00BE6638">
        <w:rPr>
          <w:position w:val="-12"/>
        </w:rPr>
        <w:object w:dxaOrig="2220" w:dyaOrig="420">
          <v:shape id="_x0000_i1083" type="#_x0000_t75" style="width:110.75pt;height:21.25pt" o:ole="">
            <v:imagedata r:id="rId46" o:title=""/>
          </v:shape>
          <o:OLEObject Type="Embed" ProgID="Equation.DSMT4" ShapeID="_x0000_i1083" DrawAspect="Content" ObjectID="_1672033950" r:id="rId146"/>
        </w:object>
      </w:r>
      <w:r>
        <w:t xml:space="preserve">   (output to </w:t>
      </w:r>
      <w:proofErr w:type="spellStart"/>
      <w:r>
        <w:t>CRO</w:t>
      </w:r>
      <w:proofErr w:type="spellEnd"/>
      <w:r>
        <w:t>)</w:t>
      </w:r>
    </w:p>
    <w:p w:rsidR="00572F06" w:rsidRDefault="00572F06">
      <w:pPr>
        <w:rPr>
          <w:b/>
          <w:color w:val="833C0B" w:themeColor="accent2" w:themeShade="80"/>
        </w:rPr>
      </w:pPr>
    </w:p>
    <w:p w:rsidR="00572F06" w:rsidRPr="00572F06" w:rsidRDefault="00572F06">
      <w:pPr>
        <w:rPr>
          <w:b/>
          <w:color w:val="833C0B" w:themeColor="accent2" w:themeShade="80"/>
        </w:rPr>
      </w:pPr>
      <w:r w:rsidRPr="00572F06">
        <w:rPr>
          <w:b/>
          <w:color w:val="833C0B" w:themeColor="accent2" w:themeShade="80"/>
        </w:rPr>
        <w:t>The measurements are given in the script CRLC</w:t>
      </w:r>
      <w:r w:rsidR="002B2680">
        <w:rPr>
          <w:b/>
          <w:color w:val="833C0B" w:themeColor="accent2" w:themeShade="80"/>
        </w:rPr>
        <w:t>s</w:t>
      </w:r>
      <w:r w:rsidRPr="00572F06">
        <w:rPr>
          <w:b/>
          <w:color w:val="833C0B" w:themeColor="accent2" w:themeShade="80"/>
        </w:rPr>
        <w:t>2.m</w:t>
      </w:r>
    </w:p>
    <w:p w:rsidR="00313708" w:rsidRDefault="00313708">
      <w:r>
        <w:t>Figure 1</w:t>
      </w:r>
      <w:r w:rsidR="001C2839">
        <w:t>1</w:t>
      </w:r>
      <w:r>
        <w:t xml:space="preserve"> shows a plot of the experimental data.</w:t>
      </w:r>
    </w:p>
    <w:p w:rsidR="00313708" w:rsidRDefault="001C2839" w:rsidP="001C2839">
      <w:pPr>
        <w:jc w:val="center"/>
      </w:pPr>
      <w:r w:rsidRPr="001C2839">
        <w:rPr>
          <w:noProof/>
        </w:rPr>
        <w:drawing>
          <wp:inline distT="0" distB="0" distL="0" distR="0" wp14:anchorId="6EB56F1F" wp14:editId="11D143FC">
            <wp:extent cx="5400040" cy="3712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08" w:rsidRDefault="001C2839" w:rsidP="001C2839">
      <w:pPr>
        <w:tabs>
          <w:tab w:val="left" w:pos="567"/>
        </w:tabs>
      </w:pPr>
      <w:r>
        <w:tab/>
      </w:r>
      <w:r w:rsidR="00313708">
        <w:t>Fig. 1</w:t>
      </w:r>
      <w:r>
        <w:t>1</w:t>
      </w:r>
      <w:r w:rsidR="00313708">
        <w:t>.  Plot of the experimental measurements.</w:t>
      </w:r>
    </w:p>
    <w:p w:rsidR="00572F06" w:rsidRDefault="00572F06">
      <w:r>
        <w:lastRenderedPageBreak/>
        <w:t xml:space="preserve">We can use </w:t>
      </w:r>
      <w:r w:rsidR="002D524A">
        <w:t>the</w:t>
      </w:r>
      <w:r>
        <w:t xml:space="preserve"> simulation</w:t>
      </w:r>
      <w:r w:rsidR="0043322C">
        <w:t xml:space="preserve"> </w:t>
      </w:r>
      <w:proofErr w:type="gramStart"/>
      <w:r w:rsidR="0043322C" w:rsidRPr="0043322C">
        <w:rPr>
          <w:b/>
          <w:color w:val="833C0B" w:themeColor="accent2" w:themeShade="80"/>
        </w:rPr>
        <w:t>CRLC</w:t>
      </w:r>
      <w:r w:rsidR="001C2839">
        <w:rPr>
          <w:b/>
          <w:color w:val="833C0B" w:themeColor="accent2" w:themeShade="80"/>
        </w:rPr>
        <w:t>s</w:t>
      </w:r>
      <w:r w:rsidR="0043322C" w:rsidRPr="0043322C">
        <w:rPr>
          <w:b/>
          <w:color w:val="833C0B" w:themeColor="accent2" w:themeShade="80"/>
        </w:rPr>
        <w:t>2.m</w:t>
      </w:r>
      <w:r w:rsidR="0043322C" w:rsidRPr="0043322C">
        <w:rPr>
          <w:color w:val="833C0B" w:themeColor="accent2" w:themeShade="80"/>
        </w:rPr>
        <w:t xml:space="preserve"> </w:t>
      </w:r>
      <w:r w:rsidRPr="0043322C">
        <w:rPr>
          <w:color w:val="833C0B" w:themeColor="accent2" w:themeShade="80"/>
        </w:rPr>
        <w:t xml:space="preserve"> </w:t>
      </w:r>
      <w:r>
        <w:t>to</w:t>
      </w:r>
      <w:proofErr w:type="gramEnd"/>
      <w:r>
        <w:t xml:space="preserve"> fit theoretical curves to the measurements </w:t>
      </w:r>
      <w:r w:rsidR="001C2839">
        <w:t xml:space="preserve">by adjusting the input values for the inductance, capacitance and resistance to try and get the best fit (figure 12).  </w:t>
      </w:r>
    </w:p>
    <w:p w:rsidR="00572F06" w:rsidRDefault="001C2839" w:rsidP="001C2839">
      <w:pPr>
        <w:jc w:val="center"/>
      </w:pPr>
      <w:r w:rsidRPr="001C2839">
        <w:rPr>
          <w:noProof/>
        </w:rPr>
        <w:drawing>
          <wp:inline distT="0" distB="0" distL="0" distR="0" wp14:anchorId="2E768FDC" wp14:editId="796D3854">
            <wp:extent cx="5400040" cy="3712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08" w:rsidRDefault="00313708" w:rsidP="00313708">
      <w:pPr>
        <w:tabs>
          <w:tab w:val="left" w:pos="567"/>
        </w:tabs>
      </w:pPr>
      <w:r>
        <w:tab/>
        <w:t>Fig. 1</w:t>
      </w:r>
      <w:r w:rsidR="001C2839">
        <w:t>2</w:t>
      </w:r>
      <w:r>
        <w:t xml:space="preserve">.   The </w:t>
      </w:r>
      <w:r w:rsidR="002B2680">
        <w:t>best-</w:t>
      </w:r>
      <w:r>
        <w:t>fit of the model to the measurements</w:t>
      </w:r>
      <w:r w:rsidR="002B2680">
        <w:t>.</w:t>
      </w:r>
    </w:p>
    <w:p w:rsidR="00313708" w:rsidRDefault="00313708" w:rsidP="00313708">
      <w:pPr>
        <w:tabs>
          <w:tab w:val="left" w:pos="567"/>
        </w:tabs>
      </w:pPr>
      <w:r>
        <w:tab/>
      </w:r>
      <w:r w:rsidR="001C2839" w:rsidRPr="001C2839">
        <w:rPr>
          <w:position w:val="-36"/>
        </w:rPr>
        <w:object w:dxaOrig="7060" w:dyaOrig="859">
          <v:shape id="_x0000_i1084" type="#_x0000_t75" style="width:353.55pt;height:42.45pt" o:ole="">
            <v:imagedata r:id="rId149" o:title=""/>
          </v:shape>
          <o:OLEObject Type="Embed" ProgID="Equation.DSMT4" ShapeID="_x0000_i1084" DrawAspect="Content" ObjectID="_1672033951" r:id="rId150"/>
        </w:object>
      </w:r>
    </w:p>
    <w:p w:rsidR="00313708" w:rsidRDefault="00313708" w:rsidP="00313708">
      <w:pPr>
        <w:tabs>
          <w:tab w:val="left" w:pos="567"/>
        </w:tabs>
      </w:pPr>
    </w:p>
    <w:p w:rsidR="000627EE" w:rsidRDefault="000627EE" w:rsidP="000627EE">
      <w:r>
        <w:t>If you consider the simplicity of the code in the Matlab script to model resonance circuits, this computational approach has many advantages compared with t</w:t>
      </w:r>
      <w:r w:rsidR="00530CDD">
        <w:t>he traditional algebraic approa</w:t>
      </w:r>
      <w:r>
        <w:t>ch.</w:t>
      </w:r>
    </w:p>
    <w:p w:rsidR="000627EE" w:rsidRDefault="000627EE" w:rsidP="000627EE"/>
    <w:p w:rsidR="000627EE" w:rsidRDefault="000627EE" w:rsidP="000627EE"/>
    <w:p w:rsidR="00E811BB" w:rsidRDefault="00E811BB" w:rsidP="00E811BB"/>
    <w:sectPr w:rsidR="00E811BB" w:rsidSect="00D11EAF">
      <w:footerReference w:type="default" r:id="rId151"/>
      <w:pgSz w:w="11906" w:h="16838"/>
      <w:pgMar w:top="1134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DC4" w:rsidRDefault="00182DC4" w:rsidP="00D11EAF">
      <w:pPr>
        <w:spacing w:after="0" w:line="240" w:lineRule="auto"/>
      </w:pPr>
      <w:r>
        <w:separator/>
      </w:r>
    </w:p>
  </w:endnote>
  <w:endnote w:type="continuationSeparator" w:id="0">
    <w:p w:rsidR="00182DC4" w:rsidRDefault="00182DC4" w:rsidP="00D1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70503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846" w:rsidRDefault="003E48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D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E4846" w:rsidRDefault="003E48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DC4" w:rsidRDefault="00182DC4" w:rsidP="00D11EAF">
      <w:pPr>
        <w:spacing w:after="0" w:line="240" w:lineRule="auto"/>
      </w:pPr>
      <w:r>
        <w:separator/>
      </w:r>
    </w:p>
  </w:footnote>
  <w:footnote w:type="continuationSeparator" w:id="0">
    <w:p w:rsidR="00182DC4" w:rsidRDefault="00182DC4" w:rsidP="00D11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7943"/>
    <w:multiLevelType w:val="hybridMultilevel"/>
    <w:tmpl w:val="2B20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533A8"/>
    <w:multiLevelType w:val="hybridMultilevel"/>
    <w:tmpl w:val="ED104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BB"/>
    <w:rsid w:val="00012F2D"/>
    <w:rsid w:val="0002639E"/>
    <w:rsid w:val="0004715D"/>
    <w:rsid w:val="00047CA6"/>
    <w:rsid w:val="00054004"/>
    <w:rsid w:val="0005573A"/>
    <w:rsid w:val="000627EE"/>
    <w:rsid w:val="00080AF5"/>
    <w:rsid w:val="00103158"/>
    <w:rsid w:val="00131808"/>
    <w:rsid w:val="00132643"/>
    <w:rsid w:val="00140E5E"/>
    <w:rsid w:val="00142637"/>
    <w:rsid w:val="001561AB"/>
    <w:rsid w:val="0015701F"/>
    <w:rsid w:val="00163ACC"/>
    <w:rsid w:val="0017134C"/>
    <w:rsid w:val="001749C4"/>
    <w:rsid w:val="00182DC4"/>
    <w:rsid w:val="00186342"/>
    <w:rsid w:val="00191152"/>
    <w:rsid w:val="001C2839"/>
    <w:rsid w:val="001C74F4"/>
    <w:rsid w:val="001D58F6"/>
    <w:rsid w:val="001D7C05"/>
    <w:rsid w:val="001E2D28"/>
    <w:rsid w:val="001F44E1"/>
    <w:rsid w:val="00233307"/>
    <w:rsid w:val="00233830"/>
    <w:rsid w:val="00234AB0"/>
    <w:rsid w:val="00250967"/>
    <w:rsid w:val="002604E5"/>
    <w:rsid w:val="00267D3F"/>
    <w:rsid w:val="00274F9A"/>
    <w:rsid w:val="002A3DE0"/>
    <w:rsid w:val="002A6646"/>
    <w:rsid w:val="002B2680"/>
    <w:rsid w:val="002D524A"/>
    <w:rsid w:val="002E68F9"/>
    <w:rsid w:val="002F23B2"/>
    <w:rsid w:val="00313708"/>
    <w:rsid w:val="003412C4"/>
    <w:rsid w:val="00351956"/>
    <w:rsid w:val="003568FA"/>
    <w:rsid w:val="003657F2"/>
    <w:rsid w:val="003806D5"/>
    <w:rsid w:val="003D79E4"/>
    <w:rsid w:val="003E0510"/>
    <w:rsid w:val="003E4846"/>
    <w:rsid w:val="003F30A5"/>
    <w:rsid w:val="0043322C"/>
    <w:rsid w:val="00435FAF"/>
    <w:rsid w:val="004726B9"/>
    <w:rsid w:val="00475C58"/>
    <w:rsid w:val="0048097A"/>
    <w:rsid w:val="00487BF1"/>
    <w:rsid w:val="004A14E2"/>
    <w:rsid w:val="004D2C78"/>
    <w:rsid w:val="004F44A2"/>
    <w:rsid w:val="00530CDD"/>
    <w:rsid w:val="00531D33"/>
    <w:rsid w:val="00535824"/>
    <w:rsid w:val="00572F06"/>
    <w:rsid w:val="005A3905"/>
    <w:rsid w:val="005B1A5B"/>
    <w:rsid w:val="005B3EDD"/>
    <w:rsid w:val="00605C5B"/>
    <w:rsid w:val="0060710F"/>
    <w:rsid w:val="00623373"/>
    <w:rsid w:val="00631506"/>
    <w:rsid w:val="00640F80"/>
    <w:rsid w:val="00641963"/>
    <w:rsid w:val="00655B57"/>
    <w:rsid w:val="006560DB"/>
    <w:rsid w:val="006876FD"/>
    <w:rsid w:val="00692A02"/>
    <w:rsid w:val="006F4E3B"/>
    <w:rsid w:val="0070170E"/>
    <w:rsid w:val="007521BB"/>
    <w:rsid w:val="007570BC"/>
    <w:rsid w:val="00764153"/>
    <w:rsid w:val="00765B19"/>
    <w:rsid w:val="007759A1"/>
    <w:rsid w:val="007B1EDA"/>
    <w:rsid w:val="007C1210"/>
    <w:rsid w:val="007D3986"/>
    <w:rsid w:val="007E09B6"/>
    <w:rsid w:val="007E22AE"/>
    <w:rsid w:val="007F0AA7"/>
    <w:rsid w:val="007F738C"/>
    <w:rsid w:val="008070FE"/>
    <w:rsid w:val="00842D36"/>
    <w:rsid w:val="00852587"/>
    <w:rsid w:val="008A3247"/>
    <w:rsid w:val="008B6DA2"/>
    <w:rsid w:val="008E6953"/>
    <w:rsid w:val="008F2446"/>
    <w:rsid w:val="009052C8"/>
    <w:rsid w:val="00916840"/>
    <w:rsid w:val="009A784E"/>
    <w:rsid w:val="009B34FC"/>
    <w:rsid w:val="009B3E7A"/>
    <w:rsid w:val="009B5DDE"/>
    <w:rsid w:val="009D7557"/>
    <w:rsid w:val="009E18E2"/>
    <w:rsid w:val="009F0F2F"/>
    <w:rsid w:val="009F2F14"/>
    <w:rsid w:val="009F2F74"/>
    <w:rsid w:val="009F5330"/>
    <w:rsid w:val="00A01778"/>
    <w:rsid w:val="00A0359B"/>
    <w:rsid w:val="00A05367"/>
    <w:rsid w:val="00A13984"/>
    <w:rsid w:val="00A245A6"/>
    <w:rsid w:val="00A25B8A"/>
    <w:rsid w:val="00A65BFB"/>
    <w:rsid w:val="00A971C0"/>
    <w:rsid w:val="00AC19C4"/>
    <w:rsid w:val="00AC321E"/>
    <w:rsid w:val="00AC6DF5"/>
    <w:rsid w:val="00AE3057"/>
    <w:rsid w:val="00B04229"/>
    <w:rsid w:val="00B05AD9"/>
    <w:rsid w:val="00B40D1D"/>
    <w:rsid w:val="00B53987"/>
    <w:rsid w:val="00B568DA"/>
    <w:rsid w:val="00B64FDB"/>
    <w:rsid w:val="00B72685"/>
    <w:rsid w:val="00B75A7C"/>
    <w:rsid w:val="00B83A1D"/>
    <w:rsid w:val="00BD0A89"/>
    <w:rsid w:val="00BE3466"/>
    <w:rsid w:val="00C01903"/>
    <w:rsid w:val="00C11C4B"/>
    <w:rsid w:val="00C60F70"/>
    <w:rsid w:val="00C6504E"/>
    <w:rsid w:val="00C75215"/>
    <w:rsid w:val="00CA05F0"/>
    <w:rsid w:val="00CA7B44"/>
    <w:rsid w:val="00CD4242"/>
    <w:rsid w:val="00CD5776"/>
    <w:rsid w:val="00D0012C"/>
    <w:rsid w:val="00D11EAF"/>
    <w:rsid w:val="00D16D6E"/>
    <w:rsid w:val="00D2590A"/>
    <w:rsid w:val="00D5175D"/>
    <w:rsid w:val="00D57DB5"/>
    <w:rsid w:val="00D61D5A"/>
    <w:rsid w:val="00D76F18"/>
    <w:rsid w:val="00DC6E6D"/>
    <w:rsid w:val="00DF155D"/>
    <w:rsid w:val="00E226D0"/>
    <w:rsid w:val="00E414B6"/>
    <w:rsid w:val="00E4190F"/>
    <w:rsid w:val="00E42A2C"/>
    <w:rsid w:val="00E43698"/>
    <w:rsid w:val="00E74845"/>
    <w:rsid w:val="00E811BB"/>
    <w:rsid w:val="00E93F39"/>
    <w:rsid w:val="00EA4D9C"/>
    <w:rsid w:val="00EB2A76"/>
    <w:rsid w:val="00EC5386"/>
    <w:rsid w:val="00EC62C5"/>
    <w:rsid w:val="00ED1119"/>
    <w:rsid w:val="00ED7C15"/>
    <w:rsid w:val="00EF367E"/>
    <w:rsid w:val="00EF57F8"/>
    <w:rsid w:val="00F11497"/>
    <w:rsid w:val="00F12465"/>
    <w:rsid w:val="00F14B71"/>
    <w:rsid w:val="00F171F2"/>
    <w:rsid w:val="00F32D22"/>
    <w:rsid w:val="00F35C7D"/>
    <w:rsid w:val="00F65DB6"/>
    <w:rsid w:val="00F73FAA"/>
    <w:rsid w:val="00F962FB"/>
    <w:rsid w:val="00F9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8"/>
        <w:szCs w:val="22"/>
        <w:lang w:val="en-AU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D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6D6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11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AF"/>
  </w:style>
  <w:style w:type="paragraph" w:styleId="Footer">
    <w:name w:val="footer"/>
    <w:basedOn w:val="Normal"/>
    <w:link w:val="FooterChar"/>
    <w:uiPriority w:val="99"/>
    <w:unhideWhenUsed/>
    <w:rsid w:val="00D11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AF"/>
  </w:style>
  <w:style w:type="character" w:styleId="PlaceholderText">
    <w:name w:val="Placeholder Text"/>
    <w:basedOn w:val="DefaultParagraphFont"/>
    <w:uiPriority w:val="99"/>
    <w:semiHidden/>
    <w:rsid w:val="0070170E"/>
    <w:rPr>
      <w:color w:val="808080"/>
    </w:rPr>
  </w:style>
  <w:style w:type="table" w:styleId="TableGrid">
    <w:name w:val="Table Grid"/>
    <w:basedOn w:val="TableNormal"/>
    <w:uiPriority w:val="39"/>
    <w:rsid w:val="00B40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2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6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8"/>
        <w:szCs w:val="22"/>
        <w:lang w:val="en-AU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D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6D6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11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AF"/>
  </w:style>
  <w:style w:type="paragraph" w:styleId="Footer">
    <w:name w:val="footer"/>
    <w:basedOn w:val="Normal"/>
    <w:link w:val="FooterChar"/>
    <w:uiPriority w:val="99"/>
    <w:unhideWhenUsed/>
    <w:rsid w:val="00D11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AF"/>
  </w:style>
  <w:style w:type="character" w:styleId="PlaceholderText">
    <w:name w:val="Placeholder Text"/>
    <w:basedOn w:val="DefaultParagraphFont"/>
    <w:uiPriority w:val="99"/>
    <w:semiHidden/>
    <w:rsid w:val="0070170E"/>
    <w:rPr>
      <w:color w:val="808080"/>
    </w:rPr>
  </w:style>
  <w:style w:type="table" w:styleId="TableGrid">
    <w:name w:val="Table Grid"/>
    <w:basedOn w:val="TableNormal"/>
    <w:uiPriority w:val="39"/>
    <w:rsid w:val="00B40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2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6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61.png"/><Relationship Id="rId21" Type="http://schemas.openxmlformats.org/officeDocument/2006/relationships/oleObject" Target="embeddings/oleObject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2.png"/><Relationship Id="rId84" Type="http://schemas.openxmlformats.org/officeDocument/2006/relationships/image" Target="media/image41.wmf"/><Relationship Id="rId89" Type="http://schemas.openxmlformats.org/officeDocument/2006/relationships/image" Target="media/image44.png"/><Relationship Id="rId112" Type="http://schemas.openxmlformats.org/officeDocument/2006/relationships/image" Target="media/image56.png"/><Relationship Id="rId133" Type="http://schemas.openxmlformats.org/officeDocument/2006/relationships/oleObject" Target="embeddings/oleObject53.bin"/><Relationship Id="rId138" Type="http://schemas.openxmlformats.org/officeDocument/2006/relationships/image" Target="media/image75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5.bin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0.bin"/><Relationship Id="rId79" Type="http://schemas.openxmlformats.org/officeDocument/2006/relationships/image" Target="media/image38.wmf"/><Relationship Id="rId102" Type="http://schemas.openxmlformats.org/officeDocument/2006/relationships/image" Target="media/image51.wmf"/><Relationship Id="rId123" Type="http://schemas.openxmlformats.org/officeDocument/2006/relationships/image" Target="media/image65.png"/><Relationship Id="rId128" Type="http://schemas.openxmlformats.org/officeDocument/2006/relationships/oleObject" Target="embeddings/oleObject51.bin"/><Relationship Id="rId144" Type="http://schemas.openxmlformats.org/officeDocument/2006/relationships/image" Target="media/image78.wmf"/><Relationship Id="rId149" Type="http://schemas.openxmlformats.org/officeDocument/2006/relationships/image" Target="media/image81.wmf"/><Relationship Id="rId5" Type="http://schemas.openxmlformats.org/officeDocument/2006/relationships/settings" Target="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39.bin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3.wmf"/><Relationship Id="rId113" Type="http://schemas.openxmlformats.org/officeDocument/2006/relationships/image" Target="media/image57.png"/><Relationship Id="rId118" Type="http://schemas.openxmlformats.org/officeDocument/2006/relationships/image" Target="media/image62.wmf"/><Relationship Id="rId134" Type="http://schemas.openxmlformats.org/officeDocument/2006/relationships/image" Target="media/image72.wmf"/><Relationship Id="rId139" Type="http://schemas.openxmlformats.org/officeDocument/2006/relationships/oleObject" Target="embeddings/oleObject55.bin"/><Relationship Id="rId80" Type="http://schemas.openxmlformats.org/officeDocument/2006/relationships/oleObject" Target="embeddings/oleObject33.bin"/><Relationship Id="rId85" Type="http://schemas.openxmlformats.org/officeDocument/2006/relationships/oleObject" Target="embeddings/oleObject35.bin"/><Relationship Id="rId150" Type="http://schemas.openxmlformats.org/officeDocument/2006/relationships/oleObject" Target="embeddings/oleObject60.bin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4.bin"/><Relationship Id="rId67" Type="http://schemas.openxmlformats.org/officeDocument/2006/relationships/image" Target="media/image31.png"/><Relationship Id="rId103" Type="http://schemas.openxmlformats.org/officeDocument/2006/relationships/oleObject" Target="embeddings/oleObject43.bin"/><Relationship Id="rId108" Type="http://schemas.openxmlformats.org/officeDocument/2006/relationships/image" Target="media/image54.wmf"/><Relationship Id="rId116" Type="http://schemas.openxmlformats.org/officeDocument/2006/relationships/image" Target="media/image60.png"/><Relationship Id="rId124" Type="http://schemas.openxmlformats.org/officeDocument/2006/relationships/image" Target="media/image66.wmf"/><Relationship Id="rId129" Type="http://schemas.openxmlformats.org/officeDocument/2006/relationships/image" Target="media/image69.png"/><Relationship Id="rId137" Type="http://schemas.openxmlformats.org/officeDocument/2006/relationships/image" Target="media/image74.png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28.bin"/><Relationship Id="rId75" Type="http://schemas.openxmlformats.org/officeDocument/2006/relationships/image" Target="media/image36.wmf"/><Relationship Id="rId83" Type="http://schemas.openxmlformats.org/officeDocument/2006/relationships/image" Target="media/image40.png"/><Relationship Id="rId88" Type="http://schemas.openxmlformats.org/officeDocument/2006/relationships/image" Target="media/image43.png"/><Relationship Id="rId91" Type="http://schemas.openxmlformats.org/officeDocument/2006/relationships/oleObject" Target="embeddings/oleObject37.bin"/><Relationship Id="rId96" Type="http://schemas.openxmlformats.org/officeDocument/2006/relationships/image" Target="media/image48.wmf"/><Relationship Id="rId111" Type="http://schemas.openxmlformats.org/officeDocument/2006/relationships/oleObject" Target="embeddings/oleObject47.bin"/><Relationship Id="rId132" Type="http://schemas.openxmlformats.org/officeDocument/2006/relationships/image" Target="media/image71.wmf"/><Relationship Id="rId140" Type="http://schemas.openxmlformats.org/officeDocument/2006/relationships/image" Target="media/image76.wmf"/><Relationship Id="rId145" Type="http://schemas.openxmlformats.org/officeDocument/2006/relationships/oleObject" Target="embeddings/oleObject58.bin"/><Relationship Id="rId15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3.wmf"/><Relationship Id="rId114" Type="http://schemas.openxmlformats.org/officeDocument/2006/relationships/image" Target="media/image58.png"/><Relationship Id="rId119" Type="http://schemas.openxmlformats.org/officeDocument/2006/relationships/oleObject" Target="embeddings/oleObject48.bin"/><Relationship Id="rId127" Type="http://schemas.openxmlformats.org/officeDocument/2006/relationships/image" Target="media/image68.wmf"/><Relationship Id="rId10" Type="http://schemas.openxmlformats.org/officeDocument/2006/relationships/hyperlink" Target="https://drive.google.com/drive/u/3/folders/1j09aAhfrVYpiMavajrgSvUMc89ksF9Jb" TargetMode="External"/><Relationship Id="rId31" Type="http://schemas.openxmlformats.org/officeDocument/2006/relationships/oleObject" Target="embeddings/oleObject10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7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2.bin"/><Relationship Id="rId81" Type="http://schemas.openxmlformats.org/officeDocument/2006/relationships/image" Target="media/image39.wmf"/><Relationship Id="rId86" Type="http://schemas.openxmlformats.org/officeDocument/2006/relationships/image" Target="media/image42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122" Type="http://schemas.openxmlformats.org/officeDocument/2006/relationships/oleObject" Target="embeddings/oleObject49.bin"/><Relationship Id="rId130" Type="http://schemas.openxmlformats.org/officeDocument/2006/relationships/image" Target="media/image70.wmf"/><Relationship Id="rId135" Type="http://schemas.openxmlformats.org/officeDocument/2006/relationships/oleObject" Target="embeddings/oleObject54.bin"/><Relationship Id="rId143" Type="http://schemas.openxmlformats.org/officeDocument/2006/relationships/oleObject" Target="embeddings/oleObject57.bin"/><Relationship Id="rId148" Type="http://schemas.openxmlformats.org/officeDocument/2006/relationships/image" Target="media/image80.png"/><Relationship Id="rId15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0.bin"/><Relationship Id="rId104" Type="http://schemas.openxmlformats.org/officeDocument/2006/relationships/image" Target="media/image52.wmf"/><Relationship Id="rId120" Type="http://schemas.openxmlformats.org/officeDocument/2006/relationships/image" Target="media/image63.png"/><Relationship Id="rId125" Type="http://schemas.openxmlformats.org/officeDocument/2006/relationships/oleObject" Target="embeddings/oleObject50.bin"/><Relationship Id="rId141" Type="http://schemas.openxmlformats.org/officeDocument/2006/relationships/oleObject" Target="embeddings/oleObject56.bin"/><Relationship Id="rId146" Type="http://schemas.openxmlformats.org/officeDocument/2006/relationships/oleObject" Target="embeddings/oleObject59.bin"/><Relationship Id="rId7" Type="http://schemas.openxmlformats.org/officeDocument/2006/relationships/footnotes" Target="footnotes.xml"/><Relationship Id="rId71" Type="http://schemas.openxmlformats.org/officeDocument/2006/relationships/image" Target="media/image34.wmf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0.png"/><Relationship Id="rId87" Type="http://schemas.openxmlformats.org/officeDocument/2006/relationships/oleObject" Target="embeddings/oleObject36.bin"/><Relationship Id="rId110" Type="http://schemas.openxmlformats.org/officeDocument/2006/relationships/image" Target="media/image55.wmf"/><Relationship Id="rId115" Type="http://schemas.openxmlformats.org/officeDocument/2006/relationships/image" Target="media/image59.png"/><Relationship Id="rId131" Type="http://schemas.openxmlformats.org/officeDocument/2006/relationships/oleObject" Target="embeddings/oleObject52.bin"/><Relationship Id="rId136" Type="http://schemas.openxmlformats.org/officeDocument/2006/relationships/image" Target="media/image73.png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4.bin"/><Relationship Id="rId152" Type="http://schemas.openxmlformats.org/officeDocument/2006/relationships/fontTable" Target="fontTable.xml"/><Relationship Id="rId19" Type="http://schemas.openxmlformats.org/officeDocument/2006/relationships/oleObject" Target="embeddings/oleObject4.bin"/><Relationship Id="rId14" Type="http://schemas.openxmlformats.org/officeDocument/2006/relationships/oleObject" Target="embeddings/oleObject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5.wmf"/><Relationship Id="rId77" Type="http://schemas.openxmlformats.org/officeDocument/2006/relationships/image" Target="media/image37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4.bin"/><Relationship Id="rId126" Type="http://schemas.openxmlformats.org/officeDocument/2006/relationships/image" Target="media/image67.png"/><Relationship Id="rId147" Type="http://schemas.openxmlformats.org/officeDocument/2006/relationships/image" Target="media/image79.png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38.bin"/><Relationship Id="rId98" Type="http://schemas.openxmlformats.org/officeDocument/2006/relationships/image" Target="media/image49.wmf"/><Relationship Id="rId121" Type="http://schemas.openxmlformats.org/officeDocument/2006/relationships/image" Target="media/image64.wmf"/><Relationship Id="rId142" Type="http://schemas.openxmlformats.org/officeDocument/2006/relationships/image" Target="media/image77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3A1DB-2F54-4E8A-8275-5EAB04763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25</Pages>
  <Words>2182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MATLAB PHYSICS</vt:lpstr>
    </vt:vector>
  </TitlesOfParts>
  <Company/>
  <LinksUpToDate>false</LinksUpToDate>
  <CharactersWithSpaces>14597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PHYSICS</dc:title>
  <dc:creator>Ian Cooper</dc:creator>
  <cp:keywords>Seriesl RLC circuits, seriesl resonance, LC seriesl circuits, AC circuits, Doing Physics with Matlab, Matlab Physics, Computational Physics</cp:keywords>
  <dc:description>C01.pptx_x000d_
CRLCs1.m_x000d_
CRLCs2.m</dc:description>
  <cp:lastModifiedBy>Owner</cp:lastModifiedBy>
  <cp:revision>18</cp:revision>
  <cp:lastPrinted>2021-01-12T21:46:00Z</cp:lastPrinted>
  <dcterms:created xsi:type="dcterms:W3CDTF">2018-01-02T19:06:00Z</dcterms:created>
  <dcterms:modified xsi:type="dcterms:W3CDTF">2021-01-12T21:46:00Z</dcterms:modified>
  <cp:category>Computational Physics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