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0D" w:rsidRPr="00B6560D" w:rsidRDefault="00B6560D" w:rsidP="00B6560D">
      <w:pPr>
        <w:jc w:val="center"/>
        <w:rPr>
          <w:rFonts w:ascii="Bookman Old Style" w:hAnsi="Bookman Old Style"/>
          <w:b/>
          <w:color w:val="0000FF"/>
          <w:sz w:val="28"/>
          <w:szCs w:val="28"/>
        </w:rPr>
      </w:pPr>
      <w:r w:rsidRPr="00B6560D">
        <w:rPr>
          <w:rFonts w:ascii="Bookman Old Style" w:hAnsi="Bookman Old Style"/>
          <w:b/>
          <w:color w:val="0000FF"/>
          <w:sz w:val="28"/>
          <w:szCs w:val="28"/>
        </w:rPr>
        <w:t>COMPUTATIONAL ELECTROMAGNETISM WITH MATLAB</w:t>
      </w:r>
    </w:p>
    <w:p w:rsidR="00436FD0" w:rsidRPr="00F85199" w:rsidRDefault="00DC78DD" w:rsidP="00B6560D">
      <w:pPr>
        <w:jc w:val="center"/>
        <w:rPr>
          <w:rFonts w:ascii="Bookman Old Style" w:hAnsi="Bookman Old Style"/>
          <w:b/>
          <w:color w:val="833C0B" w:themeColor="accent2" w:themeShade="80"/>
          <w:sz w:val="28"/>
          <w:szCs w:val="28"/>
        </w:rPr>
      </w:pPr>
      <w:r>
        <w:rPr>
          <w:rFonts w:ascii="Bookman Old Style" w:hAnsi="Bookman Old Style"/>
          <w:b/>
          <w:color w:val="833C0B" w:themeColor="accent2" w:themeShade="80"/>
          <w:sz w:val="28"/>
          <w:szCs w:val="28"/>
        </w:rPr>
        <w:t>PHYSICAL QUANTITIES, SYMBOLS and UNITS</w:t>
      </w:r>
      <w:r w:rsidR="00B6560D">
        <w:rPr>
          <w:rFonts w:ascii="Bookman Old Style" w:hAnsi="Bookman Old Style"/>
          <w:b/>
          <w:color w:val="833C0B" w:themeColor="accent2" w:themeShade="80"/>
          <w:sz w:val="28"/>
          <w:szCs w:val="28"/>
        </w:rPr>
        <w:t xml:space="preserve"> </w:t>
      </w:r>
    </w:p>
    <w:p w:rsidR="00436FD0" w:rsidRDefault="00436FD0" w:rsidP="00436FD0">
      <w:pPr>
        <w:spacing w:line="276" w:lineRule="auto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Parameters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2218"/>
        <w:gridCol w:w="1326"/>
        <w:gridCol w:w="1559"/>
      </w:tblGrid>
      <w:tr w:rsidR="00436FD0" w:rsidTr="008362AA">
        <w:tc>
          <w:tcPr>
            <w:tcW w:w="3397" w:type="dxa"/>
            <w:vAlign w:val="center"/>
          </w:tcPr>
          <w:p w:rsidR="00436FD0" w:rsidRPr="00436FD0" w:rsidRDefault="00436FD0" w:rsidP="008362AA">
            <w:pPr>
              <w:spacing w:line="276" w:lineRule="auto"/>
              <w:jc w:val="center"/>
              <w:rPr>
                <w:b/>
                <w:color w:val="833C0B" w:themeColor="accent2" w:themeShade="80"/>
                <w:sz w:val="28"/>
                <w:szCs w:val="28"/>
              </w:rPr>
            </w:pPr>
            <w:r w:rsidRPr="00436FD0">
              <w:rPr>
                <w:b/>
                <w:color w:val="833C0B" w:themeColor="accent2" w:themeShade="80"/>
                <w:sz w:val="28"/>
                <w:szCs w:val="28"/>
              </w:rPr>
              <w:t>Parameter</w:t>
            </w:r>
          </w:p>
        </w:tc>
        <w:tc>
          <w:tcPr>
            <w:tcW w:w="2218" w:type="dxa"/>
            <w:vAlign w:val="center"/>
          </w:tcPr>
          <w:p w:rsidR="00436FD0" w:rsidRPr="00436FD0" w:rsidRDefault="00436FD0" w:rsidP="008362AA">
            <w:pPr>
              <w:spacing w:line="276" w:lineRule="auto"/>
              <w:jc w:val="center"/>
              <w:rPr>
                <w:b/>
                <w:color w:val="833C0B" w:themeColor="accent2" w:themeShade="80"/>
                <w:sz w:val="28"/>
                <w:szCs w:val="28"/>
              </w:rPr>
            </w:pPr>
            <w:r w:rsidRPr="00436FD0">
              <w:rPr>
                <w:b/>
                <w:color w:val="833C0B" w:themeColor="accent2" w:themeShade="80"/>
                <w:sz w:val="28"/>
                <w:szCs w:val="28"/>
              </w:rPr>
              <w:t>Symbol</w:t>
            </w:r>
          </w:p>
        </w:tc>
        <w:tc>
          <w:tcPr>
            <w:tcW w:w="1326" w:type="dxa"/>
            <w:vAlign w:val="center"/>
          </w:tcPr>
          <w:p w:rsidR="00436FD0" w:rsidRPr="00436FD0" w:rsidRDefault="00436FD0" w:rsidP="008362AA">
            <w:pPr>
              <w:spacing w:line="276" w:lineRule="auto"/>
              <w:jc w:val="center"/>
              <w:rPr>
                <w:b/>
                <w:color w:val="833C0B" w:themeColor="accent2" w:themeShade="80"/>
                <w:sz w:val="28"/>
                <w:szCs w:val="28"/>
              </w:rPr>
            </w:pPr>
            <w:r w:rsidRPr="00436FD0">
              <w:rPr>
                <w:b/>
                <w:color w:val="833C0B" w:themeColor="accent2" w:themeShade="80"/>
                <w:sz w:val="28"/>
                <w:szCs w:val="28"/>
              </w:rPr>
              <w:t>S.I. Unit</w:t>
            </w:r>
          </w:p>
        </w:tc>
        <w:tc>
          <w:tcPr>
            <w:tcW w:w="1559" w:type="dxa"/>
            <w:vAlign w:val="center"/>
          </w:tcPr>
          <w:p w:rsidR="00436FD0" w:rsidRPr="00436FD0" w:rsidRDefault="00436FD0" w:rsidP="008362AA">
            <w:pPr>
              <w:spacing w:line="276" w:lineRule="auto"/>
              <w:jc w:val="center"/>
              <w:rPr>
                <w:b/>
                <w:color w:val="833C0B" w:themeColor="accent2" w:themeShade="80"/>
                <w:sz w:val="28"/>
                <w:szCs w:val="28"/>
              </w:rPr>
            </w:pPr>
            <w:r w:rsidRPr="00436FD0">
              <w:rPr>
                <w:b/>
                <w:color w:val="833C0B" w:themeColor="accent2" w:themeShade="80"/>
                <w:sz w:val="28"/>
                <w:szCs w:val="28"/>
              </w:rPr>
              <w:t>Matlab symbol</w:t>
            </w:r>
          </w:p>
        </w:tc>
      </w:tr>
      <w:tr w:rsidR="00436FD0" w:rsidTr="008362AA">
        <w:tc>
          <w:tcPr>
            <w:tcW w:w="3397" w:type="dxa"/>
          </w:tcPr>
          <w:p w:rsidR="00436FD0" w:rsidRPr="00436FD0" w:rsidRDefault="00436FD0" w:rsidP="00436FD0">
            <w:pPr>
              <w:spacing w:line="276" w:lineRule="auto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cs="Times New Roman"/>
                <w:color w:val="0D0D0D" w:themeColor="text1" w:themeTint="F2"/>
                <w:sz w:val="28"/>
                <w:szCs w:val="28"/>
              </w:rPr>
              <w:t>S</w:t>
            </w:r>
            <w:r w:rsidRPr="00436FD0">
              <w:rPr>
                <w:rFonts w:cs="Times New Roman"/>
                <w:color w:val="0D0D0D" w:themeColor="text1" w:themeTint="F2"/>
                <w:sz w:val="28"/>
                <w:szCs w:val="28"/>
              </w:rPr>
              <w:t>peed of light</w:t>
            </w:r>
          </w:p>
        </w:tc>
        <w:tc>
          <w:tcPr>
            <w:tcW w:w="2218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436FD0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 xml:space="preserve">c </w:t>
            </w:r>
            <w:r>
              <w:rPr>
                <w:color w:val="0D0D0D" w:themeColor="text1" w:themeTint="F2"/>
                <w:sz w:val="28"/>
                <w:szCs w:val="28"/>
              </w:rPr>
              <w:t>= 2.9979x10</w:t>
            </w:r>
            <w:r w:rsidRPr="00436FD0">
              <w:rPr>
                <w:color w:val="0D0D0D" w:themeColor="text1" w:themeTint="F2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326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m.s</w:t>
            </w:r>
            <w:r w:rsidRPr="00436FD0">
              <w:rPr>
                <w:color w:val="0D0D0D" w:themeColor="text1" w:themeTint="F2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559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</w:t>
            </w:r>
          </w:p>
        </w:tc>
      </w:tr>
      <w:tr w:rsidR="00436FD0" w:rsidTr="008362AA">
        <w:tc>
          <w:tcPr>
            <w:tcW w:w="3397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Permittivity of free space</w:t>
            </w:r>
          </w:p>
        </w:tc>
        <w:tc>
          <w:tcPr>
            <w:tcW w:w="2218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436FD0">
              <w:rPr>
                <w:color w:val="0D0D0D" w:themeColor="text1" w:themeTint="F2"/>
                <w:position w:val="-12"/>
                <w:sz w:val="28"/>
                <w:szCs w:val="28"/>
              </w:rPr>
              <w:object w:dxaOrig="2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5pt;height:18.8pt" o:ole="">
                  <v:imagedata r:id="rId4" o:title=""/>
                </v:shape>
                <o:OLEObject Type="Embed" ProgID="Equation.DSMT4" ShapeID="_x0000_i1025" DrawAspect="Content" ObjectID="_1517761537" r:id="rId5"/>
              </w:object>
            </w:r>
            <w:r>
              <w:rPr>
                <w:color w:val="0D0D0D" w:themeColor="text1" w:themeTint="F2"/>
                <w:sz w:val="28"/>
                <w:szCs w:val="28"/>
              </w:rPr>
              <w:t>= 8.854x10</w:t>
            </w:r>
            <w:r w:rsidRPr="00436FD0">
              <w:rPr>
                <w:color w:val="0D0D0D" w:themeColor="text1" w:themeTint="F2"/>
                <w:sz w:val="28"/>
                <w:szCs w:val="28"/>
                <w:vertAlign w:val="superscript"/>
              </w:rPr>
              <w:t>-12</w:t>
            </w:r>
          </w:p>
        </w:tc>
        <w:tc>
          <w:tcPr>
            <w:tcW w:w="1326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F.m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-1</w:t>
            </w:r>
            <w:r>
              <w:rPr>
                <w:color w:val="0D0D0D" w:themeColor="text1" w:themeTint="F2"/>
                <w:sz w:val="28"/>
                <w:szCs w:val="28"/>
              </w:rPr>
              <w:t xml:space="preserve">   </w:t>
            </w:r>
          </w:p>
        </w:tc>
        <w:tc>
          <w:tcPr>
            <w:tcW w:w="1559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</w:t>
            </w:r>
            <w:r w:rsidR="00436FD0">
              <w:rPr>
                <w:color w:val="0D0D0D" w:themeColor="text1" w:themeTint="F2"/>
                <w:sz w:val="28"/>
                <w:szCs w:val="28"/>
              </w:rPr>
              <w:t>ps0</w:t>
            </w:r>
          </w:p>
        </w:tc>
      </w:tr>
      <w:tr w:rsidR="008362AA" w:rsidTr="008362AA">
        <w:tc>
          <w:tcPr>
            <w:tcW w:w="3397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Relative permittivity</w:t>
            </w:r>
          </w:p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Dielectric constant</w:t>
            </w:r>
          </w:p>
        </w:tc>
        <w:tc>
          <w:tcPr>
            <w:tcW w:w="2218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12"/>
                <w:sz w:val="28"/>
                <w:szCs w:val="28"/>
              </w:rPr>
              <w:object w:dxaOrig="279" w:dyaOrig="380">
                <v:shape id="_x0000_i1026" type="#_x0000_t75" style="width:13.75pt;height:18.8pt" o:ole="">
                  <v:imagedata r:id="rId6" o:title=""/>
                </v:shape>
                <o:OLEObject Type="Embed" ProgID="Equation.DSMT4" ShapeID="_x0000_i1026" DrawAspect="Content" ObjectID="_1517761538" r:id="rId7"/>
              </w:object>
            </w:r>
          </w:p>
        </w:tc>
        <w:tc>
          <w:tcPr>
            <w:tcW w:w="1326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:rsidR="008362AA" w:rsidRDefault="0054531B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epsR</w:t>
            </w:r>
            <w:proofErr w:type="spellEnd"/>
          </w:p>
        </w:tc>
      </w:tr>
      <w:tr w:rsidR="008362AA" w:rsidTr="008362AA">
        <w:tc>
          <w:tcPr>
            <w:tcW w:w="3397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Permittivity of material</w:t>
            </w:r>
          </w:p>
        </w:tc>
        <w:tc>
          <w:tcPr>
            <w:tcW w:w="2218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12"/>
                <w:sz w:val="28"/>
                <w:szCs w:val="28"/>
              </w:rPr>
              <w:object w:dxaOrig="980" w:dyaOrig="380">
                <v:shape id="_x0000_i1027" type="#_x0000_t75" style="width:48.85pt;height:18.8pt" o:ole="">
                  <v:imagedata r:id="rId8" o:title=""/>
                </v:shape>
                <o:OLEObject Type="Embed" ProgID="Equation.DSMT4" ShapeID="_x0000_i1027" DrawAspect="Content" ObjectID="_1517761539" r:id="rId9"/>
              </w:object>
            </w:r>
          </w:p>
        </w:tc>
        <w:tc>
          <w:tcPr>
            <w:tcW w:w="1326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:rsidR="008362AA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epsM</w:t>
            </w:r>
            <w:proofErr w:type="spellEnd"/>
          </w:p>
        </w:tc>
      </w:tr>
      <w:tr w:rsidR="00436FD0" w:rsidTr="008362AA">
        <w:tc>
          <w:tcPr>
            <w:tcW w:w="3397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Permeability of free space</w:t>
            </w:r>
          </w:p>
        </w:tc>
        <w:tc>
          <w:tcPr>
            <w:tcW w:w="2218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436FD0">
              <w:rPr>
                <w:color w:val="0D0D0D" w:themeColor="text1" w:themeTint="F2"/>
                <w:position w:val="-12"/>
                <w:sz w:val="28"/>
                <w:szCs w:val="28"/>
              </w:rPr>
              <w:object w:dxaOrig="320" w:dyaOrig="380">
                <v:shape id="_x0000_i1028" type="#_x0000_t75" style="width:16.3pt;height:18.8pt" o:ole="">
                  <v:imagedata r:id="rId10" o:title=""/>
                </v:shape>
                <o:OLEObject Type="Embed" ProgID="Equation.DSMT4" ShapeID="_x0000_i1028" DrawAspect="Content" ObjectID="_1517761540" r:id="rId11"/>
              </w:object>
            </w:r>
            <w:r>
              <w:rPr>
                <w:color w:val="0D0D0D" w:themeColor="text1" w:themeTint="F2"/>
                <w:sz w:val="28"/>
                <w:szCs w:val="28"/>
              </w:rPr>
              <w:t>= 4</w:t>
            </w:r>
            <w:r w:rsidRPr="00436FD0">
              <w:rPr>
                <w:color w:val="0D0D0D" w:themeColor="text1" w:themeTint="F2"/>
                <w:position w:val="-6"/>
                <w:sz w:val="28"/>
                <w:szCs w:val="28"/>
              </w:rPr>
              <w:object w:dxaOrig="260" w:dyaOrig="240">
                <v:shape id="_x0000_i1029" type="#_x0000_t75" style="width:13.15pt;height:11.9pt" o:ole="">
                  <v:imagedata r:id="rId12" o:title=""/>
                </v:shape>
                <o:OLEObject Type="Embed" ProgID="Equation.DSMT4" ShapeID="_x0000_i1029" DrawAspect="Content" ObjectID="_1517761541" r:id="rId13"/>
              </w:object>
            </w:r>
            <w:r>
              <w:rPr>
                <w:color w:val="0D0D0D" w:themeColor="text1" w:themeTint="F2"/>
                <w:sz w:val="28"/>
                <w:szCs w:val="28"/>
              </w:rPr>
              <w:t>x10-7</w:t>
            </w:r>
          </w:p>
        </w:tc>
        <w:tc>
          <w:tcPr>
            <w:tcW w:w="1326" w:type="dxa"/>
          </w:tcPr>
          <w:p w:rsidR="00436FD0" w:rsidRDefault="00436FD0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H.m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559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mu0</w:t>
            </w:r>
          </w:p>
        </w:tc>
      </w:tr>
      <w:tr w:rsidR="0054531B" w:rsidTr="008362AA">
        <w:tc>
          <w:tcPr>
            <w:tcW w:w="3397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Relative permeability</w:t>
            </w:r>
          </w:p>
        </w:tc>
        <w:tc>
          <w:tcPr>
            <w:tcW w:w="2218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12"/>
                <w:sz w:val="28"/>
                <w:szCs w:val="28"/>
              </w:rPr>
              <w:object w:dxaOrig="320" w:dyaOrig="380">
                <v:shape id="_x0000_i1030" type="#_x0000_t75" style="width:16.3pt;height:18.8pt" o:ole="">
                  <v:imagedata r:id="rId14" o:title=""/>
                </v:shape>
                <o:OLEObject Type="Embed" ProgID="Equation.DSMT4" ShapeID="_x0000_i1030" DrawAspect="Content" ObjectID="_1517761542" r:id="rId15"/>
              </w:objec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muR</w:t>
            </w:r>
            <w:proofErr w:type="spellEnd"/>
          </w:p>
        </w:tc>
      </w:tr>
      <w:tr w:rsidR="0054531B" w:rsidTr="008362AA">
        <w:tc>
          <w:tcPr>
            <w:tcW w:w="3397" w:type="dxa"/>
          </w:tcPr>
          <w:p w:rsidR="0054531B" w:rsidRDefault="0054531B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Permeability of material</w:t>
            </w:r>
          </w:p>
        </w:tc>
        <w:tc>
          <w:tcPr>
            <w:tcW w:w="2218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12"/>
                <w:sz w:val="28"/>
                <w:szCs w:val="28"/>
              </w:rPr>
              <w:object w:dxaOrig="1100" w:dyaOrig="380">
                <v:shape id="_x0000_i1031" type="#_x0000_t75" style="width:55.1pt;height:18.8pt" o:ole="">
                  <v:imagedata r:id="rId16" o:title=""/>
                </v:shape>
                <o:OLEObject Type="Embed" ProgID="Equation.DSMT4" ShapeID="_x0000_i1031" DrawAspect="Content" ObjectID="_1517761543" r:id="rId17"/>
              </w:objec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muM</w:t>
            </w:r>
            <w:proofErr w:type="spellEnd"/>
          </w:p>
        </w:tc>
      </w:tr>
      <w:tr w:rsidR="0054531B" w:rsidTr="008362AA">
        <w:tc>
          <w:tcPr>
            <w:tcW w:w="3397" w:type="dxa"/>
          </w:tcPr>
          <w:p w:rsidR="0054531B" w:rsidRDefault="0054531B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Electric conductivity</w:t>
            </w:r>
          </w:p>
        </w:tc>
        <w:tc>
          <w:tcPr>
            <w:tcW w:w="2218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6"/>
                <w:sz w:val="28"/>
                <w:szCs w:val="28"/>
              </w:rPr>
              <w:object w:dxaOrig="260" w:dyaOrig="240">
                <v:shape id="_x0000_i1032" type="#_x0000_t75" style="width:13.15pt;height:11.9pt" o:ole="">
                  <v:imagedata r:id="rId18" o:title=""/>
                </v:shape>
                <o:OLEObject Type="Embed" ProgID="Equation.DSMT4" ShapeID="_x0000_i1032" DrawAspect="Content" ObjectID="_1517761544" r:id="rId19"/>
              </w:objec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S.m</w:t>
            </w:r>
            <w:r w:rsidRPr="0054531B">
              <w:rPr>
                <w:color w:val="0D0D0D" w:themeColor="text1" w:themeTint="F2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sigma</w:t>
            </w:r>
          </w:p>
        </w:tc>
      </w:tr>
      <w:tr w:rsidR="0054531B" w:rsidTr="008362AA">
        <w:tc>
          <w:tcPr>
            <w:tcW w:w="3397" w:type="dxa"/>
          </w:tcPr>
          <w:p w:rsidR="0054531B" w:rsidRDefault="00C70C04" w:rsidP="00C70C04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</w:t>
            </w:r>
            <w:r w:rsidR="0054531B">
              <w:rPr>
                <w:color w:val="0D0D0D" w:themeColor="text1" w:themeTint="F2"/>
                <w:sz w:val="28"/>
                <w:szCs w:val="28"/>
              </w:rPr>
              <w:t>agnetic loss</w:t>
            </w:r>
          </w:p>
        </w:tc>
        <w:tc>
          <w:tcPr>
            <w:tcW w:w="2218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12"/>
                <w:sz w:val="28"/>
                <w:szCs w:val="28"/>
              </w:rPr>
              <w:object w:dxaOrig="420" w:dyaOrig="380">
                <v:shape id="_x0000_i1033" type="#_x0000_t75" style="width:21.3pt;height:18.8pt" o:ole="">
                  <v:imagedata r:id="rId20" o:title=""/>
                </v:shape>
                <o:OLEObject Type="Embed" ProgID="Equation.DSMT4" ShapeID="_x0000_i1033" DrawAspect="Content" ObjectID="_1517761545" r:id="rId21"/>
              </w:objec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4"/>
                <w:sz w:val="28"/>
                <w:szCs w:val="28"/>
              </w:rPr>
              <w:object w:dxaOrig="279" w:dyaOrig="279">
                <v:shape id="_x0000_i1034" type="#_x0000_t75" style="width:13.75pt;height:13.75pt" o:ole="">
                  <v:imagedata r:id="rId22" o:title=""/>
                </v:shape>
                <o:OLEObject Type="Embed" ProgID="Equation.DSMT4" ShapeID="_x0000_i1034" DrawAspect="Content" ObjectID="_1517761546" r:id="rId23"/>
              </w:object>
            </w:r>
            <w:r>
              <w:rPr>
                <w:color w:val="0D0D0D" w:themeColor="text1" w:themeTint="F2"/>
                <w:sz w:val="28"/>
                <w:szCs w:val="28"/>
              </w:rPr>
              <w:t>.m</w:t>
            </w:r>
            <w:r w:rsidRPr="0054531B">
              <w:rPr>
                <w:color w:val="0D0D0D" w:themeColor="text1" w:themeTint="F2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sigmaL</w:t>
            </w:r>
            <w:proofErr w:type="spellEnd"/>
          </w:p>
        </w:tc>
      </w:tr>
      <w:tr w:rsidR="00436FD0" w:rsidTr="008362AA">
        <w:tc>
          <w:tcPr>
            <w:tcW w:w="3397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Electronic charge</w:t>
            </w:r>
          </w:p>
        </w:tc>
        <w:tc>
          <w:tcPr>
            <w:tcW w:w="2218" w:type="dxa"/>
          </w:tcPr>
          <w:p w:rsidR="00436FD0" w:rsidRDefault="008362AA" w:rsidP="008362AA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 = 1.602x10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-19</w:t>
            </w:r>
          </w:p>
        </w:tc>
        <w:tc>
          <w:tcPr>
            <w:tcW w:w="1326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</w:t>
            </w:r>
          </w:p>
        </w:tc>
      </w:tr>
      <w:tr w:rsidR="00436FD0" w:rsidTr="008362AA">
        <w:tc>
          <w:tcPr>
            <w:tcW w:w="3397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Electric field</w:t>
            </w:r>
          </w:p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E-field</w:t>
            </w:r>
          </w:p>
        </w:tc>
        <w:tc>
          <w:tcPr>
            <w:tcW w:w="2218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4"/>
                <w:sz w:val="28"/>
                <w:szCs w:val="28"/>
              </w:rPr>
              <w:object w:dxaOrig="260" w:dyaOrig="340">
                <v:shape id="_x0000_i1035" type="#_x0000_t75" style="width:13.15pt;height:16.9pt" o:ole="">
                  <v:imagedata r:id="rId24" o:title=""/>
                </v:shape>
                <o:OLEObject Type="Embed" ProgID="Equation.DSMT4" ShapeID="_x0000_i1035" DrawAspect="Content" ObjectID="_1517761547" r:id="rId25"/>
              </w:object>
            </w:r>
          </w:p>
        </w:tc>
        <w:tc>
          <w:tcPr>
            <w:tcW w:w="1326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V.m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559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</w:t>
            </w:r>
          </w:p>
        </w:tc>
      </w:tr>
      <w:tr w:rsidR="00436FD0" w:rsidTr="008362AA">
        <w:tc>
          <w:tcPr>
            <w:tcW w:w="3397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Electric flux density</w:t>
            </w:r>
          </w:p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D-field</w:t>
            </w:r>
          </w:p>
        </w:tc>
        <w:tc>
          <w:tcPr>
            <w:tcW w:w="2218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4"/>
                <w:sz w:val="28"/>
                <w:szCs w:val="28"/>
              </w:rPr>
              <w:object w:dxaOrig="300" w:dyaOrig="340">
                <v:shape id="_x0000_i1036" type="#_x0000_t75" style="width:15.05pt;height:16.9pt" o:ole="">
                  <v:imagedata r:id="rId26" o:title=""/>
                </v:shape>
                <o:OLEObject Type="Embed" ProgID="Equation.DSMT4" ShapeID="_x0000_i1036" DrawAspect="Content" ObjectID="_1517761548" r:id="rId27"/>
              </w:object>
            </w:r>
          </w:p>
        </w:tc>
        <w:tc>
          <w:tcPr>
            <w:tcW w:w="1326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C.m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559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D</w:t>
            </w:r>
          </w:p>
        </w:tc>
      </w:tr>
      <w:tr w:rsidR="00436FD0" w:rsidTr="008362AA">
        <w:tc>
          <w:tcPr>
            <w:tcW w:w="3397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Magnetic flux density</w:t>
            </w:r>
          </w:p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B-field</w:t>
            </w:r>
          </w:p>
        </w:tc>
        <w:tc>
          <w:tcPr>
            <w:tcW w:w="2218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4"/>
                <w:sz w:val="28"/>
                <w:szCs w:val="28"/>
              </w:rPr>
              <w:object w:dxaOrig="260" w:dyaOrig="340">
                <v:shape id="_x0000_i1037" type="#_x0000_t75" style="width:13.15pt;height:16.9pt" o:ole="">
                  <v:imagedata r:id="rId28" o:title=""/>
                </v:shape>
                <o:OLEObject Type="Embed" ProgID="Equation.DSMT4" ShapeID="_x0000_i1037" DrawAspect="Content" ObjectID="_1517761549" r:id="rId29"/>
              </w:object>
            </w:r>
          </w:p>
        </w:tc>
        <w:tc>
          <w:tcPr>
            <w:tcW w:w="1326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:rsidR="00436FD0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B</w:t>
            </w:r>
          </w:p>
        </w:tc>
      </w:tr>
      <w:tr w:rsidR="008362AA" w:rsidTr="008362AA">
        <w:tc>
          <w:tcPr>
            <w:tcW w:w="3397" w:type="dxa"/>
          </w:tcPr>
          <w:p w:rsidR="008362AA" w:rsidRDefault="008362AA" w:rsidP="008362AA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Electric current density</w:t>
            </w:r>
          </w:p>
        </w:tc>
        <w:tc>
          <w:tcPr>
            <w:tcW w:w="2218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6"/>
                <w:sz w:val="28"/>
                <w:szCs w:val="28"/>
              </w:rPr>
              <w:object w:dxaOrig="240" w:dyaOrig="360">
                <v:shape id="_x0000_i1038" type="#_x0000_t75" style="width:11.9pt;height:18.15pt" o:ole="">
                  <v:imagedata r:id="rId30" o:title=""/>
                </v:shape>
                <o:OLEObject Type="Embed" ProgID="Equation.DSMT4" ShapeID="_x0000_i1038" DrawAspect="Content" ObjectID="_1517761550" r:id="rId31"/>
              </w:object>
            </w:r>
          </w:p>
        </w:tc>
        <w:tc>
          <w:tcPr>
            <w:tcW w:w="1326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A.m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559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J</w:t>
            </w:r>
          </w:p>
        </w:tc>
      </w:tr>
      <w:tr w:rsidR="008362AA" w:rsidTr="008362AA">
        <w:tc>
          <w:tcPr>
            <w:tcW w:w="3397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Magnetic current density</w:t>
            </w:r>
          </w:p>
        </w:tc>
        <w:tc>
          <w:tcPr>
            <w:tcW w:w="2218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8362AA">
              <w:rPr>
                <w:color w:val="0D0D0D" w:themeColor="text1" w:themeTint="F2"/>
                <w:position w:val="-4"/>
                <w:sz w:val="28"/>
                <w:szCs w:val="28"/>
              </w:rPr>
              <w:object w:dxaOrig="360" w:dyaOrig="340">
                <v:shape id="_x0000_i1039" type="#_x0000_t75" style="width:18.15pt;height:16.9pt" o:ole="">
                  <v:imagedata r:id="rId32" o:title=""/>
                </v:shape>
                <o:OLEObject Type="Embed" ProgID="Equation.DSMT4" ShapeID="_x0000_i1039" DrawAspect="Content" ObjectID="_1517761551" r:id="rId33"/>
              </w:object>
            </w:r>
          </w:p>
        </w:tc>
        <w:tc>
          <w:tcPr>
            <w:tcW w:w="1326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V.m</w:t>
            </w:r>
            <w:r w:rsidRPr="008362AA">
              <w:rPr>
                <w:color w:val="0D0D0D" w:themeColor="text1" w:themeTint="F2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559" w:type="dxa"/>
          </w:tcPr>
          <w:p w:rsidR="008362AA" w:rsidRDefault="008362AA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</w:t>
            </w:r>
          </w:p>
        </w:tc>
      </w:tr>
      <w:tr w:rsidR="0054531B" w:rsidTr="008362AA">
        <w:tc>
          <w:tcPr>
            <w:tcW w:w="3397" w:type="dxa"/>
          </w:tcPr>
          <w:p w:rsidR="0054531B" w:rsidRDefault="0054531B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Arbitrary three-dimensional  surface</w:t>
            </w:r>
          </w:p>
        </w:tc>
        <w:tc>
          <w:tcPr>
            <w:tcW w:w="2218" w:type="dxa"/>
          </w:tcPr>
          <w:p w:rsidR="0054531B" w:rsidRPr="0054531B" w:rsidRDefault="0054531B" w:rsidP="00436FD0">
            <w:pPr>
              <w:spacing w:line="276" w:lineRule="auto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</w:pPr>
            <w:r w:rsidRPr="0054531B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A</w: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</w:tr>
      <w:tr w:rsidR="0054531B" w:rsidTr="008362AA">
        <w:tc>
          <w:tcPr>
            <w:tcW w:w="3397" w:type="dxa"/>
          </w:tcPr>
          <w:p w:rsidR="0054531B" w:rsidRDefault="0054531B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Differential normal vector for surface area</w:t>
            </w:r>
          </w:p>
        </w:tc>
        <w:tc>
          <w:tcPr>
            <w:tcW w:w="2218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6"/>
                <w:sz w:val="28"/>
                <w:szCs w:val="28"/>
              </w:rPr>
              <w:object w:dxaOrig="380" w:dyaOrig="380">
                <v:shape id="_x0000_i1040" type="#_x0000_t75" style="width:18.8pt;height:18.8pt" o:ole="">
                  <v:imagedata r:id="rId34" o:title=""/>
                </v:shape>
                <o:OLEObject Type="Embed" ProgID="Equation.DSMT4" ShapeID="_x0000_i1040" DrawAspect="Content" ObjectID="_1517761552" r:id="rId35"/>
              </w:objec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</w:t>
            </w:r>
            <w:r w:rsidRPr="0054531B">
              <w:rPr>
                <w:color w:val="0D0D0D" w:themeColor="text1" w:themeTint="F2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</w:tr>
      <w:tr w:rsidR="0054531B" w:rsidTr="008362AA">
        <w:tc>
          <w:tcPr>
            <w:tcW w:w="3397" w:type="dxa"/>
          </w:tcPr>
          <w:p w:rsidR="0054531B" w:rsidRPr="0054531B" w:rsidRDefault="0054531B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sz w:val="28"/>
                <w:szCs w:val="28"/>
              </w:rPr>
              <w:t xml:space="preserve">Closed contour that bounds surface </w:t>
            </w:r>
            <w:r w:rsidRPr="0054531B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A</w:t>
            </w:r>
          </w:p>
        </w:tc>
        <w:tc>
          <w:tcPr>
            <w:tcW w:w="2218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54531B">
              <w:rPr>
                <w:color w:val="0D0D0D" w:themeColor="text1" w:themeTint="F2"/>
                <w:position w:val="-6"/>
                <w:sz w:val="28"/>
                <w:szCs w:val="28"/>
              </w:rPr>
              <w:object w:dxaOrig="160" w:dyaOrig="300">
                <v:shape id="_x0000_i1041" type="#_x0000_t75" style="width:8.15pt;height:15.05pt" o:ole="">
                  <v:imagedata r:id="rId36" o:title=""/>
                </v:shape>
                <o:OLEObject Type="Embed" ProgID="Equation.DSMT4" ShapeID="_x0000_i1041" DrawAspect="Content" ObjectID="_1517761553" r:id="rId37"/>
              </w:object>
            </w:r>
          </w:p>
        </w:tc>
        <w:tc>
          <w:tcPr>
            <w:tcW w:w="1326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</w:tr>
      <w:tr w:rsidR="0054531B" w:rsidTr="008362AA">
        <w:tc>
          <w:tcPr>
            <w:tcW w:w="3397" w:type="dxa"/>
          </w:tcPr>
          <w:p w:rsidR="0054531B" w:rsidRDefault="00C70C04" w:rsidP="0054531B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Differential length vector for contour </w:t>
            </w:r>
            <w:r w:rsidRPr="00C70C0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l</w:t>
            </w:r>
          </w:p>
        </w:tc>
        <w:tc>
          <w:tcPr>
            <w:tcW w:w="2218" w:type="dxa"/>
          </w:tcPr>
          <w:p w:rsidR="0054531B" w:rsidRDefault="00C70C04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C70C04">
              <w:rPr>
                <w:color w:val="0D0D0D" w:themeColor="text1" w:themeTint="F2"/>
                <w:position w:val="-6"/>
                <w:sz w:val="28"/>
                <w:szCs w:val="28"/>
              </w:rPr>
              <w:object w:dxaOrig="360" w:dyaOrig="380">
                <v:shape id="_x0000_i1042" type="#_x0000_t75" style="width:18.15pt;height:18.8pt" o:ole="">
                  <v:imagedata r:id="rId38" o:title=""/>
                </v:shape>
                <o:OLEObject Type="Embed" ProgID="Equation.DSMT4" ShapeID="_x0000_i1042" DrawAspect="Content" ObjectID="_1517761554" r:id="rId39"/>
              </w:object>
            </w:r>
          </w:p>
        </w:tc>
        <w:tc>
          <w:tcPr>
            <w:tcW w:w="1326" w:type="dxa"/>
          </w:tcPr>
          <w:p w:rsidR="0054531B" w:rsidRDefault="00C70C04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</w:t>
            </w:r>
          </w:p>
        </w:tc>
        <w:tc>
          <w:tcPr>
            <w:tcW w:w="1559" w:type="dxa"/>
          </w:tcPr>
          <w:p w:rsidR="0054531B" w:rsidRDefault="0054531B" w:rsidP="00436FD0">
            <w:pPr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</w:tr>
    </w:tbl>
    <w:p w:rsidR="00B6560D" w:rsidRDefault="00B6560D" w:rsidP="00436FD0">
      <w:pPr>
        <w:spacing w:line="276" w:lineRule="auto"/>
        <w:rPr>
          <w:color w:val="0D0D0D" w:themeColor="text1" w:themeTint="F2"/>
          <w:sz w:val="28"/>
          <w:szCs w:val="28"/>
        </w:rPr>
      </w:pPr>
    </w:p>
    <w:p w:rsidR="00B6560D" w:rsidRDefault="00B6560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  <w:bookmarkStart w:id="0" w:name="_GoBack"/>
      <w:bookmarkEnd w:id="0"/>
    </w:p>
    <w:sectPr w:rsidR="00B6560D" w:rsidSect="00436FD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D0"/>
    <w:rsid w:val="00264F58"/>
    <w:rsid w:val="00436FD0"/>
    <w:rsid w:val="004F029C"/>
    <w:rsid w:val="0054531B"/>
    <w:rsid w:val="006F5A23"/>
    <w:rsid w:val="008050D5"/>
    <w:rsid w:val="008362AA"/>
    <w:rsid w:val="009759BD"/>
    <w:rsid w:val="009D7557"/>
    <w:rsid w:val="00A631DB"/>
    <w:rsid w:val="00B05AD9"/>
    <w:rsid w:val="00B6560D"/>
    <w:rsid w:val="00C70C04"/>
    <w:rsid w:val="00CF2A83"/>
    <w:rsid w:val="00DC78DD"/>
    <w:rsid w:val="00E76C4C"/>
    <w:rsid w:val="00F2579F"/>
    <w:rsid w:val="00F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A1AA8-AE2E-497A-BAC8-720C906D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4</cp:revision>
  <dcterms:created xsi:type="dcterms:W3CDTF">2016-02-23T03:47:00Z</dcterms:created>
  <dcterms:modified xsi:type="dcterms:W3CDTF">2016-02-23T08:36:00Z</dcterms:modified>
</cp:coreProperties>
</file>