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F8" w:rsidRDefault="005041F8" w:rsidP="005041F8">
      <w:pPr>
        <w:pStyle w:val="Heading1"/>
        <w:jc w:val="right"/>
      </w:pPr>
    </w:p>
    <w:p w:rsidR="005041F8" w:rsidRPr="00EE579D" w:rsidRDefault="005041F8" w:rsidP="005041F8">
      <w:pPr>
        <w:spacing w:line="360" w:lineRule="auto"/>
        <w:ind w:left="284"/>
        <w:rPr>
          <w:rFonts w:ascii="Bookman Old Style" w:eastAsia="SimSun" w:hAnsi="Bookman Old Style"/>
          <w:b/>
          <w:bCs/>
          <w:color w:val="0000FF"/>
          <w:sz w:val="32"/>
          <w:szCs w:val="32"/>
        </w:rPr>
      </w:pPr>
      <w:r>
        <w:rPr>
          <w:noProof/>
          <w:lang w:eastAsia="zh-CN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36830</wp:posOffset>
            </wp:positionV>
            <wp:extent cx="899160" cy="868680"/>
            <wp:effectExtent l="0" t="0" r="0" b="762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" t="3804" r="6061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bCs/>
          <w:color w:val="0000FF"/>
          <w:sz w:val="32"/>
          <w:szCs w:val="32"/>
        </w:rPr>
        <w:t xml:space="preserve"> </w:t>
      </w:r>
      <w:hyperlink r:id="rId8" w:history="1">
        <w:r w:rsidRPr="00EE579D"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DOING PHYSICS WITH MATLAB</w:t>
        </w:r>
      </w:hyperlink>
    </w:p>
    <w:p w:rsidR="005041F8" w:rsidRPr="00EE579D" w:rsidRDefault="005041F8" w:rsidP="005041F8">
      <w:pPr>
        <w:spacing w:line="360" w:lineRule="auto"/>
        <w:ind w:left="284"/>
        <w:rPr>
          <w:rFonts w:ascii="Bookman Old Style" w:hAnsi="Bookman Old Style"/>
          <w:b/>
          <w:bCs/>
          <w:color w:val="0000FF"/>
          <w:sz w:val="32"/>
          <w:szCs w:val="32"/>
        </w:rPr>
      </w:pPr>
      <w:r w:rsidRPr="00EE579D">
        <w:rPr>
          <w:rFonts w:ascii="Bookman Old Style" w:hAnsi="Bookman Old Style"/>
          <w:b/>
          <w:bCs/>
          <w:color w:val="0000FF"/>
          <w:sz w:val="32"/>
          <w:szCs w:val="32"/>
        </w:rPr>
        <w:t xml:space="preserve"> MATHEMATICAL ROUTINES</w:t>
      </w:r>
    </w:p>
    <w:p w:rsidR="005041F8" w:rsidRPr="00E87932" w:rsidRDefault="005041F8" w:rsidP="005041F8">
      <w:pPr>
        <w:pStyle w:val="Heading1"/>
        <w:rPr>
          <w:rFonts w:ascii="Bookman Old Style" w:hAnsi="Bookman Old Style"/>
          <w:color w:val="E36C0A" w:themeColor="accent6" w:themeShade="BF"/>
          <w:sz w:val="28"/>
          <w:szCs w:val="28"/>
        </w:rPr>
      </w:pPr>
      <w:r w:rsidRPr="00791888">
        <w:rPr>
          <w:rFonts w:ascii="Tahoma" w:hAnsi="Tahoma" w:cs="Tahoma"/>
          <w:color w:val="0000CC"/>
        </w:rPr>
        <w:t xml:space="preserve"> </w:t>
      </w:r>
      <w:r>
        <w:rPr>
          <w:rFonts w:ascii="Tahoma" w:hAnsi="Tahoma" w:cs="Tahoma"/>
          <w:color w:val="0000CC"/>
        </w:rPr>
        <w:t xml:space="preserve">    </w:t>
      </w:r>
      <w:r w:rsidRPr="00E87932">
        <w:rPr>
          <w:rFonts w:ascii="Bookman Old Style" w:hAnsi="Bookman Old Style"/>
          <w:color w:val="E36C0A" w:themeColor="accent6" w:themeShade="BF"/>
          <w:sz w:val="28"/>
          <w:szCs w:val="28"/>
        </w:rPr>
        <w:t>COMPUTATION OF ONE-DIMENSIONAL</w:t>
      </w:r>
    </w:p>
    <w:p w:rsidR="005041F8" w:rsidRPr="00E87932" w:rsidRDefault="005041F8" w:rsidP="005041F8">
      <w:pPr>
        <w:pStyle w:val="Heading1"/>
        <w:rPr>
          <w:rFonts w:ascii="Bookman Old Style" w:hAnsi="Bookman Old Style"/>
          <w:color w:val="E36C0A" w:themeColor="accent6" w:themeShade="BF"/>
          <w:sz w:val="28"/>
          <w:szCs w:val="28"/>
        </w:rPr>
      </w:pPr>
      <w:r w:rsidRPr="00E87932">
        <w:rPr>
          <w:rFonts w:ascii="Bookman Old Style" w:hAnsi="Bookman Old Style"/>
          <w:color w:val="E36C0A" w:themeColor="accent6" w:themeShade="BF"/>
          <w:sz w:val="28"/>
          <w:szCs w:val="28"/>
        </w:rPr>
        <w:t xml:space="preserve">                      INTEGRALS</w:t>
      </w:r>
    </w:p>
    <w:p w:rsidR="005041F8" w:rsidRPr="00A00B3E" w:rsidRDefault="005041F8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ab/>
        <w:t xml:space="preserve"> </w:t>
      </w:r>
    </w:p>
    <w:p w:rsidR="005041F8" w:rsidRPr="00A00B3E" w:rsidRDefault="005041F8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</w:p>
    <w:p w:rsidR="005041F8" w:rsidRPr="00A00B3E" w:rsidRDefault="005041F8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Ian Cooper</w:t>
      </w:r>
    </w:p>
    <w:p w:rsidR="005041F8" w:rsidRPr="00A00B3E" w:rsidRDefault="005041F8" w:rsidP="005041F8">
      <w:pPr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School of Physics, University of Sydney</w:t>
      </w:r>
    </w:p>
    <w:p w:rsidR="005041F8" w:rsidRDefault="005041F8" w:rsidP="005041F8">
      <w:pPr>
        <w:spacing w:line="276" w:lineRule="auto"/>
        <w:rPr>
          <w:rFonts w:ascii="Tahoma" w:hAnsi="Tahoma" w:cs="Tahoma"/>
        </w:rPr>
      </w:pPr>
      <w:r w:rsidRPr="00A00B3E">
        <w:rPr>
          <w:rFonts w:ascii="Tahoma" w:hAnsi="Tahoma" w:cs="Tahoma"/>
          <w:color w:val="000000"/>
        </w:rPr>
        <w:t>ian.cooper@sydney.edu.au</w:t>
      </w:r>
    </w:p>
    <w:p w:rsidR="005041F8" w:rsidRPr="00A00B3E" w:rsidRDefault="005041F8" w:rsidP="005041F8">
      <w:pPr>
        <w:spacing w:line="360" w:lineRule="auto"/>
        <w:rPr>
          <w:rFonts w:ascii="Bookman Old Style" w:eastAsia="SimSun" w:hAnsi="Bookman Old Style"/>
          <w:b/>
          <w:bCs/>
          <w:color w:val="0000FF"/>
          <w:sz w:val="32"/>
          <w:szCs w:val="32"/>
        </w:rPr>
      </w:pPr>
    </w:p>
    <w:p w:rsidR="005041F8" w:rsidRDefault="00DB13E3" w:rsidP="005041F8">
      <w:pPr>
        <w:rPr>
          <w:rFonts w:ascii="Bookman Old Style" w:hAnsi="Bookman Old Style" w:cs="Tahoma"/>
          <w:b/>
          <w:color w:val="000099"/>
        </w:rPr>
      </w:pPr>
      <w:hyperlink r:id="rId9" w:history="1">
        <w:r w:rsidR="005041F8">
          <w:rPr>
            <w:rStyle w:val="Hyperlink"/>
            <w:rFonts w:ascii="Bookman Old Style" w:hAnsi="Bookman Old Style" w:cs="Tahoma"/>
            <w:b/>
          </w:rPr>
          <w:t>DOWNLOAD DIRECTORY FOR MATLAB SCRIPTS</w:t>
        </w:r>
      </w:hyperlink>
    </w:p>
    <w:p w:rsidR="005041F8" w:rsidRDefault="005041F8" w:rsidP="005041F8">
      <w:pPr>
        <w:pStyle w:val="Heading1"/>
      </w:pPr>
    </w:p>
    <w:p w:rsidR="005041F8" w:rsidRDefault="00E87932" w:rsidP="00E87932">
      <w:pPr>
        <w:rPr>
          <w:rFonts w:ascii="Calibri" w:hAnsi="Calibri"/>
          <w:b/>
          <w:color w:val="984806"/>
          <w:sz w:val="28"/>
          <w:szCs w:val="28"/>
        </w:rPr>
      </w:pPr>
      <w:r>
        <w:rPr>
          <w:rFonts w:ascii="Calibri" w:hAnsi="Calibri"/>
          <w:b/>
          <w:color w:val="984806"/>
          <w:sz w:val="28"/>
          <w:szCs w:val="28"/>
        </w:rPr>
        <w:t>math_</w:t>
      </w:r>
      <w:r w:rsidR="00642578">
        <w:rPr>
          <w:rFonts w:ascii="Calibri" w:hAnsi="Calibri"/>
          <w:b/>
          <w:color w:val="984806"/>
          <w:sz w:val="28"/>
          <w:szCs w:val="28"/>
        </w:rPr>
        <w:t>1d_integr</w:t>
      </w:r>
      <w:r>
        <w:rPr>
          <w:rFonts w:ascii="Calibri" w:hAnsi="Calibri"/>
          <w:b/>
          <w:color w:val="984806"/>
          <w:sz w:val="28"/>
          <w:szCs w:val="28"/>
        </w:rPr>
        <w:t>ation</w:t>
      </w:r>
      <w:r w:rsidR="005041F8" w:rsidRPr="005041F8">
        <w:rPr>
          <w:rFonts w:ascii="Calibri" w:hAnsi="Calibri"/>
          <w:b/>
          <w:color w:val="984806"/>
          <w:sz w:val="28"/>
          <w:szCs w:val="28"/>
        </w:rPr>
        <w:t>.m</w:t>
      </w:r>
    </w:p>
    <w:p w:rsidR="00642578" w:rsidRDefault="00642578" w:rsidP="00E87932">
      <w:r>
        <w:t xml:space="preserve">mscript to evaluate the integral </w:t>
      </w:r>
    </w:p>
    <w:p w:rsidR="00642578" w:rsidRDefault="00642578" w:rsidP="00E87932">
      <w:r>
        <w:t xml:space="preserve">       </w:t>
      </w:r>
    </w:p>
    <w:p w:rsidR="00642578" w:rsidRDefault="00642578" w:rsidP="00E87932">
      <w:r>
        <w:t xml:space="preserve">          </w:t>
      </w:r>
      <w:r w:rsidRPr="00F85579">
        <w:rPr>
          <w:position w:val="-18"/>
        </w:rPr>
        <w:object w:dxaOrig="106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2.8pt;height:25.8pt" o:ole="">
            <v:imagedata r:id="rId10" o:title=""/>
          </v:shape>
          <o:OLEObject Type="Embed" ProgID="Equation.DSMT4" ShapeID="_x0000_i1028" DrawAspect="Content" ObjectID="_1492917181" r:id="rId11"/>
        </w:object>
      </w:r>
    </w:p>
    <w:p w:rsidR="00642578" w:rsidRDefault="00642578" w:rsidP="00E87932"/>
    <w:p w:rsidR="00E87932" w:rsidRDefault="00642578" w:rsidP="00E87932">
      <w:r>
        <w:t>using Simpson’s 1/3 rule</w:t>
      </w:r>
    </w:p>
    <w:p w:rsidR="00E87932" w:rsidRDefault="00E87932" w:rsidP="00E87932"/>
    <w:p w:rsidR="00E87932" w:rsidRDefault="00E87932" w:rsidP="00E87932">
      <w:pPr>
        <w:rPr>
          <w:rFonts w:ascii="Calibri" w:hAnsi="Calibri"/>
          <w:b/>
          <w:color w:val="984806"/>
          <w:sz w:val="28"/>
          <w:szCs w:val="28"/>
        </w:rPr>
      </w:pPr>
      <w:r>
        <w:rPr>
          <w:rFonts w:ascii="Calibri" w:hAnsi="Calibri"/>
          <w:b/>
          <w:color w:val="984806"/>
          <w:sz w:val="28"/>
          <w:szCs w:val="28"/>
        </w:rPr>
        <w:t>simpson1d</w:t>
      </w:r>
      <w:r w:rsidRPr="005041F8">
        <w:rPr>
          <w:rFonts w:ascii="Calibri" w:hAnsi="Calibri"/>
          <w:b/>
          <w:color w:val="984806"/>
          <w:sz w:val="28"/>
          <w:szCs w:val="28"/>
        </w:rPr>
        <w:t>.m</w:t>
      </w:r>
    </w:p>
    <w:p w:rsidR="00E87932" w:rsidRDefault="00642578" w:rsidP="00E87932">
      <w:r>
        <w:t>F</w:t>
      </w:r>
      <w:r w:rsidR="0035357F">
        <w:t xml:space="preserve">unction </w:t>
      </w:r>
      <w:r>
        <w:t>use</w:t>
      </w:r>
      <w:r w:rsidR="0066059F">
        <w:t>d</w:t>
      </w:r>
      <w:r>
        <w:t xml:space="preserve"> to estimate of the </w:t>
      </w:r>
      <w:r w:rsidR="0035357F">
        <w:t xml:space="preserve">integral </w:t>
      </w:r>
      <w:r w:rsidR="00E87932">
        <w:t>using Simpson’s 1/3 rule</w:t>
      </w:r>
    </w:p>
    <w:p w:rsidR="00E87932" w:rsidRDefault="00E87932" w:rsidP="00E87932"/>
    <w:p w:rsidR="00E87932" w:rsidRDefault="00E87932" w:rsidP="00E87932"/>
    <w:p w:rsidR="005041F8" w:rsidRDefault="005041F8" w:rsidP="00E87932">
      <w:pPr>
        <w:pStyle w:val="Title"/>
        <w:jc w:val="left"/>
      </w:pPr>
    </w:p>
    <w:p w:rsidR="00642578" w:rsidRDefault="00642578">
      <w:pPr>
        <w:rPr>
          <w:rFonts w:ascii="Bookman Old Style" w:hAnsi="Bookman Old Style"/>
          <w:b/>
          <w:color w:val="0000FF"/>
          <w:sz w:val="28"/>
          <w:szCs w:val="28"/>
        </w:rPr>
      </w:pPr>
      <w:r>
        <w:rPr>
          <w:rFonts w:ascii="Bookman Old Style" w:hAnsi="Bookman Old Style"/>
          <w:b/>
          <w:color w:val="0000FF"/>
          <w:sz w:val="28"/>
          <w:szCs w:val="28"/>
        </w:rPr>
        <w:br w:type="page"/>
      </w:r>
    </w:p>
    <w:p w:rsidR="00DC5D00" w:rsidRPr="00E87932" w:rsidRDefault="00DC5D00" w:rsidP="00E87932">
      <w:pPr>
        <w:rPr>
          <w:rFonts w:ascii="Bookman Old Style" w:hAnsi="Bookman Old Style"/>
          <w:b/>
          <w:color w:val="0000FF"/>
          <w:sz w:val="28"/>
          <w:szCs w:val="28"/>
        </w:rPr>
      </w:pPr>
      <w:r w:rsidRPr="00E87932">
        <w:rPr>
          <w:rFonts w:ascii="Bookman Old Style" w:hAnsi="Bookman Old Style"/>
          <w:b/>
          <w:color w:val="0000FF"/>
          <w:sz w:val="28"/>
          <w:szCs w:val="28"/>
        </w:rPr>
        <w:lastRenderedPageBreak/>
        <w:t>NUMERICAL INTEGRATION</w:t>
      </w:r>
    </w:p>
    <w:p w:rsidR="00DC5D00" w:rsidRPr="00E87932" w:rsidRDefault="00DC5D00" w:rsidP="00E87932">
      <w:pPr>
        <w:rPr>
          <w:rFonts w:ascii="Bookman Old Style" w:hAnsi="Bookman Old Style"/>
          <w:b/>
          <w:color w:val="0000FF"/>
          <w:sz w:val="28"/>
          <w:szCs w:val="28"/>
        </w:rPr>
      </w:pPr>
      <w:r w:rsidRPr="00E87932">
        <w:rPr>
          <w:rFonts w:ascii="Bookman Old Style" w:hAnsi="Bookman Old Style"/>
          <w:b/>
          <w:color w:val="0000FF"/>
          <w:sz w:val="28"/>
          <w:szCs w:val="28"/>
        </w:rPr>
        <w:t>COMPUTATION OF ONE-DIMENSIONAL INTEGRALS</w:t>
      </w:r>
    </w:p>
    <w:p w:rsidR="00DC5D00" w:rsidRDefault="00DC5D00"/>
    <w:p w:rsidR="00E87932" w:rsidRDefault="00E87932" w:rsidP="00E87932">
      <w:r>
        <w:t xml:space="preserve">The function  </w:t>
      </w:r>
      <w:r w:rsidRPr="00E87932">
        <w:rPr>
          <w:rFonts w:ascii="Calibri" w:hAnsi="Calibri"/>
          <w:b/>
          <w:color w:val="984806"/>
        </w:rPr>
        <w:t>simpson1d.m</w:t>
      </w:r>
      <w:r>
        <w:rPr>
          <w:rFonts w:ascii="Calibri" w:hAnsi="Calibri"/>
          <w:b/>
          <w:color w:val="984806"/>
        </w:rPr>
        <w:t xml:space="preserve"> </w:t>
      </w:r>
      <w:r w:rsidR="0035357F">
        <w:rPr>
          <w:rFonts w:ascii="Calibri" w:hAnsi="Calibri"/>
          <w:b/>
          <w:color w:val="984806"/>
        </w:rPr>
        <w:t xml:space="preserve"> </w:t>
      </w:r>
      <w:r>
        <w:t xml:space="preserve">is a very versatile , accurate and easy to implement function that can be used to evaluate a definite integral of a function between a lower bound and an upper bound. It is easier to use than the standard Matlab integration functions such as </w:t>
      </w:r>
      <w:r w:rsidRPr="00E87932">
        <w:rPr>
          <w:rFonts w:asciiTheme="minorHAnsi" w:hAnsiTheme="minorHAnsi"/>
          <w:color w:val="984806" w:themeColor="accent6" w:themeShade="80"/>
        </w:rPr>
        <w:t>quad</w:t>
      </w:r>
      <w:r>
        <w:t>. The function</w:t>
      </w:r>
      <w:r w:rsidR="0035357F">
        <w:t xml:space="preserve"> </w:t>
      </w:r>
      <w:r>
        <w:t xml:space="preserve"> </w:t>
      </w:r>
      <w:r w:rsidRPr="00E87932">
        <w:rPr>
          <w:rFonts w:ascii="Calibri" w:hAnsi="Calibri"/>
          <w:b/>
          <w:color w:val="984806"/>
        </w:rPr>
        <w:t>simpson1d.m</w:t>
      </w:r>
      <w:r>
        <w:t xml:space="preserve">  is described in detail below.</w:t>
      </w:r>
    </w:p>
    <w:p w:rsidR="0066059F" w:rsidRDefault="0066059F" w:rsidP="00E87932"/>
    <w:p w:rsidR="0066059F" w:rsidRDefault="0066059F" w:rsidP="00E87932">
      <w:r>
        <w:t xml:space="preserve">       </w:t>
      </w:r>
      <w:hyperlink r:id="rId12" w:history="1">
        <w:r w:rsidRPr="0066059F">
          <w:rPr>
            <w:rStyle w:val="Hyperlink"/>
          </w:rPr>
          <w:t>View more detailed notes on a numerical approach to integration</w:t>
        </w:r>
      </w:hyperlink>
      <w:bookmarkStart w:id="0" w:name="_GoBack"/>
      <w:bookmarkEnd w:id="0"/>
    </w:p>
    <w:p w:rsidR="00E87932" w:rsidRDefault="00E87932" w:rsidP="006C63ED">
      <w:pPr>
        <w:pBdr>
          <w:bottom w:val="single" w:sz="6" w:space="1" w:color="auto"/>
        </w:pBdr>
        <w:spacing w:line="276" w:lineRule="auto"/>
      </w:pPr>
    </w:p>
    <w:p w:rsidR="00E87932" w:rsidRDefault="00E87932" w:rsidP="006C63ED">
      <w:pPr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pStyle w:val="Heading1"/>
        <w:tabs>
          <w:tab w:val="left" w:pos="900"/>
          <w:tab w:val="left" w:pos="6840"/>
        </w:tabs>
        <w:spacing w:line="276" w:lineRule="auto"/>
        <w:rPr>
          <w:rFonts w:ascii="Bookman Old Style" w:hAnsi="Bookman Old Style"/>
          <w:color w:val="0000FF"/>
        </w:rPr>
      </w:pPr>
      <w:r w:rsidRPr="00FD7DC6">
        <w:rPr>
          <w:rFonts w:ascii="Bookman Old Style" w:hAnsi="Bookman Old Style"/>
          <w:color w:val="0000FF"/>
        </w:rPr>
        <w:t>Simpson’s 1/3 rule</w:t>
      </w:r>
    </w:p>
    <w:p w:rsidR="00FD7DC6" w:rsidRPr="00FD7DC6" w:rsidRDefault="00FD7DC6" w:rsidP="00FD7DC6"/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 xml:space="preserve">This rule is based on using a quadratic polynomial approximation to the function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over a pair of partitions.  </w:t>
      </w:r>
      <w:r>
        <w:rPr>
          <w:i/>
          <w:iCs/>
        </w:rPr>
        <w:t>N</w:t>
      </w:r>
      <w:r>
        <w:t xml:space="preserve">-1 is the number of partitions where </w:t>
      </w:r>
      <w:r>
        <w:rPr>
          <w:i/>
          <w:iCs/>
        </w:rPr>
        <w:t>N</w:t>
      </w:r>
      <w:r>
        <w:t xml:space="preserve"> must be </w:t>
      </w:r>
      <w:r>
        <w:rPr>
          <w:b/>
          <w:bCs/>
        </w:rPr>
        <w:t>odd</w:t>
      </w:r>
      <w:r>
        <w:t xml:space="preserve"> and </w: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rPr>
          <w:i/>
          <w:iCs/>
        </w:rPr>
        <w:t>h</w:t>
      </w:r>
      <w:r>
        <w:t xml:space="preserve"> = (</w:t>
      </w:r>
      <w:r>
        <w:rPr>
          <w:i/>
          <w:iCs/>
        </w:rPr>
        <w:t>b</w:t>
      </w:r>
      <w:r>
        <w:t xml:space="preserve"> – </w:t>
      </w:r>
      <w:r>
        <w:rPr>
          <w:i/>
          <w:iCs/>
        </w:rPr>
        <w:t>a</w:t>
      </w:r>
      <w:r>
        <w:t>) / (</w:t>
      </w:r>
      <w:r>
        <w:rPr>
          <w:i/>
          <w:iCs/>
        </w:rPr>
        <w:t>N</w:t>
      </w:r>
      <w:r w:rsidRPr="00FD7DC6">
        <w:rPr>
          <w:iCs/>
        </w:rPr>
        <w:t>-1</w:t>
      </w:r>
      <w:r>
        <w:t xml:space="preserve">). The integral is expressed below and is known as </w:t>
      </w:r>
      <w:r>
        <w:rPr>
          <w:b/>
          <w:bCs/>
          <w:i/>
          <w:iCs/>
        </w:rPr>
        <w:t>composite Simpson’s 1/3 rule</w:t>
      </w:r>
      <w:r>
        <w:t>.</w:t>
      </w:r>
    </w:p>
    <w:p w:rsidR="00DC5D00" w:rsidRDefault="00DC5D00" w:rsidP="00FD7DC6">
      <w:pPr>
        <w:pStyle w:val="Footer"/>
        <w:tabs>
          <w:tab w:val="clear" w:pos="4153"/>
          <w:tab w:val="clear" w:pos="8306"/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ab/>
      </w:r>
      <w:r>
        <w:rPr>
          <w:position w:val="-24"/>
        </w:rPr>
        <w:object w:dxaOrig="6180" w:dyaOrig="620">
          <v:shape id="_x0000_i1025" type="#_x0000_t75" style="width:309pt;height:31.2pt" o:ole="">
            <v:imagedata r:id="rId13" o:title=""/>
          </v:shape>
          <o:OLEObject Type="Embed" ProgID="Equation.DSMT4" ShapeID="_x0000_i1025" DrawAspect="Content" ObjectID="_1492917182" r:id="rId14"/>
        </w:objec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>Simpson’s rule can be written vector form as</w: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ab/>
      </w:r>
      <w:r>
        <w:rPr>
          <w:position w:val="-24"/>
        </w:rPr>
        <w:object w:dxaOrig="980" w:dyaOrig="620">
          <v:shape id="_x0000_i1026" type="#_x0000_t75" style="width:49.2pt;height:31.2pt" o:ole="">
            <v:imagedata r:id="rId15" o:title=""/>
          </v:shape>
          <o:OLEObject Type="Embed" ProgID="Equation.DSMT4" ShapeID="_x0000_i1026" DrawAspect="Content" ObjectID="_1492917183" r:id="rId16"/>
        </w:objec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 xml:space="preserve">where </w:t>
      </w:r>
      <w:r>
        <w:rPr>
          <w:position w:val="-14"/>
        </w:rPr>
        <w:object w:dxaOrig="4200" w:dyaOrig="400">
          <v:shape id="_x0000_i1027" type="#_x0000_t75" style="width:210pt;height:19.8pt" o:ole="">
            <v:imagedata r:id="rId17" o:title=""/>
          </v:shape>
          <o:OLEObject Type="Embed" ProgID="Equation.DSMT4" ShapeID="_x0000_i1027" DrawAspect="Content" ObjectID="_1492917184" r:id="rId18"/>
        </w:object>
      </w:r>
      <w:r>
        <w:t>.</w: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  <w:r>
        <w:t xml:space="preserve">Simpson’s rule is an example of a </w:t>
      </w:r>
      <w:r>
        <w:rPr>
          <w:b/>
          <w:bCs/>
          <w:i/>
          <w:iCs/>
        </w:rPr>
        <w:t xml:space="preserve">closed Newton’s-Cotes </w:t>
      </w:r>
      <w:r>
        <w:t xml:space="preserve">formula for integration. Other examples can be obtained by fitting higher degree polynomials through the appropriate number of points. In general we fit a polynomial of degree </w:t>
      </w:r>
      <w:r>
        <w:rPr>
          <w:i/>
          <w:iCs/>
        </w:rPr>
        <w:t>N</w:t>
      </w:r>
      <w:r>
        <w:t xml:space="preserve"> through </w:t>
      </w:r>
      <w:r w:rsidR="00FD7DC6">
        <w:t xml:space="preserve">     </w:t>
      </w:r>
      <w:r>
        <w:rPr>
          <w:i/>
          <w:iCs/>
        </w:rPr>
        <w:t>N</w:t>
      </w:r>
      <w:r w:rsidR="00FD7DC6">
        <w:rPr>
          <w:i/>
          <w:iCs/>
        </w:rPr>
        <w:t xml:space="preserve"> </w:t>
      </w:r>
      <w:r>
        <w:t>+1 points. The resulting polynomials can them be integrated to provide an integration formula. Because of the lurking oscillations associated with the Gibbs effect, higher-order formulas are not used for practical integration.</w:t>
      </w:r>
    </w:p>
    <w:p w:rsidR="00DC5D00" w:rsidRDefault="00DC5D00" w:rsidP="00FD7DC6">
      <w:pPr>
        <w:tabs>
          <w:tab w:val="left" w:pos="900"/>
          <w:tab w:val="left" w:pos="6840"/>
        </w:tabs>
        <w:spacing w:line="276" w:lineRule="auto"/>
      </w:pPr>
    </w:p>
    <w:p w:rsidR="0035357F" w:rsidRDefault="0035357F" w:rsidP="00FD7DC6">
      <w:pPr>
        <w:tabs>
          <w:tab w:val="left" w:pos="900"/>
          <w:tab w:val="left" w:pos="6840"/>
        </w:tabs>
        <w:spacing w:line="276" w:lineRule="auto"/>
      </w:pPr>
    </w:p>
    <w:p w:rsidR="00642578" w:rsidRDefault="00642578">
      <w:pPr>
        <w:rPr>
          <w:rFonts w:ascii="Calibri" w:hAnsi="Calibri"/>
          <w:b/>
          <w:color w:val="984806"/>
          <w:sz w:val="28"/>
          <w:szCs w:val="28"/>
        </w:rPr>
      </w:pPr>
      <w:r>
        <w:rPr>
          <w:rFonts w:ascii="Calibri" w:hAnsi="Calibri"/>
          <w:b/>
          <w:color w:val="984806"/>
          <w:sz w:val="28"/>
          <w:szCs w:val="28"/>
        </w:rPr>
        <w:br w:type="page"/>
      </w:r>
    </w:p>
    <w:p w:rsidR="00DE01A7" w:rsidRDefault="00DE01A7" w:rsidP="00DE01A7">
      <w:pPr>
        <w:rPr>
          <w:rFonts w:ascii="Calibri" w:hAnsi="Calibri"/>
          <w:b/>
          <w:color w:val="984806"/>
          <w:sz w:val="28"/>
          <w:szCs w:val="28"/>
        </w:rPr>
      </w:pPr>
      <w:r>
        <w:rPr>
          <w:rFonts w:ascii="Calibri" w:hAnsi="Calibri"/>
          <w:b/>
          <w:color w:val="984806"/>
          <w:sz w:val="28"/>
          <w:szCs w:val="28"/>
        </w:rPr>
        <w:t>simpson1d</w:t>
      </w:r>
      <w:r w:rsidRPr="005041F8">
        <w:rPr>
          <w:rFonts w:ascii="Calibri" w:hAnsi="Calibri"/>
          <w:b/>
          <w:color w:val="984806"/>
          <w:sz w:val="28"/>
          <w:szCs w:val="28"/>
        </w:rPr>
        <w:t>.m</w:t>
      </w:r>
    </w:p>
    <w:p w:rsidR="0035357F" w:rsidRDefault="0035357F" w:rsidP="0035357F">
      <w:pPr>
        <w:spacing w:line="276" w:lineRule="auto"/>
      </w:pPr>
      <w:r>
        <w:t xml:space="preserve">The function </w:t>
      </w:r>
      <w:r w:rsidRPr="0035357F">
        <w:rPr>
          <w:i/>
        </w:rPr>
        <w:t>f</w:t>
      </w:r>
      <w:r>
        <w:t xml:space="preserve"> and the lower bound </w:t>
      </w:r>
      <w:r w:rsidRPr="0035357F">
        <w:rPr>
          <w:i/>
        </w:rPr>
        <w:t>a</w:t>
      </w:r>
      <w:r>
        <w:t xml:space="preserve"> and the upper bound </w:t>
      </w:r>
      <w:r w:rsidRPr="0035357F">
        <w:rPr>
          <w:i/>
        </w:rPr>
        <w:t>b</w:t>
      </w:r>
      <w:r>
        <w:t xml:space="preserve"> are passed onto the function (in the order </w:t>
      </w:r>
      <w:r w:rsidRPr="0035357F">
        <w:rPr>
          <w:i/>
        </w:rPr>
        <w:t>f</w:t>
      </w:r>
      <w:r>
        <w:t xml:space="preserve">, </w:t>
      </w:r>
      <w:r w:rsidRPr="0035357F">
        <w:rPr>
          <w:i/>
        </w:rPr>
        <w:t>a</w:t>
      </w:r>
      <w:r>
        <w:t xml:space="preserve">, </w:t>
      </w:r>
      <w:r w:rsidRPr="0035357F">
        <w:rPr>
          <w:i/>
        </w:rPr>
        <w:t>b</w:t>
      </w:r>
      <w:r>
        <w:t>) and the function returns the value of the integral</w:t>
      </w:r>
    </w:p>
    <w:p w:rsidR="00DE01A7" w:rsidRPr="00DE01A7" w:rsidRDefault="00DE01A7" w:rsidP="00DE01A7"/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integral = simpson1d(f,a,b)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[1D] integration - Simpson's 1/3 rule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     f function    a = lower bound    b = upper bound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     Must have odd number of data points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     Simpson's coefficients   1 4 2 4 ... 2 4 1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 xml:space="preserve"> 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numS = length(f);               </w:t>
      </w: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number of data points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 xml:space="preserve"> 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sc = 2*ones(numS,1);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sc(2:2:numS-1) = 4;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sc(1) = 1; sc(numS) = 1;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h = (b-a)/(numS-1);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DE01A7" w:rsidRDefault="00DE01A7" w:rsidP="00DE01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integral = (h/3) * f * sc;</w:t>
      </w:r>
    </w:p>
    <w:p w:rsidR="00642578" w:rsidRDefault="00642578" w:rsidP="00DE01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:rsidR="00642578" w:rsidRDefault="00642578" w:rsidP="00DE01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:rsidR="00642578" w:rsidRDefault="00642578" w:rsidP="00642578">
      <w:pPr>
        <w:rPr>
          <w:rFonts w:ascii="Calibri" w:hAnsi="Calibri"/>
          <w:b/>
          <w:color w:val="984806"/>
          <w:sz w:val="28"/>
          <w:szCs w:val="28"/>
        </w:rPr>
      </w:pPr>
      <w:r>
        <w:rPr>
          <w:rFonts w:ascii="Calibri" w:hAnsi="Calibri"/>
          <w:b/>
          <w:color w:val="984806"/>
          <w:sz w:val="28"/>
          <w:szCs w:val="28"/>
        </w:rPr>
        <w:t>math_1d_integration</w:t>
      </w:r>
      <w:r w:rsidRPr="005041F8">
        <w:rPr>
          <w:rFonts w:ascii="Calibri" w:hAnsi="Calibri"/>
          <w:b/>
          <w:color w:val="984806"/>
          <w:sz w:val="28"/>
          <w:szCs w:val="28"/>
        </w:rPr>
        <w:t>.m</w:t>
      </w:r>
    </w:p>
    <w:p w:rsidR="00642578" w:rsidRDefault="00642578" w:rsidP="00DE01A7">
      <w:pPr>
        <w:autoSpaceDE w:val="0"/>
        <w:autoSpaceDN w:val="0"/>
        <w:adjustRightInd w:val="0"/>
        <w:rPr>
          <w:lang w:eastAsia="zh-CN"/>
        </w:rPr>
      </w:pPr>
      <w:r w:rsidRPr="00642578">
        <w:rPr>
          <w:lang w:eastAsia="zh-CN"/>
        </w:rPr>
        <w:t>You n</w:t>
      </w:r>
      <w:r>
        <w:rPr>
          <w:lang w:eastAsia="zh-CN"/>
        </w:rPr>
        <w:t>eed to modify the mscript to evaluate the integral of your function.</w:t>
      </w:r>
    </w:p>
    <w:p w:rsidR="00642578" w:rsidRDefault="00642578" w:rsidP="00DE01A7">
      <w:pPr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>Input parameters to define the function</w:t>
      </w:r>
    </w:p>
    <w:p w:rsidR="00642578" w:rsidRDefault="00642578" w:rsidP="00DE01A7">
      <w:pPr>
        <w:autoSpaceDE w:val="0"/>
        <w:autoSpaceDN w:val="0"/>
        <w:adjustRightInd w:val="0"/>
        <w:rPr>
          <w:lang w:eastAsia="zh-CN"/>
        </w:rPr>
      </w:pPr>
    </w:p>
    <w:p w:rsidR="00642578" w:rsidRDefault="00642578" w:rsidP="00DE01A7">
      <w:pPr>
        <w:autoSpaceDE w:val="0"/>
        <w:autoSpaceDN w:val="0"/>
        <w:adjustRightInd w:val="0"/>
        <w:rPr>
          <w:lang w:eastAsia="zh-CN"/>
        </w:rPr>
      </w:pPr>
    </w:p>
    <w:p w:rsidR="00642578" w:rsidRDefault="00642578" w:rsidP="00642578">
      <w:pPr>
        <w:tabs>
          <w:tab w:val="left" w:pos="851"/>
          <w:tab w:val="left" w:pos="1701"/>
        </w:tabs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ab/>
        <w:t>N</w:t>
      </w:r>
      <w:r>
        <w:rPr>
          <w:lang w:eastAsia="zh-CN"/>
        </w:rPr>
        <w:tab/>
        <w:t>number of partitions (must be an odd number)</w:t>
      </w:r>
    </w:p>
    <w:p w:rsidR="00642578" w:rsidRDefault="00642578" w:rsidP="00642578">
      <w:pPr>
        <w:tabs>
          <w:tab w:val="left" w:pos="851"/>
          <w:tab w:val="left" w:pos="1701"/>
        </w:tabs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ab/>
        <w:t>a</w:t>
      </w:r>
      <w:r>
        <w:rPr>
          <w:lang w:eastAsia="zh-CN"/>
        </w:rPr>
        <w:tab/>
        <w:t>lower bound of integral</w:t>
      </w:r>
    </w:p>
    <w:p w:rsidR="00642578" w:rsidRDefault="00642578" w:rsidP="00642578">
      <w:pPr>
        <w:tabs>
          <w:tab w:val="left" w:pos="851"/>
          <w:tab w:val="left" w:pos="1701"/>
        </w:tabs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ab/>
        <w:t>b</w:t>
      </w:r>
      <w:r>
        <w:rPr>
          <w:lang w:eastAsia="zh-CN"/>
        </w:rPr>
        <w:tab/>
        <w:t>upper bound of integral</w:t>
      </w:r>
    </w:p>
    <w:p w:rsidR="00642578" w:rsidRDefault="00642578" w:rsidP="00642578">
      <w:pPr>
        <w:tabs>
          <w:tab w:val="left" w:pos="851"/>
          <w:tab w:val="left" w:pos="1701"/>
        </w:tabs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ab/>
        <w:t>y</w:t>
      </w:r>
      <w:r>
        <w:rPr>
          <w:lang w:eastAsia="zh-CN"/>
        </w:rPr>
        <w:tab/>
        <w:t>function to be integrated</w:t>
      </w:r>
    </w:p>
    <w:p w:rsidR="00642578" w:rsidRDefault="00642578" w:rsidP="00642578">
      <w:pPr>
        <w:tabs>
          <w:tab w:val="left" w:pos="851"/>
          <w:tab w:val="left" w:pos="1701"/>
        </w:tabs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ab/>
        <w:t>tx</w:t>
      </w:r>
      <w:r>
        <w:rPr>
          <w:lang w:eastAsia="zh-CN"/>
        </w:rPr>
        <w:tab/>
        <w:t>title for X-axis</w:t>
      </w:r>
    </w:p>
    <w:p w:rsidR="00642578" w:rsidRDefault="00642578" w:rsidP="00642578">
      <w:pPr>
        <w:tabs>
          <w:tab w:val="left" w:pos="851"/>
          <w:tab w:val="left" w:pos="1701"/>
        </w:tabs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ab/>
        <w:t>ty</w:t>
      </w:r>
      <w:r>
        <w:rPr>
          <w:lang w:eastAsia="zh-CN"/>
        </w:rPr>
        <w:tab/>
        <w:t>title for Y-axis</w:t>
      </w:r>
    </w:p>
    <w:p w:rsidR="00642578" w:rsidRDefault="00642578" w:rsidP="00642578">
      <w:pPr>
        <w:tabs>
          <w:tab w:val="left" w:pos="851"/>
          <w:tab w:val="left" w:pos="1701"/>
        </w:tabs>
        <w:autoSpaceDE w:val="0"/>
        <w:autoSpaceDN w:val="0"/>
        <w:adjustRightInd w:val="0"/>
        <w:rPr>
          <w:lang w:eastAsia="zh-CN"/>
        </w:rPr>
      </w:pPr>
    </w:p>
    <w:p w:rsidR="00642578" w:rsidRDefault="00642578" w:rsidP="00642578">
      <w:pPr>
        <w:tabs>
          <w:tab w:val="left" w:pos="851"/>
          <w:tab w:val="left" w:pos="1701"/>
        </w:tabs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>The mscript outputs the value of the integral in the Command Window</w:t>
      </w:r>
      <w:r w:rsidR="0066059F">
        <w:rPr>
          <w:lang w:eastAsia="zh-CN"/>
        </w:rPr>
        <w:t>. A graph of the function is plotted in a Figure Window.</w:t>
      </w:r>
    </w:p>
    <w:p w:rsidR="0066059F" w:rsidRDefault="0066059F" w:rsidP="00642578">
      <w:pPr>
        <w:tabs>
          <w:tab w:val="left" w:pos="851"/>
          <w:tab w:val="left" w:pos="1701"/>
        </w:tabs>
        <w:autoSpaceDE w:val="0"/>
        <w:autoSpaceDN w:val="0"/>
        <w:adjustRightInd w:val="0"/>
        <w:rPr>
          <w:lang w:eastAsia="zh-CN"/>
        </w:rPr>
      </w:pPr>
    </w:p>
    <w:p w:rsidR="0066059F" w:rsidRDefault="0066059F">
      <w:pPr>
        <w:rPr>
          <w:lang w:eastAsia="zh-CN"/>
        </w:rPr>
      </w:pPr>
      <w:r>
        <w:rPr>
          <w:lang w:eastAsia="zh-CN"/>
        </w:rPr>
        <w:br w:type="page"/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all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all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clc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long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 xml:space="preserve"> 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 xml:space="preserve"> 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INPUTS ===============================================================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 xml:space="preserve"> 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Number of partitions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N = 9999;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 xml:space="preserve">% Lower bound    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a = -4;  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Upper bound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b = 4;                    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x = linspace(a,b,N);         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Function to  be integrated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y = -4.*x.^4  + 20.*x.^3 - 40.*x.^2 - 320.*x + 1664;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X and Y label for graph axes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tx =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ty =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OUTPUTS ================================================================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 xml:space="preserve"> 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 xml:space="preserve">% Simpson's 1/3 rule ------------------------------------------- 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Integral = simpson1d(y,a,b);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  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format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long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'Integral =  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disp(Integral);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title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t1 =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'Integral =  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t2 = num2str(Integral,6);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tm = [t1 t2];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Graphics</w:t>
      </w: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-------------------------------------------------------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figure(1)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fs = 14;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plot(x,y,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'b'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,2);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xlabel(tx,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,fs); ylabel(ty,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,fs);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title(tm);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box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66059F" w:rsidRDefault="0066059F" w:rsidP="0066059F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66059F" w:rsidRDefault="0066059F" w:rsidP="00642578">
      <w:pPr>
        <w:tabs>
          <w:tab w:val="left" w:pos="851"/>
          <w:tab w:val="left" w:pos="1701"/>
        </w:tabs>
        <w:autoSpaceDE w:val="0"/>
        <w:autoSpaceDN w:val="0"/>
        <w:adjustRightInd w:val="0"/>
        <w:rPr>
          <w:lang w:eastAsia="zh-CN"/>
        </w:rPr>
      </w:pPr>
    </w:p>
    <w:p w:rsidR="0066059F" w:rsidRDefault="0066059F">
      <w:pPr>
        <w:rPr>
          <w:lang w:eastAsia="zh-CN"/>
        </w:rPr>
      </w:pPr>
      <w:r>
        <w:rPr>
          <w:lang w:eastAsia="zh-CN"/>
        </w:rPr>
        <w:br w:type="page"/>
      </w:r>
    </w:p>
    <w:p w:rsidR="0066059F" w:rsidRDefault="0066059F" w:rsidP="00642578">
      <w:pPr>
        <w:tabs>
          <w:tab w:val="left" w:pos="851"/>
          <w:tab w:val="left" w:pos="1701"/>
        </w:tabs>
        <w:autoSpaceDE w:val="0"/>
        <w:autoSpaceDN w:val="0"/>
        <w:adjustRightInd w:val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8120" cy="3956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9F" w:rsidRDefault="0066059F" w:rsidP="0066059F">
      <w:pPr>
        <w:tabs>
          <w:tab w:val="left" w:pos="851"/>
          <w:tab w:val="left" w:pos="1701"/>
        </w:tabs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 xml:space="preserve">Integral =  </w:t>
      </w:r>
    </w:p>
    <w:p w:rsidR="0066059F" w:rsidRDefault="0066059F" w:rsidP="0066059F">
      <w:pPr>
        <w:tabs>
          <w:tab w:val="left" w:pos="851"/>
          <w:tab w:val="left" w:pos="1701"/>
        </w:tabs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 xml:space="preserve">     9.966933333333331e+03</w:t>
      </w:r>
    </w:p>
    <w:p w:rsidR="0066059F" w:rsidRPr="00642578" w:rsidRDefault="0066059F" w:rsidP="0066059F">
      <w:pPr>
        <w:tabs>
          <w:tab w:val="left" w:pos="851"/>
          <w:tab w:val="left" w:pos="1701"/>
        </w:tabs>
        <w:autoSpaceDE w:val="0"/>
        <w:autoSpaceDN w:val="0"/>
        <w:adjustRightInd w:val="0"/>
        <w:rPr>
          <w:lang w:eastAsia="zh-CN"/>
        </w:rPr>
      </w:pPr>
    </w:p>
    <w:sectPr w:rsidR="0066059F" w:rsidRPr="00642578">
      <w:footerReference w:type="even" r:id="rId20"/>
      <w:footerReference w:type="default" r:id="rId21"/>
      <w:pgSz w:w="11906" w:h="16838" w:code="9"/>
      <w:pgMar w:top="1440" w:right="1797" w:bottom="1440" w:left="1797" w:header="709" w:footer="709" w:gutter="0"/>
      <w:pgBorders w:offsetFrom="page">
        <w:top w:val="single" w:sz="2" w:space="24" w:color="FFFFFF"/>
        <w:left w:val="single" w:sz="2" w:space="24" w:color="FFFFFF"/>
        <w:bottom w:val="single" w:sz="2" w:space="24" w:color="FFFFFF"/>
        <w:right w:val="single" w:sz="2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3E3" w:rsidRDefault="00DB13E3">
      <w:r>
        <w:separator/>
      </w:r>
    </w:p>
  </w:endnote>
  <w:endnote w:type="continuationSeparator" w:id="0">
    <w:p w:rsidR="00DB13E3" w:rsidRDefault="00DB1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3F9" w:rsidRDefault="003D3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33F9" w:rsidRDefault="003D33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3F9" w:rsidRDefault="003D3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13E3">
      <w:rPr>
        <w:rStyle w:val="PageNumber"/>
        <w:noProof/>
      </w:rPr>
      <w:t>1</w:t>
    </w:r>
    <w:r>
      <w:rPr>
        <w:rStyle w:val="PageNumber"/>
      </w:rPr>
      <w:fldChar w:fldCharType="end"/>
    </w:r>
  </w:p>
  <w:p w:rsidR="003D33F9" w:rsidRPr="00E87932" w:rsidRDefault="00642578">
    <w:pPr>
      <w:pStyle w:val="Footer"/>
      <w:ind w:right="360"/>
      <w:rPr>
        <w:sz w:val="20"/>
        <w:szCs w:val="20"/>
      </w:rPr>
    </w:pPr>
    <w:hyperlink r:id="rId1" w:history="1">
      <w:r w:rsidR="00E87932" w:rsidRPr="00642578">
        <w:rPr>
          <w:rStyle w:val="Hyperlink"/>
          <w:sz w:val="20"/>
          <w:szCs w:val="20"/>
        </w:rPr>
        <w:t>Doing Physics with Matlab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3E3" w:rsidRDefault="00DB13E3">
      <w:r>
        <w:separator/>
      </w:r>
    </w:p>
  </w:footnote>
  <w:footnote w:type="continuationSeparator" w:id="0">
    <w:p w:rsidR="00DB13E3" w:rsidRDefault="00DB13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ED"/>
    <w:rsid w:val="000029EE"/>
    <w:rsid w:val="000712D9"/>
    <w:rsid w:val="00257F01"/>
    <w:rsid w:val="0035357F"/>
    <w:rsid w:val="003B1197"/>
    <w:rsid w:val="003D33F9"/>
    <w:rsid w:val="005041F8"/>
    <w:rsid w:val="00642578"/>
    <w:rsid w:val="0066001A"/>
    <w:rsid w:val="0066059F"/>
    <w:rsid w:val="006C63ED"/>
    <w:rsid w:val="008520AB"/>
    <w:rsid w:val="00926D3F"/>
    <w:rsid w:val="00B74177"/>
    <w:rsid w:val="00DB13E3"/>
    <w:rsid w:val="00DC5D00"/>
    <w:rsid w:val="00DE01A7"/>
    <w:rsid w:val="00DF10ED"/>
    <w:rsid w:val="00E10A70"/>
    <w:rsid w:val="00E87932"/>
    <w:rsid w:val="00F3274D"/>
    <w:rsid w:val="00FD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ics.usyd.edu.au/teach_res/mp/mphome.htm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hyperlink" Target="http://www.physics.usyd.edu.au/teach_res/mp/doc/math_integration_1D.pdf" TargetMode="External"/><Relationship Id="rId17" Type="http://schemas.openxmlformats.org/officeDocument/2006/relationships/image" Target="media/image5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3.bin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hyperlink" Target="http://www.physics.usyd.edu.au/teach_res/mp/mscripts" TargetMode="Externa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cs.usyd.edu.au/teach_res/mp/m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614</Words>
  <Characters>3503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Numerical Integration</vt:lpstr>
      <vt:lpstr/>
      <vt:lpstr>COMPUTATION OF ONE-DIMENSIONAL</vt:lpstr>
      <vt:lpstr>INTEGRALS</vt:lpstr>
      <vt:lpstr/>
      <vt:lpstr>Simpson’s 1/3 rule</vt:lpstr>
    </vt:vector>
  </TitlesOfParts>
  <Company>university of sydney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Integration</dc:title>
  <dc:subject>Matlab, Computational Physics</dc:subject>
  <dc:creator>Ian Cooper</dc:creator>
  <cp:keywords>computational physics, integration, Simpson's rule, Matlab, definite integral</cp:keywords>
  <cp:lastModifiedBy>Admin</cp:lastModifiedBy>
  <cp:revision>3</cp:revision>
  <cp:lastPrinted>2014-08-25T00:22:00Z</cp:lastPrinted>
  <dcterms:created xsi:type="dcterms:W3CDTF">2015-05-11T20:11:00Z</dcterms:created>
  <dcterms:modified xsi:type="dcterms:W3CDTF">2015-05-11T20:26:00Z</dcterms:modified>
  <cp:category>Computational Physics</cp:category>
</cp:coreProperties>
</file>