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F8" w:rsidRDefault="005041F8" w:rsidP="005041F8">
      <w:pPr>
        <w:pStyle w:val="Heading1"/>
        <w:jc w:val="right"/>
      </w:pPr>
    </w:p>
    <w:p w:rsidR="005041F8" w:rsidRPr="00EE579D" w:rsidRDefault="005041F8" w:rsidP="005041F8">
      <w:pPr>
        <w:spacing w:line="360" w:lineRule="auto"/>
        <w:ind w:left="284"/>
        <w:rPr>
          <w:rFonts w:ascii="Bookman Old Style" w:eastAsia="SimSun" w:hAnsi="Bookman Old Style"/>
          <w:b/>
          <w:bCs/>
          <w:color w:val="0000FF"/>
          <w:sz w:val="32"/>
          <w:szCs w:val="32"/>
        </w:rPr>
      </w:pPr>
      <w:r>
        <w:rPr>
          <w:noProof/>
          <w:lang w:eastAsia="zh-CN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36830</wp:posOffset>
            </wp:positionV>
            <wp:extent cx="899160" cy="868680"/>
            <wp:effectExtent l="0" t="0" r="0" b="762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" t="3804" r="6061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bCs/>
          <w:color w:val="0000FF"/>
          <w:sz w:val="32"/>
          <w:szCs w:val="32"/>
        </w:rPr>
        <w:t xml:space="preserve"> </w:t>
      </w:r>
      <w:hyperlink r:id="rId8" w:history="1">
        <w:r w:rsidRPr="00EE579D"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DOING PHYSICS WITH MATLAB</w:t>
        </w:r>
      </w:hyperlink>
    </w:p>
    <w:p w:rsidR="005041F8" w:rsidRPr="00EE579D" w:rsidRDefault="005041F8" w:rsidP="005041F8">
      <w:pPr>
        <w:spacing w:line="360" w:lineRule="auto"/>
        <w:ind w:left="284"/>
        <w:rPr>
          <w:rFonts w:ascii="Bookman Old Style" w:hAnsi="Bookman Old Style"/>
          <w:b/>
          <w:bCs/>
          <w:color w:val="0000FF"/>
          <w:sz w:val="32"/>
          <w:szCs w:val="32"/>
        </w:rPr>
      </w:pPr>
      <w:r w:rsidRPr="00EE579D">
        <w:rPr>
          <w:rFonts w:ascii="Bookman Old Style" w:hAnsi="Bookman Old Style"/>
          <w:b/>
          <w:bCs/>
          <w:color w:val="0000FF"/>
          <w:sz w:val="32"/>
          <w:szCs w:val="32"/>
        </w:rPr>
        <w:t xml:space="preserve"> MATHEMATICAL ROUTINES</w:t>
      </w:r>
    </w:p>
    <w:p w:rsidR="005041F8" w:rsidRPr="00E87932" w:rsidRDefault="005041F8" w:rsidP="005041F8">
      <w:pPr>
        <w:pStyle w:val="Heading1"/>
        <w:rPr>
          <w:rFonts w:ascii="Bookman Old Style" w:hAnsi="Bookman Old Style"/>
          <w:color w:val="E36C0A" w:themeColor="accent6" w:themeShade="BF"/>
          <w:sz w:val="28"/>
          <w:szCs w:val="28"/>
        </w:rPr>
      </w:pPr>
      <w:r w:rsidRPr="00791888">
        <w:rPr>
          <w:rFonts w:ascii="Tahoma" w:hAnsi="Tahoma" w:cs="Tahoma"/>
          <w:color w:val="0000CC"/>
        </w:rPr>
        <w:t xml:space="preserve"> </w:t>
      </w:r>
      <w:r>
        <w:rPr>
          <w:rFonts w:ascii="Tahoma" w:hAnsi="Tahoma" w:cs="Tahoma"/>
          <w:color w:val="0000CC"/>
        </w:rPr>
        <w:t xml:space="preserve">    </w:t>
      </w:r>
      <w:r w:rsidR="00FE6199">
        <w:rPr>
          <w:rFonts w:ascii="Bookman Old Style" w:hAnsi="Bookman Old Style"/>
          <w:color w:val="E36C0A" w:themeColor="accent6" w:themeShade="BF"/>
          <w:sz w:val="28"/>
          <w:szCs w:val="28"/>
        </w:rPr>
        <w:t xml:space="preserve">THE </w:t>
      </w:r>
      <w:r w:rsidR="00F663E7">
        <w:rPr>
          <w:rFonts w:ascii="Bookman Old Style" w:hAnsi="Bookman Old Style"/>
          <w:color w:val="E36C0A" w:themeColor="accent6" w:themeShade="BF"/>
          <w:sz w:val="28"/>
          <w:szCs w:val="28"/>
        </w:rPr>
        <w:t xml:space="preserve">UNNORMALIZED </w:t>
      </w:r>
      <w:r w:rsidR="00FE6199">
        <w:rPr>
          <w:rFonts w:ascii="Bookman Old Style" w:hAnsi="Bookman Old Style"/>
          <w:color w:val="E36C0A" w:themeColor="accent6" w:themeShade="BF"/>
          <w:sz w:val="28"/>
          <w:szCs w:val="28"/>
        </w:rPr>
        <w:t>SINC FUNCTION</w:t>
      </w:r>
      <w:r w:rsidRPr="00E87932">
        <w:rPr>
          <w:rFonts w:ascii="Bookman Old Style" w:hAnsi="Bookman Old Style"/>
          <w:color w:val="E36C0A" w:themeColor="accent6" w:themeShade="BF"/>
          <w:sz w:val="28"/>
          <w:szCs w:val="28"/>
        </w:rPr>
        <w:t xml:space="preserve">                </w:t>
      </w:r>
    </w:p>
    <w:p w:rsidR="005041F8" w:rsidRPr="00A00B3E" w:rsidRDefault="005041F8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ab/>
        <w:t xml:space="preserve"> </w:t>
      </w:r>
    </w:p>
    <w:p w:rsidR="005041F8" w:rsidRPr="00A00B3E" w:rsidRDefault="005041F8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</w:p>
    <w:p w:rsidR="005041F8" w:rsidRPr="00A00B3E" w:rsidRDefault="005041F8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Ian Cooper</w:t>
      </w:r>
    </w:p>
    <w:p w:rsidR="005041F8" w:rsidRPr="00A00B3E" w:rsidRDefault="005041F8" w:rsidP="005041F8">
      <w:pPr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School of Physics, University of Sydney</w:t>
      </w:r>
    </w:p>
    <w:p w:rsidR="005041F8" w:rsidRDefault="005041F8" w:rsidP="005041F8">
      <w:pPr>
        <w:spacing w:line="276" w:lineRule="auto"/>
        <w:rPr>
          <w:rFonts w:ascii="Tahoma" w:hAnsi="Tahoma" w:cs="Tahoma"/>
        </w:rPr>
      </w:pPr>
      <w:r w:rsidRPr="00A00B3E">
        <w:rPr>
          <w:rFonts w:ascii="Tahoma" w:hAnsi="Tahoma" w:cs="Tahoma"/>
          <w:color w:val="000000"/>
        </w:rPr>
        <w:t>ian.cooper@sydney.edu.au</w:t>
      </w:r>
    </w:p>
    <w:p w:rsidR="005041F8" w:rsidRPr="00A00B3E" w:rsidRDefault="005041F8" w:rsidP="005041F8">
      <w:pPr>
        <w:spacing w:line="360" w:lineRule="auto"/>
        <w:rPr>
          <w:rFonts w:ascii="Bookman Old Style" w:eastAsia="SimSun" w:hAnsi="Bookman Old Style"/>
          <w:b/>
          <w:bCs/>
          <w:color w:val="0000FF"/>
          <w:sz w:val="32"/>
          <w:szCs w:val="32"/>
        </w:rPr>
      </w:pPr>
    </w:p>
    <w:p w:rsidR="005041F8" w:rsidRDefault="00F73BAC" w:rsidP="005041F8">
      <w:pPr>
        <w:rPr>
          <w:rFonts w:ascii="Bookman Old Style" w:hAnsi="Bookman Old Style" w:cs="Tahoma"/>
          <w:b/>
          <w:color w:val="000099"/>
        </w:rPr>
      </w:pPr>
      <w:hyperlink r:id="rId9" w:history="1">
        <w:r w:rsidR="005041F8">
          <w:rPr>
            <w:rStyle w:val="Hyperlink"/>
            <w:rFonts w:ascii="Bookman Old Style" w:hAnsi="Bookman Old Style" w:cs="Tahoma"/>
            <w:b/>
          </w:rPr>
          <w:t>DOWNLOAD DIRECTORY FOR MATLAB SCRIPTS</w:t>
        </w:r>
      </w:hyperlink>
    </w:p>
    <w:p w:rsidR="005041F8" w:rsidRDefault="005041F8" w:rsidP="005041F8">
      <w:pPr>
        <w:pStyle w:val="Heading1"/>
      </w:pPr>
    </w:p>
    <w:p w:rsidR="005041F8" w:rsidRDefault="00E87932" w:rsidP="00E87932">
      <w:pPr>
        <w:rPr>
          <w:rFonts w:ascii="Calibri" w:hAnsi="Calibri"/>
          <w:b/>
          <w:color w:val="984806"/>
          <w:sz w:val="28"/>
          <w:szCs w:val="28"/>
        </w:rPr>
      </w:pPr>
      <w:r>
        <w:rPr>
          <w:rFonts w:ascii="Calibri" w:hAnsi="Calibri"/>
          <w:b/>
          <w:color w:val="984806"/>
          <w:sz w:val="28"/>
          <w:szCs w:val="28"/>
        </w:rPr>
        <w:t>math_</w:t>
      </w:r>
      <w:r w:rsidR="00A001CF">
        <w:rPr>
          <w:rFonts w:ascii="Calibri" w:hAnsi="Calibri"/>
          <w:b/>
          <w:color w:val="984806"/>
          <w:sz w:val="28"/>
          <w:szCs w:val="28"/>
        </w:rPr>
        <w:t>sinc_function</w:t>
      </w:r>
      <w:r w:rsidR="005041F8" w:rsidRPr="005041F8">
        <w:rPr>
          <w:rFonts w:ascii="Calibri" w:hAnsi="Calibri"/>
          <w:b/>
          <w:color w:val="984806"/>
          <w:sz w:val="28"/>
          <w:szCs w:val="28"/>
        </w:rPr>
        <w:t>.m</w:t>
      </w:r>
    </w:p>
    <w:p w:rsidR="00E87932" w:rsidRDefault="00A001CF" w:rsidP="00E87932">
      <w:r>
        <w:t xml:space="preserve">mscript used to investigate the sinc function. </w:t>
      </w:r>
      <w:r w:rsidR="001E561E">
        <w:t xml:space="preserve">The </w:t>
      </w:r>
      <w:r>
        <w:t xml:space="preserve">mscript is divided into a number of cells that should be run independently by hitting the </w:t>
      </w:r>
      <w:r w:rsidR="005A03F0" w:rsidRPr="005A03F0">
        <w:rPr>
          <w:rFonts w:asciiTheme="minorHAnsi" w:hAnsiTheme="minorHAnsi"/>
          <w:b/>
          <w:color w:val="984806" w:themeColor="accent6" w:themeShade="80"/>
        </w:rPr>
        <w:t>C</w:t>
      </w:r>
      <w:r w:rsidRPr="005A03F0">
        <w:rPr>
          <w:rFonts w:asciiTheme="minorHAnsi" w:hAnsiTheme="minorHAnsi"/>
          <w:b/>
          <w:color w:val="984806" w:themeColor="accent6" w:themeShade="80"/>
        </w:rPr>
        <w:t xml:space="preserve">trl </w:t>
      </w:r>
      <w:r>
        <w:t xml:space="preserve">and </w:t>
      </w:r>
      <w:r w:rsidRPr="005A03F0">
        <w:rPr>
          <w:rFonts w:asciiTheme="minorHAnsi" w:hAnsiTheme="minorHAnsi"/>
          <w:b/>
          <w:color w:val="984806" w:themeColor="accent6" w:themeShade="80"/>
        </w:rPr>
        <w:t>Enter</w:t>
      </w:r>
      <w:r>
        <w:t xml:space="preserve"> keys together.</w:t>
      </w:r>
    </w:p>
    <w:p w:rsidR="00E87932" w:rsidRDefault="00E87932" w:rsidP="00E87932"/>
    <w:p w:rsidR="00E87932" w:rsidRDefault="00E87932" w:rsidP="005A03F0">
      <w:pPr>
        <w:tabs>
          <w:tab w:val="left" w:pos="567"/>
        </w:tabs>
        <w:ind w:firstLine="567"/>
        <w:rPr>
          <w:rFonts w:ascii="Calibri" w:hAnsi="Calibri"/>
          <w:b/>
          <w:color w:val="984806"/>
          <w:sz w:val="28"/>
          <w:szCs w:val="28"/>
        </w:rPr>
      </w:pPr>
      <w:r>
        <w:rPr>
          <w:rFonts w:ascii="Calibri" w:hAnsi="Calibri"/>
          <w:b/>
          <w:color w:val="984806"/>
          <w:sz w:val="28"/>
          <w:szCs w:val="28"/>
        </w:rPr>
        <w:t>simpson1d</w:t>
      </w:r>
      <w:r w:rsidRPr="005041F8">
        <w:rPr>
          <w:rFonts w:ascii="Calibri" w:hAnsi="Calibri"/>
          <w:b/>
          <w:color w:val="984806"/>
          <w:sz w:val="28"/>
          <w:szCs w:val="28"/>
        </w:rPr>
        <w:t>.m</w:t>
      </w:r>
    </w:p>
    <w:p w:rsidR="00E87932" w:rsidRDefault="0035357F" w:rsidP="005A03F0">
      <w:pPr>
        <w:ind w:firstLine="567"/>
      </w:pPr>
      <w:r>
        <w:t>Function to give the integral o</w:t>
      </w:r>
      <w:r w:rsidR="00E87932">
        <w:t>f a function using Simpson’s 1/3 rule.</w:t>
      </w:r>
    </w:p>
    <w:p w:rsidR="005A03F0" w:rsidRDefault="005A03F0" w:rsidP="005A03F0">
      <w:pPr>
        <w:ind w:firstLine="567"/>
      </w:pPr>
    </w:p>
    <w:p w:rsidR="005A03F0" w:rsidRPr="005A03F0" w:rsidRDefault="005A03F0" w:rsidP="005A03F0">
      <w:pPr>
        <w:ind w:firstLine="567"/>
        <w:rPr>
          <w:rFonts w:asciiTheme="minorHAnsi" w:hAnsiTheme="minorHAnsi"/>
          <w:b/>
          <w:color w:val="984806" w:themeColor="accent6" w:themeShade="80"/>
          <w:sz w:val="28"/>
          <w:szCs w:val="28"/>
        </w:rPr>
      </w:pPr>
      <w:r w:rsidRPr="005A03F0">
        <w:rPr>
          <w:rFonts w:asciiTheme="minorHAnsi" w:hAnsiTheme="minorHAnsi"/>
          <w:b/>
          <w:color w:val="984806" w:themeColor="accent6" w:themeShade="80"/>
          <w:sz w:val="28"/>
          <w:szCs w:val="28"/>
        </w:rPr>
        <w:t>turningPoints.m</w:t>
      </w:r>
    </w:p>
    <w:p w:rsidR="005A03F0" w:rsidRDefault="005A03F0" w:rsidP="005A03F0">
      <w:pPr>
        <w:ind w:firstLine="567"/>
      </w:pPr>
      <w:r>
        <w:t>Function to find the zero crossings of a function and its maxima and minima.</w:t>
      </w:r>
    </w:p>
    <w:p w:rsidR="005A03F0" w:rsidRDefault="005A03F0" w:rsidP="005A03F0">
      <w:pPr>
        <w:ind w:firstLine="567"/>
      </w:pPr>
    </w:p>
    <w:p w:rsidR="005041F8" w:rsidRDefault="005041F8" w:rsidP="00E87932">
      <w:pPr>
        <w:pStyle w:val="Title"/>
        <w:jc w:val="left"/>
      </w:pPr>
    </w:p>
    <w:p w:rsidR="00DC5D00" w:rsidRPr="00E87932" w:rsidRDefault="00FE6199" w:rsidP="00A83400">
      <w:pPr>
        <w:spacing w:line="276" w:lineRule="auto"/>
        <w:rPr>
          <w:rFonts w:ascii="Bookman Old Style" w:hAnsi="Bookman Old Style"/>
          <w:b/>
          <w:color w:val="0000FF"/>
          <w:sz w:val="28"/>
          <w:szCs w:val="28"/>
        </w:rPr>
      </w:pPr>
      <w:r>
        <w:rPr>
          <w:rFonts w:ascii="Bookman Old Style" w:hAnsi="Bookman Old Style"/>
          <w:b/>
          <w:color w:val="0000FF"/>
          <w:sz w:val="28"/>
          <w:szCs w:val="28"/>
        </w:rPr>
        <w:t xml:space="preserve">THE </w:t>
      </w:r>
      <w:r w:rsidR="00F663E7">
        <w:rPr>
          <w:rFonts w:ascii="Bookman Old Style" w:hAnsi="Bookman Old Style"/>
          <w:b/>
          <w:color w:val="0000FF"/>
          <w:sz w:val="28"/>
          <w:szCs w:val="28"/>
        </w:rPr>
        <w:t xml:space="preserve">UNNORMALIZED </w:t>
      </w:r>
      <w:r>
        <w:rPr>
          <w:rFonts w:ascii="Bookman Old Style" w:hAnsi="Bookman Old Style"/>
          <w:b/>
          <w:color w:val="0000FF"/>
          <w:sz w:val="28"/>
          <w:szCs w:val="28"/>
        </w:rPr>
        <w:t>SINC FUNCTION</w:t>
      </w:r>
    </w:p>
    <w:p w:rsidR="00DC5D00" w:rsidRDefault="00DC5D00" w:rsidP="00A83400">
      <w:pPr>
        <w:spacing w:line="276" w:lineRule="auto"/>
      </w:pPr>
    </w:p>
    <w:p w:rsidR="00F663E7" w:rsidRDefault="00F663E7" w:rsidP="00F663E7">
      <w:pPr>
        <w:tabs>
          <w:tab w:val="left" w:pos="567"/>
          <w:tab w:val="left" w:pos="1418"/>
        </w:tabs>
        <w:spacing w:line="276" w:lineRule="auto"/>
      </w:pPr>
      <w:r>
        <w:t>The sinc function is widely used in optics and in signal processing, a field which includes sound recording and radio transmission.</w:t>
      </w:r>
    </w:p>
    <w:p w:rsidR="00F663E7" w:rsidRDefault="00F663E7" w:rsidP="00A83400">
      <w:pPr>
        <w:spacing w:line="276" w:lineRule="auto"/>
      </w:pPr>
    </w:p>
    <w:p w:rsidR="00FE6199" w:rsidRDefault="00FE6199" w:rsidP="00A83400">
      <w:pPr>
        <w:spacing w:line="276" w:lineRule="auto"/>
      </w:pPr>
      <w:r>
        <w:t xml:space="preserve">In mathematics, physics and engineering, the </w:t>
      </w:r>
      <w:r w:rsidR="00F663E7" w:rsidRPr="00F663E7">
        <w:rPr>
          <w:b/>
          <w:color w:val="7030A0"/>
        </w:rPr>
        <w:t>unnormalized</w:t>
      </w:r>
      <w:r w:rsidR="00F663E7" w:rsidRPr="00F663E7">
        <w:rPr>
          <w:color w:val="7030A0"/>
        </w:rPr>
        <w:t xml:space="preserve"> </w:t>
      </w:r>
      <w:r w:rsidRPr="00FE6199">
        <w:rPr>
          <w:b/>
          <w:color w:val="7030A0"/>
        </w:rPr>
        <w:t xml:space="preserve">cardinal sine function </w:t>
      </w:r>
      <w:r>
        <w:t xml:space="preserve">or </w:t>
      </w:r>
      <w:r w:rsidRPr="00FE6199">
        <w:rPr>
          <w:b/>
          <w:color w:val="7030A0"/>
        </w:rPr>
        <w:t>sinc function</w:t>
      </w:r>
      <w:r>
        <w:t xml:space="preserve">, denoted by </w:t>
      </w:r>
      <w:r w:rsidRPr="00F663E7">
        <w:rPr>
          <w:b/>
          <w:color w:val="FF0000"/>
          <w:sz w:val="28"/>
          <w:szCs w:val="28"/>
        </w:rPr>
        <w:t>sinc(</w:t>
      </w:r>
      <w:r w:rsidRPr="00F663E7">
        <w:rPr>
          <w:b/>
          <w:i/>
          <w:color w:val="FF0000"/>
          <w:sz w:val="28"/>
          <w:szCs w:val="28"/>
        </w:rPr>
        <w:t>x</w:t>
      </w:r>
      <w:r w:rsidRPr="00F663E7">
        <w:rPr>
          <w:b/>
          <w:color w:val="FF0000"/>
          <w:sz w:val="28"/>
          <w:szCs w:val="28"/>
        </w:rPr>
        <w:t>)</w:t>
      </w:r>
      <w:r w:rsidRPr="00F663E7">
        <w:rPr>
          <w:color w:val="FF0000"/>
        </w:rPr>
        <w:t xml:space="preserve"> </w:t>
      </w:r>
      <w:r>
        <w:t xml:space="preserve">is defined by </w:t>
      </w:r>
    </w:p>
    <w:p w:rsidR="00FE6199" w:rsidRDefault="00FE6199" w:rsidP="00A83400">
      <w:pPr>
        <w:spacing w:line="276" w:lineRule="auto"/>
      </w:pPr>
    </w:p>
    <w:p w:rsidR="00FE6199" w:rsidRDefault="00FE6199" w:rsidP="00A83400">
      <w:pPr>
        <w:tabs>
          <w:tab w:val="left" w:pos="567"/>
          <w:tab w:val="left" w:pos="1418"/>
        </w:tabs>
        <w:spacing w:line="276" w:lineRule="auto"/>
        <w:ind w:firstLine="720"/>
      </w:pPr>
      <w:r>
        <w:tab/>
      </w:r>
      <w:r w:rsidRPr="00023F68">
        <w:rPr>
          <w:position w:val="-24"/>
        </w:rPr>
        <w:object w:dxaOrig="1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pt;height:33pt" o:ole="">
            <v:imagedata r:id="rId10" o:title=""/>
          </v:shape>
          <o:OLEObject Type="Embed" ProgID="Equation.DSMT4" ShapeID="_x0000_i1025" DrawAspect="Content" ObjectID="_1471488061" r:id="rId11"/>
        </w:object>
      </w:r>
    </w:p>
    <w:p w:rsidR="00FE6199" w:rsidRDefault="00FE6199" w:rsidP="00A83400">
      <w:pPr>
        <w:tabs>
          <w:tab w:val="left" w:pos="567"/>
          <w:tab w:val="left" w:pos="1418"/>
        </w:tabs>
        <w:spacing w:line="276" w:lineRule="auto"/>
      </w:pPr>
    </w:p>
    <w:p w:rsidR="00FE6199" w:rsidRDefault="00FE6199" w:rsidP="00A83400">
      <w:pPr>
        <w:tabs>
          <w:tab w:val="left" w:pos="567"/>
          <w:tab w:val="left" w:pos="1418"/>
        </w:tabs>
        <w:spacing w:line="276" w:lineRule="auto"/>
      </w:pPr>
      <w:r>
        <w:t xml:space="preserve">At </w:t>
      </w:r>
      <w:r w:rsidRPr="00FE6199">
        <w:rPr>
          <w:i/>
        </w:rPr>
        <w:t>x</w:t>
      </w:r>
      <w:r>
        <w:t xml:space="preserve"> = 0 the sinc function has a value of 1.</w:t>
      </w:r>
    </w:p>
    <w:p w:rsidR="00FE6199" w:rsidRDefault="00FE6199" w:rsidP="00A83400">
      <w:pPr>
        <w:tabs>
          <w:tab w:val="left" w:pos="567"/>
          <w:tab w:val="left" w:pos="1418"/>
        </w:tabs>
        <w:spacing w:line="276" w:lineRule="auto"/>
      </w:pPr>
    </w:p>
    <w:p w:rsidR="00FE6199" w:rsidRDefault="00FE6199" w:rsidP="00A83400">
      <w:pPr>
        <w:tabs>
          <w:tab w:val="left" w:pos="567"/>
          <w:tab w:val="left" w:pos="1418"/>
        </w:tabs>
        <w:spacing w:line="276" w:lineRule="auto"/>
      </w:pPr>
      <w:r>
        <w:tab/>
      </w:r>
      <w:r>
        <w:tab/>
      </w:r>
      <w:r w:rsidRPr="00023F68">
        <w:rPr>
          <w:position w:val="-24"/>
        </w:rPr>
        <w:object w:dxaOrig="1760" w:dyaOrig="660">
          <v:shape id="_x0000_i1026" type="#_x0000_t75" style="width:88.2pt;height:33pt" o:ole="">
            <v:imagedata r:id="rId12" o:title=""/>
          </v:shape>
          <o:OLEObject Type="Embed" ProgID="Equation.DSMT4" ShapeID="_x0000_i1026" DrawAspect="Content" ObjectID="_1471488062" r:id="rId13"/>
        </w:object>
      </w:r>
    </w:p>
    <w:p w:rsidR="005A03F0" w:rsidRDefault="005A03F0" w:rsidP="00A83400">
      <w:pPr>
        <w:tabs>
          <w:tab w:val="left" w:pos="567"/>
          <w:tab w:val="left" w:pos="1418"/>
        </w:tabs>
        <w:spacing w:line="276" w:lineRule="auto"/>
      </w:pPr>
    </w:p>
    <w:p w:rsidR="00FE6199" w:rsidRDefault="00510684" w:rsidP="00A83400">
      <w:pPr>
        <w:tabs>
          <w:tab w:val="left" w:pos="567"/>
          <w:tab w:val="left" w:pos="1418"/>
        </w:tabs>
        <w:spacing w:line="276" w:lineRule="auto"/>
      </w:pPr>
      <w:r>
        <w:t>Figure (1) shows a plot of the sinc function.</w:t>
      </w:r>
    </w:p>
    <w:p w:rsidR="004F776D" w:rsidRDefault="004F776D">
      <w:r>
        <w:br w:type="page"/>
      </w:r>
    </w:p>
    <w:p w:rsidR="00510684" w:rsidRDefault="00510684" w:rsidP="00510684">
      <w:pPr>
        <w:spacing w:line="276" w:lineRule="auto"/>
      </w:pPr>
      <w:r w:rsidRPr="00A83400">
        <w:lastRenderedPageBreak/>
        <w:t xml:space="preserve">The sinc </w:t>
      </w:r>
      <w:r>
        <w:t xml:space="preserve">function </w:t>
      </w:r>
      <w:r w:rsidRPr="00A83400">
        <w:t xml:space="preserve">is the </w:t>
      </w:r>
      <w:r w:rsidRPr="00A83400">
        <w:rPr>
          <w:b/>
          <w:color w:val="7030A0"/>
        </w:rPr>
        <w:t>zeroth order spherical Bessel function of the first kind</w:t>
      </w:r>
    </w:p>
    <w:p w:rsidR="00510684" w:rsidRDefault="00510684" w:rsidP="00510684">
      <w:pPr>
        <w:spacing w:line="276" w:lineRule="auto"/>
      </w:pPr>
    </w:p>
    <w:p w:rsidR="00510684" w:rsidRDefault="00510684" w:rsidP="00510684">
      <w:pPr>
        <w:tabs>
          <w:tab w:val="left" w:pos="567"/>
          <w:tab w:val="left" w:pos="1418"/>
        </w:tabs>
        <w:spacing w:line="276" w:lineRule="auto"/>
      </w:pPr>
      <w:r>
        <w:tab/>
      </w:r>
      <w:r w:rsidRPr="00023F68">
        <w:rPr>
          <w:position w:val="-24"/>
        </w:rPr>
        <w:object w:dxaOrig="1520" w:dyaOrig="660">
          <v:shape id="_x0000_i1027" type="#_x0000_t75" style="width:76.2pt;height:33pt" o:ole="">
            <v:imagedata r:id="rId14" o:title=""/>
          </v:shape>
          <o:OLEObject Type="Embed" ProgID="Equation.DSMT4" ShapeID="_x0000_i1027" DrawAspect="Content" ObjectID="_1471488063" r:id="rId15"/>
        </w:object>
      </w:r>
    </w:p>
    <w:p w:rsidR="00510684" w:rsidRDefault="00510684" w:rsidP="00A83400">
      <w:pPr>
        <w:tabs>
          <w:tab w:val="left" w:pos="567"/>
          <w:tab w:val="left" w:pos="1418"/>
        </w:tabs>
        <w:spacing w:line="276" w:lineRule="auto"/>
      </w:pPr>
    </w:p>
    <w:p w:rsidR="00FE6199" w:rsidRDefault="00FE6199" w:rsidP="00A83400">
      <w:pPr>
        <w:tabs>
          <w:tab w:val="left" w:pos="567"/>
          <w:tab w:val="left" w:pos="1418"/>
        </w:tabs>
        <w:spacing w:line="276" w:lineRule="auto"/>
      </w:pPr>
      <w:r>
        <w:t xml:space="preserve">All the zero of the sinc function </w:t>
      </w:r>
      <w:r w:rsidR="00F663E7">
        <w:t xml:space="preserve">occur </w:t>
      </w:r>
      <w:r w:rsidRPr="00FE6199">
        <w:t xml:space="preserve">at non-zero </w:t>
      </w:r>
      <w:r w:rsidR="00A83400">
        <w:t xml:space="preserve">integer </w:t>
      </w:r>
      <w:r w:rsidRPr="00FE6199">
        <w:t xml:space="preserve">multiples of </w:t>
      </w:r>
      <w:r w:rsidRPr="00A83400">
        <w:rPr>
          <w:i/>
        </w:rPr>
        <w:t>π</w:t>
      </w:r>
    </w:p>
    <w:p w:rsidR="00FE6199" w:rsidRDefault="00FE6199" w:rsidP="00A83400">
      <w:pPr>
        <w:tabs>
          <w:tab w:val="left" w:pos="567"/>
          <w:tab w:val="left" w:pos="1418"/>
        </w:tabs>
        <w:spacing w:line="276" w:lineRule="auto"/>
      </w:pPr>
    </w:p>
    <w:p w:rsidR="00FE6199" w:rsidRDefault="00FE6199" w:rsidP="00A83400">
      <w:pPr>
        <w:tabs>
          <w:tab w:val="left" w:pos="567"/>
          <w:tab w:val="left" w:pos="1418"/>
        </w:tabs>
        <w:spacing w:line="276" w:lineRule="auto"/>
      </w:pPr>
      <w:r>
        <w:tab/>
      </w:r>
      <w:r>
        <w:tab/>
      </w:r>
      <w:r w:rsidR="00A83400" w:rsidRPr="00023F68">
        <w:rPr>
          <w:position w:val="-14"/>
        </w:rPr>
        <w:object w:dxaOrig="3320" w:dyaOrig="400">
          <v:shape id="_x0000_i1028" type="#_x0000_t75" style="width:166.2pt;height:19.8pt" o:ole="">
            <v:imagedata r:id="rId16" o:title=""/>
          </v:shape>
          <o:OLEObject Type="Embed" ProgID="Equation.DSMT4" ShapeID="_x0000_i1028" DrawAspect="Content" ObjectID="_1471488064" r:id="rId17"/>
        </w:object>
      </w:r>
    </w:p>
    <w:p w:rsidR="00DE3718" w:rsidRDefault="00DE3718" w:rsidP="00A83400">
      <w:pPr>
        <w:tabs>
          <w:tab w:val="left" w:pos="567"/>
          <w:tab w:val="left" w:pos="1418"/>
        </w:tabs>
        <w:spacing w:line="276" w:lineRule="auto"/>
      </w:pPr>
    </w:p>
    <w:p w:rsidR="00FE6199" w:rsidRDefault="00A83400" w:rsidP="00A83400">
      <w:pPr>
        <w:tabs>
          <w:tab w:val="left" w:pos="567"/>
          <w:tab w:val="left" w:pos="1418"/>
        </w:tabs>
        <w:spacing w:line="276" w:lineRule="auto"/>
      </w:pPr>
      <w:r>
        <w:t xml:space="preserve">Hence, the zeros of the sinc function are evenly spaced, the spacing being equal to </w:t>
      </w:r>
      <w:r w:rsidRPr="00A83400">
        <w:rPr>
          <w:i/>
        </w:rPr>
        <w:sym w:font="Symbol" w:char="F070"/>
      </w:r>
      <w:r w:rsidR="00510684">
        <w:t xml:space="preserve"> as shown in figure (2).</w:t>
      </w:r>
    </w:p>
    <w:p w:rsidR="00510684" w:rsidRDefault="00510684" w:rsidP="00A83400">
      <w:pPr>
        <w:tabs>
          <w:tab w:val="left" w:pos="567"/>
          <w:tab w:val="left" w:pos="1418"/>
        </w:tabs>
        <w:spacing w:line="276" w:lineRule="auto"/>
      </w:pPr>
    </w:p>
    <w:p w:rsidR="00A83400" w:rsidRDefault="00A83400" w:rsidP="00A83400">
      <w:pPr>
        <w:spacing w:line="276" w:lineRule="auto"/>
      </w:pPr>
      <w:r w:rsidRPr="00A83400">
        <w:t xml:space="preserve">The local maxima and minima of the sinc </w:t>
      </w:r>
      <w:r>
        <w:t xml:space="preserve">function </w:t>
      </w:r>
      <w:r w:rsidRPr="00A83400">
        <w:t>correspond to its intersections with the cosine function.</w:t>
      </w:r>
    </w:p>
    <w:p w:rsidR="00A83400" w:rsidRDefault="00A83400" w:rsidP="00A83400">
      <w:pPr>
        <w:spacing w:line="276" w:lineRule="auto"/>
      </w:pPr>
    </w:p>
    <w:p w:rsidR="00A83400" w:rsidRDefault="00A83400" w:rsidP="00A83400">
      <w:pPr>
        <w:tabs>
          <w:tab w:val="left" w:pos="567"/>
          <w:tab w:val="left" w:pos="1418"/>
        </w:tabs>
        <w:spacing w:line="276" w:lineRule="auto"/>
        <w:ind w:firstLine="720"/>
      </w:pPr>
      <w:r>
        <w:tab/>
      </w:r>
      <w:r w:rsidRPr="00023F68">
        <w:rPr>
          <w:position w:val="-30"/>
        </w:rPr>
        <w:object w:dxaOrig="2500" w:dyaOrig="720">
          <v:shape id="_x0000_i1029" type="#_x0000_t75" style="width:124.8pt;height:36pt" o:ole="">
            <v:imagedata r:id="rId18" o:title=""/>
          </v:shape>
          <o:OLEObject Type="Embed" ProgID="Equation.DSMT4" ShapeID="_x0000_i1029" DrawAspect="Content" ObjectID="_1471488065" r:id="rId19"/>
        </w:object>
      </w:r>
      <w:r>
        <w:t xml:space="preserve">           maxima and minima </w:t>
      </w:r>
    </w:p>
    <w:p w:rsidR="00DE3718" w:rsidRDefault="00A83400" w:rsidP="00A83400">
      <w:pPr>
        <w:tabs>
          <w:tab w:val="left" w:pos="567"/>
          <w:tab w:val="left" w:pos="1418"/>
        </w:tabs>
        <w:spacing w:line="276" w:lineRule="auto"/>
      </w:pPr>
      <w:r w:rsidRPr="00A83400">
        <w:t>where the derivative of sin(</w:t>
      </w:r>
      <w:r w:rsidRPr="00A83400">
        <w:rPr>
          <w:i/>
        </w:rPr>
        <w:t>x</w:t>
      </w:r>
      <w:r w:rsidRPr="00A83400">
        <w:t>)/</w:t>
      </w:r>
      <w:r w:rsidRPr="00A83400">
        <w:rPr>
          <w:i/>
        </w:rPr>
        <w:t>x</w:t>
      </w:r>
      <w:r w:rsidRPr="00A83400">
        <w:t xml:space="preserve"> is zero and thus a local extremum is reached</w:t>
      </w:r>
      <w:r w:rsidR="000509D5">
        <w:t xml:space="preserve"> as shown in figure (2)</w:t>
      </w:r>
      <w:r>
        <w:t>.</w:t>
      </w:r>
    </w:p>
    <w:p w:rsidR="00DE3718" w:rsidRDefault="001E561E" w:rsidP="00A83400">
      <w:pPr>
        <w:tabs>
          <w:tab w:val="left" w:pos="567"/>
          <w:tab w:val="left" w:pos="1418"/>
        </w:tabs>
        <w:spacing w:line="276" w:lineRule="auto"/>
      </w:pPr>
      <w:r>
        <w:rPr>
          <w:noProof/>
          <w:lang w:eastAsia="zh-CN"/>
        </w:rPr>
        <w:drawing>
          <wp:inline distT="0" distB="0" distL="0" distR="0" wp14:anchorId="48CEBBB9" wp14:editId="4DC45A9E">
            <wp:extent cx="5120640" cy="38404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18" w:rsidRDefault="00DE3718" w:rsidP="00A83400">
      <w:pPr>
        <w:tabs>
          <w:tab w:val="left" w:pos="567"/>
          <w:tab w:val="left" w:pos="1418"/>
        </w:tabs>
        <w:spacing w:line="276" w:lineRule="auto"/>
      </w:pPr>
      <w:r>
        <w:tab/>
        <w:t>Fig. 1.   The unnormalized sinc function</w:t>
      </w:r>
      <w:r w:rsidR="00341D80">
        <w:t xml:space="preserve">  </w:t>
      </w:r>
      <w:r w:rsidR="001E561E" w:rsidRPr="00023F68">
        <w:rPr>
          <w:position w:val="-24"/>
        </w:rPr>
        <w:object w:dxaOrig="1460" w:dyaOrig="660">
          <v:shape id="_x0000_i1037" type="#_x0000_t75" style="width:73.2pt;height:33pt" o:ole="">
            <v:imagedata r:id="rId21" o:title=""/>
          </v:shape>
          <o:OLEObject Type="Embed" ProgID="Equation.DSMT4" ShapeID="_x0000_i1037" DrawAspect="Content" ObjectID="_1471488066" r:id="rId22"/>
        </w:object>
      </w:r>
      <w:r w:rsidR="00341D80">
        <w:t xml:space="preserve"> plotted against </w:t>
      </w:r>
      <w:r w:rsidR="00341D80" w:rsidRPr="00341D80">
        <w:rPr>
          <w:i/>
        </w:rPr>
        <w:t>x</w:t>
      </w:r>
      <w:r>
        <w:t>.</w:t>
      </w:r>
    </w:p>
    <w:p w:rsidR="00DE3718" w:rsidRDefault="00DE3718" w:rsidP="00A83400">
      <w:pPr>
        <w:tabs>
          <w:tab w:val="left" w:pos="567"/>
          <w:tab w:val="left" w:pos="1418"/>
        </w:tabs>
        <w:spacing w:line="276" w:lineRule="auto"/>
      </w:pPr>
    </w:p>
    <w:p w:rsidR="00DE3718" w:rsidRDefault="000918E2" w:rsidP="00A83400">
      <w:pPr>
        <w:tabs>
          <w:tab w:val="left" w:pos="567"/>
          <w:tab w:val="left" w:pos="1418"/>
        </w:tabs>
        <w:spacing w:line="276" w:lineRule="auto"/>
      </w:pPr>
      <w:r>
        <w:rPr>
          <w:noProof/>
          <w:lang w:eastAsia="zh-CN"/>
        </w:rPr>
        <w:drawing>
          <wp:inline distT="0" distB="0" distL="0" distR="0" wp14:anchorId="27E301FB" wp14:editId="2067CE7A">
            <wp:extent cx="5120640" cy="38404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80" w:rsidRDefault="00341D80" w:rsidP="00341D80">
      <w:pPr>
        <w:tabs>
          <w:tab w:val="left" w:pos="567"/>
          <w:tab w:val="left" w:pos="1418"/>
        </w:tabs>
        <w:spacing w:line="276" w:lineRule="auto"/>
        <w:ind w:left="567" w:hanging="567"/>
      </w:pPr>
      <w:r>
        <w:tab/>
        <w:t xml:space="preserve">Fig. 2.   The unnormalized sinc function  </w:t>
      </w:r>
      <w:r w:rsidR="000918E2" w:rsidRPr="00023F68">
        <w:rPr>
          <w:position w:val="-24"/>
        </w:rPr>
        <w:object w:dxaOrig="1460" w:dyaOrig="660">
          <v:shape id="_x0000_i1030" type="#_x0000_t75" style="width:73.2pt;height:33pt" o:ole="">
            <v:imagedata r:id="rId24" o:title=""/>
          </v:shape>
          <o:OLEObject Type="Embed" ProgID="Equation.DSMT4" ShapeID="_x0000_i1030" DrawAspect="Content" ObjectID="_1471488067" r:id="rId25"/>
        </w:object>
      </w:r>
      <w:r>
        <w:t xml:space="preserve"> plotted against </w:t>
      </w:r>
      <w:r w:rsidRPr="00341D80">
        <w:rPr>
          <w:i/>
        </w:rPr>
        <w:t>x</w:t>
      </w:r>
      <w:r w:rsidRPr="00341D80">
        <w:t xml:space="preserve"> /</w:t>
      </w:r>
      <w:r>
        <w:rPr>
          <w:i/>
        </w:rPr>
        <w:sym w:font="Symbol" w:char="F070"/>
      </w:r>
      <w:r>
        <w:t xml:space="preserve"> . The zeros occur at </w:t>
      </w:r>
      <w:r w:rsidRPr="00023F68">
        <w:rPr>
          <w:position w:val="-28"/>
        </w:rPr>
        <w:object w:dxaOrig="499" w:dyaOrig="680">
          <v:shape id="_x0000_i1031" type="#_x0000_t75" style="width:25.2pt;height:34.2pt" o:ole="">
            <v:imagedata r:id="rId26" o:title=""/>
          </v:shape>
          <o:OLEObject Type="Embed" ProgID="Equation.DSMT4" ShapeID="_x0000_i1031" DrawAspect="Content" ObjectID="_1471488068" r:id="rId27"/>
        </w:object>
      </w:r>
      <w:r>
        <w:t xml:space="preserve"> = </w:t>
      </w:r>
      <w:r>
        <w:sym w:font="Symbol" w:char="F0B1"/>
      </w:r>
      <w:r w:rsidR="001E561E">
        <w:t xml:space="preserve"> </w:t>
      </w:r>
      <w:r>
        <w:t xml:space="preserve">1, </w:t>
      </w:r>
      <w:r>
        <w:sym w:font="Symbol" w:char="F0B1"/>
      </w:r>
      <w:r w:rsidR="001E561E">
        <w:t xml:space="preserve"> </w:t>
      </w:r>
      <w:r>
        <w:t xml:space="preserve">2, </w:t>
      </w:r>
      <w:r>
        <w:sym w:font="Symbol" w:char="F0B1"/>
      </w:r>
      <w:r w:rsidR="001E561E">
        <w:t xml:space="preserve"> </w:t>
      </w:r>
      <w:r>
        <w:t>3, …</w:t>
      </w:r>
      <w:r w:rsidR="000918E2">
        <w:t xml:space="preserve"> . The magenta curve is the cosine function cos(</w:t>
      </w:r>
      <w:r w:rsidR="000918E2" w:rsidRPr="000509D5">
        <w:rPr>
          <w:i/>
        </w:rPr>
        <w:t>x</w:t>
      </w:r>
      <w:r w:rsidR="000918E2">
        <w:t>).</w:t>
      </w:r>
    </w:p>
    <w:p w:rsidR="000509D5" w:rsidRDefault="000509D5" w:rsidP="00341D80">
      <w:pPr>
        <w:tabs>
          <w:tab w:val="left" w:pos="567"/>
          <w:tab w:val="left" w:pos="1418"/>
        </w:tabs>
        <w:spacing w:line="276" w:lineRule="auto"/>
        <w:ind w:left="567" w:hanging="567"/>
      </w:pPr>
    </w:p>
    <w:p w:rsidR="00341D80" w:rsidRDefault="00341D80" w:rsidP="00341D80">
      <w:pPr>
        <w:tabs>
          <w:tab w:val="left" w:pos="567"/>
          <w:tab w:val="left" w:pos="1418"/>
        </w:tabs>
        <w:spacing w:line="276" w:lineRule="auto"/>
        <w:ind w:left="567" w:hanging="567"/>
      </w:pPr>
    </w:p>
    <w:p w:rsidR="00510684" w:rsidRDefault="000918E2" w:rsidP="00341D80">
      <w:pPr>
        <w:tabs>
          <w:tab w:val="left" w:pos="567"/>
          <w:tab w:val="left" w:pos="1418"/>
        </w:tabs>
        <w:spacing w:line="276" w:lineRule="auto"/>
        <w:ind w:left="567" w:hanging="567"/>
      </w:pPr>
      <w:r>
        <w:t xml:space="preserve">         </w:t>
      </w:r>
      <w:r w:rsidR="00510684">
        <w:t>Table 1.</w:t>
      </w:r>
      <w:r>
        <w:t xml:space="preserve">  </w:t>
      </w:r>
      <w:r w:rsidRPr="000918E2">
        <w:rPr>
          <w:i/>
        </w:rPr>
        <w:t>x</w:t>
      </w:r>
      <w:r>
        <w:t xml:space="preserve"> / </w:t>
      </w:r>
      <w:r w:rsidRPr="000918E2">
        <w:rPr>
          <w:i/>
        </w:rPr>
        <w:sym w:font="Symbol" w:char="F070"/>
      </w:r>
      <w:r>
        <w:t xml:space="preserve"> values for the max and min values of </w:t>
      </w:r>
      <w:r w:rsidRPr="00023F68">
        <w:rPr>
          <w:position w:val="-12"/>
        </w:rPr>
        <w:object w:dxaOrig="1280" w:dyaOrig="360">
          <v:shape id="_x0000_i1032" type="#_x0000_t75" style="width:64.2pt;height:18pt" o:ole="">
            <v:imagedata r:id="rId28" o:title=""/>
          </v:shape>
          <o:OLEObject Type="Embed" ProgID="Equation.DSMT4" ShapeID="_x0000_i1032" DrawAspect="Content" ObjectID="_1471488069" r:id="rId29"/>
        </w:object>
      </w:r>
      <w:r>
        <w:t xml:space="preserve"> and </w:t>
      </w:r>
      <w:r w:rsidRPr="00023F68">
        <w:rPr>
          <w:position w:val="-14"/>
        </w:rPr>
        <w:object w:dxaOrig="1640" w:dyaOrig="440">
          <v:shape id="_x0000_i1033" type="#_x0000_t75" style="width:82.2pt;height:22.2pt" o:ole="">
            <v:imagedata r:id="rId30" o:title=""/>
          </v:shape>
          <o:OLEObject Type="Embed" ProgID="Equation.DSMT4" ShapeID="_x0000_i1033" DrawAspect="Content" ObjectID="_1471488070" r:id="rId31"/>
        </w:object>
      </w:r>
      <w:r>
        <w:t xml:space="preserve"> as shown in figures (2) and (3).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001"/>
        <w:gridCol w:w="808"/>
        <w:gridCol w:w="1290"/>
        <w:gridCol w:w="1058"/>
        <w:gridCol w:w="1054"/>
        <w:gridCol w:w="951"/>
        <w:gridCol w:w="1176"/>
      </w:tblGrid>
      <w:tr w:rsidR="00510684" w:rsidTr="000918E2">
        <w:tc>
          <w:tcPr>
            <w:tcW w:w="1001" w:type="dxa"/>
          </w:tcPr>
          <w:p w:rsidR="00510684" w:rsidRPr="000918E2" w:rsidRDefault="00510684" w:rsidP="000918E2">
            <w:pPr>
              <w:tabs>
                <w:tab w:val="left" w:pos="567"/>
                <w:tab w:val="left" w:pos="1418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0918E2">
              <w:rPr>
                <w:b/>
                <w:i/>
                <w:sz w:val="28"/>
                <w:szCs w:val="28"/>
              </w:rPr>
              <w:t>x</w:t>
            </w:r>
            <w:r w:rsidR="000918E2" w:rsidRPr="000918E2">
              <w:rPr>
                <w:b/>
                <w:sz w:val="28"/>
                <w:szCs w:val="28"/>
              </w:rPr>
              <w:t xml:space="preserve"> </w:t>
            </w:r>
            <w:r w:rsidRPr="000918E2">
              <w:rPr>
                <w:b/>
                <w:sz w:val="28"/>
                <w:szCs w:val="28"/>
              </w:rPr>
              <w:t>/</w:t>
            </w:r>
            <w:r w:rsidR="000918E2" w:rsidRPr="000918E2">
              <w:rPr>
                <w:b/>
                <w:sz w:val="28"/>
                <w:szCs w:val="28"/>
              </w:rPr>
              <w:t xml:space="preserve"> </w:t>
            </w:r>
            <w:r w:rsidR="000918E2" w:rsidRPr="000918E2">
              <w:rPr>
                <w:b/>
                <w:i/>
                <w:sz w:val="28"/>
                <w:szCs w:val="28"/>
              </w:rPr>
              <w:sym w:font="Symbol" w:char="F070"/>
            </w:r>
          </w:p>
        </w:tc>
        <w:tc>
          <w:tcPr>
            <w:tcW w:w="808" w:type="dxa"/>
          </w:tcPr>
          <w:p w:rsidR="00510684" w:rsidRDefault="00510684" w:rsidP="00341D80">
            <w:pPr>
              <w:tabs>
                <w:tab w:val="left" w:pos="567"/>
                <w:tab w:val="left" w:pos="1418"/>
              </w:tabs>
              <w:spacing w:line="276" w:lineRule="auto"/>
            </w:pPr>
            <w:r>
              <w:t>0</w:t>
            </w:r>
          </w:p>
        </w:tc>
        <w:tc>
          <w:tcPr>
            <w:tcW w:w="1290" w:type="dxa"/>
          </w:tcPr>
          <w:p w:rsidR="00510684" w:rsidRDefault="00510684" w:rsidP="00510684">
            <w:pPr>
              <w:tabs>
                <w:tab w:val="left" w:pos="567"/>
                <w:tab w:val="left" w:pos="1418"/>
              </w:tabs>
              <w:spacing w:line="276" w:lineRule="auto"/>
            </w:pPr>
            <w:r>
              <w:sym w:font="Symbol" w:char="F0B1"/>
            </w:r>
            <w:r>
              <w:t xml:space="preserve"> 1.429</w:t>
            </w:r>
          </w:p>
        </w:tc>
        <w:tc>
          <w:tcPr>
            <w:tcW w:w="1058" w:type="dxa"/>
          </w:tcPr>
          <w:p w:rsidR="00510684" w:rsidRDefault="00510684" w:rsidP="00510684">
            <w:pPr>
              <w:tabs>
                <w:tab w:val="left" w:pos="567"/>
                <w:tab w:val="left" w:pos="1418"/>
              </w:tabs>
              <w:spacing w:line="276" w:lineRule="auto"/>
            </w:pPr>
            <w:r>
              <w:sym w:font="Symbol" w:char="F0B1"/>
            </w:r>
            <w:r>
              <w:t xml:space="preserve"> 2.462</w:t>
            </w:r>
          </w:p>
        </w:tc>
        <w:tc>
          <w:tcPr>
            <w:tcW w:w="1054" w:type="dxa"/>
          </w:tcPr>
          <w:p w:rsidR="00510684" w:rsidRDefault="00510684" w:rsidP="00341D80">
            <w:pPr>
              <w:tabs>
                <w:tab w:val="left" w:pos="567"/>
                <w:tab w:val="left" w:pos="1418"/>
              </w:tabs>
              <w:spacing w:line="276" w:lineRule="auto"/>
            </w:pPr>
            <w:r>
              <w:sym w:font="Symbol" w:char="F0B1"/>
            </w:r>
            <w:r>
              <w:t xml:space="preserve"> 3.470</w:t>
            </w:r>
          </w:p>
        </w:tc>
        <w:tc>
          <w:tcPr>
            <w:tcW w:w="951" w:type="dxa"/>
          </w:tcPr>
          <w:p w:rsidR="00510684" w:rsidRDefault="00510684" w:rsidP="00341D80">
            <w:pPr>
              <w:tabs>
                <w:tab w:val="left" w:pos="567"/>
                <w:tab w:val="left" w:pos="1418"/>
              </w:tabs>
              <w:spacing w:line="276" w:lineRule="auto"/>
            </w:pPr>
            <w:r>
              <w:sym w:font="Symbol" w:char="F0B1"/>
            </w:r>
            <w:r>
              <w:t xml:space="preserve"> 4.478</w:t>
            </w:r>
          </w:p>
        </w:tc>
        <w:tc>
          <w:tcPr>
            <w:tcW w:w="1176" w:type="dxa"/>
          </w:tcPr>
          <w:p w:rsidR="00510684" w:rsidRDefault="00510684" w:rsidP="00341D80">
            <w:pPr>
              <w:tabs>
                <w:tab w:val="left" w:pos="567"/>
                <w:tab w:val="left" w:pos="1418"/>
              </w:tabs>
              <w:spacing w:line="276" w:lineRule="auto"/>
            </w:pPr>
            <w:r>
              <w:sym w:font="Symbol" w:char="F0B1"/>
            </w:r>
            <w:r>
              <w:t xml:space="preserve"> 5.486</w:t>
            </w:r>
          </w:p>
        </w:tc>
      </w:tr>
      <w:tr w:rsidR="00510684" w:rsidTr="000918E2">
        <w:tc>
          <w:tcPr>
            <w:tcW w:w="1001" w:type="dxa"/>
          </w:tcPr>
          <w:p w:rsidR="00510684" w:rsidRPr="000918E2" w:rsidRDefault="00510684" w:rsidP="000918E2">
            <w:pPr>
              <w:tabs>
                <w:tab w:val="left" w:pos="567"/>
                <w:tab w:val="left" w:pos="1418"/>
              </w:tabs>
              <w:spacing w:line="276" w:lineRule="auto"/>
              <w:jc w:val="center"/>
              <w:rPr>
                <w:b/>
                <w:i/>
                <w:sz w:val="28"/>
                <w:szCs w:val="28"/>
              </w:rPr>
            </w:pPr>
            <w:r w:rsidRPr="000918E2">
              <w:rPr>
                <w:b/>
                <w:i/>
                <w:sz w:val="28"/>
                <w:szCs w:val="28"/>
              </w:rPr>
              <w:t>y</w:t>
            </w:r>
            <w:r w:rsidRPr="000918E2">
              <w:rPr>
                <w:b/>
                <w:i/>
                <w:sz w:val="28"/>
                <w:szCs w:val="28"/>
                <w:vertAlign w:val="subscript"/>
              </w:rPr>
              <w:t>m</w:t>
            </w:r>
          </w:p>
        </w:tc>
        <w:tc>
          <w:tcPr>
            <w:tcW w:w="808" w:type="dxa"/>
          </w:tcPr>
          <w:p w:rsidR="00510684" w:rsidRDefault="00510684" w:rsidP="00510684">
            <w:pPr>
              <w:tabs>
                <w:tab w:val="left" w:pos="567"/>
                <w:tab w:val="left" w:pos="1418"/>
              </w:tabs>
              <w:spacing w:line="276" w:lineRule="auto"/>
            </w:pPr>
            <w:r>
              <w:t>1.000</w:t>
            </w:r>
          </w:p>
        </w:tc>
        <w:tc>
          <w:tcPr>
            <w:tcW w:w="1290" w:type="dxa"/>
          </w:tcPr>
          <w:p w:rsidR="00510684" w:rsidRDefault="000918E2" w:rsidP="00510684">
            <w:pPr>
              <w:tabs>
                <w:tab w:val="left" w:pos="567"/>
                <w:tab w:val="left" w:pos="1418"/>
              </w:tabs>
              <w:spacing w:line="276" w:lineRule="auto"/>
            </w:pPr>
            <w:r>
              <w:t xml:space="preserve"> </w:t>
            </w:r>
            <w:r w:rsidR="00510684">
              <w:t>- 0.217</w:t>
            </w:r>
            <w:r>
              <w:t>2</w:t>
            </w:r>
          </w:p>
        </w:tc>
        <w:tc>
          <w:tcPr>
            <w:tcW w:w="1058" w:type="dxa"/>
          </w:tcPr>
          <w:p w:rsidR="00510684" w:rsidRDefault="000918E2" w:rsidP="00510684">
            <w:pPr>
              <w:tabs>
                <w:tab w:val="left" w:pos="567"/>
                <w:tab w:val="left" w:pos="1418"/>
              </w:tabs>
              <w:spacing w:line="276" w:lineRule="auto"/>
            </w:pPr>
            <w:r>
              <w:t xml:space="preserve">   </w:t>
            </w:r>
            <w:r w:rsidR="00510684">
              <w:t>0.128</w:t>
            </w:r>
            <w:r>
              <w:t>4</w:t>
            </w:r>
          </w:p>
        </w:tc>
        <w:tc>
          <w:tcPr>
            <w:tcW w:w="1054" w:type="dxa"/>
          </w:tcPr>
          <w:p w:rsidR="00510684" w:rsidRDefault="00510684" w:rsidP="00341D80">
            <w:pPr>
              <w:tabs>
                <w:tab w:val="left" w:pos="567"/>
                <w:tab w:val="left" w:pos="1418"/>
              </w:tabs>
              <w:spacing w:line="276" w:lineRule="auto"/>
            </w:pPr>
            <w:r>
              <w:t>- 0.091</w:t>
            </w:r>
            <w:r w:rsidR="000918E2">
              <w:t>3</w:t>
            </w:r>
          </w:p>
        </w:tc>
        <w:tc>
          <w:tcPr>
            <w:tcW w:w="951" w:type="dxa"/>
          </w:tcPr>
          <w:p w:rsidR="00510684" w:rsidRDefault="000918E2" w:rsidP="000918E2">
            <w:pPr>
              <w:tabs>
                <w:tab w:val="left" w:pos="567"/>
                <w:tab w:val="left" w:pos="1418"/>
              </w:tabs>
              <w:spacing w:line="276" w:lineRule="auto"/>
            </w:pPr>
            <w:r>
              <w:t>0. 0709</w:t>
            </w:r>
          </w:p>
        </w:tc>
        <w:tc>
          <w:tcPr>
            <w:tcW w:w="1176" w:type="dxa"/>
          </w:tcPr>
          <w:p w:rsidR="00510684" w:rsidRDefault="00510684" w:rsidP="00341D80">
            <w:pPr>
              <w:tabs>
                <w:tab w:val="left" w:pos="567"/>
                <w:tab w:val="left" w:pos="1418"/>
              </w:tabs>
              <w:spacing w:line="276" w:lineRule="auto"/>
            </w:pPr>
            <w:r>
              <w:t>- 0.058</w:t>
            </w:r>
            <w:r w:rsidR="000918E2">
              <w:t>0</w:t>
            </w:r>
          </w:p>
        </w:tc>
      </w:tr>
      <w:tr w:rsidR="00510684" w:rsidTr="000918E2">
        <w:tc>
          <w:tcPr>
            <w:tcW w:w="1001" w:type="dxa"/>
          </w:tcPr>
          <w:p w:rsidR="00510684" w:rsidRPr="000918E2" w:rsidRDefault="000918E2" w:rsidP="000918E2">
            <w:pPr>
              <w:tabs>
                <w:tab w:val="left" w:pos="567"/>
                <w:tab w:val="left" w:pos="1418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0918E2">
              <w:rPr>
                <w:b/>
                <w:i/>
                <w:sz w:val="28"/>
                <w:szCs w:val="28"/>
              </w:rPr>
              <w:t>y</w:t>
            </w:r>
            <w:r w:rsidRPr="000918E2">
              <w:rPr>
                <w:b/>
                <w:i/>
                <w:sz w:val="28"/>
                <w:szCs w:val="28"/>
                <w:vertAlign w:val="subscript"/>
              </w:rPr>
              <w:t>m</w:t>
            </w:r>
            <w:r w:rsidRPr="000918E2">
              <w:rPr>
                <w:b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808" w:type="dxa"/>
          </w:tcPr>
          <w:p w:rsidR="00510684" w:rsidRDefault="000918E2" w:rsidP="00341D80">
            <w:pPr>
              <w:tabs>
                <w:tab w:val="left" w:pos="567"/>
                <w:tab w:val="left" w:pos="1418"/>
              </w:tabs>
              <w:spacing w:line="276" w:lineRule="auto"/>
            </w:pPr>
            <w:r>
              <w:t>1.000</w:t>
            </w:r>
          </w:p>
        </w:tc>
        <w:tc>
          <w:tcPr>
            <w:tcW w:w="1290" w:type="dxa"/>
          </w:tcPr>
          <w:p w:rsidR="00510684" w:rsidRDefault="000918E2" w:rsidP="00341D80">
            <w:pPr>
              <w:tabs>
                <w:tab w:val="left" w:pos="567"/>
                <w:tab w:val="left" w:pos="1418"/>
              </w:tabs>
              <w:spacing w:line="276" w:lineRule="auto"/>
            </w:pPr>
            <w:r>
              <w:t xml:space="preserve">   0.0472</w:t>
            </w:r>
          </w:p>
        </w:tc>
        <w:tc>
          <w:tcPr>
            <w:tcW w:w="1058" w:type="dxa"/>
          </w:tcPr>
          <w:p w:rsidR="00510684" w:rsidRDefault="000918E2" w:rsidP="00341D80">
            <w:pPr>
              <w:tabs>
                <w:tab w:val="left" w:pos="567"/>
                <w:tab w:val="left" w:pos="1418"/>
              </w:tabs>
              <w:spacing w:line="276" w:lineRule="auto"/>
            </w:pPr>
            <w:r>
              <w:t xml:space="preserve">   0.0165</w:t>
            </w:r>
          </w:p>
        </w:tc>
        <w:tc>
          <w:tcPr>
            <w:tcW w:w="1054" w:type="dxa"/>
          </w:tcPr>
          <w:p w:rsidR="00510684" w:rsidRDefault="000918E2" w:rsidP="00341D80">
            <w:pPr>
              <w:tabs>
                <w:tab w:val="left" w:pos="567"/>
                <w:tab w:val="left" w:pos="1418"/>
              </w:tabs>
              <w:spacing w:line="276" w:lineRule="auto"/>
            </w:pPr>
            <w:r>
              <w:t xml:space="preserve">  0.0083</w:t>
            </w:r>
          </w:p>
        </w:tc>
        <w:tc>
          <w:tcPr>
            <w:tcW w:w="951" w:type="dxa"/>
          </w:tcPr>
          <w:p w:rsidR="00510684" w:rsidRDefault="000918E2" w:rsidP="00341D80">
            <w:pPr>
              <w:tabs>
                <w:tab w:val="left" w:pos="567"/>
                <w:tab w:val="left" w:pos="1418"/>
              </w:tabs>
              <w:spacing w:line="276" w:lineRule="auto"/>
            </w:pPr>
            <w:r>
              <w:t>0.0050</w:t>
            </w:r>
          </w:p>
        </w:tc>
        <w:tc>
          <w:tcPr>
            <w:tcW w:w="1176" w:type="dxa"/>
          </w:tcPr>
          <w:p w:rsidR="00510684" w:rsidRDefault="000918E2" w:rsidP="00341D80">
            <w:pPr>
              <w:tabs>
                <w:tab w:val="left" w:pos="567"/>
                <w:tab w:val="left" w:pos="1418"/>
              </w:tabs>
              <w:spacing w:line="276" w:lineRule="auto"/>
            </w:pPr>
            <w:r>
              <w:t xml:space="preserve">  0.0034</w:t>
            </w:r>
          </w:p>
        </w:tc>
      </w:tr>
    </w:tbl>
    <w:p w:rsidR="00510684" w:rsidRDefault="00510684" w:rsidP="00510684">
      <w:pPr>
        <w:tabs>
          <w:tab w:val="left" w:pos="567"/>
          <w:tab w:val="left" w:pos="1418"/>
        </w:tabs>
        <w:spacing w:line="276" w:lineRule="auto"/>
        <w:ind w:left="567" w:hanging="567"/>
      </w:pPr>
    </w:p>
    <w:p w:rsidR="000509D5" w:rsidRDefault="000509D5" w:rsidP="000509D5">
      <w:pPr>
        <w:tabs>
          <w:tab w:val="left" w:pos="567"/>
          <w:tab w:val="left" w:pos="1418"/>
        </w:tabs>
        <w:spacing w:line="276" w:lineRule="auto"/>
        <w:ind w:left="567" w:hanging="567"/>
      </w:pPr>
    </w:p>
    <w:p w:rsidR="000509D5" w:rsidRDefault="000509D5" w:rsidP="000509D5">
      <w:pPr>
        <w:tabs>
          <w:tab w:val="left" w:pos="0"/>
          <w:tab w:val="left" w:pos="1418"/>
        </w:tabs>
        <w:spacing w:line="276" w:lineRule="auto"/>
      </w:pPr>
      <w:r>
        <w:t xml:space="preserve">The values for the zero crossings and minima and maxima were found using the function </w:t>
      </w:r>
      <w:r w:rsidRPr="000509D5">
        <w:rPr>
          <w:rFonts w:asciiTheme="minorHAnsi" w:hAnsiTheme="minorHAnsi"/>
          <w:b/>
          <w:color w:val="984806" w:themeColor="accent6" w:themeShade="80"/>
        </w:rPr>
        <w:t>turningPoints.m</w:t>
      </w:r>
      <w:r w:rsidRPr="000509D5">
        <w:rPr>
          <w:color w:val="984806" w:themeColor="accent6" w:themeShade="80"/>
        </w:rPr>
        <w:t xml:space="preserve"> </w:t>
      </w:r>
      <w:r>
        <w:t>.</w:t>
      </w:r>
    </w:p>
    <w:p w:rsidR="00400BBF" w:rsidRDefault="00400BBF" w:rsidP="000509D5">
      <w:pPr>
        <w:tabs>
          <w:tab w:val="left" w:pos="0"/>
          <w:tab w:val="left" w:pos="1418"/>
        </w:tabs>
        <w:spacing w:line="276" w:lineRule="auto"/>
      </w:pPr>
    </w:p>
    <w:p w:rsidR="00400BBF" w:rsidRDefault="00400BBF" w:rsidP="000509D5">
      <w:pPr>
        <w:tabs>
          <w:tab w:val="left" w:pos="0"/>
          <w:tab w:val="left" w:pos="1418"/>
        </w:tabs>
        <w:spacing w:line="276" w:lineRule="auto"/>
      </w:pPr>
      <w:r>
        <w:tab/>
      </w:r>
      <w:hyperlink r:id="rId32" w:history="1">
        <w:r w:rsidRPr="00400BBF">
          <w:rPr>
            <w:rStyle w:val="Hyperlink"/>
          </w:rPr>
          <w:t>View document of Turning points of a function</w:t>
        </w:r>
      </w:hyperlink>
    </w:p>
    <w:p w:rsidR="000509D5" w:rsidRDefault="000509D5" w:rsidP="000509D5">
      <w:pPr>
        <w:tabs>
          <w:tab w:val="left" w:pos="567"/>
          <w:tab w:val="left" w:pos="1418"/>
        </w:tabs>
        <w:spacing w:line="276" w:lineRule="auto"/>
      </w:pPr>
    </w:p>
    <w:p w:rsidR="000509D5" w:rsidRDefault="000509D5">
      <w:r>
        <w:br w:type="page"/>
      </w:r>
    </w:p>
    <w:p w:rsidR="000509D5" w:rsidRDefault="000509D5" w:rsidP="000509D5">
      <w:pPr>
        <w:tabs>
          <w:tab w:val="left" w:pos="0"/>
          <w:tab w:val="left" w:pos="1418"/>
        </w:tabs>
        <w:spacing w:line="276" w:lineRule="auto"/>
      </w:pPr>
      <w:r>
        <w:t xml:space="preserve">The square of the sinc function </w:t>
      </w:r>
      <w:r w:rsidRPr="00023F68">
        <w:rPr>
          <w:position w:val="-14"/>
        </w:rPr>
        <w:object w:dxaOrig="1040" w:dyaOrig="440">
          <v:shape id="_x0000_i1034" type="#_x0000_t75" style="width:52.2pt;height:22.2pt" o:ole="">
            <v:imagedata r:id="rId33" o:title=""/>
          </v:shape>
          <o:OLEObject Type="Embed" ProgID="Equation.DSMT4" ShapeID="_x0000_i1034" DrawAspect="Content" ObjectID="_1471488071" r:id="rId34"/>
        </w:object>
      </w:r>
      <w:r>
        <w:t xml:space="preserve"> gives the intensity distribution on a screen for the Fraunhoffer diffraction for a single</w:t>
      </w:r>
      <w:r w:rsidR="001E561E">
        <w:t xml:space="preserve"> slit</w:t>
      </w:r>
      <w:bookmarkStart w:id="0" w:name="_GoBack"/>
      <w:bookmarkEnd w:id="0"/>
      <w:r>
        <w:t xml:space="preserve">. </w:t>
      </w:r>
    </w:p>
    <w:p w:rsidR="000509D5" w:rsidRDefault="000509D5" w:rsidP="000509D5">
      <w:pPr>
        <w:tabs>
          <w:tab w:val="left" w:pos="0"/>
          <w:tab w:val="left" w:pos="1418"/>
        </w:tabs>
        <w:spacing w:line="276" w:lineRule="auto"/>
      </w:pPr>
    </w:p>
    <w:p w:rsidR="000918E2" w:rsidRDefault="000918E2" w:rsidP="00510684">
      <w:pPr>
        <w:tabs>
          <w:tab w:val="left" w:pos="567"/>
          <w:tab w:val="left" w:pos="1418"/>
        </w:tabs>
        <w:spacing w:line="276" w:lineRule="auto"/>
        <w:ind w:left="567" w:hanging="567"/>
      </w:pPr>
      <w:r>
        <w:rPr>
          <w:noProof/>
          <w:lang w:eastAsia="zh-CN"/>
        </w:rPr>
        <w:drawing>
          <wp:inline distT="0" distB="0" distL="0" distR="0" wp14:anchorId="4B74B2B8" wp14:editId="2BB47716">
            <wp:extent cx="5120640" cy="38404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E2" w:rsidRDefault="000918E2" w:rsidP="00510684">
      <w:pPr>
        <w:tabs>
          <w:tab w:val="left" w:pos="567"/>
          <w:tab w:val="left" w:pos="1418"/>
        </w:tabs>
        <w:spacing w:line="276" w:lineRule="auto"/>
        <w:ind w:left="567" w:hanging="567"/>
      </w:pPr>
      <w:r>
        <w:tab/>
        <w:t xml:space="preserve">Fig. 3.   The </w:t>
      </w:r>
      <w:r w:rsidRPr="000918E2">
        <w:rPr>
          <w:position w:val="-32"/>
        </w:rPr>
        <w:object w:dxaOrig="1780" w:dyaOrig="800">
          <v:shape id="_x0000_i1035" type="#_x0000_t75" style="width:88.8pt;height:40.2pt" o:ole="">
            <v:imagedata r:id="rId36" o:title=""/>
          </v:shape>
          <o:OLEObject Type="Embed" ProgID="Equation.DSMT4" ShapeID="_x0000_i1035" DrawAspect="Content" ObjectID="_1471488072" r:id="rId37"/>
        </w:object>
      </w:r>
      <w:r>
        <w:t xml:space="preserve"> plotted against </w:t>
      </w:r>
      <w:r w:rsidRPr="00341D80">
        <w:rPr>
          <w:i/>
        </w:rPr>
        <w:t>x</w:t>
      </w:r>
      <w:r w:rsidRPr="00341D80">
        <w:t xml:space="preserve"> /</w:t>
      </w:r>
      <w:r>
        <w:rPr>
          <w:i/>
        </w:rPr>
        <w:sym w:font="Symbol" w:char="F070"/>
      </w:r>
      <w:r>
        <w:t xml:space="preserve"> .</w:t>
      </w:r>
    </w:p>
    <w:p w:rsidR="000918E2" w:rsidRDefault="000918E2" w:rsidP="00510684">
      <w:pPr>
        <w:tabs>
          <w:tab w:val="left" w:pos="567"/>
          <w:tab w:val="left" w:pos="1418"/>
        </w:tabs>
        <w:spacing w:line="276" w:lineRule="auto"/>
        <w:ind w:left="567" w:hanging="567"/>
      </w:pPr>
    </w:p>
    <w:p w:rsidR="000918E2" w:rsidRDefault="000509D5" w:rsidP="00510684">
      <w:pPr>
        <w:tabs>
          <w:tab w:val="left" w:pos="567"/>
          <w:tab w:val="left" w:pos="1418"/>
        </w:tabs>
        <w:spacing w:line="276" w:lineRule="auto"/>
        <w:ind w:left="567" w:hanging="567"/>
      </w:pPr>
      <w:r>
        <w:t xml:space="preserve">The </w:t>
      </w:r>
      <w:r w:rsidRPr="00400BBF">
        <w:rPr>
          <w:b/>
          <w:color w:val="7030A0"/>
        </w:rPr>
        <w:t xml:space="preserve">gradient </w:t>
      </w:r>
      <w:r>
        <w:t>of the sinc function can be found using the Matlab gradient command</w:t>
      </w:r>
    </w:p>
    <w:p w:rsidR="000509D5" w:rsidRDefault="000509D5" w:rsidP="00510684">
      <w:pPr>
        <w:tabs>
          <w:tab w:val="left" w:pos="567"/>
          <w:tab w:val="left" w:pos="1418"/>
        </w:tabs>
        <w:spacing w:line="276" w:lineRule="auto"/>
        <w:ind w:left="567" w:hanging="567"/>
      </w:pPr>
    </w:p>
    <w:p w:rsidR="000509D5" w:rsidRPr="000509D5" w:rsidRDefault="000509D5" w:rsidP="000509D5">
      <w:pPr>
        <w:tabs>
          <w:tab w:val="left" w:pos="567"/>
        </w:tabs>
        <w:autoSpaceDE w:val="0"/>
        <w:autoSpaceDN w:val="0"/>
        <w:adjustRightInd w:val="0"/>
        <w:ind w:firstLine="567"/>
        <w:rPr>
          <w:rFonts w:asciiTheme="minorHAnsi" w:hAnsiTheme="minorHAnsi" w:cs="Courier New"/>
          <w:lang w:eastAsia="zh-CN"/>
        </w:rPr>
      </w:pPr>
      <w:r w:rsidRPr="000509D5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xMin = -20;                 </w:t>
      </w:r>
      <w:r w:rsidR="00044270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                            </w:t>
      </w:r>
      <w:r w:rsidRPr="000509D5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 </w:t>
      </w:r>
      <w:r w:rsidRPr="000509D5">
        <w:rPr>
          <w:rFonts w:asciiTheme="minorHAnsi" w:hAnsiTheme="minorHAnsi" w:cs="Courier New"/>
          <w:color w:val="228B22"/>
          <w:sz w:val="20"/>
          <w:szCs w:val="20"/>
          <w:lang w:eastAsia="zh-CN"/>
        </w:rPr>
        <w:t>% range for x values</w:t>
      </w:r>
    </w:p>
    <w:p w:rsidR="000509D5" w:rsidRPr="000509D5" w:rsidRDefault="000509D5" w:rsidP="000509D5">
      <w:pPr>
        <w:tabs>
          <w:tab w:val="left" w:pos="567"/>
        </w:tabs>
        <w:autoSpaceDE w:val="0"/>
        <w:autoSpaceDN w:val="0"/>
        <w:adjustRightInd w:val="0"/>
        <w:ind w:firstLine="567"/>
        <w:rPr>
          <w:rFonts w:asciiTheme="minorHAnsi" w:hAnsiTheme="minorHAnsi" w:cs="Courier New"/>
          <w:lang w:eastAsia="zh-CN"/>
        </w:rPr>
      </w:pPr>
      <w:r w:rsidRPr="000509D5">
        <w:rPr>
          <w:rFonts w:asciiTheme="minorHAnsi" w:hAnsiTheme="minorHAnsi" w:cs="Courier New"/>
          <w:color w:val="000000"/>
          <w:sz w:val="20"/>
          <w:szCs w:val="20"/>
          <w:lang w:eastAsia="zh-CN"/>
        </w:rPr>
        <w:t>xMax = 20;</w:t>
      </w:r>
    </w:p>
    <w:p w:rsidR="000509D5" w:rsidRPr="000509D5" w:rsidRDefault="000509D5" w:rsidP="000509D5">
      <w:pPr>
        <w:tabs>
          <w:tab w:val="left" w:pos="567"/>
        </w:tabs>
        <w:autoSpaceDE w:val="0"/>
        <w:autoSpaceDN w:val="0"/>
        <w:adjustRightInd w:val="0"/>
        <w:ind w:firstLine="567"/>
        <w:rPr>
          <w:rFonts w:asciiTheme="minorHAnsi" w:hAnsiTheme="minorHAnsi" w:cs="Courier New"/>
          <w:lang w:eastAsia="zh-CN"/>
        </w:rPr>
      </w:pPr>
      <w:r w:rsidRPr="000509D5">
        <w:rPr>
          <w:rFonts w:asciiTheme="minorHAnsi" w:hAnsiTheme="minorHAnsi" w:cs="Courier New"/>
          <w:color w:val="000000"/>
          <w:sz w:val="20"/>
          <w:szCs w:val="20"/>
          <w:lang w:eastAsia="zh-CN"/>
        </w:rPr>
        <w:t>N = 999;</w:t>
      </w:r>
    </w:p>
    <w:p w:rsidR="000509D5" w:rsidRPr="000509D5" w:rsidRDefault="000509D5" w:rsidP="000509D5">
      <w:pPr>
        <w:tabs>
          <w:tab w:val="left" w:pos="567"/>
        </w:tabs>
        <w:autoSpaceDE w:val="0"/>
        <w:autoSpaceDN w:val="0"/>
        <w:adjustRightInd w:val="0"/>
        <w:ind w:firstLine="567"/>
        <w:rPr>
          <w:rFonts w:asciiTheme="minorHAnsi" w:hAnsiTheme="minorHAnsi" w:cs="Courier New"/>
          <w:lang w:eastAsia="zh-CN"/>
        </w:rPr>
      </w:pPr>
      <w:r w:rsidRPr="000509D5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x = linspace(xMin, xMax, N);     </w:t>
      </w:r>
      <w:r w:rsidR="00044270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          </w:t>
      </w:r>
      <w:r w:rsidRPr="000509D5">
        <w:rPr>
          <w:rFonts w:asciiTheme="minorHAnsi" w:hAnsiTheme="minorHAnsi" w:cs="Courier New"/>
          <w:color w:val="228B22"/>
          <w:sz w:val="20"/>
          <w:szCs w:val="20"/>
          <w:lang w:eastAsia="zh-CN"/>
        </w:rPr>
        <w:t>% x values</w:t>
      </w:r>
    </w:p>
    <w:p w:rsidR="000509D5" w:rsidRPr="000509D5" w:rsidRDefault="000509D5" w:rsidP="000509D5">
      <w:pPr>
        <w:tabs>
          <w:tab w:val="left" w:pos="567"/>
        </w:tabs>
        <w:autoSpaceDE w:val="0"/>
        <w:autoSpaceDN w:val="0"/>
        <w:adjustRightInd w:val="0"/>
        <w:rPr>
          <w:rFonts w:asciiTheme="minorHAnsi" w:hAnsiTheme="minorHAnsi" w:cs="Courier New"/>
          <w:lang w:eastAsia="zh-CN"/>
        </w:rPr>
      </w:pPr>
      <w:r w:rsidRPr="000509D5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Theme="minorHAnsi" w:hAnsiTheme="minorHAnsi" w:cs="Courier New"/>
          <w:color w:val="000000"/>
          <w:sz w:val="20"/>
          <w:szCs w:val="20"/>
          <w:lang w:eastAsia="zh-CN"/>
        </w:rPr>
        <w:tab/>
      </w:r>
      <w:r w:rsidRPr="000509D5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y = sin(x+eps) ./(x+eps);         </w:t>
      </w:r>
      <w:r w:rsidR="00044270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              </w:t>
      </w:r>
      <w:r w:rsidRPr="000509D5">
        <w:rPr>
          <w:rFonts w:asciiTheme="minorHAnsi" w:hAnsiTheme="minorHAnsi" w:cs="Courier New"/>
          <w:color w:val="228B22"/>
          <w:sz w:val="20"/>
          <w:szCs w:val="20"/>
          <w:lang w:eastAsia="zh-CN"/>
        </w:rPr>
        <w:t>% y values   sinc(x)</w:t>
      </w:r>
    </w:p>
    <w:p w:rsidR="000509D5" w:rsidRPr="000509D5" w:rsidRDefault="000509D5" w:rsidP="000509D5">
      <w:pPr>
        <w:tabs>
          <w:tab w:val="left" w:pos="567"/>
        </w:tabs>
        <w:autoSpaceDE w:val="0"/>
        <w:autoSpaceDN w:val="0"/>
        <w:adjustRightInd w:val="0"/>
        <w:rPr>
          <w:rFonts w:asciiTheme="minorHAnsi" w:hAnsiTheme="minorHAnsi" w:cs="Courier New"/>
          <w:lang w:eastAsia="zh-CN"/>
        </w:rPr>
      </w:pPr>
      <w:r w:rsidRPr="000509D5">
        <w:rPr>
          <w:rFonts w:asciiTheme="minorHAnsi" w:hAnsiTheme="minorHAnsi" w:cs="Courier New"/>
          <w:color w:val="228B22"/>
          <w:sz w:val="20"/>
          <w:szCs w:val="20"/>
          <w:lang w:eastAsia="zh-CN"/>
        </w:rPr>
        <w:t xml:space="preserve"> </w:t>
      </w:r>
      <w:r>
        <w:rPr>
          <w:rFonts w:asciiTheme="minorHAnsi" w:hAnsiTheme="minorHAnsi" w:cs="Courier New"/>
          <w:color w:val="228B22"/>
          <w:sz w:val="20"/>
          <w:szCs w:val="20"/>
          <w:lang w:eastAsia="zh-CN"/>
        </w:rPr>
        <w:tab/>
      </w:r>
      <w:r w:rsidRPr="000509D5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yC = cos(x);                      </w:t>
      </w:r>
      <w:r w:rsidR="00044270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                       </w:t>
      </w:r>
      <w:r w:rsidRPr="000509D5">
        <w:rPr>
          <w:rFonts w:asciiTheme="minorHAnsi" w:hAnsiTheme="minorHAnsi" w:cs="Courier New"/>
          <w:color w:val="228B22"/>
          <w:sz w:val="20"/>
          <w:szCs w:val="20"/>
          <w:lang w:eastAsia="zh-CN"/>
        </w:rPr>
        <w:t>% cosine function</w:t>
      </w:r>
    </w:p>
    <w:p w:rsidR="000509D5" w:rsidRPr="000509D5" w:rsidRDefault="000509D5" w:rsidP="000509D5">
      <w:pPr>
        <w:tabs>
          <w:tab w:val="left" w:pos="567"/>
        </w:tabs>
        <w:autoSpaceDE w:val="0"/>
        <w:autoSpaceDN w:val="0"/>
        <w:adjustRightInd w:val="0"/>
        <w:rPr>
          <w:rFonts w:asciiTheme="minorHAnsi" w:hAnsiTheme="minorHAnsi" w:cs="Courier New"/>
          <w:lang w:eastAsia="zh-CN"/>
        </w:rPr>
      </w:pPr>
      <w:r w:rsidRPr="000509D5">
        <w:rPr>
          <w:rFonts w:asciiTheme="minorHAnsi" w:hAnsiTheme="minorHAnsi" w:cs="Courier New"/>
          <w:color w:val="228B22"/>
          <w:sz w:val="20"/>
          <w:szCs w:val="20"/>
          <w:lang w:eastAsia="zh-CN"/>
        </w:rPr>
        <w:t xml:space="preserve"> </w:t>
      </w:r>
      <w:r>
        <w:rPr>
          <w:rFonts w:asciiTheme="minorHAnsi" w:hAnsiTheme="minorHAnsi" w:cs="Courier New"/>
          <w:color w:val="228B22"/>
          <w:sz w:val="20"/>
          <w:szCs w:val="20"/>
          <w:lang w:eastAsia="zh-CN"/>
        </w:rPr>
        <w:tab/>
      </w:r>
      <w:r w:rsidRPr="000509D5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dy_dx = gradient(y);              </w:t>
      </w:r>
      <w:r w:rsidR="00044270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               </w:t>
      </w:r>
      <w:r w:rsidRPr="000509D5">
        <w:rPr>
          <w:rFonts w:asciiTheme="minorHAnsi" w:hAnsiTheme="minorHAnsi" w:cs="Courier New"/>
          <w:color w:val="228B22"/>
          <w:sz w:val="20"/>
          <w:szCs w:val="20"/>
          <w:lang w:eastAsia="zh-CN"/>
        </w:rPr>
        <w:t>% gradient of sinc function</w:t>
      </w:r>
    </w:p>
    <w:p w:rsidR="000509D5" w:rsidRDefault="000509D5" w:rsidP="000509D5">
      <w:pPr>
        <w:tabs>
          <w:tab w:val="left" w:pos="567"/>
          <w:tab w:val="left" w:pos="1418"/>
        </w:tabs>
        <w:spacing w:line="276" w:lineRule="auto"/>
        <w:ind w:left="567" w:hanging="567"/>
        <w:rPr>
          <w:rFonts w:asciiTheme="minorHAnsi" w:hAnsiTheme="minorHAnsi"/>
        </w:rPr>
      </w:pPr>
    </w:p>
    <w:p w:rsidR="00400BBF" w:rsidRDefault="00400BBF">
      <w:r>
        <w:br w:type="page"/>
      </w:r>
    </w:p>
    <w:p w:rsidR="00400BBF" w:rsidRDefault="00400BBF" w:rsidP="00400BBF">
      <w:r>
        <w:t>The integral of the sinc function is</w:t>
      </w:r>
    </w:p>
    <w:p w:rsidR="00400BBF" w:rsidRDefault="00400BBF" w:rsidP="00400BBF"/>
    <w:p w:rsidR="00400BBF" w:rsidRDefault="00400BBF" w:rsidP="00400BBF">
      <w:pPr>
        <w:tabs>
          <w:tab w:val="left" w:pos="567"/>
          <w:tab w:val="left" w:pos="1418"/>
        </w:tabs>
      </w:pPr>
      <w:r>
        <w:tab/>
      </w:r>
      <w:r>
        <w:tab/>
      </w:r>
      <w:r w:rsidRPr="00023F68">
        <w:rPr>
          <w:position w:val="-24"/>
        </w:rPr>
        <w:object w:dxaOrig="1900" w:dyaOrig="660">
          <v:shape id="_x0000_i1036" type="#_x0000_t75" style="width:94.8pt;height:33pt" o:ole="">
            <v:imagedata r:id="rId38" o:title=""/>
          </v:shape>
          <o:OLEObject Type="Embed" ProgID="Equation.DSMT4" ShapeID="_x0000_i1036" DrawAspect="Content" ObjectID="_1471488073" r:id="rId39"/>
        </w:object>
      </w:r>
    </w:p>
    <w:p w:rsidR="00400BBF" w:rsidRDefault="00400BBF" w:rsidP="00400BBF"/>
    <w:p w:rsidR="00400BBF" w:rsidRDefault="00400BBF" w:rsidP="00400BBF">
      <w:r>
        <w:t xml:space="preserve">This integral can be computed using the function  </w:t>
      </w:r>
      <w:r w:rsidRPr="00400BBF">
        <w:rPr>
          <w:rFonts w:asciiTheme="minorHAnsi" w:hAnsiTheme="minorHAnsi"/>
          <w:b/>
          <w:color w:val="984806" w:themeColor="accent6" w:themeShade="80"/>
        </w:rPr>
        <w:t>simpson1d.m</w:t>
      </w:r>
      <w:r>
        <w:t xml:space="preserve">. In executing the function   </w:t>
      </w:r>
      <w:r w:rsidRPr="00400BBF">
        <w:rPr>
          <w:rFonts w:asciiTheme="minorHAnsi" w:hAnsiTheme="minorHAnsi"/>
          <w:b/>
          <w:color w:val="984806" w:themeColor="accent6" w:themeShade="80"/>
        </w:rPr>
        <w:t>simpson1d.m</w:t>
      </w:r>
      <w:r>
        <w:t xml:space="preserve">  the limits of the integral and the number of partit</w:t>
      </w:r>
      <w:r w:rsidR="00321E00">
        <w:t>i</w:t>
      </w:r>
      <w:r>
        <w:t>ons can be increased until the answer converges.</w:t>
      </w:r>
    </w:p>
    <w:p w:rsidR="00400BBF" w:rsidRDefault="00400BBF" w:rsidP="00400BBF"/>
    <w:p w:rsidR="00400BBF" w:rsidRPr="00400BBF" w:rsidRDefault="00400BBF" w:rsidP="00400BBF">
      <w:pPr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400BBF">
        <w:rPr>
          <w:rFonts w:asciiTheme="minorHAnsi" w:hAnsiTheme="minorHAnsi" w:cs="Courier New"/>
          <w:color w:val="228B22"/>
          <w:sz w:val="20"/>
          <w:szCs w:val="20"/>
          <w:lang w:eastAsia="zh-CN"/>
        </w:rPr>
        <w:t>%%  integral of sinc and (sinc)^2</w:t>
      </w:r>
    </w:p>
    <w:p w:rsidR="00400BBF" w:rsidRPr="00400BBF" w:rsidRDefault="00400BBF" w:rsidP="00400BBF">
      <w:pPr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</w:p>
    <w:p w:rsidR="00400BBF" w:rsidRPr="00400BBF" w:rsidRDefault="00400BBF" w:rsidP="00400BBF">
      <w:pPr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400BBF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clear </w:t>
      </w:r>
      <w:r w:rsidRPr="00400BBF">
        <w:rPr>
          <w:rFonts w:asciiTheme="minorHAnsi" w:hAnsiTheme="minorHAnsi" w:cs="Courier New"/>
          <w:color w:val="A020F0"/>
          <w:sz w:val="20"/>
          <w:szCs w:val="20"/>
          <w:lang w:eastAsia="zh-CN"/>
        </w:rPr>
        <w:t>all</w:t>
      </w:r>
    </w:p>
    <w:p w:rsidR="00400BBF" w:rsidRPr="00400BBF" w:rsidRDefault="00400BBF" w:rsidP="00400BBF">
      <w:pPr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400BBF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close </w:t>
      </w:r>
      <w:r w:rsidRPr="00400BBF">
        <w:rPr>
          <w:rFonts w:asciiTheme="minorHAnsi" w:hAnsiTheme="minorHAnsi" w:cs="Courier New"/>
          <w:color w:val="A020F0"/>
          <w:sz w:val="20"/>
          <w:szCs w:val="20"/>
          <w:lang w:eastAsia="zh-CN"/>
        </w:rPr>
        <w:t>all</w:t>
      </w:r>
    </w:p>
    <w:p w:rsidR="00400BBF" w:rsidRPr="00400BBF" w:rsidRDefault="00400BBF" w:rsidP="00400BBF">
      <w:pPr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400BBF">
        <w:rPr>
          <w:rFonts w:asciiTheme="minorHAnsi" w:hAnsiTheme="minorHAnsi" w:cs="Courier New"/>
          <w:color w:val="000000"/>
          <w:sz w:val="20"/>
          <w:szCs w:val="20"/>
          <w:lang w:eastAsia="zh-CN"/>
        </w:rPr>
        <w:t>clc</w:t>
      </w:r>
    </w:p>
    <w:p w:rsidR="00400BBF" w:rsidRPr="00400BBF" w:rsidRDefault="00400BBF" w:rsidP="00400BBF">
      <w:pPr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400BBF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 </w:t>
      </w:r>
    </w:p>
    <w:p w:rsidR="00400BBF" w:rsidRPr="00400BBF" w:rsidRDefault="00400BBF" w:rsidP="00400BBF">
      <w:pPr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400BBF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xMin = -1500;                  </w:t>
      </w:r>
      <w:r w:rsidRPr="00400BBF">
        <w:rPr>
          <w:rFonts w:asciiTheme="minorHAnsi" w:hAnsiTheme="minorHAnsi" w:cs="Courier New"/>
          <w:color w:val="228B22"/>
          <w:sz w:val="20"/>
          <w:szCs w:val="20"/>
          <w:lang w:eastAsia="zh-CN"/>
        </w:rPr>
        <w:t>% range for x values</w:t>
      </w:r>
    </w:p>
    <w:p w:rsidR="00400BBF" w:rsidRPr="00400BBF" w:rsidRDefault="00400BBF" w:rsidP="00400BBF">
      <w:pPr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400BBF">
        <w:rPr>
          <w:rFonts w:asciiTheme="minorHAnsi" w:hAnsiTheme="minorHAnsi" w:cs="Courier New"/>
          <w:color w:val="000000"/>
          <w:sz w:val="20"/>
          <w:szCs w:val="20"/>
          <w:lang w:eastAsia="zh-CN"/>
        </w:rPr>
        <w:t>xMax = 1500;</w:t>
      </w:r>
    </w:p>
    <w:p w:rsidR="00400BBF" w:rsidRPr="00400BBF" w:rsidRDefault="00400BBF" w:rsidP="00400BBF">
      <w:pPr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400BBF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N = 99999;                     </w:t>
      </w:r>
      <w:r w:rsidRPr="00400BBF">
        <w:rPr>
          <w:rFonts w:asciiTheme="minorHAnsi" w:hAnsiTheme="minorHAnsi" w:cs="Courier New"/>
          <w:color w:val="228B22"/>
          <w:sz w:val="20"/>
          <w:szCs w:val="20"/>
          <w:lang w:eastAsia="zh-CN"/>
        </w:rPr>
        <w:t>% number of partitons</w:t>
      </w:r>
    </w:p>
    <w:p w:rsidR="00400BBF" w:rsidRPr="00400BBF" w:rsidRDefault="00400BBF" w:rsidP="00400BBF">
      <w:pPr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400BBF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x = linspace(xMin, xMax, N);     </w:t>
      </w:r>
      <w:r w:rsidRPr="00400BBF">
        <w:rPr>
          <w:rFonts w:asciiTheme="minorHAnsi" w:hAnsiTheme="minorHAnsi" w:cs="Courier New"/>
          <w:color w:val="228B22"/>
          <w:sz w:val="20"/>
          <w:szCs w:val="20"/>
          <w:lang w:eastAsia="zh-CN"/>
        </w:rPr>
        <w:t>% x values</w:t>
      </w:r>
    </w:p>
    <w:p w:rsidR="00400BBF" w:rsidRPr="00400BBF" w:rsidRDefault="00400BBF" w:rsidP="00400BBF">
      <w:pPr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  <w:r w:rsidRPr="00400BBF">
        <w:rPr>
          <w:rFonts w:asciiTheme="minorHAnsi" w:hAnsiTheme="minorHAnsi" w:cs="Courier New"/>
          <w:color w:val="000000"/>
          <w:sz w:val="20"/>
          <w:szCs w:val="20"/>
          <w:lang w:eastAsia="zh-CN"/>
        </w:rPr>
        <w:t xml:space="preserve">y = sin(x+eps) ./(x+eps);         </w:t>
      </w:r>
      <w:r w:rsidRPr="00400BBF">
        <w:rPr>
          <w:rFonts w:asciiTheme="minorHAnsi" w:hAnsiTheme="minorHAnsi" w:cs="Courier New"/>
          <w:color w:val="228B22"/>
          <w:sz w:val="20"/>
          <w:szCs w:val="20"/>
          <w:lang w:eastAsia="zh-CN"/>
        </w:rPr>
        <w:t>% y values   sinc(x)</w:t>
      </w:r>
    </w:p>
    <w:p w:rsidR="00400BBF" w:rsidRDefault="00400BBF" w:rsidP="00400BBF">
      <w:pPr>
        <w:autoSpaceDE w:val="0"/>
        <w:autoSpaceDN w:val="0"/>
        <w:adjustRightInd w:val="0"/>
        <w:ind w:left="567"/>
        <w:rPr>
          <w:rFonts w:asciiTheme="minorHAnsi" w:hAnsiTheme="minorHAnsi" w:cs="Courier New"/>
          <w:color w:val="000000"/>
          <w:sz w:val="20"/>
          <w:szCs w:val="20"/>
          <w:lang w:eastAsia="zh-CN"/>
        </w:rPr>
      </w:pPr>
      <w:r w:rsidRPr="00400BBF">
        <w:rPr>
          <w:rFonts w:asciiTheme="minorHAnsi" w:hAnsiTheme="minorHAnsi" w:cs="Courier New"/>
          <w:color w:val="000000"/>
          <w:sz w:val="20"/>
          <w:szCs w:val="20"/>
          <w:lang w:eastAsia="zh-CN"/>
        </w:rPr>
        <w:t>integral = simpson1d(y,xMin,xMax)/pi</w:t>
      </w:r>
    </w:p>
    <w:p w:rsidR="00321E00" w:rsidRPr="00400BBF" w:rsidRDefault="00321E00" w:rsidP="00400BBF">
      <w:pPr>
        <w:autoSpaceDE w:val="0"/>
        <w:autoSpaceDN w:val="0"/>
        <w:adjustRightInd w:val="0"/>
        <w:ind w:left="567"/>
        <w:rPr>
          <w:rFonts w:asciiTheme="minorHAnsi" w:hAnsiTheme="minorHAnsi" w:cs="Courier New"/>
          <w:lang w:eastAsia="zh-CN"/>
        </w:rPr>
      </w:pPr>
    </w:p>
    <w:p w:rsidR="00400BBF" w:rsidRPr="00400BBF" w:rsidRDefault="00400BBF" w:rsidP="00400BBF">
      <w:pPr>
        <w:rPr>
          <w:rFonts w:asciiTheme="minorHAnsi" w:hAnsiTheme="minorHAnsi"/>
        </w:rPr>
      </w:pPr>
    </w:p>
    <w:p w:rsidR="00400BBF" w:rsidRDefault="00400BBF" w:rsidP="00321E00">
      <w:pPr>
        <w:tabs>
          <w:tab w:val="left" w:pos="567"/>
        </w:tabs>
        <w:spacing w:line="276" w:lineRule="auto"/>
      </w:pPr>
      <w:r>
        <w:tab/>
      </w:r>
      <w:r w:rsidR="00321E00">
        <w:t>xMin = -1500     xMax = +1500     N = 9999      integral = 1.0000</w:t>
      </w:r>
    </w:p>
    <w:p w:rsidR="00321E00" w:rsidRDefault="00321E00" w:rsidP="00321E00">
      <w:pPr>
        <w:tabs>
          <w:tab w:val="left" w:pos="567"/>
        </w:tabs>
        <w:spacing w:line="276" w:lineRule="auto"/>
      </w:pPr>
      <w:r>
        <w:tab/>
      </w:r>
    </w:p>
    <w:p w:rsidR="00321E00" w:rsidRDefault="00321E00" w:rsidP="00321E00">
      <w:pPr>
        <w:tabs>
          <w:tab w:val="left" w:pos="567"/>
        </w:tabs>
        <w:spacing w:line="276" w:lineRule="auto"/>
      </w:pPr>
      <w:r>
        <w:tab/>
        <w:t>xMin = -1000     xMax = +1000     N = 999        integral = 0.9996</w:t>
      </w:r>
    </w:p>
    <w:p w:rsidR="00400BBF" w:rsidRDefault="00321E00" w:rsidP="00321E00">
      <w:pPr>
        <w:tabs>
          <w:tab w:val="left" w:pos="567"/>
        </w:tabs>
        <w:spacing w:line="276" w:lineRule="auto"/>
      </w:pPr>
      <w:r>
        <w:tab/>
      </w:r>
    </w:p>
    <w:p w:rsidR="00321E00" w:rsidRDefault="00321E00" w:rsidP="00321E00">
      <w:pPr>
        <w:tabs>
          <w:tab w:val="left" w:pos="567"/>
        </w:tabs>
        <w:spacing w:line="276" w:lineRule="auto"/>
      </w:pPr>
      <w:r>
        <w:tab/>
        <w:t>xMin = -200       xMax = +200       N = 99          integral = 1.6703</w:t>
      </w:r>
    </w:p>
    <w:p w:rsidR="00321E00" w:rsidRDefault="00321E00" w:rsidP="00321E00">
      <w:pPr>
        <w:tabs>
          <w:tab w:val="left" w:pos="567"/>
        </w:tabs>
        <w:spacing w:line="276" w:lineRule="auto"/>
      </w:pPr>
    </w:p>
    <w:p w:rsidR="00321E00" w:rsidRDefault="00321E00" w:rsidP="00321E00">
      <w:pPr>
        <w:tabs>
          <w:tab w:val="left" w:pos="567"/>
        </w:tabs>
        <w:spacing w:line="276" w:lineRule="auto"/>
      </w:pPr>
      <w:r>
        <w:tab/>
        <w:t>xMin = -200      xMax  = +200       N = 999         integral = 0.9985</w:t>
      </w:r>
    </w:p>
    <w:p w:rsidR="00321E00" w:rsidRDefault="00321E00" w:rsidP="00321E00">
      <w:pPr>
        <w:tabs>
          <w:tab w:val="left" w:pos="567"/>
        </w:tabs>
        <w:spacing w:line="276" w:lineRule="auto"/>
      </w:pPr>
    </w:p>
    <w:p w:rsidR="00321E00" w:rsidRPr="000509D5" w:rsidRDefault="00321E00" w:rsidP="00321E00">
      <w:pPr>
        <w:tabs>
          <w:tab w:val="left" w:pos="567"/>
        </w:tabs>
        <w:spacing w:line="276" w:lineRule="auto"/>
      </w:pPr>
    </w:p>
    <w:p w:rsidR="00321E00" w:rsidRPr="000509D5" w:rsidRDefault="00321E00" w:rsidP="00321E00">
      <w:pPr>
        <w:tabs>
          <w:tab w:val="left" w:pos="567"/>
        </w:tabs>
        <w:spacing w:line="276" w:lineRule="auto"/>
      </w:pPr>
      <w:r>
        <w:tab/>
      </w:r>
      <w:hyperlink r:id="rId40" w:history="1">
        <w:r w:rsidR="00E8509D" w:rsidRPr="00400BBF">
          <w:rPr>
            <w:rStyle w:val="Hyperlink"/>
          </w:rPr>
          <w:t xml:space="preserve">View document of </w:t>
        </w:r>
        <w:r w:rsidR="00E8509D">
          <w:rPr>
            <w:rStyle w:val="Hyperlink"/>
          </w:rPr>
          <w:t>Simpson’s 1/3 rule</w:t>
        </w:r>
      </w:hyperlink>
    </w:p>
    <w:sectPr w:rsidR="00321E00" w:rsidRPr="000509D5">
      <w:footerReference w:type="even" r:id="rId41"/>
      <w:footerReference w:type="default" r:id="rId42"/>
      <w:pgSz w:w="11906" w:h="16838" w:code="9"/>
      <w:pgMar w:top="1440" w:right="1797" w:bottom="1440" w:left="1797" w:header="709" w:footer="709" w:gutter="0"/>
      <w:pgBorders w:offsetFrom="page">
        <w:top w:val="single" w:sz="2" w:space="24" w:color="FFFFFF"/>
        <w:left w:val="single" w:sz="2" w:space="24" w:color="FFFFFF"/>
        <w:bottom w:val="single" w:sz="2" w:space="24" w:color="FFFFFF"/>
        <w:right w:val="single" w:sz="2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BAC" w:rsidRDefault="00F73BAC">
      <w:r>
        <w:separator/>
      </w:r>
    </w:p>
  </w:endnote>
  <w:endnote w:type="continuationSeparator" w:id="0">
    <w:p w:rsidR="00F73BAC" w:rsidRDefault="00F7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3F9" w:rsidRDefault="003D3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33F9" w:rsidRDefault="003D33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3F9" w:rsidRDefault="003D3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73BAC">
      <w:rPr>
        <w:rStyle w:val="PageNumber"/>
        <w:noProof/>
      </w:rPr>
      <w:t>1</w:t>
    </w:r>
    <w:r>
      <w:rPr>
        <w:rStyle w:val="PageNumber"/>
      </w:rPr>
      <w:fldChar w:fldCharType="end"/>
    </w:r>
  </w:p>
  <w:p w:rsidR="003D33F9" w:rsidRPr="00E87932" w:rsidRDefault="00E87932">
    <w:pPr>
      <w:pStyle w:val="Footer"/>
      <w:ind w:right="360"/>
      <w:rPr>
        <w:sz w:val="20"/>
        <w:szCs w:val="20"/>
      </w:rPr>
    </w:pPr>
    <w:r w:rsidRPr="00E87932">
      <w:rPr>
        <w:sz w:val="20"/>
        <w:szCs w:val="20"/>
      </w:rPr>
      <w:t>Doing Physics with Matlab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BAC" w:rsidRDefault="00F73BAC">
      <w:r>
        <w:separator/>
      </w:r>
    </w:p>
  </w:footnote>
  <w:footnote w:type="continuationSeparator" w:id="0">
    <w:p w:rsidR="00F73BAC" w:rsidRDefault="00F73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ED"/>
    <w:rsid w:val="000029EE"/>
    <w:rsid w:val="00044270"/>
    <w:rsid w:val="000509D5"/>
    <w:rsid w:val="000712D9"/>
    <w:rsid w:val="000918E2"/>
    <w:rsid w:val="000B2EC0"/>
    <w:rsid w:val="001E561E"/>
    <w:rsid w:val="00257F01"/>
    <w:rsid w:val="00321E00"/>
    <w:rsid w:val="00341D80"/>
    <w:rsid w:val="0035357F"/>
    <w:rsid w:val="003A738B"/>
    <w:rsid w:val="003B1197"/>
    <w:rsid w:val="003D33F9"/>
    <w:rsid w:val="00400BBF"/>
    <w:rsid w:val="004F776D"/>
    <w:rsid w:val="005041F8"/>
    <w:rsid w:val="00510684"/>
    <w:rsid w:val="005A03F0"/>
    <w:rsid w:val="0066001A"/>
    <w:rsid w:val="006C5371"/>
    <w:rsid w:val="006C63ED"/>
    <w:rsid w:val="007070E9"/>
    <w:rsid w:val="008520AB"/>
    <w:rsid w:val="00926D3F"/>
    <w:rsid w:val="00A001CF"/>
    <w:rsid w:val="00A83400"/>
    <w:rsid w:val="00B74177"/>
    <w:rsid w:val="00DC5D00"/>
    <w:rsid w:val="00DE01A7"/>
    <w:rsid w:val="00DE3718"/>
    <w:rsid w:val="00DF10ED"/>
    <w:rsid w:val="00E10A70"/>
    <w:rsid w:val="00E8509D"/>
    <w:rsid w:val="00E87932"/>
    <w:rsid w:val="00F663E7"/>
    <w:rsid w:val="00F73BAC"/>
    <w:rsid w:val="00FD7DC6"/>
    <w:rsid w:val="00F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ics.usyd.edu.au/teach_res/mp/mphome.htm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1.bin"/><Relationship Id="rId42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oleObject" Target="embeddings/oleObject9.bin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hyperlink" Target="http://www.physics.usyd.edu.au/teach_res/mp/doc/math_turning_points.pdf" TargetMode="External"/><Relationship Id="rId37" Type="http://schemas.openxmlformats.org/officeDocument/2006/relationships/oleObject" Target="embeddings/oleObject12.bin"/><Relationship Id="rId40" Type="http://schemas.openxmlformats.org/officeDocument/2006/relationships/hyperlink" Target="http://www.physics.usyd.edu.au/teach_res/mp/doc/math_integration_1D.pdf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hysics.usyd.edu.au/teach_res/mp/mscripts" TargetMode="External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3.wmf"/><Relationship Id="rId35" Type="http://schemas.openxmlformats.org/officeDocument/2006/relationships/image" Target="media/image1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Sinc function</vt:lpstr>
      <vt:lpstr/>
      <vt:lpstr>THE UNNORMALIZED SINC FUNCTION                </vt:lpstr>
      <vt:lpstr/>
    </vt:vector>
  </TitlesOfParts>
  <Company>university of sydney</Company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Sinc function</dc:title>
  <dc:subject>Matlab, Computational Physics, sinc function</dc:subject>
  <dc:creator>Ian Cooper</dc:creator>
  <cp:keywords>sinc function, computational physics, integration, Simpson's rule, Matlab</cp:keywords>
  <cp:lastModifiedBy>Admin</cp:lastModifiedBy>
  <cp:revision>11</cp:revision>
  <cp:lastPrinted>2014-09-05T19:54:00Z</cp:lastPrinted>
  <dcterms:created xsi:type="dcterms:W3CDTF">2014-09-05T03:54:00Z</dcterms:created>
  <dcterms:modified xsi:type="dcterms:W3CDTF">2014-09-05T19:54:00Z</dcterms:modified>
  <cp:category>Computational Physics</cp:category>
</cp:coreProperties>
</file>