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5D" w:rsidRDefault="006A095D"/>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60"/>
        <w:gridCol w:w="13750"/>
        <w:gridCol w:w="2835"/>
      </w:tblGrid>
      <w:tr w:rsidR="00070F10" w:rsidTr="000265AC">
        <w:tc>
          <w:tcPr>
            <w:tcW w:w="3160" w:type="dxa"/>
          </w:tcPr>
          <w:p w:rsidR="006A095D" w:rsidRDefault="006A095D">
            <w:r>
              <w:rPr>
                <w:noProof/>
              </w:rPr>
              <w:drawing>
                <wp:anchor distT="0" distB="0" distL="114300" distR="114300" simplePos="0" relativeHeight="251659264" behindDoc="0" locked="0" layoutInCell="1" allowOverlap="1" wp14:anchorId="2CBDCD94" wp14:editId="08847D50">
                  <wp:simplePos x="0" y="0"/>
                  <wp:positionH relativeFrom="column">
                    <wp:align>left</wp:align>
                  </wp:positionH>
                  <wp:positionV relativeFrom="paragraph">
                    <wp:posOffset>777240</wp:posOffset>
                  </wp:positionV>
                  <wp:extent cx="1640840" cy="1148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extLst>
                              <a:ext uri="{28A0092B-C50C-407E-A947-70E740481C1C}">
                                <a14:useLocalDpi xmlns:a14="http://schemas.microsoft.com/office/drawing/2010/main" val="0"/>
                              </a:ext>
                            </a:extLst>
                          </a:blip>
                          <a:srcRect l="23227" t="32766" r="19592" b="19149"/>
                          <a:stretch/>
                        </pic:blipFill>
                        <pic:spPr bwMode="auto">
                          <a:xfrm>
                            <a:off x="0" y="0"/>
                            <a:ext cx="1640840" cy="114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95D" w:rsidRDefault="006A095D"/>
        </w:tc>
        <w:tc>
          <w:tcPr>
            <w:tcW w:w="13750" w:type="dxa"/>
          </w:tcPr>
          <w:p w:rsidR="006A095D" w:rsidRPr="000265AC" w:rsidRDefault="006A095D">
            <w:pPr>
              <w:rPr>
                <w:sz w:val="24"/>
                <w:szCs w:val="24"/>
              </w:rPr>
            </w:pPr>
          </w:p>
          <w:p w:rsidR="006A095D" w:rsidRPr="000265AC" w:rsidRDefault="000265AC" w:rsidP="006A095D">
            <w:pPr>
              <w:spacing w:line="360" w:lineRule="auto"/>
              <w:rPr>
                <w:sz w:val="24"/>
                <w:szCs w:val="24"/>
              </w:rPr>
            </w:pPr>
            <w:hyperlink r:id="rId5" w:history="1">
              <w:r w:rsidR="006A095D" w:rsidRPr="000265AC">
                <w:rPr>
                  <w:rStyle w:val="Hyperlink"/>
                  <w:rFonts w:ascii="Bookman Old Style" w:hAnsi="Bookman Old Style"/>
                  <w:b/>
                  <w:bCs/>
                  <w:sz w:val="24"/>
                  <w:szCs w:val="24"/>
                </w:rPr>
                <w:t>DOING PHYSICS WITH MATLAB</w:t>
              </w:r>
            </w:hyperlink>
          </w:p>
          <w:p w:rsidR="006A095D" w:rsidRPr="000265AC" w:rsidRDefault="006A095D" w:rsidP="006A095D">
            <w:pPr>
              <w:spacing w:line="360" w:lineRule="auto"/>
              <w:rPr>
                <w:sz w:val="24"/>
                <w:szCs w:val="24"/>
              </w:rPr>
            </w:pPr>
            <w:r w:rsidRPr="000265AC">
              <w:rPr>
                <w:rFonts w:ascii="Bookman Old Style" w:hAnsi="Bookman Old Style"/>
                <w:b/>
                <w:bCs/>
                <w:color w:val="0000FF"/>
                <w:sz w:val="24"/>
                <w:szCs w:val="24"/>
                <w:lang w:val="en-US"/>
              </w:rPr>
              <w:t>MECHANICS</w:t>
            </w:r>
          </w:p>
          <w:p w:rsidR="006A095D" w:rsidRPr="000265AC" w:rsidRDefault="00027B8F" w:rsidP="006A095D">
            <w:pPr>
              <w:spacing w:line="360" w:lineRule="auto"/>
              <w:ind w:left="284"/>
              <w:rPr>
                <w:sz w:val="24"/>
                <w:szCs w:val="24"/>
              </w:rPr>
            </w:pPr>
            <w:r w:rsidRPr="000265AC">
              <w:rPr>
                <w:rFonts w:ascii="Bookman Old Style" w:hAnsi="Bookman Old Style"/>
                <w:b/>
                <w:bCs/>
                <w:color w:val="E36C0A"/>
                <w:sz w:val="24"/>
                <w:szCs w:val="24"/>
                <w:lang w:val="en-US"/>
              </w:rPr>
              <w:t>  SLINGSHOT EFFECT</w:t>
            </w:r>
          </w:p>
          <w:p w:rsidR="006A095D" w:rsidRPr="000265AC" w:rsidRDefault="006A095D" w:rsidP="006A095D">
            <w:pPr>
              <w:rPr>
                <w:sz w:val="24"/>
                <w:szCs w:val="24"/>
              </w:rPr>
            </w:pPr>
            <w:r w:rsidRPr="000265AC">
              <w:rPr>
                <w:rFonts w:ascii="Tahoma" w:hAnsi="Tahoma" w:cs="Tahoma"/>
                <w:color w:val="000000"/>
                <w:sz w:val="24"/>
                <w:szCs w:val="24"/>
                <w:lang w:val="en-US"/>
              </w:rPr>
              <w:t> </w:t>
            </w:r>
          </w:p>
          <w:p w:rsidR="006A095D" w:rsidRPr="000265AC" w:rsidRDefault="006A095D" w:rsidP="006A095D">
            <w:pPr>
              <w:rPr>
                <w:sz w:val="24"/>
                <w:szCs w:val="24"/>
              </w:rPr>
            </w:pPr>
            <w:r w:rsidRPr="000265AC">
              <w:rPr>
                <w:rFonts w:ascii="Tahoma" w:hAnsi="Tahoma" w:cs="Tahoma"/>
                <w:color w:val="000000"/>
                <w:sz w:val="24"/>
                <w:szCs w:val="24"/>
                <w:lang w:val="en-US"/>
              </w:rPr>
              <w:t>Ian Cooper</w:t>
            </w:r>
          </w:p>
          <w:p w:rsidR="006A095D" w:rsidRPr="000265AC" w:rsidRDefault="006A095D" w:rsidP="006A095D">
            <w:pPr>
              <w:rPr>
                <w:sz w:val="24"/>
                <w:szCs w:val="24"/>
              </w:rPr>
            </w:pPr>
            <w:r w:rsidRPr="000265AC">
              <w:rPr>
                <w:rFonts w:ascii="Tahoma" w:hAnsi="Tahoma" w:cs="Tahoma"/>
                <w:color w:val="000000"/>
                <w:sz w:val="24"/>
                <w:szCs w:val="24"/>
                <w:lang w:val="en-US"/>
              </w:rPr>
              <w:t>School of Physics, University of Sydney</w:t>
            </w:r>
          </w:p>
          <w:p w:rsidR="006A095D" w:rsidRPr="000265AC" w:rsidRDefault="006A095D" w:rsidP="006A095D">
            <w:pPr>
              <w:rPr>
                <w:rFonts w:ascii="Tahoma" w:hAnsi="Tahoma" w:cs="Tahoma"/>
                <w:color w:val="000000"/>
                <w:sz w:val="24"/>
                <w:szCs w:val="24"/>
                <w:lang w:val="en-US"/>
              </w:rPr>
            </w:pPr>
            <w:r w:rsidRPr="000265AC">
              <w:rPr>
                <w:rFonts w:ascii="Tahoma" w:hAnsi="Tahoma" w:cs="Tahoma"/>
                <w:color w:val="000000"/>
                <w:sz w:val="24"/>
                <w:szCs w:val="24"/>
                <w:lang w:val="en-US"/>
              </w:rPr>
              <w:t>ian.cooper@sydney.edu.au</w:t>
            </w:r>
          </w:p>
          <w:p w:rsidR="006A095D" w:rsidRPr="000265AC" w:rsidRDefault="006A095D" w:rsidP="006A095D">
            <w:pPr>
              <w:rPr>
                <w:sz w:val="24"/>
                <w:szCs w:val="24"/>
                <w:lang w:val="en-US"/>
              </w:rPr>
            </w:pPr>
          </w:p>
          <w:p w:rsidR="006A095D" w:rsidRPr="000265AC" w:rsidRDefault="000265AC" w:rsidP="006A095D">
            <w:pPr>
              <w:rPr>
                <w:sz w:val="24"/>
                <w:szCs w:val="24"/>
              </w:rPr>
            </w:pPr>
            <w:hyperlink r:id="rId6" w:history="1">
              <w:r w:rsidR="006A095D" w:rsidRPr="000265AC">
                <w:rPr>
                  <w:rStyle w:val="Hyperlink"/>
                  <w:rFonts w:ascii="Bookman Old Style" w:hAnsi="Bookman Old Style"/>
                  <w:b/>
                  <w:bCs/>
                  <w:sz w:val="24"/>
                  <w:szCs w:val="24"/>
                  <w:lang w:val="en-US"/>
                </w:rPr>
                <w:t>DOWNLOAD DIRECTORY FOR MATLAB SCRIPTS</w:t>
              </w:r>
            </w:hyperlink>
          </w:p>
          <w:p w:rsidR="006A095D" w:rsidRPr="000265AC" w:rsidRDefault="006A095D" w:rsidP="006A095D">
            <w:pPr>
              <w:spacing w:line="360" w:lineRule="auto"/>
              <w:ind w:left="284"/>
              <w:rPr>
                <w:sz w:val="24"/>
                <w:szCs w:val="24"/>
              </w:rPr>
            </w:pPr>
            <w:r w:rsidRPr="000265AC">
              <w:rPr>
                <w:sz w:val="24"/>
                <w:szCs w:val="24"/>
                <w:lang w:val="en-US"/>
              </w:rPr>
              <w:t> </w:t>
            </w:r>
          </w:p>
          <w:p w:rsidR="006A095D" w:rsidRPr="000265AC" w:rsidRDefault="006A095D" w:rsidP="006A095D">
            <w:pPr>
              <w:rPr>
                <w:sz w:val="24"/>
                <w:szCs w:val="24"/>
              </w:rPr>
            </w:pPr>
            <w:proofErr w:type="spellStart"/>
            <w:r w:rsidRPr="000265AC">
              <w:rPr>
                <w:b/>
                <w:bCs/>
                <w:color w:val="984806"/>
                <w:sz w:val="24"/>
                <w:szCs w:val="24"/>
                <w:lang w:val="en-US"/>
              </w:rPr>
              <w:t>mec_</w:t>
            </w:r>
            <w:r w:rsidR="00531B30" w:rsidRPr="000265AC">
              <w:rPr>
                <w:b/>
                <w:bCs/>
                <w:color w:val="984806"/>
                <w:sz w:val="24"/>
                <w:szCs w:val="24"/>
                <w:lang w:val="en-US"/>
              </w:rPr>
              <w:t>slingshot</w:t>
            </w:r>
            <w:r w:rsidRPr="000265AC">
              <w:rPr>
                <w:b/>
                <w:bCs/>
                <w:color w:val="984806"/>
                <w:sz w:val="24"/>
                <w:szCs w:val="24"/>
                <w:lang w:val="en-US"/>
              </w:rPr>
              <w:t>.m</w:t>
            </w:r>
            <w:proofErr w:type="spellEnd"/>
          </w:p>
          <w:p w:rsidR="006A095D" w:rsidRPr="000265AC" w:rsidRDefault="006A095D" w:rsidP="006A095D">
            <w:pPr>
              <w:rPr>
                <w:sz w:val="24"/>
                <w:szCs w:val="24"/>
              </w:rPr>
            </w:pPr>
            <w:r w:rsidRPr="000265AC">
              <w:rPr>
                <w:sz w:val="24"/>
                <w:szCs w:val="24"/>
                <w:lang w:val="en-US"/>
              </w:rPr>
              <w:t xml:space="preserve">The mscript is used to create an </w:t>
            </w:r>
            <w:r w:rsidRPr="000265AC">
              <w:rPr>
                <w:b/>
                <w:bCs/>
                <w:color w:val="7030A0"/>
                <w:sz w:val="24"/>
                <w:szCs w:val="24"/>
                <w:lang w:val="en-US"/>
              </w:rPr>
              <w:t>animated gif</w:t>
            </w:r>
            <w:r w:rsidRPr="000265AC">
              <w:rPr>
                <w:color w:val="7030A0"/>
                <w:sz w:val="24"/>
                <w:szCs w:val="24"/>
                <w:lang w:val="en-US"/>
              </w:rPr>
              <w:t xml:space="preserve"> </w:t>
            </w:r>
            <w:r w:rsidR="00531B30" w:rsidRPr="000265AC">
              <w:rPr>
                <w:sz w:val="24"/>
                <w:szCs w:val="24"/>
                <w:lang w:val="en-US"/>
              </w:rPr>
              <w:t>of the slingshot effect where a spacecraft approaches a planet. The planet can be stationary or moving towards the spacecraft. The motion of the spacecraft is animated and changes in the kinetic energy and gravitational potential energy are displayed as well as plots of the speed of the spacecraft and its separation distance from the planet. A finite difference method is used to solve Newton’s Second Law for the gravitational attraction between the spacecraft and planet. From the solution you can calculate the trajectory of the spacecraft, its velocity, kinetic energy, potential and total energ</w:t>
            </w:r>
            <w:r w:rsidR="00315426" w:rsidRPr="000265AC">
              <w:rPr>
                <w:sz w:val="24"/>
                <w:szCs w:val="24"/>
                <w:lang w:val="en-US"/>
              </w:rPr>
              <w:t>ies</w:t>
            </w:r>
            <w:r w:rsidR="00531B30" w:rsidRPr="000265AC">
              <w:rPr>
                <w:sz w:val="24"/>
                <w:szCs w:val="24"/>
                <w:lang w:val="en-US"/>
              </w:rPr>
              <w:t xml:space="preserve"> of the system as functions of time. </w:t>
            </w:r>
          </w:p>
          <w:p w:rsidR="006A095D" w:rsidRPr="000265AC" w:rsidRDefault="006A095D" w:rsidP="006A095D">
            <w:pPr>
              <w:rPr>
                <w:sz w:val="24"/>
                <w:szCs w:val="24"/>
              </w:rPr>
            </w:pPr>
            <w:r w:rsidRPr="000265AC">
              <w:rPr>
                <w:sz w:val="24"/>
                <w:szCs w:val="24"/>
                <w:lang w:val="en-US"/>
              </w:rPr>
              <w:t> </w:t>
            </w:r>
          </w:p>
          <w:p w:rsidR="006A095D" w:rsidRPr="000265AC" w:rsidRDefault="006A095D" w:rsidP="006A095D">
            <w:pPr>
              <w:rPr>
                <w:sz w:val="24"/>
                <w:szCs w:val="24"/>
              </w:rPr>
            </w:pPr>
            <w:r w:rsidRPr="000265AC">
              <w:rPr>
                <w:rFonts w:ascii="Bookman Old Style" w:hAnsi="Bookman Old Style"/>
                <w:b/>
                <w:bCs/>
                <w:color w:val="0000FF"/>
                <w:sz w:val="24"/>
                <w:szCs w:val="24"/>
                <w:lang w:val="en-US"/>
              </w:rPr>
              <w:t> </w:t>
            </w:r>
          </w:p>
          <w:p w:rsidR="00027B8F" w:rsidRPr="000265AC" w:rsidRDefault="00027B8F" w:rsidP="00027B8F">
            <w:pPr>
              <w:tabs>
                <w:tab w:val="left" w:pos="567"/>
                <w:tab w:val="left" w:pos="1418"/>
              </w:tabs>
              <w:rPr>
                <w:rFonts w:ascii="Bookman Old Style" w:hAnsi="Bookman Old Style" w:cstheme="minorHAnsi"/>
                <w:b/>
                <w:color w:val="0000CC"/>
                <w:sz w:val="24"/>
                <w:szCs w:val="24"/>
              </w:rPr>
            </w:pPr>
            <w:r w:rsidRPr="000265AC">
              <w:rPr>
                <w:rFonts w:ascii="Bookman Old Style" w:hAnsi="Bookman Old Style" w:cstheme="minorHAnsi"/>
                <w:b/>
                <w:color w:val="0000CC"/>
                <w:sz w:val="24"/>
                <w:szCs w:val="24"/>
              </w:rPr>
              <w:t>SLINGSHOT  EFFECT</w:t>
            </w:r>
          </w:p>
          <w:p w:rsidR="00027B8F" w:rsidRPr="000265AC" w:rsidRDefault="00027B8F" w:rsidP="00027B8F">
            <w:pPr>
              <w:tabs>
                <w:tab w:val="left" w:pos="567"/>
                <w:tab w:val="left" w:pos="1418"/>
              </w:tabs>
              <w:rPr>
                <w:rFonts w:cstheme="minorHAnsi"/>
                <w:sz w:val="24"/>
                <w:szCs w:val="24"/>
              </w:rPr>
            </w:pPr>
          </w:p>
          <w:p w:rsidR="00027B8F" w:rsidRPr="000265AC" w:rsidRDefault="00027B8F" w:rsidP="00027B8F">
            <w:pPr>
              <w:tabs>
                <w:tab w:val="left" w:pos="567"/>
                <w:tab w:val="left" w:pos="1418"/>
              </w:tabs>
              <w:rPr>
                <w:rFonts w:cstheme="minorHAnsi"/>
                <w:sz w:val="24"/>
                <w:szCs w:val="24"/>
              </w:rPr>
            </w:pPr>
            <w:r w:rsidRPr="000265AC">
              <w:rPr>
                <w:rFonts w:cstheme="minorHAnsi"/>
                <w:sz w:val="24"/>
                <w:szCs w:val="24"/>
              </w:rPr>
              <w:t xml:space="preserve">The </w:t>
            </w:r>
            <w:r w:rsidRPr="000265AC">
              <w:rPr>
                <w:rFonts w:cstheme="minorHAnsi"/>
                <w:b/>
                <w:color w:val="0000CC"/>
                <w:sz w:val="24"/>
                <w:szCs w:val="24"/>
              </w:rPr>
              <w:t>slingshot effect</w:t>
            </w:r>
            <w:r w:rsidRPr="000265AC">
              <w:rPr>
                <w:rFonts w:cstheme="minorHAnsi"/>
                <w:color w:val="0000CC"/>
                <w:sz w:val="24"/>
                <w:szCs w:val="24"/>
              </w:rPr>
              <w:t xml:space="preserve"> </w:t>
            </w:r>
            <w:r w:rsidRPr="000265AC">
              <w:rPr>
                <w:rFonts w:cstheme="minorHAnsi"/>
                <w:sz w:val="24"/>
                <w:szCs w:val="24"/>
              </w:rPr>
              <w:t>is also known as a planetary swing</w:t>
            </w:r>
            <w:r w:rsidR="00531B30" w:rsidRPr="000265AC">
              <w:rPr>
                <w:rFonts w:cstheme="minorHAnsi"/>
                <w:sz w:val="24"/>
                <w:szCs w:val="24"/>
              </w:rPr>
              <w:t>-</w:t>
            </w:r>
            <w:r w:rsidRPr="000265AC">
              <w:rPr>
                <w:rFonts w:cstheme="minorHAnsi"/>
                <w:sz w:val="24"/>
                <w:szCs w:val="24"/>
              </w:rPr>
              <w:t>by or a gravity-assist manoeuvre. It is performed to achieve an increase in speed and/or a change of direction</w:t>
            </w:r>
            <w:r w:rsidR="00AD441A" w:rsidRPr="000265AC">
              <w:rPr>
                <w:rFonts w:cstheme="minorHAnsi"/>
                <w:sz w:val="24"/>
                <w:szCs w:val="24"/>
              </w:rPr>
              <w:t xml:space="preserve"> of a spacecraft as it passes close to a planet</w:t>
            </w:r>
            <w:r w:rsidRPr="000265AC">
              <w:rPr>
                <w:rFonts w:cstheme="minorHAnsi"/>
                <w:sz w:val="24"/>
                <w:szCs w:val="24"/>
              </w:rPr>
              <w:t>. As it approaches, the spacecraft is caught by the gravitational field of the planet, and swings around it. The speed acquired is then sufficient to throw the spacecraft back out again, away from the planet. By controlling the approach, the outcome of the manoeuvre can be manipulated and the spacecraft can acquire some of the planet’s velocity, relative to the Sun.</w:t>
            </w:r>
          </w:p>
          <w:p w:rsidR="00027B8F" w:rsidRPr="000265AC" w:rsidRDefault="00027B8F" w:rsidP="00027B8F">
            <w:pPr>
              <w:tabs>
                <w:tab w:val="left" w:pos="567"/>
                <w:tab w:val="left" w:pos="1418"/>
              </w:tabs>
              <w:rPr>
                <w:rFonts w:cstheme="minorHAnsi"/>
                <w:sz w:val="24"/>
                <w:szCs w:val="24"/>
              </w:rPr>
            </w:pPr>
          </w:p>
          <w:p w:rsidR="00027B8F" w:rsidRPr="000265AC" w:rsidRDefault="00027B8F" w:rsidP="00027B8F">
            <w:pPr>
              <w:tabs>
                <w:tab w:val="left" w:pos="567"/>
                <w:tab w:val="left" w:pos="1418"/>
              </w:tabs>
              <w:rPr>
                <w:rFonts w:cstheme="minorHAnsi"/>
                <w:sz w:val="24"/>
                <w:szCs w:val="24"/>
              </w:rPr>
            </w:pPr>
            <w:r w:rsidRPr="000265AC">
              <w:rPr>
                <w:rFonts w:cstheme="minorHAnsi"/>
                <w:sz w:val="24"/>
                <w:szCs w:val="24"/>
              </w:rPr>
              <w:t xml:space="preserve">The manoeuvre can be analysed as an elastic mechanical interaction, in which both momentum and kinetic energy are conserved. As a result of the interaction, the spacecraft will have sped up relative to the Sun, acquiring kinetic energy. The planet will have slowed very marginally, losing an equivalent amount of kinetic energy. Remember that </w:t>
            </w:r>
            <w:r w:rsidRPr="000265AC">
              <w:rPr>
                <w:rFonts w:cstheme="minorHAnsi"/>
                <w:i/>
                <w:sz w:val="24"/>
                <w:szCs w:val="24"/>
              </w:rPr>
              <w:t>E</w:t>
            </w:r>
            <w:r w:rsidRPr="000265AC">
              <w:rPr>
                <w:rFonts w:cstheme="minorHAnsi"/>
                <w:i/>
                <w:sz w:val="24"/>
                <w:szCs w:val="24"/>
                <w:vertAlign w:val="subscript"/>
              </w:rPr>
              <w:t>K</w:t>
            </w:r>
            <w:r w:rsidRPr="000265AC">
              <w:rPr>
                <w:rFonts w:cstheme="minorHAnsi"/>
                <w:sz w:val="24"/>
                <w:szCs w:val="24"/>
              </w:rPr>
              <w:t xml:space="preserve"> = ½</w:t>
            </w:r>
            <w:r w:rsidRPr="000265AC">
              <w:rPr>
                <w:rFonts w:cstheme="minorHAnsi"/>
                <w:sz w:val="24"/>
                <w:szCs w:val="24"/>
                <w:vertAlign w:val="subscript"/>
              </w:rPr>
              <w:t xml:space="preserve"> </w:t>
            </w:r>
            <w:r w:rsidRPr="000265AC">
              <w:rPr>
                <w:rFonts w:cstheme="minorHAnsi"/>
                <w:i/>
                <w:sz w:val="24"/>
                <w:szCs w:val="24"/>
              </w:rPr>
              <w:t>m</w:t>
            </w:r>
            <w:r w:rsidRPr="000265AC">
              <w:rPr>
                <w:rFonts w:cstheme="minorHAnsi"/>
                <w:i/>
                <w:sz w:val="24"/>
                <w:szCs w:val="24"/>
                <w:vertAlign w:val="subscript"/>
              </w:rPr>
              <w:t xml:space="preserve"> </w:t>
            </w:r>
            <w:r w:rsidRPr="000265AC">
              <w:rPr>
                <w:rFonts w:cstheme="minorHAnsi"/>
                <w:i/>
                <w:sz w:val="24"/>
                <w:szCs w:val="24"/>
              </w:rPr>
              <w:t>v</w:t>
            </w:r>
            <w:r w:rsidRPr="000265AC">
              <w:rPr>
                <w:rFonts w:cstheme="minorHAnsi"/>
                <w:sz w:val="24"/>
                <w:szCs w:val="24"/>
                <w:vertAlign w:val="superscript"/>
              </w:rPr>
              <w:t>2</w:t>
            </w:r>
            <w:r w:rsidRPr="000265AC">
              <w:rPr>
                <w:rFonts w:cstheme="minorHAnsi"/>
                <w:sz w:val="24"/>
                <w:szCs w:val="24"/>
              </w:rPr>
              <w:t xml:space="preserve"> and the mass of a planet is very large so that the change in velocity of the planet </w:t>
            </w:r>
            <w:r w:rsidR="00531B30" w:rsidRPr="000265AC">
              <w:rPr>
                <w:rFonts w:cstheme="minorHAnsi"/>
                <w:sz w:val="24"/>
                <w:szCs w:val="24"/>
              </w:rPr>
              <w:t>is insignificant</w:t>
            </w:r>
            <w:r w:rsidRPr="000265AC">
              <w:rPr>
                <w:rFonts w:cstheme="minorHAnsi"/>
                <w:sz w:val="24"/>
                <w:szCs w:val="24"/>
              </w:rPr>
              <w:t>.</w:t>
            </w:r>
          </w:p>
          <w:p w:rsidR="00027B8F" w:rsidRPr="000265AC" w:rsidRDefault="00027B8F" w:rsidP="00027B8F">
            <w:pPr>
              <w:tabs>
                <w:tab w:val="left" w:pos="567"/>
                <w:tab w:val="left" w:pos="1418"/>
              </w:tabs>
              <w:rPr>
                <w:rFonts w:cstheme="minorHAnsi"/>
                <w:sz w:val="24"/>
                <w:szCs w:val="24"/>
              </w:rPr>
            </w:pPr>
          </w:p>
          <w:p w:rsidR="00027B8F" w:rsidRPr="000265AC" w:rsidRDefault="00027B8F" w:rsidP="00027B8F">
            <w:pPr>
              <w:tabs>
                <w:tab w:val="left" w:pos="567"/>
                <w:tab w:val="left" w:pos="1418"/>
              </w:tabs>
              <w:rPr>
                <w:rFonts w:cstheme="minorHAnsi"/>
                <w:sz w:val="24"/>
                <w:szCs w:val="24"/>
              </w:rPr>
            </w:pPr>
            <w:r w:rsidRPr="000265AC">
              <w:rPr>
                <w:rFonts w:cstheme="minorHAnsi"/>
                <w:sz w:val="24"/>
                <w:szCs w:val="24"/>
              </w:rPr>
              <w:t xml:space="preserve">The slingshot effect uses the motion of a planet to alter the path and speed of a spacecraft to manoeuvre it to travel to the outer planets of our solar system, which would otherwise be prohibitively expensive, if not impossible, to reach with current technologies. </w:t>
            </w:r>
          </w:p>
          <w:p w:rsidR="00027B8F" w:rsidRPr="000265AC" w:rsidRDefault="00027B8F" w:rsidP="00027B8F">
            <w:pPr>
              <w:tabs>
                <w:tab w:val="left" w:pos="567"/>
                <w:tab w:val="left" w:pos="1418"/>
              </w:tabs>
              <w:rPr>
                <w:rFonts w:cstheme="minorHAnsi"/>
                <w:sz w:val="24"/>
                <w:szCs w:val="24"/>
              </w:rPr>
            </w:pPr>
          </w:p>
          <w:p w:rsidR="00027B8F" w:rsidRPr="000265AC" w:rsidRDefault="00027B8F" w:rsidP="00027B8F">
            <w:pPr>
              <w:tabs>
                <w:tab w:val="left" w:pos="567"/>
                <w:tab w:val="left" w:pos="1418"/>
              </w:tabs>
              <w:rPr>
                <w:rFonts w:cstheme="minorHAnsi"/>
                <w:sz w:val="24"/>
                <w:szCs w:val="24"/>
              </w:rPr>
            </w:pPr>
            <w:r w:rsidRPr="000265AC">
              <w:rPr>
                <w:rFonts w:cstheme="minorHAnsi"/>
                <w:sz w:val="24"/>
                <w:szCs w:val="24"/>
              </w:rPr>
              <w:t>Consider a spacecraft on a trajectory that will take it close to a planet, say Jupiter. As the spacecraft approaches Jupiter which must be moving toward towards the spacecraft relative to the Sun for the slingshot effect to work</w:t>
            </w:r>
            <w:r w:rsidR="00731C94" w:rsidRPr="000265AC">
              <w:rPr>
                <w:rFonts w:cstheme="minorHAnsi"/>
                <w:sz w:val="24"/>
                <w:szCs w:val="24"/>
              </w:rPr>
              <w:t xml:space="preserve"> - </w:t>
            </w:r>
            <w:r w:rsidRPr="000265AC">
              <w:rPr>
                <w:rFonts w:cstheme="minorHAnsi"/>
                <w:sz w:val="24"/>
                <w:szCs w:val="24"/>
              </w:rPr>
              <w:t>Jupiter's gravity pulls on the spacecraft, speeding it up. After passing the planet, the gravity will continue pulling on the spacecraft, slowing it down</w:t>
            </w:r>
            <w:r w:rsidR="00AD441A" w:rsidRPr="000265AC">
              <w:rPr>
                <w:rFonts w:cstheme="minorHAnsi"/>
                <w:sz w:val="24"/>
                <w:szCs w:val="24"/>
              </w:rPr>
              <w:t>, but since Jupiter is moving, momentum and kinetic energy are transferred to the spacecraft. W</w:t>
            </w:r>
            <w:r w:rsidRPr="000265AC">
              <w:rPr>
                <w:rFonts w:cstheme="minorHAnsi"/>
                <w:sz w:val="24"/>
                <w:szCs w:val="24"/>
              </w:rPr>
              <w:t>hile the speed of the spacecraft has remained the same as measured with reference to Jupiter, the initial and final speeds may be quite different as measured in the Sun's frame of reference. Depending on the direction of the outbound leg of the trajectory, the spacecraft can gain a significant fraction of the orbital speed of the planet. In the case of Jupiter, this is over 13 km.s</w:t>
            </w:r>
            <w:r w:rsidRPr="000265AC">
              <w:rPr>
                <w:rFonts w:cstheme="minorHAnsi"/>
                <w:sz w:val="24"/>
                <w:szCs w:val="24"/>
                <w:vertAlign w:val="superscript"/>
              </w:rPr>
              <w:t>-1</w:t>
            </w:r>
            <w:r w:rsidRPr="000265AC">
              <w:rPr>
                <w:rFonts w:cstheme="minorHAnsi"/>
                <w:sz w:val="24"/>
                <w:szCs w:val="24"/>
              </w:rPr>
              <w:t xml:space="preserve">. </w:t>
            </w:r>
          </w:p>
          <w:p w:rsidR="00AD441A" w:rsidRPr="000265AC" w:rsidRDefault="00AD441A" w:rsidP="00027B8F">
            <w:pPr>
              <w:tabs>
                <w:tab w:val="left" w:pos="567"/>
                <w:tab w:val="left" w:pos="1418"/>
              </w:tabs>
              <w:rPr>
                <w:rFonts w:cstheme="minorHAnsi"/>
                <w:sz w:val="24"/>
                <w:szCs w:val="24"/>
              </w:rPr>
            </w:pPr>
          </w:p>
          <w:p w:rsidR="00AA2016" w:rsidRPr="000265AC" w:rsidRDefault="002D1FD6" w:rsidP="00AA2016">
            <w:pPr>
              <w:tabs>
                <w:tab w:val="left" w:pos="567"/>
                <w:tab w:val="left" w:pos="1418"/>
              </w:tabs>
              <w:rPr>
                <w:sz w:val="24"/>
                <w:szCs w:val="24"/>
              </w:rPr>
            </w:pPr>
            <w:r w:rsidRPr="000265AC">
              <w:rPr>
                <w:sz w:val="24"/>
                <w:szCs w:val="24"/>
              </w:rPr>
              <w:t>A spacecraft can gain kinetic energy (increase its speed) through an elastic collision with a moving planet as shown in the animation (figure 1).</w:t>
            </w:r>
          </w:p>
          <w:p w:rsidR="00AA2016" w:rsidRPr="000265AC" w:rsidRDefault="00AA2016" w:rsidP="00AA2016">
            <w:pPr>
              <w:tabs>
                <w:tab w:val="left" w:pos="567"/>
                <w:tab w:val="left" w:pos="1418"/>
              </w:tabs>
              <w:rPr>
                <w:rFonts w:cstheme="minorHAnsi"/>
                <w:sz w:val="24"/>
                <w:szCs w:val="24"/>
              </w:rPr>
            </w:pPr>
          </w:p>
          <w:p w:rsidR="00AA2016" w:rsidRPr="000265AC" w:rsidRDefault="00EE0EBF" w:rsidP="00AA2016">
            <w:pPr>
              <w:tabs>
                <w:tab w:val="left" w:pos="567"/>
                <w:tab w:val="left" w:pos="1418"/>
              </w:tabs>
              <w:jc w:val="center"/>
              <w:rPr>
                <w:rFonts w:cstheme="minorHAnsi"/>
                <w:sz w:val="24"/>
                <w:szCs w:val="24"/>
              </w:rPr>
            </w:pPr>
            <w:r w:rsidRPr="000265AC">
              <w:rPr>
                <w:rFonts w:cstheme="minorHAnsi"/>
                <w:noProof/>
                <w:sz w:val="24"/>
                <w:szCs w:val="24"/>
              </w:rPr>
              <w:drawing>
                <wp:inline distT="0" distB="0" distL="0" distR="0">
                  <wp:extent cx="5120640" cy="38404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7">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AA2016" w:rsidRPr="000265AC" w:rsidRDefault="00AA2016" w:rsidP="00AD441A">
            <w:pPr>
              <w:rPr>
                <w:sz w:val="24"/>
                <w:szCs w:val="24"/>
              </w:rPr>
            </w:pPr>
          </w:p>
          <w:p w:rsidR="00AA2016" w:rsidRPr="000265AC" w:rsidRDefault="00AA2016" w:rsidP="00AD441A">
            <w:pPr>
              <w:rPr>
                <w:sz w:val="24"/>
                <w:szCs w:val="24"/>
              </w:rPr>
            </w:pPr>
            <w:r w:rsidRPr="000265AC">
              <w:rPr>
                <w:sz w:val="24"/>
                <w:szCs w:val="24"/>
              </w:rPr>
              <w:t xml:space="preserve">          Fig. 1.    Animation of the collision between a spacecraft (black) and a planet (red).  </w:t>
            </w:r>
          </w:p>
          <w:p w:rsidR="00AA2016" w:rsidRPr="000265AC" w:rsidRDefault="00AA2016" w:rsidP="00AD441A">
            <w:pPr>
              <w:rPr>
                <w:sz w:val="24"/>
                <w:szCs w:val="24"/>
              </w:rPr>
            </w:pPr>
          </w:p>
          <w:p w:rsidR="00A91F85" w:rsidRPr="000265AC" w:rsidRDefault="00A91F85" w:rsidP="00AD441A">
            <w:pPr>
              <w:rPr>
                <w:sz w:val="24"/>
                <w:szCs w:val="24"/>
              </w:rPr>
            </w:pPr>
            <w:r w:rsidRPr="000265AC">
              <w:rPr>
                <w:sz w:val="24"/>
                <w:szCs w:val="24"/>
              </w:rPr>
              <w:t>Figure 2 shows the trajectories of a spacecraft and a moving planet. The positions of the spacecraft and planet are shown at equal time intervals. The spacing between the positions is proportional to their velocities.</w:t>
            </w:r>
          </w:p>
          <w:p w:rsidR="00A91F85" w:rsidRPr="000265AC" w:rsidRDefault="00A91F85" w:rsidP="00AD441A">
            <w:pPr>
              <w:rPr>
                <w:sz w:val="24"/>
                <w:szCs w:val="24"/>
              </w:rPr>
            </w:pPr>
          </w:p>
          <w:p w:rsidR="00A91F85" w:rsidRPr="000265AC" w:rsidRDefault="00CE66EA" w:rsidP="00CE66EA">
            <w:pPr>
              <w:jc w:val="center"/>
              <w:rPr>
                <w:sz w:val="24"/>
                <w:szCs w:val="24"/>
              </w:rPr>
            </w:pPr>
            <w:r w:rsidRPr="000265AC">
              <w:rPr>
                <w:noProof/>
                <w:sz w:val="24"/>
                <w:szCs w:val="24"/>
              </w:rPr>
              <w:drawing>
                <wp:inline distT="0" distB="0" distL="0" distR="0" wp14:anchorId="37E00DB5" wp14:editId="297AA602">
                  <wp:extent cx="3855600" cy="3600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600" cy="3600000"/>
                          </a:xfrm>
                          <a:prstGeom prst="rect">
                            <a:avLst/>
                          </a:prstGeom>
                          <a:noFill/>
                          <a:ln>
                            <a:noFill/>
                          </a:ln>
                        </pic:spPr>
                      </pic:pic>
                    </a:graphicData>
                  </a:graphic>
                </wp:inline>
              </w:drawing>
            </w:r>
          </w:p>
          <w:p w:rsidR="00A91F85" w:rsidRPr="000265AC" w:rsidRDefault="00A91F85" w:rsidP="00AD441A">
            <w:pPr>
              <w:rPr>
                <w:sz w:val="24"/>
                <w:szCs w:val="24"/>
              </w:rPr>
            </w:pPr>
          </w:p>
          <w:p w:rsidR="00A91F85" w:rsidRPr="000265AC" w:rsidRDefault="00CE66EA" w:rsidP="00AD441A">
            <w:pPr>
              <w:rPr>
                <w:sz w:val="24"/>
                <w:szCs w:val="24"/>
              </w:rPr>
            </w:pPr>
            <w:r w:rsidRPr="000265AC">
              <w:rPr>
                <w:sz w:val="24"/>
                <w:szCs w:val="24"/>
              </w:rPr>
              <w:t xml:space="preserve">          Fig.2   The trajectory of a spacecraft during its interaction with a moving planet.</w:t>
            </w:r>
          </w:p>
          <w:p w:rsidR="00CE66EA" w:rsidRPr="000265AC" w:rsidRDefault="00CE66EA" w:rsidP="00AD441A">
            <w:pPr>
              <w:rPr>
                <w:sz w:val="24"/>
                <w:szCs w:val="24"/>
              </w:rPr>
            </w:pPr>
          </w:p>
          <w:p w:rsidR="00CE66EA" w:rsidRPr="000265AC" w:rsidRDefault="00CE66EA" w:rsidP="00AD441A">
            <w:pPr>
              <w:rPr>
                <w:sz w:val="24"/>
                <w:szCs w:val="24"/>
              </w:rPr>
            </w:pPr>
            <w:r w:rsidRPr="000265AC">
              <w:rPr>
                <w:sz w:val="24"/>
                <w:szCs w:val="24"/>
              </w:rPr>
              <w:t>The planet is much more massive than the spacecraft so in the elastic collision between them, the loss in momentum of the planet and its kinetic energy are insignificant. The total energy (</w:t>
            </w:r>
            <w:r w:rsidRPr="000265AC">
              <w:rPr>
                <w:i/>
                <w:sz w:val="24"/>
                <w:szCs w:val="24"/>
              </w:rPr>
              <w:t>E</w:t>
            </w:r>
            <w:r w:rsidRPr="000265AC">
              <w:rPr>
                <w:sz w:val="24"/>
                <w:szCs w:val="24"/>
              </w:rPr>
              <w:t xml:space="preserve"> = </w:t>
            </w:r>
            <w:r w:rsidRPr="000265AC">
              <w:rPr>
                <w:i/>
                <w:sz w:val="24"/>
                <w:szCs w:val="24"/>
              </w:rPr>
              <w:t>E</w:t>
            </w:r>
            <w:r w:rsidRPr="000265AC">
              <w:rPr>
                <w:i/>
                <w:sz w:val="24"/>
                <w:szCs w:val="24"/>
                <w:vertAlign w:val="subscript"/>
              </w:rPr>
              <w:t>P</w:t>
            </w:r>
            <w:r w:rsidRPr="000265AC">
              <w:rPr>
                <w:sz w:val="24"/>
                <w:szCs w:val="24"/>
              </w:rPr>
              <w:t xml:space="preserve"> + </w:t>
            </w:r>
            <w:r w:rsidRPr="000265AC">
              <w:rPr>
                <w:i/>
                <w:sz w:val="24"/>
                <w:szCs w:val="24"/>
              </w:rPr>
              <w:t>E</w:t>
            </w:r>
            <w:r w:rsidRPr="000265AC">
              <w:rPr>
                <w:i/>
                <w:sz w:val="24"/>
                <w:szCs w:val="24"/>
                <w:vertAlign w:val="subscript"/>
              </w:rPr>
              <w:t>K</w:t>
            </w:r>
            <w:r w:rsidRPr="000265AC">
              <w:rPr>
                <w:sz w:val="24"/>
                <w:szCs w:val="24"/>
              </w:rPr>
              <w:t xml:space="preserve">) of the spacecraft </w:t>
            </w:r>
            <w:r w:rsidR="00D66558" w:rsidRPr="000265AC">
              <w:rPr>
                <w:sz w:val="24"/>
                <w:szCs w:val="24"/>
              </w:rPr>
              <w:t>-</w:t>
            </w:r>
            <w:r w:rsidRPr="000265AC">
              <w:rPr>
                <w:sz w:val="24"/>
                <w:szCs w:val="24"/>
              </w:rPr>
              <w:t xml:space="preserve"> planet system is constant. As the spacecraft approaches closer to the planet its gravitational potential energy must decrease and hence, its kinetic energy must increase (figure 3).</w:t>
            </w:r>
          </w:p>
          <w:p w:rsidR="00CE66EA" w:rsidRPr="000265AC" w:rsidRDefault="00CE66EA" w:rsidP="00AD441A">
            <w:pPr>
              <w:rPr>
                <w:sz w:val="24"/>
                <w:szCs w:val="24"/>
              </w:rPr>
            </w:pPr>
          </w:p>
          <w:p w:rsidR="00CE66EA" w:rsidRPr="000265AC" w:rsidRDefault="00CE66EA" w:rsidP="00CE66EA">
            <w:pPr>
              <w:jc w:val="center"/>
              <w:rPr>
                <w:sz w:val="24"/>
                <w:szCs w:val="24"/>
              </w:rPr>
            </w:pPr>
            <w:r w:rsidRPr="000265AC">
              <w:rPr>
                <w:noProof/>
                <w:sz w:val="24"/>
                <w:szCs w:val="24"/>
              </w:rPr>
              <w:drawing>
                <wp:inline distT="0" distB="0" distL="0" distR="0" wp14:anchorId="613F589E" wp14:editId="56378096">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8800" cy="3600000"/>
                          </a:xfrm>
                          <a:prstGeom prst="rect">
                            <a:avLst/>
                          </a:prstGeom>
                        </pic:spPr>
                      </pic:pic>
                    </a:graphicData>
                  </a:graphic>
                </wp:inline>
              </w:drawing>
            </w:r>
          </w:p>
          <w:p w:rsidR="00CE66EA" w:rsidRPr="000265AC" w:rsidRDefault="00CE66EA" w:rsidP="00AD441A">
            <w:pPr>
              <w:rPr>
                <w:sz w:val="24"/>
                <w:szCs w:val="24"/>
              </w:rPr>
            </w:pPr>
          </w:p>
          <w:p w:rsidR="00CE66EA" w:rsidRPr="000265AC" w:rsidRDefault="00CE66EA" w:rsidP="00AD441A">
            <w:pPr>
              <w:rPr>
                <w:sz w:val="24"/>
                <w:szCs w:val="24"/>
              </w:rPr>
            </w:pPr>
            <w:r w:rsidRPr="000265AC">
              <w:rPr>
                <w:sz w:val="24"/>
                <w:szCs w:val="24"/>
              </w:rPr>
              <w:t xml:space="preserve">          Fig. 3.   The total energy of the system remains constant. As the spacecraft approaches the planet its </w:t>
            </w:r>
            <w:r w:rsidRPr="000265AC">
              <w:rPr>
                <w:color w:val="FF0000"/>
                <w:sz w:val="24"/>
                <w:szCs w:val="24"/>
              </w:rPr>
              <w:t>kinetic energy</w:t>
            </w:r>
          </w:p>
          <w:p w:rsidR="00CE66EA" w:rsidRPr="000265AC" w:rsidRDefault="00CE66EA" w:rsidP="00AD441A">
            <w:pPr>
              <w:rPr>
                <w:color w:val="0000FF"/>
                <w:sz w:val="24"/>
                <w:szCs w:val="24"/>
              </w:rPr>
            </w:pPr>
            <w:r w:rsidRPr="000265AC">
              <w:rPr>
                <w:sz w:val="24"/>
                <w:szCs w:val="24"/>
              </w:rPr>
              <w:t xml:space="preserve">          increases while the </w:t>
            </w:r>
            <w:r w:rsidRPr="000265AC">
              <w:rPr>
                <w:color w:val="0000FF"/>
                <w:sz w:val="24"/>
                <w:szCs w:val="24"/>
              </w:rPr>
              <w:t>gravitational potential energy</w:t>
            </w:r>
            <w:r w:rsidRPr="000265AC">
              <w:rPr>
                <w:sz w:val="24"/>
                <w:szCs w:val="24"/>
              </w:rPr>
              <w:t xml:space="preserve"> decreases and the </w:t>
            </w:r>
            <w:r w:rsidRPr="000265AC">
              <w:rPr>
                <w:color w:val="FF0000"/>
                <w:sz w:val="24"/>
                <w:szCs w:val="24"/>
              </w:rPr>
              <w:t>kinetic energy</w:t>
            </w:r>
            <w:r w:rsidRPr="000265AC">
              <w:rPr>
                <w:sz w:val="24"/>
                <w:szCs w:val="24"/>
              </w:rPr>
              <w:t xml:space="preserve"> decreases and </w:t>
            </w:r>
            <w:r w:rsidRPr="000265AC">
              <w:rPr>
                <w:color w:val="0000FF"/>
                <w:sz w:val="24"/>
                <w:szCs w:val="24"/>
              </w:rPr>
              <w:t>gravitational</w:t>
            </w:r>
          </w:p>
          <w:p w:rsidR="00CE66EA" w:rsidRPr="000265AC" w:rsidRDefault="00CE66EA" w:rsidP="00AD441A">
            <w:pPr>
              <w:rPr>
                <w:sz w:val="24"/>
                <w:szCs w:val="24"/>
              </w:rPr>
            </w:pPr>
            <w:r w:rsidRPr="000265AC">
              <w:rPr>
                <w:color w:val="0000FF"/>
                <w:sz w:val="24"/>
                <w:szCs w:val="24"/>
              </w:rPr>
              <w:t xml:space="preserve">          </w:t>
            </w:r>
            <w:proofErr w:type="gramStart"/>
            <w:r w:rsidR="00D66558" w:rsidRPr="000265AC">
              <w:rPr>
                <w:color w:val="0000FF"/>
                <w:sz w:val="24"/>
                <w:szCs w:val="24"/>
              </w:rPr>
              <w:t>potent</w:t>
            </w:r>
            <w:r w:rsidR="0019182F" w:rsidRPr="000265AC">
              <w:rPr>
                <w:color w:val="0000FF"/>
                <w:sz w:val="24"/>
                <w:szCs w:val="24"/>
              </w:rPr>
              <w:t>i</w:t>
            </w:r>
            <w:r w:rsidR="00D66558" w:rsidRPr="000265AC">
              <w:rPr>
                <w:color w:val="0000FF"/>
                <w:sz w:val="24"/>
                <w:szCs w:val="24"/>
              </w:rPr>
              <w:t>al</w:t>
            </w:r>
            <w:proofErr w:type="gramEnd"/>
            <w:r w:rsidRPr="000265AC">
              <w:rPr>
                <w:color w:val="0000FF"/>
                <w:sz w:val="24"/>
                <w:szCs w:val="24"/>
              </w:rPr>
              <w:t xml:space="preserve"> energy</w:t>
            </w:r>
            <w:r w:rsidRPr="000265AC">
              <w:rPr>
                <w:sz w:val="24"/>
                <w:szCs w:val="24"/>
              </w:rPr>
              <w:t xml:space="preserve"> increases as the spacecraft moves away from the planet.</w:t>
            </w:r>
          </w:p>
          <w:p w:rsidR="00CE66EA" w:rsidRPr="000265AC" w:rsidRDefault="00CE66EA" w:rsidP="00AD441A">
            <w:pPr>
              <w:rPr>
                <w:sz w:val="24"/>
                <w:szCs w:val="24"/>
              </w:rPr>
            </w:pPr>
          </w:p>
          <w:p w:rsidR="00CE66EA" w:rsidRPr="000265AC" w:rsidRDefault="00EE6E8A" w:rsidP="00AD441A">
            <w:pPr>
              <w:rPr>
                <w:sz w:val="24"/>
                <w:szCs w:val="24"/>
              </w:rPr>
            </w:pPr>
            <w:r w:rsidRPr="000265AC">
              <w:rPr>
                <w:sz w:val="24"/>
                <w:szCs w:val="24"/>
              </w:rPr>
              <w:t>Therefore, the spacecraft will have its maximum speed when the distance between the spacecraft and planet is a minimum. Initially the planet and spacecraft are approaching each other and during the collision momentum is conserved, but, there is a net transferred of momentum from the planet to the spacecraft so that the speed at which the spacecraft recedes from the planet is greater than the speed at which it approached (figure 4).</w:t>
            </w:r>
          </w:p>
          <w:p w:rsidR="00EE6E8A" w:rsidRPr="000265AC" w:rsidRDefault="00EE6E8A" w:rsidP="00AD441A">
            <w:pPr>
              <w:rPr>
                <w:sz w:val="24"/>
                <w:szCs w:val="24"/>
              </w:rPr>
            </w:pPr>
          </w:p>
          <w:p w:rsidR="00EE6E8A" w:rsidRPr="000265AC" w:rsidRDefault="00EE6E8A" w:rsidP="00EE6E8A">
            <w:pPr>
              <w:jc w:val="center"/>
              <w:rPr>
                <w:sz w:val="24"/>
                <w:szCs w:val="24"/>
              </w:rPr>
            </w:pPr>
            <w:r w:rsidRPr="000265AC">
              <w:rPr>
                <w:noProof/>
                <w:sz w:val="24"/>
                <w:szCs w:val="24"/>
              </w:rPr>
              <w:drawing>
                <wp:inline distT="0" distB="0" distL="0" distR="0" wp14:anchorId="2A4CD681" wp14:editId="60CDEECC">
                  <wp:extent cx="5120640" cy="3840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0640" cy="3840480"/>
                          </a:xfrm>
                          <a:prstGeom prst="rect">
                            <a:avLst/>
                          </a:prstGeom>
                        </pic:spPr>
                      </pic:pic>
                    </a:graphicData>
                  </a:graphic>
                </wp:inline>
              </w:drawing>
            </w:r>
          </w:p>
          <w:p w:rsidR="00EE6E8A" w:rsidRPr="000265AC" w:rsidRDefault="00EE6E8A" w:rsidP="00AD441A">
            <w:pPr>
              <w:rPr>
                <w:sz w:val="24"/>
                <w:szCs w:val="24"/>
              </w:rPr>
            </w:pPr>
          </w:p>
          <w:p w:rsidR="00EE6E8A" w:rsidRPr="000265AC" w:rsidRDefault="00EE6E8A" w:rsidP="00AD441A">
            <w:pPr>
              <w:rPr>
                <w:sz w:val="24"/>
                <w:szCs w:val="24"/>
              </w:rPr>
            </w:pPr>
          </w:p>
          <w:p w:rsidR="00EE6E8A" w:rsidRPr="000265AC" w:rsidRDefault="00EE6E8A" w:rsidP="00AD441A">
            <w:pPr>
              <w:rPr>
                <w:sz w:val="24"/>
                <w:szCs w:val="24"/>
              </w:rPr>
            </w:pPr>
            <w:r w:rsidRPr="000265AC">
              <w:rPr>
                <w:sz w:val="24"/>
                <w:szCs w:val="24"/>
              </w:rPr>
              <w:t xml:space="preserve">          Fig. 4.   The speed of the spacecraft changes as it sweeps past the moving planet.</w:t>
            </w:r>
          </w:p>
          <w:p w:rsidR="00EE6E8A" w:rsidRPr="000265AC" w:rsidRDefault="00EE6E8A" w:rsidP="00AD441A">
            <w:pPr>
              <w:rPr>
                <w:sz w:val="24"/>
                <w:szCs w:val="24"/>
              </w:rPr>
            </w:pPr>
            <w:r w:rsidRPr="000265AC">
              <w:rPr>
                <w:sz w:val="24"/>
                <w:szCs w:val="24"/>
              </w:rPr>
              <w:t xml:space="preserve">          The maximum speed of the spacecraft occurs at the minimum separation distance.</w:t>
            </w:r>
          </w:p>
          <w:p w:rsidR="00EE6E8A" w:rsidRPr="000265AC" w:rsidRDefault="00EE6E8A" w:rsidP="00AD441A">
            <w:pPr>
              <w:rPr>
                <w:sz w:val="24"/>
                <w:szCs w:val="24"/>
              </w:rPr>
            </w:pPr>
          </w:p>
          <w:p w:rsidR="00EE6E8A" w:rsidRPr="000265AC" w:rsidRDefault="00EE6E8A" w:rsidP="00AD441A">
            <w:pPr>
              <w:rPr>
                <w:sz w:val="24"/>
                <w:szCs w:val="24"/>
              </w:rPr>
            </w:pPr>
            <w:r w:rsidRPr="000265AC">
              <w:rPr>
                <w:sz w:val="24"/>
                <w:szCs w:val="24"/>
              </w:rPr>
              <w:t xml:space="preserve">If the planet was </w:t>
            </w:r>
            <w:r w:rsidRPr="000265AC">
              <w:rPr>
                <w:b/>
                <w:color w:val="7030A0"/>
                <w:sz w:val="24"/>
                <w:szCs w:val="24"/>
              </w:rPr>
              <w:t>not</w:t>
            </w:r>
            <w:r w:rsidRPr="000265AC">
              <w:rPr>
                <w:sz w:val="24"/>
                <w:szCs w:val="24"/>
              </w:rPr>
              <w:t xml:space="preserve"> moving then the approach and recede speeds are the same as shown in the animation (figure 5).</w:t>
            </w:r>
          </w:p>
          <w:p w:rsidR="00EE6E8A" w:rsidRPr="000265AC" w:rsidRDefault="00EE6E8A" w:rsidP="00AD441A">
            <w:pPr>
              <w:rPr>
                <w:sz w:val="24"/>
                <w:szCs w:val="24"/>
              </w:rPr>
            </w:pPr>
          </w:p>
          <w:p w:rsidR="00EE6E8A" w:rsidRPr="000265AC" w:rsidRDefault="00EE6E8A" w:rsidP="00EE6E8A">
            <w:pPr>
              <w:jc w:val="center"/>
              <w:rPr>
                <w:sz w:val="24"/>
                <w:szCs w:val="24"/>
              </w:rPr>
            </w:pPr>
            <w:r w:rsidRPr="000265AC">
              <w:rPr>
                <w:noProof/>
                <w:sz w:val="24"/>
                <w:szCs w:val="24"/>
              </w:rPr>
              <w:drawing>
                <wp:inline distT="0" distB="0" distL="0" distR="0" wp14:anchorId="574F0371" wp14:editId="0D43DF25">
                  <wp:extent cx="5120640" cy="3840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mec_slingshot_s.gif"/>
                          <pic:cNvPicPr/>
                        </pic:nvPicPr>
                        <pic:blipFill>
                          <a:blip r:embed="rId11">
                            <a:extLst>
                              <a:ext uri="{28A0092B-C50C-407E-A947-70E740481C1C}">
                                <a14:useLocalDpi xmlns:a14="http://schemas.microsoft.com/office/drawing/2010/main" val="0"/>
                              </a:ext>
                            </a:extLst>
                          </a:blip>
                          <a:stretch>
                            <a:fillRect/>
                          </a:stretch>
                        </pic:blipFill>
                        <pic:spPr>
                          <a:xfrm>
                            <a:off x="0" y="0"/>
                            <a:ext cx="5120640" cy="3840480"/>
                          </a:xfrm>
                          <a:prstGeom prst="rect">
                            <a:avLst/>
                          </a:prstGeom>
                        </pic:spPr>
                      </pic:pic>
                    </a:graphicData>
                  </a:graphic>
                </wp:inline>
              </w:drawing>
            </w:r>
          </w:p>
          <w:p w:rsidR="00EE6E8A" w:rsidRPr="000265AC" w:rsidRDefault="00EE6E8A" w:rsidP="00AD441A">
            <w:pPr>
              <w:rPr>
                <w:sz w:val="24"/>
                <w:szCs w:val="24"/>
              </w:rPr>
            </w:pPr>
          </w:p>
          <w:p w:rsidR="00EE6E8A" w:rsidRPr="000265AC" w:rsidRDefault="00EE6E8A" w:rsidP="00EE6E8A">
            <w:pPr>
              <w:rPr>
                <w:sz w:val="24"/>
                <w:szCs w:val="24"/>
              </w:rPr>
            </w:pPr>
            <w:r w:rsidRPr="000265AC">
              <w:rPr>
                <w:sz w:val="24"/>
                <w:szCs w:val="24"/>
              </w:rPr>
              <w:tab/>
              <w:t>Fig. 5.   Animation of the collision between a spacecraft (black) and a stationary planet (red).</w:t>
            </w:r>
            <w:r w:rsidRPr="000265AC">
              <w:rPr>
                <w:sz w:val="24"/>
                <w:szCs w:val="24"/>
              </w:rPr>
              <w:tab/>
            </w:r>
          </w:p>
          <w:p w:rsidR="00EE6E8A" w:rsidRPr="000265AC" w:rsidRDefault="00EE6E8A" w:rsidP="00EE6E8A">
            <w:pPr>
              <w:rPr>
                <w:sz w:val="24"/>
                <w:szCs w:val="24"/>
              </w:rPr>
            </w:pPr>
          </w:p>
          <w:p w:rsidR="000B75EE" w:rsidRPr="000265AC" w:rsidRDefault="00EE6E8A" w:rsidP="00EE6E8A">
            <w:pPr>
              <w:rPr>
                <w:sz w:val="24"/>
                <w:szCs w:val="24"/>
              </w:rPr>
            </w:pPr>
            <w:r w:rsidRPr="000265AC">
              <w:rPr>
                <w:sz w:val="24"/>
                <w:szCs w:val="24"/>
              </w:rPr>
              <w:t>Figure 6 shows the trajectories of a spacecraft and a stationary planet. The positions of the spacecraft and planet are shown at equal time intervals. The spacing between the positions is proportional to their velocities.</w:t>
            </w:r>
          </w:p>
          <w:p w:rsidR="000B75EE" w:rsidRPr="000265AC" w:rsidRDefault="000B75EE" w:rsidP="000B75EE">
            <w:pPr>
              <w:jc w:val="center"/>
              <w:rPr>
                <w:sz w:val="24"/>
                <w:szCs w:val="24"/>
              </w:rPr>
            </w:pPr>
            <w:r w:rsidRPr="000265AC">
              <w:rPr>
                <w:noProof/>
                <w:sz w:val="24"/>
                <w:szCs w:val="24"/>
              </w:rPr>
              <w:drawing>
                <wp:inline distT="0" distB="0" distL="0" distR="0" wp14:anchorId="7FD440CA" wp14:editId="0CC687FC">
                  <wp:extent cx="426720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7200" cy="3192780"/>
                          </a:xfrm>
                          <a:prstGeom prst="rect">
                            <a:avLst/>
                          </a:prstGeom>
                          <a:noFill/>
                          <a:ln>
                            <a:noFill/>
                          </a:ln>
                        </pic:spPr>
                      </pic:pic>
                    </a:graphicData>
                  </a:graphic>
                </wp:inline>
              </w:drawing>
            </w:r>
          </w:p>
          <w:p w:rsidR="00EE6E8A" w:rsidRPr="000265AC" w:rsidRDefault="000B75EE" w:rsidP="00EE6E8A">
            <w:pPr>
              <w:rPr>
                <w:sz w:val="24"/>
                <w:szCs w:val="24"/>
              </w:rPr>
            </w:pPr>
            <w:r w:rsidRPr="000265AC">
              <w:rPr>
                <w:sz w:val="24"/>
                <w:szCs w:val="24"/>
              </w:rPr>
              <w:t xml:space="preserve">          Fig. 6.   The trajectory of a spacecraft during its interaction with a stationary planet.</w:t>
            </w:r>
          </w:p>
          <w:p w:rsidR="00EE6E8A" w:rsidRPr="000265AC" w:rsidRDefault="00EE6E8A" w:rsidP="00EE6E8A">
            <w:pPr>
              <w:rPr>
                <w:sz w:val="24"/>
                <w:szCs w:val="24"/>
              </w:rPr>
            </w:pPr>
          </w:p>
          <w:p w:rsidR="00EE6E8A" w:rsidRPr="000265AC" w:rsidRDefault="000B75EE" w:rsidP="00EE6E8A">
            <w:pPr>
              <w:rPr>
                <w:sz w:val="24"/>
                <w:szCs w:val="24"/>
              </w:rPr>
            </w:pPr>
            <w:r w:rsidRPr="000265AC">
              <w:rPr>
                <w:sz w:val="24"/>
                <w:szCs w:val="24"/>
              </w:rPr>
              <w:t>The planet is much more massive than the spacecraft so in the elastic collision between them, the loss in momentum of the planet and its kinetic energy are insignificant. The total energy (</w:t>
            </w:r>
            <w:r w:rsidRPr="000265AC">
              <w:rPr>
                <w:i/>
                <w:sz w:val="24"/>
                <w:szCs w:val="24"/>
              </w:rPr>
              <w:t>E</w:t>
            </w:r>
            <w:r w:rsidRPr="000265AC">
              <w:rPr>
                <w:sz w:val="24"/>
                <w:szCs w:val="24"/>
              </w:rPr>
              <w:t xml:space="preserve"> = </w:t>
            </w:r>
            <w:r w:rsidRPr="000265AC">
              <w:rPr>
                <w:i/>
                <w:sz w:val="24"/>
                <w:szCs w:val="24"/>
              </w:rPr>
              <w:t>E</w:t>
            </w:r>
            <w:r w:rsidRPr="000265AC">
              <w:rPr>
                <w:i/>
                <w:sz w:val="24"/>
                <w:szCs w:val="24"/>
                <w:vertAlign w:val="subscript"/>
              </w:rPr>
              <w:t>P</w:t>
            </w:r>
            <w:r w:rsidRPr="000265AC">
              <w:rPr>
                <w:sz w:val="24"/>
                <w:szCs w:val="24"/>
              </w:rPr>
              <w:t xml:space="preserve"> + </w:t>
            </w:r>
            <w:r w:rsidRPr="000265AC">
              <w:rPr>
                <w:i/>
                <w:sz w:val="24"/>
                <w:szCs w:val="24"/>
              </w:rPr>
              <w:t>E</w:t>
            </w:r>
            <w:r w:rsidRPr="000265AC">
              <w:rPr>
                <w:i/>
                <w:sz w:val="24"/>
                <w:szCs w:val="24"/>
                <w:vertAlign w:val="subscript"/>
              </w:rPr>
              <w:t>K</w:t>
            </w:r>
            <w:r w:rsidRPr="000265AC">
              <w:rPr>
                <w:sz w:val="24"/>
                <w:szCs w:val="24"/>
              </w:rPr>
              <w:t xml:space="preserve">) of the spacecraft </w:t>
            </w:r>
            <w:r w:rsidR="0019182F" w:rsidRPr="000265AC">
              <w:rPr>
                <w:sz w:val="24"/>
                <w:szCs w:val="24"/>
              </w:rPr>
              <w:t>-</w:t>
            </w:r>
            <w:r w:rsidRPr="000265AC">
              <w:rPr>
                <w:sz w:val="24"/>
                <w:szCs w:val="24"/>
              </w:rPr>
              <w:t xml:space="preserve"> planet system is constant. As the spacecraft approaches closer to the planet its gravitational potential energy must decrease and hence, its kinetic energy must increase (figure 7). Since the planet is stationary, there is </w:t>
            </w:r>
            <w:r w:rsidRPr="000265AC">
              <w:rPr>
                <w:b/>
                <w:color w:val="7030A0"/>
                <w:sz w:val="24"/>
                <w:szCs w:val="24"/>
              </w:rPr>
              <w:t>zero</w:t>
            </w:r>
            <w:r w:rsidRPr="000265AC">
              <w:rPr>
                <w:sz w:val="24"/>
                <w:szCs w:val="24"/>
              </w:rPr>
              <w:t xml:space="preserve"> transfer of momentum or energy to the spacecraft, the approach speed and the speed of recession spacecraft are the same.</w:t>
            </w:r>
          </w:p>
          <w:p w:rsidR="000B75EE" w:rsidRPr="000265AC" w:rsidRDefault="000B75EE" w:rsidP="000B75EE">
            <w:pPr>
              <w:jc w:val="center"/>
              <w:rPr>
                <w:sz w:val="24"/>
                <w:szCs w:val="24"/>
              </w:rPr>
            </w:pPr>
            <w:r w:rsidRPr="000265AC">
              <w:rPr>
                <w:noProof/>
                <w:sz w:val="24"/>
                <w:szCs w:val="24"/>
              </w:rPr>
              <w:drawing>
                <wp:inline distT="0" distB="0" distL="0" distR="0" wp14:anchorId="375B991A" wp14:editId="500D4A05">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0640" cy="3840480"/>
                          </a:xfrm>
                          <a:prstGeom prst="rect">
                            <a:avLst/>
                          </a:prstGeom>
                        </pic:spPr>
                      </pic:pic>
                    </a:graphicData>
                  </a:graphic>
                </wp:inline>
              </w:drawing>
            </w:r>
          </w:p>
          <w:p w:rsidR="000B75EE" w:rsidRPr="000265AC" w:rsidRDefault="000B75EE" w:rsidP="00EE6E8A">
            <w:pPr>
              <w:rPr>
                <w:sz w:val="24"/>
                <w:szCs w:val="24"/>
              </w:rPr>
            </w:pPr>
          </w:p>
          <w:p w:rsidR="000B75EE" w:rsidRPr="000265AC" w:rsidRDefault="000B75EE" w:rsidP="00AD441A">
            <w:pPr>
              <w:rPr>
                <w:sz w:val="24"/>
                <w:szCs w:val="24"/>
              </w:rPr>
            </w:pPr>
            <w:r w:rsidRPr="000265AC">
              <w:rPr>
                <w:sz w:val="24"/>
                <w:szCs w:val="24"/>
              </w:rPr>
              <w:t xml:space="preserve">         Fig. 7.   The total energy of the system remains constant. As the spacecraft approaches the planet its kinetic energy</w:t>
            </w:r>
          </w:p>
          <w:p w:rsidR="000B75EE" w:rsidRPr="000265AC" w:rsidRDefault="000B75EE" w:rsidP="00AD441A">
            <w:pPr>
              <w:rPr>
                <w:sz w:val="24"/>
                <w:szCs w:val="24"/>
              </w:rPr>
            </w:pPr>
            <w:r w:rsidRPr="000265AC">
              <w:rPr>
                <w:sz w:val="24"/>
                <w:szCs w:val="24"/>
              </w:rPr>
              <w:t xml:space="preserve">        increases while the gravitational potential energy decreases and the kinetic energy decreases and gravitational</w:t>
            </w:r>
          </w:p>
          <w:p w:rsidR="00EE6E8A" w:rsidRPr="000265AC" w:rsidRDefault="000B75EE" w:rsidP="00AD441A">
            <w:pPr>
              <w:rPr>
                <w:sz w:val="24"/>
                <w:szCs w:val="24"/>
              </w:rPr>
            </w:pPr>
            <w:r w:rsidRPr="000265AC">
              <w:rPr>
                <w:sz w:val="24"/>
                <w:szCs w:val="24"/>
              </w:rPr>
              <w:t xml:space="preserve">        </w:t>
            </w:r>
            <w:proofErr w:type="gramStart"/>
            <w:r w:rsidRPr="000265AC">
              <w:rPr>
                <w:sz w:val="24"/>
                <w:szCs w:val="24"/>
              </w:rPr>
              <w:t>potential</w:t>
            </w:r>
            <w:proofErr w:type="gramEnd"/>
            <w:r w:rsidRPr="000265AC">
              <w:rPr>
                <w:sz w:val="24"/>
                <w:szCs w:val="24"/>
              </w:rPr>
              <w:t xml:space="preserve"> energy increases as the spacecraft moves away from the planet (figure 8).</w:t>
            </w:r>
          </w:p>
          <w:p w:rsidR="000B75EE" w:rsidRPr="000265AC" w:rsidRDefault="000B75EE" w:rsidP="000B75EE">
            <w:pPr>
              <w:jc w:val="center"/>
              <w:rPr>
                <w:sz w:val="24"/>
                <w:szCs w:val="24"/>
              </w:rPr>
            </w:pPr>
            <w:r w:rsidRPr="000265AC">
              <w:rPr>
                <w:noProof/>
                <w:sz w:val="24"/>
                <w:szCs w:val="24"/>
              </w:rPr>
              <w:drawing>
                <wp:inline distT="0" distB="0" distL="0" distR="0" wp14:anchorId="28DD77E9" wp14:editId="534DF42B">
                  <wp:extent cx="5120640" cy="38404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0640" cy="3840480"/>
                          </a:xfrm>
                          <a:prstGeom prst="rect">
                            <a:avLst/>
                          </a:prstGeom>
                        </pic:spPr>
                      </pic:pic>
                    </a:graphicData>
                  </a:graphic>
                </wp:inline>
              </w:drawing>
            </w:r>
          </w:p>
          <w:p w:rsidR="000B75EE" w:rsidRPr="000265AC" w:rsidRDefault="000B75EE" w:rsidP="00AD441A">
            <w:pPr>
              <w:rPr>
                <w:sz w:val="24"/>
                <w:szCs w:val="24"/>
              </w:rPr>
            </w:pPr>
            <w:r w:rsidRPr="000265AC">
              <w:rPr>
                <w:sz w:val="24"/>
                <w:szCs w:val="24"/>
              </w:rPr>
              <w:t xml:space="preserve">          Fig. 8.   The speed of the spacecraft changes as it sweeps past the stationary planet.</w:t>
            </w:r>
          </w:p>
          <w:p w:rsidR="000B75EE" w:rsidRPr="000265AC" w:rsidRDefault="000B75EE" w:rsidP="00AD441A">
            <w:pPr>
              <w:rPr>
                <w:sz w:val="24"/>
                <w:szCs w:val="24"/>
              </w:rPr>
            </w:pPr>
            <w:r w:rsidRPr="000265AC">
              <w:rPr>
                <w:sz w:val="24"/>
                <w:szCs w:val="24"/>
              </w:rPr>
              <w:t xml:space="preserve">         The maximum speed of the spacecraft occurs at the minimum separation distance.</w:t>
            </w:r>
          </w:p>
          <w:p w:rsidR="000B75EE" w:rsidRPr="000265AC" w:rsidRDefault="000B75EE" w:rsidP="00AD441A">
            <w:pPr>
              <w:rPr>
                <w:sz w:val="24"/>
                <w:szCs w:val="24"/>
              </w:rPr>
            </w:pPr>
            <w:r w:rsidRPr="000265AC">
              <w:rPr>
                <w:sz w:val="24"/>
                <w:szCs w:val="24"/>
              </w:rPr>
              <w:t xml:space="preserve">         The approach speed and receding speed are the same.</w:t>
            </w:r>
          </w:p>
          <w:p w:rsidR="00EE6E8A" w:rsidRPr="000265AC" w:rsidRDefault="00EE6E8A" w:rsidP="00AD441A">
            <w:pPr>
              <w:rPr>
                <w:sz w:val="24"/>
                <w:szCs w:val="24"/>
              </w:rPr>
            </w:pPr>
          </w:p>
          <w:p w:rsidR="00385B5E" w:rsidRPr="000265AC" w:rsidRDefault="00385B5E" w:rsidP="00385B5E">
            <w:pPr>
              <w:rPr>
                <w:sz w:val="24"/>
                <w:szCs w:val="24"/>
              </w:rPr>
            </w:pPr>
            <w:r w:rsidRPr="000265AC">
              <w:rPr>
                <w:sz w:val="24"/>
                <w:szCs w:val="24"/>
              </w:rPr>
              <w:t xml:space="preserve">Consider a one dimensional head-on elastic collision between two objects with masses </w:t>
            </w:r>
            <w:r w:rsidRPr="000265AC">
              <w:rPr>
                <w:i/>
                <w:sz w:val="24"/>
                <w:szCs w:val="24"/>
              </w:rPr>
              <w:t>m</w:t>
            </w:r>
            <w:r w:rsidRPr="000265AC">
              <w:rPr>
                <w:sz w:val="24"/>
                <w:szCs w:val="24"/>
                <w:vertAlign w:val="subscript"/>
              </w:rPr>
              <w:t>1</w:t>
            </w:r>
            <w:r w:rsidRPr="000265AC">
              <w:rPr>
                <w:sz w:val="24"/>
                <w:szCs w:val="24"/>
              </w:rPr>
              <w:t xml:space="preserve"> and </w:t>
            </w:r>
            <w:r w:rsidRPr="000265AC">
              <w:rPr>
                <w:i/>
                <w:sz w:val="24"/>
                <w:szCs w:val="24"/>
              </w:rPr>
              <w:t>m</w:t>
            </w:r>
            <w:r w:rsidRPr="000265AC">
              <w:rPr>
                <w:sz w:val="24"/>
                <w:szCs w:val="24"/>
                <w:vertAlign w:val="subscript"/>
              </w:rPr>
              <w:t>2</w:t>
            </w:r>
            <w:r w:rsidRPr="000265AC">
              <w:rPr>
                <w:sz w:val="24"/>
                <w:szCs w:val="24"/>
              </w:rPr>
              <w:t xml:space="preserve">. The initial velocities are </w:t>
            </w:r>
            <w:r w:rsidRPr="000265AC">
              <w:rPr>
                <w:i/>
                <w:sz w:val="24"/>
                <w:szCs w:val="24"/>
              </w:rPr>
              <w:t>u</w:t>
            </w:r>
            <w:r w:rsidRPr="000265AC">
              <w:rPr>
                <w:sz w:val="24"/>
                <w:szCs w:val="24"/>
                <w:vertAlign w:val="subscript"/>
              </w:rPr>
              <w:t>1</w:t>
            </w:r>
            <w:r w:rsidRPr="000265AC">
              <w:rPr>
                <w:sz w:val="24"/>
                <w:szCs w:val="24"/>
              </w:rPr>
              <w:t xml:space="preserve"> and </w:t>
            </w:r>
            <w:r w:rsidRPr="000265AC">
              <w:rPr>
                <w:i/>
                <w:sz w:val="24"/>
                <w:szCs w:val="24"/>
              </w:rPr>
              <w:t>u</w:t>
            </w:r>
            <w:r w:rsidRPr="000265AC">
              <w:rPr>
                <w:sz w:val="24"/>
                <w:szCs w:val="24"/>
                <w:vertAlign w:val="subscript"/>
              </w:rPr>
              <w:t>2</w:t>
            </w:r>
            <w:r w:rsidRPr="000265AC">
              <w:rPr>
                <w:sz w:val="24"/>
                <w:szCs w:val="24"/>
              </w:rPr>
              <w:t xml:space="preserve"> and the final velocities are </w:t>
            </w:r>
            <w:r w:rsidRPr="000265AC">
              <w:rPr>
                <w:i/>
                <w:sz w:val="24"/>
                <w:szCs w:val="24"/>
              </w:rPr>
              <w:t>v</w:t>
            </w:r>
            <w:r w:rsidRPr="000265AC">
              <w:rPr>
                <w:sz w:val="24"/>
                <w:szCs w:val="24"/>
                <w:vertAlign w:val="subscript"/>
              </w:rPr>
              <w:t>1</w:t>
            </w:r>
            <w:r w:rsidRPr="000265AC">
              <w:rPr>
                <w:sz w:val="24"/>
                <w:szCs w:val="24"/>
              </w:rPr>
              <w:t xml:space="preserve"> and </w:t>
            </w:r>
            <w:r w:rsidRPr="000265AC">
              <w:rPr>
                <w:i/>
                <w:sz w:val="24"/>
                <w:szCs w:val="24"/>
              </w:rPr>
              <w:t>v</w:t>
            </w:r>
            <w:r w:rsidRPr="000265AC">
              <w:rPr>
                <w:sz w:val="24"/>
                <w:szCs w:val="24"/>
                <w:vertAlign w:val="subscript"/>
              </w:rPr>
              <w:t>2</w:t>
            </w:r>
            <w:r w:rsidR="00076602" w:rsidRPr="000265AC">
              <w:rPr>
                <w:sz w:val="24"/>
                <w:szCs w:val="24"/>
              </w:rPr>
              <w:t xml:space="preserve">. </w:t>
            </w:r>
            <w:r w:rsidRPr="000265AC">
              <w:rPr>
                <w:sz w:val="24"/>
                <w:szCs w:val="24"/>
              </w:rPr>
              <w:t xml:space="preserve">In the collision both momentum and kinetic energy are conserved and it can be shown that </w:t>
            </w:r>
          </w:p>
          <w:p w:rsidR="0019182F" w:rsidRPr="000265AC" w:rsidRDefault="0019182F" w:rsidP="00385B5E">
            <w:pPr>
              <w:rPr>
                <w:sz w:val="24"/>
                <w:szCs w:val="24"/>
              </w:rPr>
            </w:pPr>
          </w:p>
          <w:p w:rsidR="00076602" w:rsidRPr="000265AC" w:rsidRDefault="00076602" w:rsidP="00385B5E">
            <w:pPr>
              <w:rPr>
                <w:sz w:val="24"/>
                <w:szCs w:val="24"/>
              </w:rPr>
            </w:pPr>
            <w:r w:rsidRPr="000265AC">
              <w:rPr>
                <w:sz w:val="24"/>
                <w:szCs w:val="24"/>
              </w:rPr>
              <w:t xml:space="preserve">     </w:t>
            </w:r>
            <w:r w:rsidR="000265AC">
              <w:rPr>
                <w:sz w:val="24"/>
                <w:szCs w:val="24"/>
              </w:rPr>
              <w:t xml:space="preserve">(1)      </w:t>
            </w:r>
            <w:r w:rsidRPr="000265AC">
              <w:rPr>
                <w:sz w:val="24"/>
                <w:szCs w:val="24"/>
              </w:rPr>
              <w:t xml:space="preserve">     </w:t>
            </w:r>
            <m:oMath>
              <m:r>
                <w:rPr>
                  <w:rFonts w:ascii="Cambria Math" w:hAnsi="Cambria Math"/>
                  <w:sz w:val="24"/>
                  <w:szCs w:val="24"/>
                </w:rPr>
                <m:t xml:space="preserve"> </m:t>
              </m:r>
              <m:r>
                <m:rPr>
                  <m:sty m:val="p"/>
                </m:rPr>
                <w:rPr>
                  <w:rFonts w:ascii="Cambria Math" w:hAnsi="Cambria Math"/>
                  <w:position w:val="-6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25pt;height:65.1pt">
                    <v:imagedata r:id="rId15" o:title=""/>
                  </v:shape>
                </w:pict>
              </m:r>
            </m:oMath>
          </w:p>
          <w:p w:rsidR="00076602" w:rsidRPr="000265AC" w:rsidRDefault="00076602" w:rsidP="00385B5E">
            <w:pPr>
              <w:rPr>
                <w:sz w:val="24"/>
                <w:szCs w:val="24"/>
              </w:rPr>
            </w:pPr>
          </w:p>
          <w:p w:rsidR="0019182F" w:rsidRPr="000265AC" w:rsidRDefault="00385B5E" w:rsidP="00385B5E">
            <w:pPr>
              <w:rPr>
                <w:sz w:val="24"/>
                <w:szCs w:val="24"/>
              </w:rPr>
            </w:pPr>
            <w:r w:rsidRPr="000265AC">
              <w:rPr>
                <w:sz w:val="24"/>
                <w:szCs w:val="24"/>
              </w:rPr>
              <w:t xml:space="preserve"> </w:t>
            </w:r>
          </w:p>
          <w:p w:rsidR="00385B5E" w:rsidRPr="000265AC" w:rsidRDefault="00385B5E" w:rsidP="00385B5E">
            <w:pPr>
              <w:rPr>
                <w:sz w:val="24"/>
                <w:szCs w:val="24"/>
              </w:rPr>
            </w:pPr>
            <w:r w:rsidRPr="000265AC">
              <w:rPr>
                <w:sz w:val="24"/>
                <w:szCs w:val="24"/>
              </w:rPr>
              <w:t>Collision with a stationary target (</w:t>
            </w:r>
            <w:r w:rsidRPr="000265AC">
              <w:rPr>
                <w:i/>
                <w:sz w:val="24"/>
                <w:szCs w:val="24"/>
              </w:rPr>
              <w:t>m</w:t>
            </w:r>
            <w:r w:rsidRPr="000265AC">
              <w:rPr>
                <w:sz w:val="24"/>
                <w:szCs w:val="24"/>
                <w:vertAlign w:val="subscript"/>
              </w:rPr>
              <w:t>2</w:t>
            </w:r>
            <w:r w:rsidRPr="000265AC">
              <w:rPr>
                <w:sz w:val="24"/>
                <w:szCs w:val="24"/>
              </w:rPr>
              <w:t xml:space="preserve">): </w:t>
            </w:r>
          </w:p>
          <w:p w:rsidR="00076602" w:rsidRPr="000265AC" w:rsidRDefault="00076602" w:rsidP="00385B5E">
            <w:pPr>
              <w:rPr>
                <w:sz w:val="24"/>
                <w:szCs w:val="24"/>
              </w:rPr>
            </w:pPr>
          </w:p>
          <w:p w:rsidR="00385B5E" w:rsidRPr="000265AC" w:rsidRDefault="00385B5E" w:rsidP="00076602">
            <w:pPr>
              <w:spacing w:line="360" w:lineRule="auto"/>
              <w:rPr>
                <w:sz w:val="24"/>
                <w:szCs w:val="24"/>
              </w:rPr>
            </w:pPr>
            <w:r w:rsidRPr="000265AC">
              <w:rPr>
                <w:sz w:val="24"/>
                <w:szCs w:val="24"/>
              </w:rPr>
              <w:t xml:space="preserve">     </w:t>
            </w:r>
            <w:r w:rsidRPr="000265AC">
              <w:rPr>
                <w:i/>
                <w:sz w:val="24"/>
                <w:szCs w:val="24"/>
              </w:rPr>
              <w:t>m</w:t>
            </w:r>
            <w:r w:rsidRPr="000265AC">
              <w:rPr>
                <w:sz w:val="24"/>
                <w:szCs w:val="24"/>
                <w:vertAlign w:val="subscript"/>
              </w:rPr>
              <w:t>1</w:t>
            </w:r>
            <w:r w:rsidRPr="000265AC">
              <w:rPr>
                <w:sz w:val="24"/>
                <w:szCs w:val="24"/>
              </w:rPr>
              <w:t xml:space="preserve">= 1 kg   </w:t>
            </w:r>
            <w:r w:rsidRPr="000265AC">
              <w:rPr>
                <w:i/>
                <w:sz w:val="24"/>
                <w:szCs w:val="24"/>
              </w:rPr>
              <w:t>m</w:t>
            </w:r>
            <w:r w:rsidRPr="000265AC">
              <w:rPr>
                <w:sz w:val="24"/>
                <w:szCs w:val="24"/>
                <w:vertAlign w:val="subscript"/>
              </w:rPr>
              <w:t>2</w:t>
            </w:r>
            <w:r w:rsidRPr="000265AC">
              <w:rPr>
                <w:sz w:val="24"/>
                <w:szCs w:val="24"/>
              </w:rPr>
              <w:t xml:space="preserve"> = 1000 kg   </w:t>
            </w:r>
            <w:r w:rsidRPr="000265AC">
              <w:rPr>
                <w:i/>
                <w:sz w:val="24"/>
                <w:szCs w:val="24"/>
              </w:rPr>
              <w:t>u</w:t>
            </w:r>
            <w:r w:rsidRPr="000265AC">
              <w:rPr>
                <w:sz w:val="24"/>
                <w:szCs w:val="24"/>
                <w:vertAlign w:val="subscript"/>
              </w:rPr>
              <w:t>1</w:t>
            </w:r>
            <w:r w:rsidRPr="000265AC">
              <w:rPr>
                <w:sz w:val="24"/>
                <w:szCs w:val="24"/>
              </w:rPr>
              <w:t xml:space="preserve"> = +10 m.s</w:t>
            </w:r>
            <w:r w:rsidRPr="000265AC">
              <w:rPr>
                <w:sz w:val="24"/>
                <w:szCs w:val="24"/>
                <w:vertAlign w:val="superscript"/>
              </w:rPr>
              <w:t>-1</w:t>
            </w:r>
            <w:r w:rsidRPr="000265AC">
              <w:rPr>
                <w:sz w:val="24"/>
                <w:szCs w:val="24"/>
              </w:rPr>
              <w:t xml:space="preserve">     </w:t>
            </w:r>
            <w:r w:rsidRPr="000265AC">
              <w:rPr>
                <w:i/>
                <w:sz w:val="24"/>
                <w:szCs w:val="24"/>
              </w:rPr>
              <w:t>u</w:t>
            </w:r>
            <w:r w:rsidRPr="000265AC">
              <w:rPr>
                <w:sz w:val="24"/>
                <w:szCs w:val="24"/>
                <w:vertAlign w:val="subscript"/>
              </w:rPr>
              <w:t>2</w:t>
            </w:r>
            <w:r w:rsidRPr="000265AC">
              <w:rPr>
                <w:sz w:val="24"/>
                <w:szCs w:val="24"/>
              </w:rPr>
              <w:t xml:space="preserve"> = 0 m.s</w:t>
            </w:r>
            <w:r w:rsidRPr="000265AC">
              <w:rPr>
                <w:sz w:val="24"/>
                <w:szCs w:val="24"/>
                <w:vertAlign w:val="superscript"/>
              </w:rPr>
              <w:t>-1</w:t>
            </w:r>
            <w:r w:rsidRPr="000265AC">
              <w:rPr>
                <w:sz w:val="24"/>
                <w:szCs w:val="24"/>
              </w:rPr>
              <w:t xml:space="preserve">    </w:t>
            </w:r>
          </w:p>
          <w:p w:rsidR="00385B5E" w:rsidRPr="000265AC" w:rsidRDefault="00385B5E" w:rsidP="00076602">
            <w:pPr>
              <w:spacing w:line="360" w:lineRule="auto"/>
              <w:rPr>
                <w:sz w:val="24"/>
                <w:szCs w:val="24"/>
              </w:rPr>
            </w:pPr>
            <w:r w:rsidRPr="000265AC">
              <w:rPr>
                <w:sz w:val="24"/>
                <w:szCs w:val="24"/>
              </w:rPr>
              <w:t xml:space="preserve">     </w:t>
            </w:r>
            <w:r w:rsidRPr="000265AC">
              <w:rPr>
                <w:i/>
                <w:sz w:val="24"/>
                <w:szCs w:val="24"/>
              </w:rPr>
              <w:t>v</w:t>
            </w:r>
            <w:r w:rsidRPr="000265AC">
              <w:rPr>
                <w:sz w:val="24"/>
                <w:szCs w:val="24"/>
                <w:vertAlign w:val="subscript"/>
              </w:rPr>
              <w:t>1</w:t>
            </w:r>
            <w:r w:rsidRPr="000265AC">
              <w:rPr>
                <w:sz w:val="24"/>
                <w:szCs w:val="24"/>
              </w:rPr>
              <w:t xml:space="preserve"> = -</w:t>
            </w:r>
            <w:r w:rsidR="00076602" w:rsidRPr="000265AC">
              <w:rPr>
                <w:sz w:val="24"/>
                <w:szCs w:val="24"/>
              </w:rPr>
              <w:t xml:space="preserve"> </w:t>
            </w:r>
            <w:r w:rsidRPr="000265AC">
              <w:rPr>
                <w:sz w:val="24"/>
                <w:szCs w:val="24"/>
              </w:rPr>
              <w:t>9.98 m.s</w:t>
            </w:r>
            <w:r w:rsidRPr="000265AC">
              <w:rPr>
                <w:sz w:val="24"/>
                <w:szCs w:val="24"/>
                <w:vertAlign w:val="superscript"/>
              </w:rPr>
              <w:t>-1</w:t>
            </w:r>
            <w:r w:rsidRPr="000265AC">
              <w:rPr>
                <w:sz w:val="24"/>
                <w:szCs w:val="24"/>
              </w:rPr>
              <w:t xml:space="preserve">     </w:t>
            </w:r>
            <w:r w:rsidRPr="000265AC">
              <w:rPr>
                <w:i/>
                <w:sz w:val="24"/>
                <w:szCs w:val="24"/>
              </w:rPr>
              <w:t>v</w:t>
            </w:r>
            <w:r w:rsidRPr="000265AC">
              <w:rPr>
                <w:sz w:val="24"/>
                <w:szCs w:val="24"/>
                <w:vertAlign w:val="subscript"/>
              </w:rPr>
              <w:t>2</w:t>
            </w:r>
            <w:r w:rsidRPr="000265AC">
              <w:rPr>
                <w:sz w:val="24"/>
                <w:szCs w:val="24"/>
              </w:rPr>
              <w:t xml:space="preserve"> = +</w:t>
            </w:r>
            <w:r w:rsidR="00076602" w:rsidRPr="000265AC">
              <w:rPr>
                <w:sz w:val="24"/>
                <w:szCs w:val="24"/>
              </w:rPr>
              <w:t xml:space="preserve"> </w:t>
            </w:r>
            <w:r w:rsidRPr="000265AC">
              <w:rPr>
                <w:sz w:val="24"/>
                <w:szCs w:val="24"/>
              </w:rPr>
              <w:t>0.02 m.s</w:t>
            </w:r>
            <w:r w:rsidRPr="000265AC">
              <w:rPr>
                <w:sz w:val="24"/>
                <w:szCs w:val="24"/>
                <w:vertAlign w:val="superscript"/>
              </w:rPr>
              <w:t>-1</w:t>
            </w:r>
          </w:p>
          <w:p w:rsidR="00385B5E" w:rsidRPr="000265AC" w:rsidRDefault="00385B5E" w:rsidP="00076602">
            <w:pPr>
              <w:spacing w:line="360" w:lineRule="auto"/>
              <w:rPr>
                <w:sz w:val="24"/>
                <w:szCs w:val="24"/>
              </w:rPr>
            </w:pPr>
            <w:r w:rsidRPr="000265AC">
              <w:rPr>
                <w:sz w:val="24"/>
                <w:szCs w:val="24"/>
              </w:rPr>
              <w:t xml:space="preserve">     Initial KE (</w:t>
            </w:r>
            <w:r w:rsidRPr="000265AC">
              <w:rPr>
                <w:i/>
                <w:sz w:val="24"/>
                <w:szCs w:val="24"/>
              </w:rPr>
              <w:t>m</w:t>
            </w:r>
            <w:r w:rsidRPr="000265AC">
              <w:rPr>
                <w:sz w:val="24"/>
                <w:szCs w:val="24"/>
                <w:vertAlign w:val="subscript"/>
              </w:rPr>
              <w:t>1</w:t>
            </w:r>
            <w:r w:rsidRPr="000265AC">
              <w:rPr>
                <w:sz w:val="24"/>
                <w:szCs w:val="24"/>
              </w:rPr>
              <w:t>) = 50 J     Initial KE (</w:t>
            </w:r>
            <w:r w:rsidRPr="000265AC">
              <w:rPr>
                <w:i/>
                <w:sz w:val="24"/>
                <w:szCs w:val="24"/>
              </w:rPr>
              <w:t>m</w:t>
            </w:r>
            <w:r w:rsidRPr="000265AC">
              <w:rPr>
                <w:sz w:val="24"/>
                <w:szCs w:val="24"/>
                <w:vertAlign w:val="subscript"/>
              </w:rPr>
              <w:t>2</w:t>
            </w:r>
            <w:r w:rsidRPr="000265AC">
              <w:rPr>
                <w:sz w:val="24"/>
                <w:szCs w:val="24"/>
              </w:rPr>
              <w:t>) = 0 J     Total initial KE = 50 J</w:t>
            </w:r>
          </w:p>
          <w:p w:rsidR="00385B5E" w:rsidRDefault="00385B5E" w:rsidP="00076602">
            <w:pPr>
              <w:spacing w:line="360" w:lineRule="auto"/>
              <w:rPr>
                <w:sz w:val="24"/>
                <w:szCs w:val="24"/>
              </w:rPr>
            </w:pPr>
            <w:r w:rsidRPr="000265AC">
              <w:rPr>
                <w:sz w:val="24"/>
                <w:szCs w:val="24"/>
              </w:rPr>
              <w:t xml:space="preserve">     Final KE (</w:t>
            </w:r>
            <w:r w:rsidRPr="000265AC">
              <w:rPr>
                <w:i/>
                <w:sz w:val="24"/>
                <w:szCs w:val="24"/>
              </w:rPr>
              <w:t>m</w:t>
            </w:r>
            <w:r w:rsidRPr="000265AC">
              <w:rPr>
                <w:sz w:val="24"/>
                <w:szCs w:val="24"/>
                <w:vertAlign w:val="subscript"/>
              </w:rPr>
              <w:t>1</w:t>
            </w:r>
            <w:r w:rsidRPr="000265AC">
              <w:rPr>
                <w:sz w:val="24"/>
                <w:szCs w:val="24"/>
              </w:rPr>
              <w:t>)  = 50 J      Final KE (</w:t>
            </w:r>
            <w:r w:rsidRPr="000265AC">
              <w:rPr>
                <w:i/>
                <w:sz w:val="24"/>
                <w:szCs w:val="24"/>
              </w:rPr>
              <w:t>m</w:t>
            </w:r>
            <w:r w:rsidRPr="000265AC">
              <w:rPr>
                <w:sz w:val="24"/>
                <w:szCs w:val="24"/>
                <w:vertAlign w:val="subscript"/>
              </w:rPr>
              <w:t>2</w:t>
            </w:r>
            <w:r w:rsidRPr="000265AC">
              <w:rPr>
                <w:sz w:val="24"/>
                <w:szCs w:val="24"/>
              </w:rPr>
              <w:t>)  = 0 J     Total final KE   = 50 J</w:t>
            </w:r>
          </w:p>
          <w:p w:rsidR="000265AC" w:rsidRPr="000265AC" w:rsidRDefault="000265AC" w:rsidP="00076602">
            <w:pPr>
              <w:spacing w:line="360" w:lineRule="auto"/>
              <w:rPr>
                <w:sz w:val="24"/>
                <w:szCs w:val="24"/>
              </w:rPr>
            </w:pPr>
          </w:p>
          <w:p w:rsidR="000265AC" w:rsidRPr="000265AC" w:rsidRDefault="000265AC" w:rsidP="000265AC">
            <w:pPr>
              <w:ind w:right="71"/>
              <w:rPr>
                <w:sz w:val="24"/>
                <w:szCs w:val="24"/>
              </w:rPr>
            </w:pPr>
            <w:r w:rsidRPr="000265AC">
              <w:rPr>
                <w:sz w:val="24"/>
                <w:szCs w:val="24"/>
              </w:rPr>
              <w:t>The speed of the incident particle (</w:t>
            </w:r>
            <w:r w:rsidRPr="000265AC">
              <w:rPr>
                <w:i/>
                <w:sz w:val="24"/>
                <w:szCs w:val="24"/>
              </w:rPr>
              <w:t>m</w:t>
            </w:r>
            <w:r w:rsidRPr="000265AC">
              <w:rPr>
                <w:sz w:val="24"/>
                <w:szCs w:val="24"/>
                <w:vertAlign w:val="subscript"/>
              </w:rPr>
              <w:t>1</w:t>
            </w:r>
            <w:r w:rsidRPr="000265AC">
              <w:rPr>
                <w:sz w:val="24"/>
                <w:szCs w:val="24"/>
              </w:rPr>
              <w:t>) is smaller after the collision as some momentum and energy is transferred to the target particle (m</w:t>
            </w:r>
            <w:r w:rsidRPr="000265AC">
              <w:rPr>
                <w:sz w:val="24"/>
                <w:szCs w:val="24"/>
                <w:vertAlign w:val="subscript"/>
              </w:rPr>
              <w:t>2</w:t>
            </w:r>
            <w:r w:rsidRPr="000265AC">
              <w:rPr>
                <w:sz w:val="24"/>
                <w:szCs w:val="24"/>
              </w:rPr>
              <w:t>) during the elastic collision.</w:t>
            </w:r>
          </w:p>
          <w:p w:rsidR="00076602" w:rsidRPr="000265AC" w:rsidRDefault="00076602" w:rsidP="00385B5E">
            <w:pPr>
              <w:rPr>
                <w:sz w:val="24"/>
                <w:szCs w:val="24"/>
              </w:rPr>
            </w:pPr>
            <w:bookmarkStart w:id="0" w:name="_GoBack"/>
            <w:bookmarkEnd w:id="0"/>
          </w:p>
          <w:p w:rsidR="00385B5E" w:rsidRPr="000265AC" w:rsidRDefault="00385B5E" w:rsidP="00385B5E">
            <w:pPr>
              <w:rPr>
                <w:sz w:val="24"/>
                <w:szCs w:val="24"/>
              </w:rPr>
            </w:pPr>
            <w:r w:rsidRPr="000265AC">
              <w:rPr>
                <w:sz w:val="24"/>
                <w:szCs w:val="24"/>
              </w:rPr>
              <w:t>Collision with a moving target (</w:t>
            </w:r>
            <w:r w:rsidRPr="000265AC">
              <w:rPr>
                <w:i/>
                <w:sz w:val="24"/>
                <w:szCs w:val="24"/>
              </w:rPr>
              <w:t>m</w:t>
            </w:r>
            <w:r w:rsidRPr="000265AC">
              <w:rPr>
                <w:sz w:val="24"/>
                <w:szCs w:val="24"/>
                <w:vertAlign w:val="subscript"/>
              </w:rPr>
              <w:t>2</w:t>
            </w:r>
            <w:r w:rsidRPr="000265AC">
              <w:rPr>
                <w:sz w:val="24"/>
                <w:szCs w:val="24"/>
              </w:rPr>
              <w:t xml:space="preserve">): </w:t>
            </w:r>
          </w:p>
          <w:p w:rsidR="00076602" w:rsidRPr="000265AC" w:rsidRDefault="00076602" w:rsidP="00385B5E">
            <w:pPr>
              <w:rPr>
                <w:sz w:val="24"/>
                <w:szCs w:val="24"/>
              </w:rPr>
            </w:pPr>
          </w:p>
          <w:p w:rsidR="00385B5E" w:rsidRPr="000265AC" w:rsidRDefault="00385B5E" w:rsidP="00076602">
            <w:pPr>
              <w:spacing w:line="360" w:lineRule="auto"/>
              <w:rPr>
                <w:sz w:val="24"/>
                <w:szCs w:val="24"/>
              </w:rPr>
            </w:pPr>
            <w:r w:rsidRPr="000265AC">
              <w:rPr>
                <w:sz w:val="24"/>
                <w:szCs w:val="24"/>
              </w:rPr>
              <w:t xml:space="preserve">     </w:t>
            </w:r>
            <w:r w:rsidRPr="000265AC">
              <w:rPr>
                <w:i/>
                <w:sz w:val="24"/>
                <w:szCs w:val="24"/>
              </w:rPr>
              <w:t>m</w:t>
            </w:r>
            <w:r w:rsidRPr="000265AC">
              <w:rPr>
                <w:sz w:val="24"/>
                <w:szCs w:val="24"/>
                <w:vertAlign w:val="subscript"/>
              </w:rPr>
              <w:t>1</w:t>
            </w:r>
            <w:r w:rsidRPr="000265AC">
              <w:rPr>
                <w:sz w:val="24"/>
                <w:szCs w:val="24"/>
              </w:rPr>
              <w:t xml:space="preserve">= 1 kg   </w:t>
            </w:r>
            <w:r w:rsidRPr="000265AC">
              <w:rPr>
                <w:i/>
                <w:sz w:val="24"/>
                <w:szCs w:val="24"/>
              </w:rPr>
              <w:t>m</w:t>
            </w:r>
            <w:r w:rsidRPr="000265AC">
              <w:rPr>
                <w:sz w:val="24"/>
                <w:szCs w:val="24"/>
                <w:vertAlign w:val="subscript"/>
              </w:rPr>
              <w:t>2</w:t>
            </w:r>
            <w:r w:rsidRPr="000265AC">
              <w:rPr>
                <w:sz w:val="24"/>
                <w:szCs w:val="24"/>
              </w:rPr>
              <w:t xml:space="preserve"> = 1000 kg   </w:t>
            </w:r>
            <w:r w:rsidRPr="000265AC">
              <w:rPr>
                <w:i/>
                <w:sz w:val="24"/>
                <w:szCs w:val="24"/>
              </w:rPr>
              <w:t>u</w:t>
            </w:r>
            <w:r w:rsidRPr="000265AC">
              <w:rPr>
                <w:sz w:val="24"/>
                <w:szCs w:val="24"/>
                <w:vertAlign w:val="subscript"/>
              </w:rPr>
              <w:t>1</w:t>
            </w:r>
            <w:r w:rsidRPr="000265AC">
              <w:rPr>
                <w:sz w:val="24"/>
                <w:szCs w:val="24"/>
              </w:rPr>
              <w:t xml:space="preserve"> = +10 m.s</w:t>
            </w:r>
            <w:r w:rsidRPr="000265AC">
              <w:rPr>
                <w:sz w:val="24"/>
                <w:szCs w:val="24"/>
                <w:vertAlign w:val="superscript"/>
              </w:rPr>
              <w:t>-1</w:t>
            </w:r>
            <w:r w:rsidRPr="000265AC">
              <w:rPr>
                <w:sz w:val="24"/>
                <w:szCs w:val="24"/>
              </w:rPr>
              <w:t xml:space="preserve">     </w:t>
            </w:r>
            <w:r w:rsidRPr="000265AC">
              <w:rPr>
                <w:i/>
                <w:sz w:val="24"/>
                <w:szCs w:val="24"/>
              </w:rPr>
              <w:t>u</w:t>
            </w:r>
            <w:r w:rsidRPr="000265AC">
              <w:rPr>
                <w:sz w:val="24"/>
                <w:szCs w:val="24"/>
                <w:vertAlign w:val="subscript"/>
              </w:rPr>
              <w:t>2</w:t>
            </w:r>
            <w:r w:rsidRPr="000265AC">
              <w:rPr>
                <w:sz w:val="24"/>
                <w:szCs w:val="24"/>
              </w:rPr>
              <w:t xml:space="preserve"> = -</w:t>
            </w:r>
            <w:r w:rsidR="00076602" w:rsidRPr="000265AC">
              <w:rPr>
                <w:sz w:val="24"/>
                <w:szCs w:val="24"/>
              </w:rPr>
              <w:t xml:space="preserve"> </w:t>
            </w:r>
            <w:r w:rsidRPr="000265AC">
              <w:rPr>
                <w:sz w:val="24"/>
                <w:szCs w:val="24"/>
              </w:rPr>
              <w:t>10 m.s</w:t>
            </w:r>
            <w:r w:rsidRPr="000265AC">
              <w:rPr>
                <w:sz w:val="24"/>
                <w:szCs w:val="24"/>
                <w:vertAlign w:val="superscript"/>
              </w:rPr>
              <w:t>-1</w:t>
            </w:r>
            <w:r w:rsidRPr="000265AC">
              <w:rPr>
                <w:sz w:val="24"/>
                <w:szCs w:val="24"/>
              </w:rPr>
              <w:t xml:space="preserve">    </w:t>
            </w:r>
          </w:p>
          <w:p w:rsidR="00385B5E" w:rsidRPr="000265AC" w:rsidRDefault="00385B5E" w:rsidP="00076602">
            <w:pPr>
              <w:spacing w:line="360" w:lineRule="auto"/>
              <w:rPr>
                <w:sz w:val="24"/>
                <w:szCs w:val="24"/>
              </w:rPr>
            </w:pPr>
            <w:r w:rsidRPr="000265AC">
              <w:rPr>
                <w:sz w:val="24"/>
                <w:szCs w:val="24"/>
              </w:rPr>
              <w:t xml:space="preserve">     </w:t>
            </w:r>
            <w:r w:rsidRPr="000265AC">
              <w:rPr>
                <w:i/>
                <w:sz w:val="24"/>
                <w:szCs w:val="24"/>
              </w:rPr>
              <w:t>v</w:t>
            </w:r>
            <w:r w:rsidRPr="000265AC">
              <w:rPr>
                <w:sz w:val="24"/>
                <w:szCs w:val="24"/>
                <w:vertAlign w:val="subscript"/>
              </w:rPr>
              <w:t>1</w:t>
            </w:r>
            <w:r w:rsidRPr="000265AC">
              <w:rPr>
                <w:sz w:val="24"/>
                <w:szCs w:val="24"/>
              </w:rPr>
              <w:t xml:space="preserve"> = -</w:t>
            </w:r>
            <w:r w:rsidR="00076602" w:rsidRPr="000265AC">
              <w:rPr>
                <w:sz w:val="24"/>
                <w:szCs w:val="24"/>
              </w:rPr>
              <w:t xml:space="preserve"> </w:t>
            </w:r>
            <w:r w:rsidRPr="000265AC">
              <w:rPr>
                <w:sz w:val="24"/>
                <w:szCs w:val="24"/>
              </w:rPr>
              <w:t>29.96 m.s</w:t>
            </w:r>
            <w:r w:rsidRPr="000265AC">
              <w:rPr>
                <w:sz w:val="24"/>
                <w:szCs w:val="24"/>
                <w:vertAlign w:val="superscript"/>
              </w:rPr>
              <w:t>-1</w:t>
            </w:r>
            <w:r w:rsidRPr="000265AC">
              <w:rPr>
                <w:sz w:val="24"/>
                <w:szCs w:val="24"/>
              </w:rPr>
              <w:t xml:space="preserve">     </w:t>
            </w:r>
            <w:r w:rsidRPr="000265AC">
              <w:rPr>
                <w:i/>
                <w:sz w:val="24"/>
                <w:szCs w:val="24"/>
              </w:rPr>
              <w:t>v</w:t>
            </w:r>
            <w:r w:rsidRPr="000265AC">
              <w:rPr>
                <w:sz w:val="24"/>
                <w:szCs w:val="24"/>
                <w:vertAlign w:val="subscript"/>
              </w:rPr>
              <w:t>2</w:t>
            </w:r>
            <w:r w:rsidRPr="000265AC">
              <w:rPr>
                <w:sz w:val="24"/>
                <w:szCs w:val="24"/>
              </w:rPr>
              <w:t xml:space="preserve"> = -</w:t>
            </w:r>
            <w:r w:rsidR="00076602" w:rsidRPr="000265AC">
              <w:rPr>
                <w:sz w:val="24"/>
                <w:szCs w:val="24"/>
              </w:rPr>
              <w:t xml:space="preserve"> </w:t>
            </w:r>
            <w:r w:rsidRPr="000265AC">
              <w:rPr>
                <w:sz w:val="24"/>
                <w:szCs w:val="24"/>
              </w:rPr>
              <w:t>9.96 m.s</w:t>
            </w:r>
            <w:r w:rsidRPr="000265AC">
              <w:rPr>
                <w:sz w:val="24"/>
                <w:szCs w:val="24"/>
                <w:vertAlign w:val="superscript"/>
              </w:rPr>
              <w:t>-1</w:t>
            </w:r>
          </w:p>
          <w:p w:rsidR="00385B5E" w:rsidRPr="000265AC" w:rsidRDefault="00385B5E" w:rsidP="00076602">
            <w:pPr>
              <w:spacing w:line="360" w:lineRule="auto"/>
              <w:rPr>
                <w:sz w:val="24"/>
                <w:szCs w:val="24"/>
              </w:rPr>
            </w:pPr>
            <w:r w:rsidRPr="000265AC">
              <w:rPr>
                <w:sz w:val="24"/>
                <w:szCs w:val="24"/>
              </w:rPr>
              <w:t xml:space="preserve">     Initial KE (</w:t>
            </w:r>
            <w:r w:rsidRPr="000265AC">
              <w:rPr>
                <w:i/>
                <w:sz w:val="24"/>
                <w:szCs w:val="24"/>
              </w:rPr>
              <w:t>m</w:t>
            </w:r>
            <w:r w:rsidRPr="000265AC">
              <w:rPr>
                <w:sz w:val="24"/>
                <w:szCs w:val="24"/>
                <w:vertAlign w:val="subscript"/>
              </w:rPr>
              <w:t>1</w:t>
            </w:r>
            <w:r w:rsidRPr="000265AC">
              <w:rPr>
                <w:sz w:val="24"/>
                <w:szCs w:val="24"/>
              </w:rPr>
              <w:t>) = 50 J     Initial KE (</w:t>
            </w:r>
            <w:r w:rsidRPr="000265AC">
              <w:rPr>
                <w:i/>
                <w:sz w:val="24"/>
                <w:szCs w:val="24"/>
              </w:rPr>
              <w:t>m</w:t>
            </w:r>
            <w:r w:rsidRPr="000265AC">
              <w:rPr>
                <w:sz w:val="24"/>
                <w:szCs w:val="24"/>
                <w:vertAlign w:val="subscript"/>
              </w:rPr>
              <w:t>2</w:t>
            </w:r>
            <w:r w:rsidRPr="000265AC">
              <w:rPr>
                <w:sz w:val="24"/>
                <w:szCs w:val="24"/>
              </w:rPr>
              <w:t>) = 50 000 J     Total initial KE = 50 050 J</w:t>
            </w:r>
          </w:p>
          <w:p w:rsidR="00385B5E" w:rsidRPr="000265AC" w:rsidRDefault="00385B5E" w:rsidP="00076602">
            <w:pPr>
              <w:spacing w:line="360" w:lineRule="auto"/>
              <w:rPr>
                <w:sz w:val="24"/>
                <w:szCs w:val="24"/>
              </w:rPr>
            </w:pPr>
            <w:r w:rsidRPr="000265AC">
              <w:rPr>
                <w:sz w:val="24"/>
                <w:szCs w:val="24"/>
              </w:rPr>
              <w:t xml:space="preserve">     Final KE (</w:t>
            </w:r>
            <w:r w:rsidRPr="000265AC">
              <w:rPr>
                <w:i/>
                <w:sz w:val="24"/>
                <w:szCs w:val="24"/>
              </w:rPr>
              <w:t>m</w:t>
            </w:r>
            <w:r w:rsidRPr="000265AC">
              <w:rPr>
                <w:sz w:val="24"/>
                <w:szCs w:val="24"/>
                <w:vertAlign w:val="subscript"/>
              </w:rPr>
              <w:t>1</w:t>
            </w:r>
            <w:r w:rsidRPr="000265AC">
              <w:rPr>
                <w:sz w:val="24"/>
                <w:szCs w:val="24"/>
              </w:rPr>
              <w:t>)  = 449 J   Final KE (</w:t>
            </w:r>
            <w:r w:rsidRPr="000265AC">
              <w:rPr>
                <w:i/>
                <w:sz w:val="24"/>
                <w:szCs w:val="24"/>
              </w:rPr>
              <w:t>m</w:t>
            </w:r>
            <w:r w:rsidRPr="000265AC">
              <w:rPr>
                <w:sz w:val="24"/>
                <w:szCs w:val="24"/>
                <w:vertAlign w:val="subscript"/>
              </w:rPr>
              <w:t>2</w:t>
            </w:r>
            <w:r w:rsidRPr="000265AC">
              <w:rPr>
                <w:sz w:val="24"/>
                <w:szCs w:val="24"/>
              </w:rPr>
              <w:t>)   =  49 601 J     Total final KE   = 50 050 J</w:t>
            </w:r>
          </w:p>
          <w:p w:rsidR="00076602" w:rsidRPr="000265AC" w:rsidRDefault="00076602" w:rsidP="00385B5E">
            <w:pPr>
              <w:rPr>
                <w:sz w:val="24"/>
                <w:szCs w:val="24"/>
              </w:rPr>
            </w:pPr>
          </w:p>
          <w:p w:rsidR="00385B5E" w:rsidRPr="000265AC" w:rsidRDefault="00385B5E" w:rsidP="00385B5E">
            <w:pPr>
              <w:rPr>
                <w:sz w:val="24"/>
                <w:szCs w:val="24"/>
              </w:rPr>
            </w:pPr>
            <w:r w:rsidRPr="000265AC">
              <w:rPr>
                <w:sz w:val="24"/>
                <w:szCs w:val="24"/>
              </w:rPr>
              <w:t>The speed of the incident particle (</w:t>
            </w:r>
            <w:r w:rsidRPr="000265AC">
              <w:rPr>
                <w:i/>
                <w:sz w:val="24"/>
                <w:szCs w:val="24"/>
              </w:rPr>
              <w:t>m</w:t>
            </w:r>
            <w:r w:rsidRPr="000265AC">
              <w:rPr>
                <w:sz w:val="24"/>
                <w:szCs w:val="24"/>
                <w:vertAlign w:val="subscript"/>
              </w:rPr>
              <w:t>1</w:t>
            </w:r>
            <w:r w:rsidRPr="000265AC">
              <w:rPr>
                <w:sz w:val="24"/>
                <w:szCs w:val="24"/>
              </w:rPr>
              <w:t xml:space="preserve">) is significantly larger after the collision (increased by factor 3) and has a much larger final kinetic energy (increased by factor 9). Since </w:t>
            </w:r>
            <w:r w:rsidRPr="000265AC">
              <w:rPr>
                <w:i/>
                <w:sz w:val="24"/>
                <w:szCs w:val="24"/>
              </w:rPr>
              <w:t>m</w:t>
            </w:r>
            <w:r w:rsidRPr="000265AC">
              <w:rPr>
                <w:sz w:val="24"/>
                <w:szCs w:val="24"/>
                <w:vertAlign w:val="subscript"/>
              </w:rPr>
              <w:t>1</w:t>
            </w:r>
            <w:r w:rsidRPr="000265AC">
              <w:rPr>
                <w:sz w:val="24"/>
                <w:szCs w:val="24"/>
              </w:rPr>
              <w:t xml:space="preserve"> &lt;&lt; </w:t>
            </w:r>
            <w:r w:rsidRPr="000265AC">
              <w:rPr>
                <w:i/>
                <w:sz w:val="24"/>
                <w:szCs w:val="24"/>
              </w:rPr>
              <w:t>m</w:t>
            </w:r>
            <w:r w:rsidRPr="000265AC">
              <w:rPr>
                <w:sz w:val="24"/>
                <w:szCs w:val="24"/>
                <w:vertAlign w:val="subscript"/>
              </w:rPr>
              <w:t>2</w:t>
            </w:r>
            <w:r w:rsidRPr="000265AC">
              <w:rPr>
                <w:sz w:val="24"/>
                <w:szCs w:val="24"/>
              </w:rPr>
              <w:t xml:space="preserve"> the speed and kinetic energy are much the same for the target particle</w:t>
            </w:r>
            <w:r w:rsidR="00076602" w:rsidRPr="000265AC">
              <w:rPr>
                <w:sz w:val="24"/>
                <w:szCs w:val="24"/>
              </w:rPr>
              <w:t xml:space="preserve"> (</w:t>
            </w:r>
            <w:r w:rsidR="00076602" w:rsidRPr="000265AC">
              <w:rPr>
                <w:i/>
                <w:sz w:val="24"/>
                <w:szCs w:val="24"/>
              </w:rPr>
              <w:t>m</w:t>
            </w:r>
            <w:r w:rsidR="00076602" w:rsidRPr="000265AC">
              <w:rPr>
                <w:sz w:val="24"/>
                <w:szCs w:val="24"/>
                <w:vertAlign w:val="subscript"/>
              </w:rPr>
              <w:t>2</w:t>
            </w:r>
            <w:r w:rsidR="00076602" w:rsidRPr="000265AC">
              <w:rPr>
                <w:sz w:val="24"/>
                <w:szCs w:val="24"/>
              </w:rPr>
              <w:t>)</w:t>
            </w:r>
            <w:r w:rsidRPr="000265AC">
              <w:rPr>
                <w:sz w:val="24"/>
                <w:szCs w:val="24"/>
              </w:rPr>
              <w:t>.</w:t>
            </w:r>
          </w:p>
          <w:p w:rsidR="00076602" w:rsidRPr="000265AC" w:rsidRDefault="00076602" w:rsidP="00385B5E">
            <w:pPr>
              <w:rPr>
                <w:sz w:val="24"/>
                <w:szCs w:val="24"/>
              </w:rPr>
            </w:pP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b/>
                <w:bCs/>
                <w:color w:val="7030A0"/>
                <w:sz w:val="24"/>
                <w:szCs w:val="24"/>
              </w:rPr>
              <w:t>We can now consider the case when </w:t>
            </w:r>
            <w:r w:rsidRPr="000265AC">
              <w:rPr>
                <w:rFonts w:ascii="Calibri" w:eastAsia="Times New Roman" w:hAnsi="Calibri" w:cs="Times New Roman"/>
                <w:b/>
                <w:bCs/>
                <w:i/>
                <w:iCs/>
                <w:color w:val="7030A0"/>
                <w:sz w:val="24"/>
                <w:szCs w:val="24"/>
              </w:rPr>
              <w:t>m</w:t>
            </w:r>
            <w:r w:rsidRPr="000265AC">
              <w:rPr>
                <w:rFonts w:ascii="Calibri" w:eastAsia="Times New Roman" w:hAnsi="Calibri" w:cs="Times New Roman"/>
                <w:b/>
                <w:bCs/>
                <w:color w:val="7030A0"/>
                <w:sz w:val="24"/>
                <w:szCs w:val="24"/>
                <w:vertAlign w:val="subscript"/>
              </w:rPr>
              <w:t>2</w:t>
            </w:r>
            <w:r w:rsidRPr="000265AC">
              <w:rPr>
                <w:rFonts w:ascii="Calibri" w:eastAsia="Times New Roman" w:hAnsi="Calibri" w:cs="Times New Roman"/>
                <w:b/>
                <w:bCs/>
                <w:color w:val="7030A0"/>
                <w:sz w:val="24"/>
                <w:szCs w:val="24"/>
              </w:rPr>
              <w:t> &gt;&gt; </w:t>
            </w:r>
            <w:r w:rsidRPr="000265AC">
              <w:rPr>
                <w:rFonts w:ascii="Calibri" w:eastAsia="Times New Roman" w:hAnsi="Calibri" w:cs="Times New Roman"/>
                <w:b/>
                <w:bCs/>
                <w:i/>
                <w:iCs/>
                <w:color w:val="7030A0"/>
                <w:sz w:val="24"/>
                <w:szCs w:val="24"/>
              </w:rPr>
              <w:t>m</w:t>
            </w:r>
            <w:r w:rsidRPr="000265AC">
              <w:rPr>
                <w:rFonts w:ascii="Calibri" w:eastAsia="Times New Roman" w:hAnsi="Calibri" w:cs="Times New Roman"/>
                <w:b/>
                <w:bCs/>
                <w:color w:val="7030A0"/>
                <w:sz w:val="24"/>
                <w:szCs w:val="24"/>
                <w:vertAlign w:val="subscript"/>
              </w:rPr>
              <w:t>1</w:t>
            </w:r>
          </w:p>
          <w:p w:rsidR="000265AC" w:rsidRDefault="000265AC" w:rsidP="000265AC">
            <w:pPr>
              <w:spacing w:line="253" w:lineRule="atLeast"/>
              <w:ind w:right="71"/>
              <w:rPr>
                <w:rFonts w:ascii="Calibri" w:eastAsia="Times New Roman" w:hAnsi="Calibri" w:cs="Times New Roman"/>
                <w:color w:val="000000"/>
                <w:sz w:val="24"/>
                <w:szCs w:val="24"/>
                <w:vertAlign w:val="subscript"/>
              </w:rPr>
            </w:pPr>
            <w:r w:rsidRPr="000265AC">
              <w:rPr>
                <w:rFonts w:ascii="Calibri" w:eastAsia="Times New Roman" w:hAnsi="Calibri" w:cs="Times New Roman"/>
                <w:color w:val="000000"/>
                <w:sz w:val="24"/>
                <w:szCs w:val="24"/>
              </w:rPr>
              <w:t>In equation (1) divide the denominator and numerator by </w:t>
            </w:r>
            <w:r w:rsidRPr="000265AC">
              <w:rPr>
                <w:rFonts w:ascii="Calibri" w:eastAsia="Times New Roman" w:hAnsi="Calibri" w:cs="Times New Roman"/>
                <w:i/>
                <w:iCs/>
                <w:color w:val="000000"/>
                <w:sz w:val="24"/>
                <w:szCs w:val="24"/>
              </w:rPr>
              <w:t>m</w:t>
            </w:r>
            <w:r w:rsidRPr="000265AC">
              <w:rPr>
                <w:rFonts w:ascii="Calibri" w:eastAsia="Times New Roman" w:hAnsi="Calibri" w:cs="Times New Roman"/>
                <w:color w:val="000000"/>
                <w:sz w:val="24"/>
                <w:szCs w:val="24"/>
                <w:vertAlign w:val="subscript"/>
              </w:rPr>
              <w:t>2</w:t>
            </w:r>
          </w:p>
          <w:p w:rsidR="000265AC" w:rsidRPr="000265AC" w:rsidRDefault="000265AC" w:rsidP="000265AC">
            <w:pPr>
              <w:spacing w:line="253" w:lineRule="atLeast"/>
              <w:ind w:right="71"/>
              <w:rPr>
                <w:rFonts w:ascii="Calibri" w:eastAsia="Times New Roman" w:hAnsi="Calibri" w:cs="Times New Roman"/>
                <w:color w:val="000000"/>
                <w:sz w:val="24"/>
                <w:szCs w:val="24"/>
              </w:rPr>
            </w:pP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(2)             </w:t>
            </w:r>
            <w:r w:rsidRPr="000265AC">
              <w:rPr>
                <w:rFonts w:ascii="Calibri" w:eastAsia="Times New Roman" w:hAnsi="Calibri" w:cs="Times New Roman"/>
                <w:color w:val="000000"/>
                <w:position w:val="-76"/>
                <w:sz w:val="24"/>
                <w:szCs w:val="24"/>
              </w:rPr>
              <w:object w:dxaOrig="3420" w:dyaOrig="1620">
                <v:shape id="_x0000_i1025" type="#_x0000_t75" style="width:170.9pt;height:80.75pt" o:ole="">
                  <v:imagedata r:id="rId16" o:title=""/>
                </v:shape>
                <o:OLEObject Type="Embed" ProgID="Equation.DSMT4" ShapeID="_x0000_i1025" DrawAspect="Content" ObjectID="_1510111699" r:id="rId17"/>
              </w:objec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w: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w: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b/>
                <w:bCs/>
                <w:color w:val="7030A0"/>
                <w:sz w:val="24"/>
                <w:szCs w:val="24"/>
              </w:rPr>
              <w:t>2 </w:t>
            </w:r>
            <w:r w:rsidRPr="000265AC">
              <w:rPr>
                <w:rFonts w:ascii="Calibri" w:eastAsia="Times New Roman" w:hAnsi="Calibri" w:cs="Times New Roman"/>
                <w:color w:val="000000"/>
                <w:sz w:val="24"/>
                <w:szCs w:val="24"/>
              </w:rPr>
              <w:t>represents the planet and </w:t>
            </w:r>
            <w:r w:rsidRPr="000265AC">
              <w:rPr>
                <w:rFonts w:ascii="Calibri" w:eastAsia="Times New Roman" w:hAnsi="Calibri" w:cs="Times New Roman"/>
                <w:b/>
                <w:bCs/>
                <w:color w:val="7030A0"/>
                <w:sz w:val="24"/>
                <w:szCs w:val="24"/>
              </w:rPr>
              <w:t>1</w:t>
            </w:r>
            <w:r w:rsidRPr="000265AC">
              <w:rPr>
                <w:rFonts w:ascii="Calibri" w:eastAsia="Times New Roman" w:hAnsi="Calibri" w:cs="Times New Roman"/>
                <w:color w:val="000000"/>
                <w:sz w:val="24"/>
                <w:szCs w:val="24"/>
              </w:rPr>
              <w:t> the spacecraft.</w:t>
            </w:r>
          </w:p>
          <w:p w:rsid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Let </w:t>
            </w:r>
            <w:r w:rsidRPr="000265AC">
              <w:rPr>
                <w:rFonts w:ascii="Calibri" w:eastAsia="Times New Roman" w:hAnsi="Calibri" w:cs="Times New Roman"/>
                <w:i/>
                <w:iCs/>
                <w:color w:val="000000"/>
                <w:sz w:val="24"/>
                <w:szCs w:val="24"/>
              </w:rPr>
              <w:t>u</w:t>
            </w:r>
            <w:r w:rsidRPr="000265AC">
              <w:rPr>
                <w:rFonts w:ascii="Calibri" w:eastAsia="Times New Roman" w:hAnsi="Calibri" w:cs="Times New Roman"/>
                <w:color w:val="000000"/>
                <w:sz w:val="24"/>
                <w:szCs w:val="24"/>
                <w:vertAlign w:val="subscript"/>
              </w:rPr>
              <w:t>1</w:t>
            </w:r>
            <w:r w:rsidRPr="000265AC">
              <w:rPr>
                <w:rFonts w:ascii="Calibri" w:eastAsia="Times New Roman" w:hAnsi="Calibri" w:cs="Times New Roman"/>
                <w:color w:val="000000"/>
                <w:sz w:val="24"/>
                <w:szCs w:val="24"/>
              </w:rPr>
              <w:t> &gt; 0 then </w:t>
            </w:r>
            <w:r w:rsidRPr="000265AC">
              <w:rPr>
                <w:rFonts w:ascii="Calibri" w:eastAsia="Times New Roman" w:hAnsi="Calibri" w:cs="Times New Roman"/>
                <w:i/>
                <w:iCs/>
                <w:color w:val="000000"/>
                <w:sz w:val="24"/>
                <w:szCs w:val="24"/>
              </w:rPr>
              <w:t>u</w:t>
            </w:r>
            <w:r w:rsidRPr="000265AC">
              <w:rPr>
                <w:rFonts w:ascii="Calibri" w:eastAsia="Times New Roman" w:hAnsi="Calibri" w:cs="Times New Roman"/>
                <w:color w:val="000000"/>
                <w:sz w:val="24"/>
                <w:szCs w:val="24"/>
                <w:vertAlign w:val="subscript"/>
              </w:rPr>
              <w:t>2</w:t>
            </w:r>
            <w:r w:rsidRPr="000265AC">
              <w:rPr>
                <w:rFonts w:ascii="Calibri" w:eastAsia="Times New Roman" w:hAnsi="Calibri" w:cs="Times New Roman"/>
                <w:color w:val="000000"/>
                <w:sz w:val="24"/>
                <w:szCs w:val="24"/>
              </w:rPr>
              <w:t> &lt; 0 and since </w:t>
            </w:r>
            <w:r w:rsidRPr="000265AC">
              <w:rPr>
                <w:rFonts w:ascii="Calibri" w:eastAsia="Times New Roman" w:hAnsi="Calibri" w:cs="Times New Roman"/>
                <w:i/>
                <w:iCs/>
                <w:color w:val="000000"/>
                <w:sz w:val="24"/>
                <w:szCs w:val="24"/>
              </w:rPr>
              <w:t>m</w:t>
            </w:r>
            <w:r w:rsidRPr="000265AC">
              <w:rPr>
                <w:rFonts w:ascii="Calibri" w:eastAsia="Times New Roman" w:hAnsi="Calibri" w:cs="Times New Roman"/>
                <w:color w:val="000000"/>
                <w:sz w:val="24"/>
                <w:szCs w:val="24"/>
                <w:vertAlign w:val="subscript"/>
              </w:rPr>
              <w:t>2</w:t>
            </w:r>
            <w:r w:rsidRPr="000265AC">
              <w:rPr>
                <w:rFonts w:ascii="Calibri" w:eastAsia="Times New Roman" w:hAnsi="Calibri" w:cs="Times New Roman"/>
                <w:color w:val="000000"/>
                <w:sz w:val="24"/>
                <w:szCs w:val="24"/>
              </w:rPr>
              <w:t> &gt;&gt; </w:t>
            </w:r>
            <w:r w:rsidRPr="000265AC">
              <w:rPr>
                <w:rFonts w:ascii="Calibri" w:eastAsia="Times New Roman" w:hAnsi="Calibri" w:cs="Times New Roman"/>
                <w:i/>
                <w:iCs/>
                <w:color w:val="000000"/>
                <w:sz w:val="24"/>
                <w:szCs w:val="24"/>
              </w:rPr>
              <w:t>m</w:t>
            </w:r>
            <w:r w:rsidRPr="000265AC">
              <w:rPr>
                <w:rFonts w:ascii="Calibri" w:eastAsia="Times New Roman" w:hAnsi="Calibri" w:cs="Times New Roman"/>
                <w:color w:val="000000"/>
                <w:sz w:val="24"/>
                <w:szCs w:val="24"/>
                <w:vertAlign w:val="subscript"/>
              </w:rPr>
              <w:t>1</w:t>
            </w:r>
            <w:r w:rsidRPr="000265AC">
              <w:rPr>
                <w:rFonts w:ascii="Calibri" w:eastAsia="Times New Roman" w:hAnsi="Calibri" w:cs="Times New Roman"/>
                <w:color w:val="000000"/>
                <w:sz w:val="24"/>
                <w:szCs w:val="24"/>
              </w:rPr>
              <w:t>  then </w:t>
            </w:r>
          </w:p>
          <w:p w:rsidR="000265AC" w:rsidRPr="000265AC" w:rsidRDefault="000265AC" w:rsidP="000265AC">
            <w:pPr>
              <w:spacing w:line="253" w:lineRule="atLeast"/>
              <w:ind w:right="71"/>
              <w:rPr>
                <w:rFonts w:ascii="Calibri" w:eastAsia="Times New Roman" w:hAnsi="Calibri" w:cs="Times New Roman"/>
                <w:color w:val="000000"/>
                <w:sz w:val="24"/>
                <w:szCs w:val="24"/>
              </w:rPr>
            </w:pPr>
          </w:p>
          <w:p w:rsidR="000265AC" w:rsidRDefault="000265AC" w:rsidP="000265AC">
            <w:pPr>
              <w:spacing w:line="253" w:lineRule="atLeast"/>
              <w:ind w:right="71"/>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w:t>
            </w:r>
            <w:r w:rsidRPr="000265AC">
              <w:rPr>
                <w:rFonts w:ascii="Calibri" w:eastAsia="Times New Roman" w:hAnsi="Calibri" w:cs="Times New Roman"/>
                <w:color w:val="000000"/>
                <w:sz w:val="24"/>
                <w:szCs w:val="24"/>
              </w:rPr>
              <w:t>             </w:t>
            </w:r>
            <w:r>
              <w:rPr>
                <w:rFonts w:ascii="Calibri" w:eastAsia="Times New Roman" w:hAnsi="Calibri" w:cs="Times New Roman"/>
                <w:noProof/>
                <w:color w:val="000000"/>
                <w:sz w:val="24"/>
                <w:szCs w:val="24"/>
              </w:rPr>
              <w:t xml:space="preserve">    </w:t>
            </w:r>
            <w:r w:rsidRPr="000265AC">
              <w:rPr>
                <w:rFonts w:ascii="Calibri" w:eastAsia="Times New Roman" w:hAnsi="Calibri" w:cs="Times New Roman"/>
                <w:color w:val="000000"/>
                <w:position w:val="-10"/>
                <w:sz w:val="24"/>
                <w:szCs w:val="24"/>
              </w:rPr>
              <w:object w:dxaOrig="1400" w:dyaOrig="300">
                <v:shape id="_x0000_i1026" type="#_x0000_t75" style="width:70.1pt;height:15.05pt" o:ole="">
                  <v:imagedata r:id="rId18" o:title=""/>
                </v:shape>
                <o:OLEObject Type="Embed" ProgID="Equation.DSMT4" ShapeID="_x0000_i1026" DrawAspect="Content" ObjectID="_1510111700" r:id="rId19"/>
              </w:object>
            </w:r>
          </w:p>
          <w:p w:rsidR="000265AC" w:rsidRPr="000265AC" w:rsidRDefault="000265AC" w:rsidP="000265AC">
            <w:pPr>
              <w:spacing w:line="253" w:lineRule="atLeast"/>
              <w:ind w:right="71"/>
              <w:rPr>
                <w:rFonts w:ascii="Calibri" w:eastAsia="Times New Roman" w:hAnsi="Calibri" w:cs="Times New Roman"/>
                <w:noProof/>
                <w:color w:val="000000"/>
                <w:sz w:val="24"/>
                <w:szCs w:val="24"/>
              </w:rPr>
            </w:pPr>
          </w:p>
          <w:p w:rsid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Equation (2) becomes</w:t>
            </w:r>
          </w:p>
          <w:p w:rsidR="000265AC" w:rsidRPr="000265AC" w:rsidRDefault="000265AC" w:rsidP="000265AC">
            <w:pPr>
              <w:spacing w:line="253" w:lineRule="atLeast"/>
              <w:ind w:right="71"/>
              <w:rPr>
                <w:rFonts w:ascii="Calibri" w:eastAsia="Times New Roman" w:hAnsi="Calibri" w:cs="Times New Roman"/>
                <w:color w:val="000000"/>
                <w:sz w:val="24"/>
                <w:szCs w:val="24"/>
              </w:rPr>
            </w:pP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(3)            </w:t>
            </w:r>
            <w:r w:rsidRPr="000265AC">
              <w:rPr>
                <w:rFonts w:ascii="Calibri" w:eastAsia="Times New Roman" w:hAnsi="Calibri" w:cs="Times New Roman"/>
                <w:noProof/>
                <w:color w:val="000000"/>
                <w:position w:val="-40"/>
                <w:sz w:val="24"/>
                <w:szCs w:val="24"/>
              </w:rPr>
              <w:object w:dxaOrig="4020" w:dyaOrig="960">
                <v:shape id="_x0000_i1027" type="#_x0000_t75" style="width:200.95pt;height:48.2pt" o:ole="">
                  <v:imagedata r:id="rId20" o:title=""/>
                </v:shape>
                <o:OLEObject Type="Embed" ProgID="Equation.DSMT4" ShapeID="_x0000_i1027" DrawAspect="Content" ObjectID="_1510111701" r:id="rId21"/>
              </w:objec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w: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Equation (3) tells us that the spacecraft reverses direction and its speed increases whilst the velocity of the planet is unchanged.</w:t>
            </w:r>
          </w:p>
          <w:p w:rsidR="000265AC" w:rsidRPr="000265AC" w:rsidRDefault="000265AC" w:rsidP="000265AC">
            <w:pPr>
              <w:spacing w:line="253" w:lineRule="atLeast"/>
              <w:ind w:right="71"/>
              <w:rPr>
                <w:rFonts w:ascii="Calibri" w:eastAsia="Times New Roman" w:hAnsi="Calibri" w:cs="Times New Roman"/>
                <w:color w:val="000000"/>
                <w:sz w:val="24"/>
                <w:szCs w:val="24"/>
              </w:rPr>
            </w:pPr>
            <w:r w:rsidRPr="000265AC">
              <w:rPr>
                <w:rFonts w:ascii="Calibri" w:eastAsia="Times New Roman" w:hAnsi="Calibri" w:cs="Times New Roman"/>
                <w:color w:val="000000"/>
                <w:sz w:val="24"/>
                <w:szCs w:val="24"/>
              </w:rPr>
              <w:t> </w:t>
            </w:r>
          </w:p>
          <w:p w:rsidR="000265AC" w:rsidRPr="000265AC" w:rsidRDefault="000265AC" w:rsidP="00385B5E">
            <w:pPr>
              <w:rPr>
                <w:sz w:val="24"/>
                <w:szCs w:val="24"/>
              </w:rPr>
            </w:pPr>
          </w:p>
          <w:p w:rsidR="000265AC" w:rsidRPr="000265AC" w:rsidRDefault="000265AC" w:rsidP="00385B5E">
            <w:pPr>
              <w:rPr>
                <w:sz w:val="24"/>
                <w:szCs w:val="24"/>
              </w:rPr>
            </w:pPr>
          </w:p>
          <w:p w:rsidR="000265AC" w:rsidRPr="000265AC" w:rsidRDefault="000265AC" w:rsidP="00385B5E">
            <w:pPr>
              <w:rPr>
                <w:sz w:val="24"/>
                <w:szCs w:val="24"/>
              </w:rPr>
            </w:pPr>
          </w:p>
          <w:p w:rsidR="00385B5E" w:rsidRPr="000265AC" w:rsidRDefault="00385B5E" w:rsidP="00385B5E">
            <w:pPr>
              <w:rPr>
                <w:b/>
                <w:color w:val="7030A0"/>
                <w:sz w:val="24"/>
                <w:szCs w:val="24"/>
              </w:rPr>
            </w:pPr>
            <w:r w:rsidRPr="000265AC">
              <w:rPr>
                <w:b/>
                <w:color w:val="7030A0"/>
                <w:sz w:val="24"/>
                <w:szCs w:val="24"/>
              </w:rPr>
              <w:t>This is the reasoning behind why the slingshot effect is used to increases its speed and kinetic energy when passing a moving planet.</w:t>
            </w:r>
          </w:p>
          <w:p w:rsidR="000B75EE" w:rsidRPr="000265AC" w:rsidRDefault="000B75EE" w:rsidP="00AD441A">
            <w:pPr>
              <w:rPr>
                <w:sz w:val="24"/>
                <w:szCs w:val="24"/>
              </w:rPr>
            </w:pPr>
          </w:p>
          <w:p w:rsidR="00AA2016" w:rsidRPr="000265AC" w:rsidRDefault="00AA2016" w:rsidP="00AD441A">
            <w:pPr>
              <w:rPr>
                <w:sz w:val="24"/>
                <w:szCs w:val="24"/>
              </w:rPr>
            </w:pPr>
          </w:p>
        </w:tc>
        <w:tc>
          <w:tcPr>
            <w:tcW w:w="2835" w:type="dxa"/>
          </w:tcPr>
          <w:p w:rsidR="006A095D" w:rsidRDefault="006A095D"/>
        </w:tc>
      </w:tr>
    </w:tbl>
    <w:p w:rsidR="00134218" w:rsidRDefault="00134218"/>
    <w:p w:rsidR="00AA2016" w:rsidRDefault="00AA2016"/>
    <w:p w:rsidR="00AA2016" w:rsidRDefault="00AA2016"/>
    <w:p w:rsidR="00AA2016" w:rsidRDefault="00AA2016"/>
    <w:sectPr w:rsidR="00AA2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95D"/>
    <w:rsid w:val="000265AC"/>
    <w:rsid w:val="00027B8F"/>
    <w:rsid w:val="00070F10"/>
    <w:rsid w:val="00076602"/>
    <w:rsid w:val="000B75EE"/>
    <w:rsid w:val="00134218"/>
    <w:rsid w:val="0019182F"/>
    <w:rsid w:val="002D1FD6"/>
    <w:rsid w:val="00315426"/>
    <w:rsid w:val="00350E7C"/>
    <w:rsid w:val="003554C8"/>
    <w:rsid w:val="00385B5E"/>
    <w:rsid w:val="00531B30"/>
    <w:rsid w:val="00554568"/>
    <w:rsid w:val="006A095D"/>
    <w:rsid w:val="00731C94"/>
    <w:rsid w:val="00A862F6"/>
    <w:rsid w:val="00A91F85"/>
    <w:rsid w:val="00AA2016"/>
    <w:rsid w:val="00AD441A"/>
    <w:rsid w:val="00CE66EA"/>
    <w:rsid w:val="00D66558"/>
    <w:rsid w:val="00E30451"/>
    <w:rsid w:val="00EE0EBF"/>
    <w:rsid w:val="00EE6E8A"/>
    <w:rsid w:val="00F200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CA232-E8DC-4F0F-9BBA-67546004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95D"/>
    <w:rPr>
      <w:color w:val="0000FF" w:themeColor="hyperlink"/>
      <w:u w:val="single"/>
    </w:rPr>
  </w:style>
  <w:style w:type="paragraph" w:styleId="BalloonText">
    <w:name w:val="Balloon Text"/>
    <w:basedOn w:val="Normal"/>
    <w:link w:val="BalloonTextChar"/>
    <w:uiPriority w:val="99"/>
    <w:semiHidden/>
    <w:unhideWhenUsed/>
    <w:rsid w:val="006A0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5D"/>
    <w:rPr>
      <w:rFonts w:ascii="Tahoma" w:hAnsi="Tahoma" w:cs="Tahoma"/>
      <w:sz w:val="16"/>
      <w:szCs w:val="16"/>
    </w:rPr>
  </w:style>
  <w:style w:type="character" w:styleId="PlaceholderText">
    <w:name w:val="Placeholder Text"/>
    <w:basedOn w:val="DefaultParagraphFont"/>
    <w:uiPriority w:val="99"/>
    <w:semiHidden/>
    <w:rsid w:val="00076602"/>
    <w:rPr>
      <w:color w:val="808080"/>
    </w:rPr>
  </w:style>
  <w:style w:type="character" w:customStyle="1" w:styleId="apple-converted-space">
    <w:name w:val="apple-converted-space"/>
    <w:basedOn w:val="DefaultParagraphFont"/>
    <w:rsid w:val="000265AC"/>
  </w:style>
  <w:style w:type="paragraph" w:styleId="ListParagraph">
    <w:name w:val="List Paragraph"/>
    <w:basedOn w:val="Normal"/>
    <w:uiPriority w:val="34"/>
    <w:qFormat/>
    <w:rsid w:val="00026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3.bin"/><Relationship Id="rId7" Type="http://schemas.openxmlformats.org/officeDocument/2006/relationships/image" Target="media/image2.gif"/><Relationship Id="rId12" Type="http://schemas.openxmlformats.org/officeDocument/2006/relationships/image" Target="media/image7.emf"/><Relationship Id="rId1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3.wmf"/><Relationship Id="rId1" Type="http://schemas.openxmlformats.org/officeDocument/2006/relationships/styles" Target="styles.xml"/><Relationship Id="rId6" Type="http://schemas.openxmlformats.org/officeDocument/2006/relationships/hyperlink" Target="http://www.physics.usyd.edu.au/teach_res/mp/mscripts" TargetMode="External"/><Relationship Id="rId11" Type="http://schemas.openxmlformats.org/officeDocument/2006/relationships/image" Target="media/image6.gif"/><Relationship Id="rId5" Type="http://schemas.openxmlformats.org/officeDocument/2006/relationships/hyperlink" Target="http://www.physics.usyd.edu.au/teach_res/mp/mphome.htm" TargetMode="External"/><Relationship Id="rId15" Type="http://schemas.openxmlformats.org/officeDocument/2006/relationships/image" Target="media/image10.w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Slingshot Effect</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Slingshot Effect</dc:title>
  <dc:subject>Matlab, computational physics</dc:subject>
  <dc:creator>Ian Cooper</dc:creator>
  <cp:keywords>slingshot effect, Matlab physics, computational physics, Matlab</cp:keywords>
  <cp:lastModifiedBy>Ian Cooper</cp:lastModifiedBy>
  <cp:revision>3</cp:revision>
  <dcterms:created xsi:type="dcterms:W3CDTF">2014-07-25T04:01:00Z</dcterms:created>
  <dcterms:modified xsi:type="dcterms:W3CDTF">2015-11-26T19:41:00Z</dcterms:modified>
  <cp:category>computational physics</cp:category>
</cp:coreProperties>
</file>