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615B" w:rsidRDefault="007677EA" w:rsidP="005041F8">
      <w:pPr>
        <w:spacing w:line="360" w:lineRule="auto"/>
        <w:ind w:left="284"/>
        <w:rPr>
          <w:rFonts w:ascii="Bookman Old Style" w:hAnsi="Bookman Old Style"/>
          <w:b/>
          <w:bCs/>
          <w:color w:val="0000FF"/>
          <w:sz w:val="32"/>
          <w:szCs w:val="32"/>
        </w:rPr>
      </w:pPr>
      <w:r w:rsidRPr="00BD48D4">
        <w:rPr>
          <w:noProof/>
          <w:lang w:eastAsia="zh-CN"/>
        </w:rPr>
        <w:drawing>
          <wp:anchor distT="0" distB="0" distL="114300" distR="114300" simplePos="0" relativeHeight="251693568" behindDoc="0" locked="0" layoutInCell="1" allowOverlap="1" wp14:anchorId="176BD325" wp14:editId="1E8FF49B">
            <wp:simplePos x="0" y="0"/>
            <wp:positionH relativeFrom="column">
              <wp:posOffset>70485</wp:posOffset>
            </wp:positionH>
            <wp:positionV relativeFrom="paragraph">
              <wp:posOffset>240030</wp:posOffset>
            </wp:positionV>
            <wp:extent cx="1036320" cy="12420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29879" t="24480" r="33459" b="12702"/>
                    <a:stretch/>
                  </pic:blipFill>
                  <pic:spPr bwMode="auto">
                    <a:xfrm>
                      <a:off x="0" y="0"/>
                      <a:ext cx="1036320" cy="1242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41F8" w:rsidRPr="00EE579D" w:rsidRDefault="005041F8" w:rsidP="005041F8">
      <w:pPr>
        <w:spacing w:line="360" w:lineRule="auto"/>
        <w:ind w:left="284"/>
        <w:rPr>
          <w:rFonts w:ascii="Bookman Old Style" w:hAnsi="Bookman Old Style"/>
          <w:b/>
          <w:bCs/>
          <w:color w:val="0000FF"/>
          <w:sz w:val="32"/>
          <w:szCs w:val="32"/>
        </w:rPr>
      </w:pPr>
      <w:r>
        <w:rPr>
          <w:rFonts w:ascii="Bookman Old Style" w:hAnsi="Bookman Old Style"/>
          <w:b/>
          <w:bCs/>
          <w:color w:val="0000FF"/>
          <w:sz w:val="32"/>
          <w:szCs w:val="32"/>
        </w:rPr>
        <w:t xml:space="preserve"> </w:t>
      </w:r>
      <w:hyperlink r:id="rId10" w:history="1">
        <w:r w:rsidRPr="00EE579D">
          <w:rPr>
            <w:rStyle w:val="Hyperlink"/>
            <w:rFonts w:ascii="Bookman Old Style" w:hAnsi="Bookman Old Style"/>
            <w:b/>
            <w:bCs/>
            <w:sz w:val="32"/>
            <w:szCs w:val="32"/>
          </w:rPr>
          <w:t>DOING PHYSICS WITH MATLAB</w:t>
        </w:r>
      </w:hyperlink>
    </w:p>
    <w:p w:rsidR="005041F8" w:rsidRPr="00EE579D" w:rsidRDefault="005041F8" w:rsidP="005041F8">
      <w:pPr>
        <w:spacing w:line="360" w:lineRule="auto"/>
        <w:ind w:left="284"/>
        <w:rPr>
          <w:rFonts w:ascii="Bookman Old Style" w:hAnsi="Bookman Old Style"/>
          <w:b/>
          <w:bCs/>
          <w:color w:val="0000FF"/>
          <w:sz w:val="32"/>
          <w:szCs w:val="32"/>
        </w:rPr>
      </w:pPr>
      <w:r w:rsidRPr="00EE579D">
        <w:rPr>
          <w:rFonts w:ascii="Bookman Old Style" w:hAnsi="Bookman Old Style"/>
          <w:b/>
          <w:bCs/>
          <w:color w:val="0000FF"/>
          <w:sz w:val="32"/>
          <w:szCs w:val="32"/>
        </w:rPr>
        <w:t xml:space="preserve"> </w:t>
      </w:r>
      <w:r w:rsidR="00F649AA">
        <w:rPr>
          <w:rFonts w:ascii="Bookman Old Style" w:hAnsi="Bookman Old Style"/>
          <w:b/>
          <w:bCs/>
          <w:color w:val="0000FF"/>
          <w:sz w:val="32"/>
          <w:szCs w:val="32"/>
        </w:rPr>
        <w:t>COMPUTATIONAL OPTICS</w:t>
      </w:r>
    </w:p>
    <w:p w:rsidR="009F4215" w:rsidRDefault="005041F8" w:rsidP="000A049E">
      <w:pPr>
        <w:pStyle w:val="Heading1"/>
        <w:rPr>
          <w:rFonts w:ascii="Tahoma" w:hAnsi="Tahoma" w:cs="Tahoma"/>
          <w:color w:val="0000CC"/>
        </w:rPr>
      </w:pPr>
      <w:r w:rsidRPr="00791888">
        <w:rPr>
          <w:rFonts w:ascii="Tahoma" w:hAnsi="Tahoma" w:cs="Tahoma"/>
          <w:color w:val="0000CC"/>
        </w:rPr>
        <w:t xml:space="preserve"> </w:t>
      </w:r>
      <w:r>
        <w:rPr>
          <w:rFonts w:ascii="Tahoma" w:hAnsi="Tahoma" w:cs="Tahoma"/>
          <w:color w:val="0000CC"/>
        </w:rPr>
        <w:t xml:space="preserve">    </w:t>
      </w:r>
    </w:p>
    <w:p w:rsidR="003214EE" w:rsidRDefault="003214EE" w:rsidP="00DE7C1E">
      <w:pPr>
        <w:pStyle w:val="Heading1"/>
        <w:jc w:val="center"/>
        <w:rPr>
          <w:rFonts w:ascii="Bookman Old Style" w:hAnsi="Bookman Old Style"/>
          <w:color w:val="E36C0A" w:themeColor="accent6" w:themeShade="BF"/>
          <w:sz w:val="32"/>
          <w:szCs w:val="32"/>
        </w:rPr>
      </w:pPr>
    </w:p>
    <w:p w:rsidR="00DF7DF5" w:rsidRDefault="00DF7DF5" w:rsidP="00A711A9">
      <w:pPr>
        <w:pStyle w:val="Heading1"/>
        <w:jc w:val="center"/>
        <w:rPr>
          <w:rFonts w:ascii="Bookman Old Style" w:hAnsi="Bookman Old Style"/>
          <w:color w:val="E36C0A" w:themeColor="accent6" w:themeShade="BF"/>
          <w:sz w:val="32"/>
          <w:szCs w:val="32"/>
        </w:rPr>
      </w:pPr>
      <w:r>
        <w:rPr>
          <w:rFonts w:ascii="Bookman Old Style" w:hAnsi="Bookman Old Style"/>
          <w:color w:val="E36C0A" w:themeColor="accent6" w:themeShade="BF"/>
          <w:sz w:val="32"/>
          <w:szCs w:val="32"/>
        </w:rPr>
        <w:t>GUI Simulation</w:t>
      </w:r>
    </w:p>
    <w:p w:rsidR="00DE7C1E" w:rsidRDefault="00DF7DF5" w:rsidP="00A711A9">
      <w:pPr>
        <w:pStyle w:val="Heading1"/>
        <w:jc w:val="center"/>
        <w:rPr>
          <w:rFonts w:ascii="Bookman Old Style" w:hAnsi="Bookman Old Style"/>
          <w:color w:val="E36C0A" w:themeColor="accent6" w:themeShade="BF"/>
          <w:sz w:val="32"/>
          <w:szCs w:val="32"/>
        </w:rPr>
      </w:pPr>
      <w:r>
        <w:rPr>
          <w:rFonts w:ascii="Bookman Old Style" w:hAnsi="Bookman Old Style"/>
          <w:color w:val="E36C0A" w:themeColor="accent6" w:themeShade="BF"/>
          <w:sz w:val="32"/>
          <w:szCs w:val="32"/>
        </w:rPr>
        <w:t>Diffraction</w:t>
      </w:r>
      <w:r w:rsidR="00F45D46">
        <w:rPr>
          <w:rFonts w:ascii="Bookman Old Style" w:hAnsi="Bookman Old Style"/>
          <w:color w:val="E36C0A" w:themeColor="accent6" w:themeShade="BF"/>
          <w:sz w:val="32"/>
          <w:szCs w:val="32"/>
        </w:rPr>
        <w:t xml:space="preserve">: </w:t>
      </w:r>
      <w:r w:rsidR="007A5AFC">
        <w:rPr>
          <w:rFonts w:ascii="Bookman Old Style" w:hAnsi="Bookman Old Style"/>
          <w:color w:val="E36C0A" w:themeColor="accent6" w:themeShade="BF"/>
          <w:sz w:val="32"/>
          <w:szCs w:val="32"/>
        </w:rPr>
        <w:t xml:space="preserve">Focused Beams and </w:t>
      </w:r>
      <w:r w:rsidR="00F45D46">
        <w:rPr>
          <w:rFonts w:ascii="Bookman Old Style" w:hAnsi="Bookman Old Style"/>
          <w:color w:val="E36C0A" w:themeColor="accent6" w:themeShade="BF"/>
          <w:sz w:val="32"/>
          <w:szCs w:val="32"/>
        </w:rPr>
        <w:t>Resolution for a lens</w:t>
      </w:r>
      <w:r>
        <w:rPr>
          <w:rFonts w:ascii="Bookman Old Style" w:hAnsi="Bookman Old Style"/>
          <w:color w:val="E36C0A" w:themeColor="accent6" w:themeShade="BF"/>
          <w:sz w:val="32"/>
          <w:szCs w:val="32"/>
        </w:rPr>
        <w:t xml:space="preserve"> </w:t>
      </w:r>
      <w:r w:rsidR="00F45D46">
        <w:rPr>
          <w:rFonts w:ascii="Bookman Old Style" w:hAnsi="Bookman Old Style"/>
          <w:color w:val="E36C0A" w:themeColor="accent6" w:themeShade="BF"/>
          <w:sz w:val="32"/>
          <w:szCs w:val="32"/>
        </w:rPr>
        <w:t>system</w:t>
      </w:r>
    </w:p>
    <w:p w:rsidR="00DF7DF5" w:rsidRPr="00DF7DF5" w:rsidRDefault="00DF7DF5" w:rsidP="00DF7DF5"/>
    <w:p w:rsidR="00A711A9" w:rsidRPr="00A711A9" w:rsidRDefault="00A711A9" w:rsidP="00A711A9">
      <w:pPr>
        <w:jc w:val="center"/>
      </w:pPr>
    </w:p>
    <w:p w:rsidR="005041F8" w:rsidRPr="00A00B3E" w:rsidRDefault="005A64EE" w:rsidP="00F649AA">
      <w:pPr>
        <w:pStyle w:val="Heading1"/>
        <w:rPr>
          <w:rFonts w:ascii="Tahoma" w:hAnsi="Tahoma" w:cs="Tahoma"/>
          <w:bCs w:val="0"/>
          <w:color w:val="000000"/>
        </w:rPr>
      </w:pPr>
      <w:r>
        <w:rPr>
          <w:rFonts w:ascii="Bookman Old Style" w:hAnsi="Bookman Old Style"/>
          <w:color w:val="E36C0A" w:themeColor="accent6" w:themeShade="BF"/>
          <w:sz w:val="28"/>
          <w:szCs w:val="28"/>
        </w:rPr>
        <w:t xml:space="preserve">                      </w:t>
      </w:r>
    </w:p>
    <w:p w:rsidR="005041F8" w:rsidRDefault="005041F8" w:rsidP="000A7590">
      <w:pPr>
        <w:tabs>
          <w:tab w:val="left" w:pos="567"/>
        </w:tabs>
        <w:spacing w:line="276" w:lineRule="auto"/>
        <w:rPr>
          <w:rFonts w:ascii="Tahoma" w:hAnsi="Tahoma" w:cs="Tahoma"/>
          <w:color w:val="000000"/>
        </w:rPr>
      </w:pPr>
      <w:r w:rsidRPr="00A00B3E">
        <w:rPr>
          <w:rFonts w:ascii="Tahoma" w:hAnsi="Tahoma" w:cs="Tahoma"/>
          <w:bCs/>
          <w:color w:val="000000"/>
        </w:rPr>
        <w:t>Ian Cooper</w:t>
      </w:r>
      <w:r w:rsidR="000A7590">
        <w:rPr>
          <w:rFonts w:ascii="Tahoma" w:hAnsi="Tahoma" w:cs="Tahoma"/>
          <w:bCs/>
          <w:color w:val="000000"/>
        </w:rPr>
        <w:t xml:space="preserve">   </w:t>
      </w:r>
      <w:r w:rsidRPr="00A00B3E">
        <w:rPr>
          <w:rFonts w:ascii="Tahoma" w:hAnsi="Tahoma" w:cs="Tahoma"/>
          <w:bCs/>
          <w:color w:val="000000"/>
        </w:rPr>
        <w:t>School of Physics</w:t>
      </w:r>
      <w:r w:rsidR="00C07A3B">
        <w:rPr>
          <w:rFonts w:ascii="Tahoma" w:hAnsi="Tahoma" w:cs="Tahoma"/>
          <w:bCs/>
          <w:color w:val="000000"/>
        </w:rPr>
        <w:t xml:space="preserve">  </w:t>
      </w:r>
      <w:r w:rsidRPr="00A00B3E">
        <w:rPr>
          <w:rFonts w:ascii="Tahoma" w:hAnsi="Tahoma" w:cs="Tahoma"/>
          <w:bCs/>
          <w:color w:val="000000"/>
        </w:rPr>
        <w:t xml:space="preserve"> University of Sydney</w:t>
      </w:r>
      <w:r w:rsidR="000A7590">
        <w:rPr>
          <w:rFonts w:ascii="Tahoma" w:hAnsi="Tahoma" w:cs="Tahoma"/>
          <w:bCs/>
          <w:color w:val="000000"/>
        </w:rPr>
        <w:t xml:space="preserve">   </w:t>
      </w:r>
      <w:r w:rsidR="000A7590" w:rsidRPr="00C07A3B">
        <w:rPr>
          <w:rFonts w:ascii="Tahoma" w:hAnsi="Tahoma" w:cs="Tahoma"/>
          <w:bCs/>
          <w:color w:val="000000"/>
        </w:rPr>
        <w:t>i</w:t>
      </w:r>
      <w:r w:rsidR="000A7590" w:rsidRPr="00C07A3B">
        <w:rPr>
          <w:rFonts w:ascii="Tahoma" w:hAnsi="Tahoma" w:cs="Tahoma"/>
          <w:color w:val="000000"/>
        </w:rPr>
        <w:t>an.cooper@sydney.edu.au</w:t>
      </w:r>
    </w:p>
    <w:p w:rsidR="000A7590" w:rsidRDefault="000A7590" w:rsidP="000A7590">
      <w:pPr>
        <w:tabs>
          <w:tab w:val="left" w:pos="567"/>
        </w:tabs>
        <w:spacing w:line="276" w:lineRule="auto"/>
        <w:rPr>
          <w:rFonts w:ascii="Tahoma" w:hAnsi="Tahoma" w:cs="Tahoma"/>
        </w:rPr>
      </w:pPr>
    </w:p>
    <w:p w:rsidR="005041F8" w:rsidRDefault="00CE3F9D" w:rsidP="005041F8">
      <w:pPr>
        <w:rPr>
          <w:rFonts w:ascii="Bookman Old Style" w:hAnsi="Bookman Old Style" w:cs="Tahoma"/>
          <w:b/>
          <w:color w:val="000099"/>
        </w:rPr>
      </w:pPr>
      <w:hyperlink r:id="rId11" w:history="1">
        <w:r w:rsidR="005041F8">
          <w:rPr>
            <w:rStyle w:val="Hyperlink"/>
            <w:rFonts w:ascii="Bookman Old Style" w:hAnsi="Bookman Old Style" w:cs="Tahoma"/>
            <w:b/>
          </w:rPr>
          <w:t>DOWNLOAD DIRECTORY FOR MATLAB SCRIPTS</w:t>
        </w:r>
      </w:hyperlink>
    </w:p>
    <w:p w:rsidR="005041F8" w:rsidRDefault="005041F8" w:rsidP="005041F8">
      <w:pPr>
        <w:pStyle w:val="Heading1"/>
      </w:pPr>
    </w:p>
    <w:p w:rsidR="007677EA" w:rsidRPr="007677EA" w:rsidRDefault="007677EA" w:rsidP="007677EA"/>
    <w:p w:rsidR="007B1D38" w:rsidRPr="002716BE" w:rsidRDefault="00DF7DF5" w:rsidP="0096139D">
      <w:pPr>
        <w:spacing w:line="276" w:lineRule="auto"/>
        <w:rPr>
          <w:rFonts w:asciiTheme="minorHAnsi" w:hAnsiTheme="minorHAnsi"/>
          <w:b/>
          <w:color w:val="984806" w:themeColor="accent6" w:themeShade="80"/>
          <w:sz w:val="28"/>
          <w:szCs w:val="28"/>
          <w:lang w:eastAsia="zh-CN"/>
        </w:rPr>
      </w:pPr>
      <w:r>
        <w:rPr>
          <w:rFonts w:asciiTheme="minorHAnsi" w:hAnsiTheme="minorHAnsi"/>
          <w:b/>
          <w:color w:val="984806" w:themeColor="accent6" w:themeShade="80"/>
          <w:sz w:val="28"/>
          <w:szCs w:val="28"/>
          <w:lang w:eastAsia="zh-CN"/>
        </w:rPr>
        <w:t>gui_</w:t>
      </w:r>
      <w:r w:rsidR="00F45D46">
        <w:rPr>
          <w:rFonts w:asciiTheme="minorHAnsi" w:hAnsiTheme="minorHAnsi"/>
          <w:b/>
          <w:color w:val="984806" w:themeColor="accent6" w:themeShade="80"/>
          <w:sz w:val="28"/>
          <w:szCs w:val="28"/>
          <w:lang w:eastAsia="zh-CN"/>
        </w:rPr>
        <w:t>resolution</w:t>
      </w:r>
      <w:r w:rsidR="0096139D" w:rsidRPr="002716BE">
        <w:rPr>
          <w:rFonts w:asciiTheme="minorHAnsi" w:hAnsiTheme="minorHAnsi"/>
          <w:b/>
          <w:color w:val="984806" w:themeColor="accent6" w:themeShade="80"/>
          <w:sz w:val="28"/>
          <w:szCs w:val="28"/>
          <w:lang w:eastAsia="zh-CN"/>
        </w:rPr>
        <w:t>.m</w:t>
      </w:r>
    </w:p>
    <w:p w:rsidR="00D60467" w:rsidRDefault="00D60467" w:rsidP="003E4435">
      <w:pPr>
        <w:spacing w:line="276" w:lineRule="auto"/>
        <w:rPr>
          <w:lang w:eastAsia="zh-CN"/>
        </w:rPr>
      </w:pPr>
      <w:r>
        <w:rPr>
          <w:lang w:eastAsia="zh-CN"/>
        </w:rPr>
        <w:t xml:space="preserve">Mscript for the GUI for </w:t>
      </w:r>
      <w:r w:rsidR="00975D4B">
        <w:rPr>
          <w:lang w:eastAsia="zh-CN"/>
        </w:rPr>
        <w:t xml:space="preserve">the </w:t>
      </w:r>
      <w:r>
        <w:rPr>
          <w:lang w:eastAsia="zh-CN"/>
        </w:rPr>
        <w:t xml:space="preserve">simulation of the diffraction </w:t>
      </w:r>
      <w:r w:rsidR="00F45D46">
        <w:rPr>
          <w:lang w:eastAsia="zh-CN"/>
        </w:rPr>
        <w:t>of a focused beam from a simple lens from a single source or two sources</w:t>
      </w:r>
      <w:r w:rsidR="00975D4B">
        <w:rPr>
          <w:lang w:eastAsia="zh-CN"/>
        </w:rPr>
        <w:t>.</w:t>
      </w:r>
      <w:r w:rsidR="00F45D46">
        <w:rPr>
          <w:lang w:eastAsia="zh-CN"/>
        </w:rPr>
        <w:t xml:space="preserve"> The mscript can be used to investigate the characteristics of the focussing of planes waves from either a single source </w:t>
      </w:r>
      <w:r w:rsidR="007D2D5D">
        <w:rPr>
          <w:lang w:eastAsia="zh-CN"/>
        </w:rPr>
        <w:t>or two sources.</w:t>
      </w:r>
    </w:p>
    <w:p w:rsidR="00D60467" w:rsidRDefault="00D60467" w:rsidP="00D60467">
      <w:pPr>
        <w:tabs>
          <w:tab w:val="left" w:pos="1418"/>
        </w:tabs>
        <w:spacing w:line="276" w:lineRule="auto"/>
        <w:rPr>
          <w:lang w:eastAsia="zh-CN"/>
        </w:rPr>
      </w:pPr>
      <w:r>
        <w:rPr>
          <w:lang w:eastAsia="zh-CN"/>
        </w:rPr>
        <w:tab/>
      </w:r>
    </w:p>
    <w:p w:rsidR="003214EE" w:rsidRPr="002716BE" w:rsidRDefault="00DF7DF5" w:rsidP="003214EE">
      <w:pPr>
        <w:spacing w:line="276" w:lineRule="auto"/>
        <w:rPr>
          <w:rFonts w:asciiTheme="minorHAnsi" w:hAnsiTheme="minorHAnsi"/>
          <w:b/>
          <w:color w:val="984806" w:themeColor="accent6" w:themeShade="80"/>
          <w:sz w:val="28"/>
          <w:szCs w:val="28"/>
          <w:lang w:eastAsia="zh-CN"/>
        </w:rPr>
      </w:pPr>
      <w:r>
        <w:rPr>
          <w:rFonts w:asciiTheme="minorHAnsi" w:hAnsiTheme="minorHAnsi"/>
          <w:b/>
          <w:color w:val="984806" w:themeColor="accent6" w:themeShade="80"/>
          <w:sz w:val="28"/>
          <w:szCs w:val="28"/>
          <w:lang w:eastAsia="zh-CN"/>
        </w:rPr>
        <w:t>gui_</w:t>
      </w:r>
      <w:r w:rsidR="00F45D46">
        <w:rPr>
          <w:rFonts w:asciiTheme="minorHAnsi" w:hAnsiTheme="minorHAnsi"/>
          <w:b/>
          <w:color w:val="984806" w:themeColor="accent6" w:themeShade="80"/>
          <w:sz w:val="28"/>
          <w:szCs w:val="28"/>
          <w:lang w:eastAsia="zh-CN"/>
        </w:rPr>
        <w:t>resolution</w:t>
      </w:r>
      <w:r w:rsidR="003214EE">
        <w:rPr>
          <w:rFonts w:asciiTheme="minorHAnsi" w:hAnsiTheme="minorHAnsi"/>
          <w:b/>
          <w:color w:val="984806" w:themeColor="accent6" w:themeShade="80"/>
          <w:sz w:val="28"/>
          <w:szCs w:val="28"/>
          <w:lang w:eastAsia="zh-CN"/>
        </w:rPr>
        <w:t>_</w:t>
      </w:r>
      <w:r w:rsidR="007D2D5D">
        <w:rPr>
          <w:rFonts w:asciiTheme="minorHAnsi" w:hAnsiTheme="minorHAnsi"/>
          <w:b/>
          <w:color w:val="984806" w:themeColor="accent6" w:themeShade="80"/>
          <w:sz w:val="28"/>
          <w:szCs w:val="28"/>
          <w:lang w:eastAsia="zh-CN"/>
        </w:rPr>
        <w:t>cal</w:t>
      </w:r>
      <w:r w:rsidR="003214EE" w:rsidRPr="002716BE">
        <w:rPr>
          <w:rFonts w:asciiTheme="minorHAnsi" w:hAnsiTheme="minorHAnsi"/>
          <w:b/>
          <w:color w:val="984806" w:themeColor="accent6" w:themeShade="80"/>
          <w:sz w:val="28"/>
          <w:szCs w:val="28"/>
          <w:lang w:eastAsia="zh-CN"/>
        </w:rPr>
        <w:t>.m</w:t>
      </w:r>
    </w:p>
    <w:p w:rsidR="00D60467" w:rsidRDefault="003214EE" w:rsidP="00975D4B">
      <w:pPr>
        <w:spacing w:line="276" w:lineRule="auto"/>
        <w:rPr>
          <w:lang w:eastAsia="zh-CN"/>
        </w:rPr>
      </w:pPr>
      <w:r>
        <w:rPr>
          <w:lang w:eastAsia="zh-CN"/>
        </w:rPr>
        <w:t xml:space="preserve">Calculation of the irradiance </w:t>
      </w:r>
      <w:r w:rsidR="00D60467">
        <w:rPr>
          <w:lang w:eastAsia="zh-CN"/>
        </w:rPr>
        <w:t xml:space="preserve">in </w:t>
      </w:r>
      <w:r w:rsidR="007D2D5D">
        <w:rPr>
          <w:lang w:eastAsia="zh-CN"/>
        </w:rPr>
        <w:t>an</w:t>
      </w:r>
      <w:r w:rsidR="00D60467">
        <w:rPr>
          <w:lang w:eastAsia="zh-CN"/>
        </w:rPr>
        <w:t xml:space="preserve"> observation plane by evaluating the Rayleigh-Sommerfeld diffraction integral of the first kind</w:t>
      </w:r>
      <w:r w:rsidR="00975D4B">
        <w:rPr>
          <w:lang w:eastAsia="zh-CN"/>
        </w:rPr>
        <w:t xml:space="preserve"> </w:t>
      </w:r>
      <w:r w:rsidR="007D2D5D">
        <w:rPr>
          <w:lang w:eastAsia="zh-CN"/>
        </w:rPr>
        <w:t>which is</w:t>
      </w:r>
      <w:r w:rsidR="00975D4B">
        <w:rPr>
          <w:lang w:eastAsia="zh-CN"/>
        </w:rPr>
        <w:t xml:space="preserve"> called from the GUI. The </w:t>
      </w:r>
      <w:r w:rsidR="00D60467">
        <w:rPr>
          <w:lang w:eastAsia="zh-CN"/>
        </w:rPr>
        <w:t>number of partitions of the aperture space and observation space</w:t>
      </w:r>
      <w:r w:rsidR="00975D4B">
        <w:rPr>
          <w:lang w:eastAsia="zh-CN"/>
        </w:rPr>
        <w:t xml:space="preserve"> can be changed by modifying the mscript.</w:t>
      </w:r>
      <w:r w:rsidR="00370107">
        <w:rPr>
          <w:lang w:eastAsia="zh-CN"/>
        </w:rPr>
        <w:t xml:space="preserve"> The default value for the focal length of the lens is 22. This can be</w:t>
      </w:r>
      <w:r w:rsidR="007A5AFC">
        <w:rPr>
          <w:lang w:eastAsia="zh-CN"/>
        </w:rPr>
        <w:t xml:space="preserve"> </w:t>
      </w:r>
      <w:r w:rsidR="00370107">
        <w:rPr>
          <w:lang w:eastAsia="zh-CN"/>
        </w:rPr>
        <w:t>changed in the mscripts.</w:t>
      </w:r>
      <w:r w:rsidR="00F45D46">
        <w:rPr>
          <w:lang w:eastAsia="zh-CN"/>
        </w:rPr>
        <w:t xml:space="preserve"> </w:t>
      </w:r>
    </w:p>
    <w:p w:rsidR="00370107" w:rsidRDefault="00370107" w:rsidP="00975D4B">
      <w:pPr>
        <w:spacing w:line="276" w:lineRule="auto"/>
        <w:rPr>
          <w:lang w:eastAsia="zh-CN"/>
        </w:rPr>
      </w:pPr>
    </w:p>
    <w:p w:rsidR="0096139D" w:rsidRDefault="00975D4B" w:rsidP="003E4435">
      <w:pPr>
        <w:spacing w:line="276" w:lineRule="auto"/>
        <w:rPr>
          <w:lang w:eastAsia="zh-CN"/>
        </w:rPr>
      </w:pPr>
      <w:r>
        <w:rPr>
          <w:lang w:eastAsia="zh-CN"/>
        </w:rPr>
        <w:t xml:space="preserve">   </w:t>
      </w:r>
      <w:r w:rsidR="003E4435">
        <w:rPr>
          <w:lang w:eastAsia="zh-CN"/>
        </w:rPr>
        <w:t>Function calls to:</w:t>
      </w:r>
    </w:p>
    <w:p w:rsidR="003E4435" w:rsidRDefault="003E4435" w:rsidP="003E4435">
      <w:pPr>
        <w:spacing w:line="276" w:lineRule="auto"/>
        <w:rPr>
          <w:lang w:eastAsia="zh-CN"/>
        </w:rPr>
      </w:pPr>
      <w:r>
        <w:rPr>
          <w:lang w:eastAsia="zh-CN"/>
        </w:rPr>
        <w:tab/>
      </w:r>
      <w:r w:rsidRPr="003E4435">
        <w:rPr>
          <w:rFonts w:asciiTheme="minorHAnsi" w:hAnsiTheme="minorHAnsi"/>
          <w:b/>
          <w:color w:val="984806" w:themeColor="accent6" w:themeShade="80"/>
          <w:lang w:eastAsia="zh-CN"/>
        </w:rPr>
        <w:t>simpson</w:t>
      </w:r>
      <w:r w:rsidR="00A81799">
        <w:rPr>
          <w:rFonts w:asciiTheme="minorHAnsi" w:hAnsiTheme="minorHAnsi"/>
          <w:b/>
          <w:color w:val="984806" w:themeColor="accent6" w:themeShade="80"/>
          <w:lang w:eastAsia="zh-CN"/>
        </w:rPr>
        <w:t>1</w:t>
      </w:r>
      <w:r w:rsidRPr="003E4435">
        <w:rPr>
          <w:rFonts w:asciiTheme="minorHAnsi" w:hAnsiTheme="minorHAnsi"/>
          <w:b/>
          <w:color w:val="984806" w:themeColor="accent6" w:themeShade="80"/>
          <w:lang w:eastAsia="zh-CN"/>
        </w:rPr>
        <w:t>d.m</w:t>
      </w:r>
      <w:r w:rsidRPr="003E4435">
        <w:rPr>
          <w:color w:val="984806" w:themeColor="accent6" w:themeShade="80"/>
          <w:lang w:eastAsia="zh-CN"/>
        </w:rPr>
        <w:t xml:space="preserve">      </w:t>
      </w:r>
      <w:r>
        <w:rPr>
          <w:color w:val="984806" w:themeColor="accent6" w:themeShade="80"/>
          <w:lang w:eastAsia="zh-CN"/>
        </w:rPr>
        <w:t xml:space="preserve">   </w:t>
      </w:r>
      <w:r w:rsidRPr="003E4435">
        <w:rPr>
          <w:color w:val="984806" w:themeColor="accent6" w:themeShade="80"/>
          <w:lang w:eastAsia="zh-CN"/>
        </w:rPr>
        <w:t xml:space="preserve"> </w:t>
      </w:r>
      <w:r>
        <w:rPr>
          <w:lang w:eastAsia="zh-CN"/>
        </w:rPr>
        <w:t>(integration)</w:t>
      </w:r>
    </w:p>
    <w:p w:rsidR="003E4435" w:rsidRDefault="003E4435" w:rsidP="003E4435">
      <w:pPr>
        <w:spacing w:line="276" w:lineRule="auto"/>
        <w:ind w:firstLine="720"/>
        <w:rPr>
          <w:lang w:eastAsia="zh-CN"/>
        </w:rPr>
      </w:pPr>
      <w:r w:rsidRPr="003E4435">
        <w:rPr>
          <w:rFonts w:asciiTheme="minorHAnsi" w:hAnsiTheme="minorHAnsi"/>
          <w:b/>
          <w:color w:val="984806" w:themeColor="accent6" w:themeShade="80"/>
          <w:lang w:eastAsia="zh-CN"/>
        </w:rPr>
        <w:t>fn_distancePQ.m</w:t>
      </w:r>
      <w:r w:rsidRPr="003E4435">
        <w:rPr>
          <w:color w:val="984806" w:themeColor="accent6" w:themeShade="80"/>
          <w:lang w:eastAsia="zh-CN"/>
        </w:rPr>
        <w:t xml:space="preserve">    </w:t>
      </w:r>
      <w:r>
        <w:rPr>
          <w:lang w:eastAsia="zh-CN"/>
        </w:rPr>
        <w:t>(calculates the distance between points P and Q)</w:t>
      </w:r>
    </w:p>
    <w:p w:rsidR="00D60467" w:rsidRDefault="00D60467" w:rsidP="003E4435">
      <w:pPr>
        <w:spacing w:line="276" w:lineRule="auto"/>
        <w:ind w:firstLine="720"/>
        <w:rPr>
          <w:lang w:eastAsia="zh-CN"/>
        </w:rPr>
      </w:pPr>
    </w:p>
    <w:p w:rsidR="00D60467" w:rsidRDefault="00D60467" w:rsidP="003E4435">
      <w:pPr>
        <w:spacing w:line="276" w:lineRule="auto"/>
        <w:ind w:firstLine="720"/>
        <w:rPr>
          <w:lang w:eastAsia="zh-CN"/>
        </w:rPr>
      </w:pPr>
    </w:p>
    <w:p w:rsidR="00AD7630" w:rsidRDefault="00AD7630">
      <w:pPr>
        <w:rPr>
          <w:lang w:eastAsia="zh-CN"/>
        </w:rPr>
      </w:pPr>
      <w:r>
        <w:rPr>
          <w:lang w:eastAsia="zh-CN"/>
        </w:rPr>
        <w:t xml:space="preserve">The calculations are done numerically and therefore it may take some time for the calculations to be performed. After pressing the </w:t>
      </w:r>
      <w:r w:rsidRPr="007D2D5D">
        <w:rPr>
          <w:b/>
          <w:color w:val="984806" w:themeColor="accent6" w:themeShade="80"/>
          <w:lang w:eastAsia="zh-CN"/>
        </w:rPr>
        <w:t>R</w:t>
      </w:r>
      <w:r w:rsidR="007D2D5D" w:rsidRPr="007D2D5D">
        <w:rPr>
          <w:b/>
          <w:color w:val="984806" w:themeColor="accent6" w:themeShade="80"/>
          <w:lang w:eastAsia="zh-CN"/>
        </w:rPr>
        <w:t>UN</w:t>
      </w:r>
      <w:r>
        <w:rPr>
          <w:lang w:eastAsia="zh-CN"/>
        </w:rPr>
        <w:t xml:space="preserve"> button, you just have to wait until the Figure Window is updated. To end the simulation at any time, press the </w:t>
      </w:r>
      <w:r w:rsidRPr="007D2D5D">
        <w:rPr>
          <w:b/>
          <w:color w:val="984806" w:themeColor="accent6" w:themeShade="80"/>
          <w:lang w:eastAsia="zh-CN"/>
        </w:rPr>
        <w:t>CLOSE</w:t>
      </w:r>
      <w:r>
        <w:rPr>
          <w:lang w:eastAsia="zh-CN"/>
        </w:rPr>
        <w:t xml:space="preserve"> button.</w:t>
      </w:r>
    </w:p>
    <w:p w:rsidR="007A5AFC" w:rsidRDefault="007A5AFC">
      <w:pPr>
        <w:rPr>
          <w:lang w:eastAsia="zh-CN"/>
        </w:rPr>
      </w:pPr>
      <w:r>
        <w:rPr>
          <w:lang w:eastAsia="zh-CN"/>
        </w:rPr>
        <w:br w:type="page"/>
      </w:r>
    </w:p>
    <w:p w:rsidR="00A57F81" w:rsidRDefault="00A57F81" w:rsidP="00A57F81">
      <w:pPr>
        <w:spacing w:line="276" w:lineRule="auto"/>
        <w:rPr>
          <w:lang w:eastAsia="zh-CN"/>
        </w:rPr>
      </w:pPr>
      <w:r>
        <w:rPr>
          <w:lang w:eastAsia="zh-CN"/>
        </w:rPr>
        <w:lastRenderedPageBreak/>
        <w:t xml:space="preserve">The geometry for the diffraction / resolution simulation is shown in figure 1. A plane wave incident upon a simple lens is focussed to a point in the focal plane of the lens. This focussing action of plane waves by a lens can be modelled by evaluating the Rayleigh-Sommerfeld integral he first kind where </w:t>
      </w:r>
      <w:r w:rsidR="00B4109D">
        <w:rPr>
          <w:lang w:eastAsia="zh-CN"/>
        </w:rPr>
        <w:t>a</w:t>
      </w:r>
      <w:r>
        <w:rPr>
          <w:lang w:eastAsia="zh-CN"/>
        </w:rPr>
        <w:t xml:space="preserve"> source is taken as a point in the in the focal plane where spherical waves of the incident plane wave would be focused.</w:t>
      </w:r>
    </w:p>
    <w:p w:rsidR="00A57F81" w:rsidRDefault="00A57F81" w:rsidP="00A57F81">
      <w:pPr>
        <w:spacing w:line="276" w:lineRule="auto"/>
        <w:rPr>
          <w:lang w:eastAsia="zh-CN"/>
        </w:rPr>
      </w:pPr>
    </w:p>
    <w:p w:rsidR="00A57F81" w:rsidRDefault="00370107" w:rsidP="00A57F81">
      <w:pPr>
        <w:spacing w:line="276" w:lineRule="auto"/>
        <w:rPr>
          <w:lang w:eastAsia="zh-CN"/>
        </w:rPr>
      </w:pPr>
      <w:r>
        <w:rPr>
          <w:noProof/>
          <w:lang w:eastAsia="zh-CN"/>
        </w:rPr>
        <w:drawing>
          <wp:inline distT="0" distB="0" distL="0" distR="0" wp14:anchorId="1470F61C">
            <wp:extent cx="5358765" cy="3487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8765" cy="3487420"/>
                    </a:xfrm>
                    <a:prstGeom prst="rect">
                      <a:avLst/>
                    </a:prstGeom>
                    <a:noFill/>
                  </pic:spPr>
                </pic:pic>
              </a:graphicData>
            </a:graphic>
          </wp:inline>
        </w:drawing>
      </w:r>
    </w:p>
    <w:p w:rsidR="00A57F81" w:rsidRDefault="00B4109D" w:rsidP="00B4109D">
      <w:pPr>
        <w:tabs>
          <w:tab w:val="left" w:pos="567"/>
        </w:tabs>
        <w:spacing w:line="276" w:lineRule="auto"/>
        <w:rPr>
          <w:lang w:eastAsia="zh-CN"/>
        </w:rPr>
      </w:pPr>
      <w:r>
        <w:rPr>
          <w:lang w:eastAsia="zh-CN"/>
        </w:rPr>
        <w:tab/>
        <w:t>Fig.</w:t>
      </w:r>
      <w:r w:rsidR="007D2D5D">
        <w:rPr>
          <w:lang w:eastAsia="zh-CN"/>
        </w:rPr>
        <w:t xml:space="preserve"> </w:t>
      </w:r>
      <w:r>
        <w:rPr>
          <w:lang w:eastAsia="zh-CN"/>
        </w:rPr>
        <w:t xml:space="preserve">1.  Focusing action of </w:t>
      </w:r>
      <w:r w:rsidR="007D2D5D">
        <w:rPr>
          <w:lang w:eastAsia="zh-CN"/>
        </w:rPr>
        <w:t xml:space="preserve">a </w:t>
      </w:r>
      <w:r>
        <w:rPr>
          <w:lang w:eastAsia="zh-CN"/>
        </w:rPr>
        <w:t>lens</w:t>
      </w:r>
      <w:r w:rsidR="007D2D5D">
        <w:rPr>
          <w:lang w:eastAsia="zh-CN"/>
        </w:rPr>
        <w:t>.</w:t>
      </w:r>
    </w:p>
    <w:p w:rsidR="00A57F81" w:rsidRDefault="00A57F81" w:rsidP="00A57F81">
      <w:pPr>
        <w:spacing w:line="276" w:lineRule="auto"/>
        <w:rPr>
          <w:lang w:eastAsia="zh-CN"/>
        </w:rPr>
      </w:pPr>
    </w:p>
    <w:p w:rsidR="00A57F81" w:rsidRDefault="007A5AFC" w:rsidP="00A57F81">
      <w:pPr>
        <w:spacing w:line="276" w:lineRule="auto"/>
        <w:rPr>
          <w:lang w:eastAsia="zh-CN"/>
        </w:rPr>
      </w:pPr>
      <w:r>
        <w:rPr>
          <w:lang w:eastAsia="zh-CN"/>
        </w:rPr>
        <w:t>The input parameters and output are shown in the one Figure Window. The Figure Window can be expanded to a full screen view to maximize the graphical display.</w:t>
      </w:r>
    </w:p>
    <w:p w:rsidR="007A5AFC" w:rsidRDefault="007A5AFC" w:rsidP="00A57F81">
      <w:pPr>
        <w:spacing w:line="276" w:lineRule="auto"/>
        <w:rPr>
          <w:lang w:eastAsia="zh-CN"/>
        </w:rPr>
      </w:pPr>
    </w:p>
    <w:p w:rsidR="007A5AFC" w:rsidRDefault="007A5AFC" w:rsidP="007A5AFC">
      <w:pPr>
        <w:spacing w:line="276" w:lineRule="auto"/>
        <w:ind w:firstLine="720"/>
        <w:rPr>
          <w:lang w:eastAsia="zh-CN"/>
        </w:rPr>
      </w:pPr>
      <w:r>
        <w:rPr>
          <w:lang w:eastAsia="zh-CN"/>
        </w:rPr>
        <w:t>Input parameters and recommend ranges:</w:t>
      </w:r>
    </w:p>
    <w:p w:rsidR="00AD7630" w:rsidRDefault="00AD7630" w:rsidP="007A5AFC">
      <w:pPr>
        <w:spacing w:line="276" w:lineRule="auto"/>
        <w:ind w:firstLine="720"/>
        <w:rPr>
          <w:lang w:eastAsia="zh-CN"/>
        </w:rPr>
      </w:pPr>
    </w:p>
    <w:p w:rsidR="007A5AFC" w:rsidRDefault="007A5AFC" w:rsidP="007A5AFC">
      <w:pPr>
        <w:tabs>
          <w:tab w:val="left" w:pos="1418"/>
        </w:tabs>
        <w:spacing w:line="276" w:lineRule="auto"/>
        <w:ind w:firstLine="720"/>
        <w:rPr>
          <w:lang w:eastAsia="zh-CN"/>
        </w:rPr>
      </w:pPr>
      <w:r>
        <w:rPr>
          <w:lang w:eastAsia="zh-CN"/>
        </w:rPr>
        <w:t xml:space="preserve">           Wavelength in </w:t>
      </w:r>
      <w:r w:rsidR="009416B5">
        <w:rPr>
          <w:lang w:eastAsia="zh-CN"/>
        </w:rPr>
        <w:t>nanometres</w:t>
      </w:r>
      <w:r>
        <w:rPr>
          <w:lang w:eastAsia="zh-CN"/>
        </w:rPr>
        <w:t xml:space="preserve">  (400 to 750 </w:t>
      </w:r>
      <w:r w:rsidR="00AD7630">
        <w:rPr>
          <w:lang w:eastAsia="zh-CN"/>
        </w:rPr>
        <w:t xml:space="preserve"> </w:t>
      </w:r>
      <w:r>
        <w:rPr>
          <w:lang w:eastAsia="zh-CN"/>
        </w:rPr>
        <w:t>nm)</w:t>
      </w:r>
    </w:p>
    <w:p w:rsidR="00AD7630" w:rsidRDefault="00AD7630" w:rsidP="007A5AFC">
      <w:pPr>
        <w:tabs>
          <w:tab w:val="left" w:pos="1418"/>
        </w:tabs>
        <w:spacing w:line="276" w:lineRule="auto"/>
        <w:ind w:firstLine="720"/>
        <w:rPr>
          <w:lang w:eastAsia="zh-CN"/>
        </w:rPr>
      </w:pPr>
    </w:p>
    <w:p w:rsidR="007A5AFC" w:rsidRDefault="007A5AFC" w:rsidP="007A5AFC">
      <w:pPr>
        <w:tabs>
          <w:tab w:val="left" w:pos="1418"/>
        </w:tabs>
        <w:spacing w:line="276" w:lineRule="auto"/>
        <w:rPr>
          <w:lang w:eastAsia="zh-CN"/>
        </w:rPr>
      </w:pPr>
      <w:r>
        <w:rPr>
          <w:lang w:eastAsia="zh-CN"/>
        </w:rPr>
        <w:tab/>
        <w:t xml:space="preserve">Aperture radius in millimetres  (0.1 to 10 </w:t>
      </w:r>
      <w:r w:rsidR="00AD7630">
        <w:rPr>
          <w:lang w:eastAsia="zh-CN"/>
        </w:rPr>
        <w:t xml:space="preserve"> </w:t>
      </w:r>
      <w:r>
        <w:rPr>
          <w:lang w:eastAsia="zh-CN"/>
        </w:rPr>
        <w:t>mm)</w:t>
      </w:r>
    </w:p>
    <w:p w:rsidR="00AD7630" w:rsidRDefault="00AD7630" w:rsidP="007A5AFC">
      <w:pPr>
        <w:tabs>
          <w:tab w:val="left" w:pos="1418"/>
        </w:tabs>
        <w:spacing w:line="276" w:lineRule="auto"/>
        <w:rPr>
          <w:lang w:eastAsia="zh-CN"/>
        </w:rPr>
      </w:pPr>
    </w:p>
    <w:p w:rsidR="007A5AFC" w:rsidRDefault="007A5AFC" w:rsidP="007A5AFC">
      <w:pPr>
        <w:tabs>
          <w:tab w:val="left" w:pos="1418"/>
        </w:tabs>
        <w:spacing w:line="276" w:lineRule="auto"/>
        <w:ind w:left="1418" w:hanging="1418"/>
        <w:rPr>
          <w:lang w:eastAsia="zh-CN"/>
        </w:rPr>
      </w:pPr>
      <w:r>
        <w:rPr>
          <w:lang w:eastAsia="zh-CN"/>
        </w:rPr>
        <w:tab/>
        <w:t xml:space="preserve">X position ( </w:t>
      </w:r>
      <w:r w:rsidRPr="00B4109D">
        <w:rPr>
          <w:i/>
          <w:lang w:eastAsia="zh-CN"/>
        </w:rPr>
        <w:t>x</w:t>
      </w:r>
      <w:r w:rsidRPr="008050C2">
        <w:rPr>
          <w:vertAlign w:val="subscript"/>
          <w:lang w:eastAsia="zh-CN"/>
        </w:rPr>
        <w:t>S</w:t>
      </w:r>
      <w:r w:rsidRPr="00B4109D">
        <w:rPr>
          <w:vertAlign w:val="subscript"/>
          <w:lang w:eastAsia="zh-CN"/>
        </w:rPr>
        <w:t>1</w:t>
      </w:r>
      <w:r>
        <w:rPr>
          <w:lang w:eastAsia="zh-CN"/>
        </w:rPr>
        <w:t xml:space="preserve"> and </w:t>
      </w:r>
      <w:r w:rsidRPr="008050C2">
        <w:rPr>
          <w:i/>
          <w:lang w:eastAsia="zh-CN"/>
        </w:rPr>
        <w:t>x</w:t>
      </w:r>
      <w:r w:rsidRPr="00AD7630">
        <w:rPr>
          <w:vertAlign w:val="subscript"/>
          <w:lang w:eastAsia="zh-CN"/>
        </w:rPr>
        <w:t>S</w:t>
      </w:r>
      <w:r w:rsidRPr="008050C2">
        <w:rPr>
          <w:vertAlign w:val="subscript"/>
          <w:lang w:eastAsia="zh-CN"/>
        </w:rPr>
        <w:t>2</w:t>
      </w:r>
      <w:r>
        <w:rPr>
          <w:vertAlign w:val="subscript"/>
          <w:lang w:eastAsia="zh-CN"/>
        </w:rPr>
        <w:t xml:space="preserve"> </w:t>
      </w:r>
      <w:r>
        <w:rPr>
          <w:lang w:eastAsia="zh-CN"/>
        </w:rPr>
        <w:t>) of the two point sources in the focal plane of the simple lens</w:t>
      </w:r>
      <w:r w:rsidR="009416B5">
        <w:rPr>
          <w:lang w:eastAsia="zh-CN"/>
        </w:rPr>
        <w:t xml:space="preserve"> are entered in micrometres</w:t>
      </w:r>
    </w:p>
    <w:p w:rsidR="007A5AFC" w:rsidRDefault="007A5AFC" w:rsidP="007A5AFC">
      <w:pPr>
        <w:tabs>
          <w:tab w:val="left" w:pos="1418"/>
        </w:tabs>
        <w:spacing w:line="276" w:lineRule="auto"/>
        <w:ind w:left="1418" w:hanging="1418"/>
        <w:rPr>
          <w:lang w:eastAsia="zh-CN"/>
        </w:rPr>
      </w:pPr>
      <w:r>
        <w:rPr>
          <w:lang w:eastAsia="zh-CN"/>
        </w:rPr>
        <w:t xml:space="preserve">                               Source 1 (</w:t>
      </w:r>
      <w:r w:rsidR="00AD7630">
        <w:rPr>
          <w:lang w:eastAsia="zh-CN"/>
        </w:rPr>
        <w:t xml:space="preserve"> </w:t>
      </w:r>
      <w:r>
        <w:rPr>
          <w:lang w:eastAsia="zh-CN"/>
        </w:rPr>
        <w:t xml:space="preserve">0 to 8 </w:t>
      </w:r>
      <w:r w:rsidR="00AD7630">
        <w:rPr>
          <w:lang w:eastAsia="zh-CN"/>
        </w:rPr>
        <w:t xml:space="preserve"> </w:t>
      </w:r>
      <w:r>
        <w:rPr>
          <w:lang w:eastAsia="zh-CN"/>
        </w:rPr>
        <w:sym w:font="Symbol" w:char="F06D"/>
      </w:r>
      <w:r>
        <w:rPr>
          <w:lang w:eastAsia="zh-CN"/>
        </w:rPr>
        <w:t>m)</w:t>
      </w:r>
    </w:p>
    <w:p w:rsidR="007A5AFC" w:rsidRDefault="007A5AFC" w:rsidP="007A5AFC">
      <w:pPr>
        <w:tabs>
          <w:tab w:val="left" w:pos="1418"/>
        </w:tabs>
        <w:spacing w:line="276" w:lineRule="auto"/>
        <w:rPr>
          <w:lang w:eastAsia="zh-CN"/>
        </w:rPr>
      </w:pPr>
      <w:r>
        <w:rPr>
          <w:lang w:eastAsia="zh-CN"/>
        </w:rPr>
        <w:t xml:space="preserve">                               Source 2 (-8 to 0 </w:t>
      </w:r>
      <w:r w:rsidR="00AD7630">
        <w:rPr>
          <w:lang w:eastAsia="zh-CN"/>
        </w:rPr>
        <w:t xml:space="preserve"> </w:t>
      </w:r>
      <w:r>
        <w:rPr>
          <w:lang w:eastAsia="zh-CN"/>
        </w:rPr>
        <w:sym w:font="Symbol" w:char="F06D"/>
      </w:r>
      <w:r>
        <w:rPr>
          <w:lang w:eastAsia="zh-CN"/>
        </w:rPr>
        <w:t>m)</w:t>
      </w:r>
    </w:p>
    <w:p w:rsidR="00AD7630" w:rsidRDefault="00AD7630" w:rsidP="007A5AFC">
      <w:pPr>
        <w:tabs>
          <w:tab w:val="left" w:pos="1418"/>
        </w:tabs>
        <w:spacing w:line="276" w:lineRule="auto"/>
        <w:rPr>
          <w:lang w:eastAsia="zh-CN"/>
        </w:rPr>
      </w:pPr>
    </w:p>
    <w:p w:rsidR="007A5AFC" w:rsidRDefault="007A5AFC" w:rsidP="007A5AFC">
      <w:pPr>
        <w:tabs>
          <w:tab w:val="left" w:pos="1418"/>
        </w:tabs>
        <w:spacing w:line="276" w:lineRule="auto"/>
        <w:rPr>
          <w:lang w:eastAsia="zh-CN"/>
        </w:rPr>
      </w:pPr>
      <w:r>
        <w:rPr>
          <w:lang w:eastAsia="zh-CN"/>
        </w:rPr>
        <w:tab/>
        <w:t>Distance between the aperture &amp; observation planes</w:t>
      </w:r>
    </w:p>
    <w:p w:rsidR="007A5AFC" w:rsidRDefault="007A5AFC" w:rsidP="007A5AFC">
      <w:pPr>
        <w:tabs>
          <w:tab w:val="left" w:pos="1418"/>
        </w:tabs>
        <w:spacing w:line="276" w:lineRule="auto"/>
        <w:rPr>
          <w:lang w:eastAsia="zh-CN"/>
        </w:rPr>
      </w:pPr>
      <w:r>
        <w:rPr>
          <w:lang w:eastAsia="zh-CN"/>
        </w:rPr>
        <w:t xml:space="preserve">                               (10  to 100 mm)</w:t>
      </w:r>
    </w:p>
    <w:p w:rsidR="009416B5" w:rsidRDefault="009416B5" w:rsidP="00A57F81">
      <w:pPr>
        <w:spacing w:line="276" w:lineRule="auto"/>
        <w:rPr>
          <w:lang w:eastAsia="zh-CN"/>
        </w:rPr>
      </w:pPr>
    </w:p>
    <w:p w:rsidR="007A5AFC" w:rsidRDefault="009416B5" w:rsidP="00A57F81">
      <w:pPr>
        <w:spacing w:line="276" w:lineRule="auto"/>
        <w:rPr>
          <w:lang w:eastAsia="zh-CN"/>
        </w:rPr>
      </w:pPr>
      <w:r>
        <w:rPr>
          <w:lang w:eastAsia="zh-CN"/>
        </w:rPr>
        <w:t>N.B. Mixed units are used for the input parameters</w:t>
      </w:r>
    </w:p>
    <w:p w:rsidR="00AD7630" w:rsidRDefault="00AD7630" w:rsidP="00A57F81">
      <w:pPr>
        <w:spacing w:line="276" w:lineRule="auto"/>
        <w:rPr>
          <w:lang w:eastAsia="zh-CN"/>
        </w:rPr>
      </w:pPr>
    </w:p>
    <w:p w:rsidR="009416B5" w:rsidRDefault="009416B5" w:rsidP="00A57F81">
      <w:pPr>
        <w:spacing w:line="276" w:lineRule="auto"/>
        <w:rPr>
          <w:lang w:eastAsia="zh-CN"/>
        </w:rPr>
      </w:pPr>
      <w:r>
        <w:rPr>
          <w:lang w:eastAsia="zh-CN"/>
        </w:rPr>
        <w:tab/>
      </w:r>
      <w:r>
        <w:rPr>
          <w:lang w:eastAsia="zh-CN"/>
        </w:rPr>
        <w:tab/>
        <w:t>1 nm = 10</w:t>
      </w:r>
      <w:r w:rsidRPr="009416B5">
        <w:rPr>
          <w:vertAlign w:val="superscript"/>
          <w:lang w:eastAsia="zh-CN"/>
        </w:rPr>
        <w:t>-9</w:t>
      </w:r>
      <w:r>
        <w:rPr>
          <w:lang w:eastAsia="zh-CN"/>
        </w:rPr>
        <w:t xml:space="preserve"> m   1 </w:t>
      </w:r>
      <w:r>
        <w:rPr>
          <w:lang w:eastAsia="zh-CN"/>
        </w:rPr>
        <w:sym w:font="Symbol" w:char="F06D"/>
      </w:r>
      <w:r>
        <w:rPr>
          <w:lang w:eastAsia="zh-CN"/>
        </w:rPr>
        <w:t>m = 10</w:t>
      </w:r>
      <w:r w:rsidRPr="009416B5">
        <w:rPr>
          <w:vertAlign w:val="superscript"/>
          <w:lang w:eastAsia="zh-CN"/>
        </w:rPr>
        <w:t>-6</w:t>
      </w:r>
      <w:r>
        <w:rPr>
          <w:lang w:eastAsia="zh-CN"/>
        </w:rPr>
        <w:t xml:space="preserve"> m   1 mm = 10</w:t>
      </w:r>
      <w:r w:rsidRPr="009416B5">
        <w:rPr>
          <w:vertAlign w:val="superscript"/>
          <w:lang w:eastAsia="zh-CN"/>
        </w:rPr>
        <w:t>-3</w:t>
      </w:r>
      <w:r>
        <w:rPr>
          <w:lang w:eastAsia="zh-CN"/>
        </w:rPr>
        <w:t xml:space="preserve"> </w:t>
      </w:r>
      <w:r w:rsidR="00AD7630">
        <w:rPr>
          <w:lang w:eastAsia="zh-CN"/>
        </w:rPr>
        <w:t>m</w:t>
      </w:r>
    </w:p>
    <w:p w:rsidR="007A5AFC" w:rsidRDefault="007A5AFC" w:rsidP="009416B5">
      <w:pPr>
        <w:spacing w:line="276" w:lineRule="auto"/>
        <w:ind w:left="720"/>
        <w:rPr>
          <w:lang w:eastAsia="zh-CN"/>
        </w:rPr>
      </w:pPr>
      <w:r>
        <w:rPr>
          <w:lang w:eastAsia="zh-CN"/>
        </w:rPr>
        <w:t>Graphical output</w:t>
      </w:r>
      <w:r w:rsidR="009416B5">
        <w:rPr>
          <w:lang w:eastAsia="zh-CN"/>
        </w:rPr>
        <w:t xml:space="preserve"> in the observation plane for the specified aperture to screen distance </w:t>
      </w:r>
      <w:r w:rsidR="009416B5" w:rsidRPr="009416B5">
        <w:rPr>
          <w:i/>
          <w:lang w:eastAsia="zh-CN"/>
        </w:rPr>
        <w:t>z</w:t>
      </w:r>
      <w:r w:rsidR="009416B5" w:rsidRPr="009416B5">
        <w:rPr>
          <w:i/>
          <w:vertAlign w:val="subscript"/>
          <w:lang w:eastAsia="zh-CN"/>
        </w:rPr>
        <w:t>P</w:t>
      </w:r>
      <w:r w:rsidR="009416B5" w:rsidRPr="009416B5">
        <w:rPr>
          <w:vertAlign w:val="subscript"/>
          <w:lang w:eastAsia="zh-CN"/>
        </w:rPr>
        <w:t xml:space="preserve"> </w:t>
      </w:r>
      <w:r w:rsidR="009416B5">
        <w:rPr>
          <w:lang w:eastAsia="zh-CN"/>
        </w:rPr>
        <w:t>[mm]</w:t>
      </w:r>
      <w:r>
        <w:rPr>
          <w:lang w:eastAsia="zh-CN"/>
        </w:rPr>
        <w:t>:</w:t>
      </w:r>
    </w:p>
    <w:p w:rsidR="00AD7630" w:rsidRDefault="00AD7630" w:rsidP="009416B5">
      <w:pPr>
        <w:spacing w:line="276" w:lineRule="auto"/>
        <w:ind w:left="720"/>
        <w:rPr>
          <w:lang w:eastAsia="zh-CN"/>
        </w:rPr>
      </w:pPr>
    </w:p>
    <w:p w:rsidR="009416B5" w:rsidRDefault="009416B5" w:rsidP="009416B5">
      <w:pPr>
        <w:tabs>
          <w:tab w:val="left" w:pos="567"/>
          <w:tab w:val="left" w:pos="1418"/>
        </w:tabs>
        <w:spacing w:line="276" w:lineRule="auto"/>
        <w:ind w:left="1418" w:hanging="1418"/>
        <w:rPr>
          <w:lang w:eastAsia="zh-CN"/>
        </w:rPr>
      </w:pPr>
      <w:r>
        <w:rPr>
          <w:lang w:eastAsia="zh-CN"/>
        </w:rPr>
        <w:tab/>
      </w:r>
      <w:r>
        <w:rPr>
          <w:lang w:eastAsia="zh-CN"/>
        </w:rPr>
        <w:tab/>
        <w:t xml:space="preserve">Plots of the irradiance </w:t>
      </w:r>
      <w:r w:rsidRPr="009416B5">
        <w:rPr>
          <w:i/>
          <w:lang w:eastAsia="zh-CN"/>
        </w:rPr>
        <w:t>w</w:t>
      </w:r>
      <w:r w:rsidRPr="009416B5">
        <w:rPr>
          <w:i/>
          <w:vertAlign w:val="subscript"/>
          <w:lang w:eastAsia="zh-CN"/>
        </w:rPr>
        <w:t>e</w:t>
      </w:r>
      <w:r>
        <w:rPr>
          <w:lang w:eastAsia="zh-CN"/>
        </w:rPr>
        <w:t xml:space="preserve"> [W.m</w:t>
      </w:r>
      <w:r w:rsidRPr="009416B5">
        <w:rPr>
          <w:vertAlign w:val="superscript"/>
          <w:lang w:eastAsia="zh-CN"/>
        </w:rPr>
        <w:noBreakHyphen/>
        <w:t>2</w:t>
      </w:r>
      <w:r>
        <w:rPr>
          <w:lang w:eastAsia="zh-CN"/>
        </w:rPr>
        <w:t xml:space="preserve">] against the radial distance from the optical axis (Z axis). The blue curve is the variation of the irradiance in </w:t>
      </w:r>
      <w:r w:rsidR="007D2D5D">
        <w:rPr>
          <w:lang w:eastAsia="zh-CN"/>
        </w:rPr>
        <w:t xml:space="preserve">on </w:t>
      </w:r>
      <w:r>
        <w:rPr>
          <w:lang w:eastAsia="zh-CN"/>
        </w:rPr>
        <w:t xml:space="preserve">the X </w:t>
      </w:r>
      <w:r w:rsidR="007D2D5D">
        <w:rPr>
          <w:lang w:eastAsia="zh-CN"/>
        </w:rPr>
        <w:t>axis</w:t>
      </w:r>
      <w:r>
        <w:rPr>
          <w:lang w:eastAsia="zh-CN"/>
        </w:rPr>
        <w:t xml:space="preserve"> </w:t>
      </w:r>
      <w:r w:rsidRPr="009416B5">
        <w:rPr>
          <w:i/>
          <w:lang w:eastAsia="zh-CN"/>
        </w:rPr>
        <w:t>x</w:t>
      </w:r>
      <w:r w:rsidRPr="009416B5">
        <w:rPr>
          <w:i/>
          <w:vertAlign w:val="subscript"/>
          <w:lang w:eastAsia="zh-CN"/>
        </w:rPr>
        <w:t>P</w:t>
      </w:r>
      <w:r>
        <w:rPr>
          <w:lang w:eastAsia="zh-CN"/>
        </w:rPr>
        <w:t xml:space="preserve"> [</w:t>
      </w:r>
      <w:r w:rsidR="006F708E">
        <w:rPr>
          <w:lang w:eastAsia="zh-CN"/>
        </w:rPr>
        <w:sym w:font="Symbol" w:char="F06D"/>
      </w:r>
      <w:r>
        <w:rPr>
          <w:lang w:eastAsia="zh-CN"/>
        </w:rPr>
        <w:t xml:space="preserve">m] and the red curve for the irradiance variation in </w:t>
      </w:r>
      <w:r w:rsidR="007D2D5D">
        <w:rPr>
          <w:lang w:eastAsia="zh-CN"/>
        </w:rPr>
        <w:t xml:space="preserve">along the </w:t>
      </w:r>
      <w:r>
        <w:rPr>
          <w:lang w:eastAsia="zh-CN"/>
        </w:rPr>
        <w:t xml:space="preserve">Y </w:t>
      </w:r>
      <w:r w:rsidR="007D2D5D">
        <w:rPr>
          <w:lang w:eastAsia="zh-CN"/>
        </w:rPr>
        <w:t>axis</w:t>
      </w:r>
      <w:r>
        <w:rPr>
          <w:lang w:eastAsia="zh-CN"/>
        </w:rPr>
        <w:t xml:space="preserve"> </w:t>
      </w:r>
      <w:r w:rsidRPr="009416B5">
        <w:rPr>
          <w:i/>
          <w:lang w:eastAsia="zh-CN"/>
        </w:rPr>
        <w:t>y</w:t>
      </w:r>
      <w:r w:rsidRPr="009416B5">
        <w:rPr>
          <w:i/>
          <w:vertAlign w:val="subscript"/>
          <w:lang w:eastAsia="zh-CN"/>
        </w:rPr>
        <w:t>P</w:t>
      </w:r>
      <w:r>
        <w:rPr>
          <w:lang w:eastAsia="zh-CN"/>
        </w:rPr>
        <w:t xml:space="preserve"> [</w:t>
      </w:r>
      <w:r w:rsidR="006F708E">
        <w:rPr>
          <w:lang w:eastAsia="zh-CN"/>
        </w:rPr>
        <w:sym w:font="Symbol" w:char="F06D"/>
      </w:r>
      <w:r>
        <w:rPr>
          <w:lang w:eastAsia="zh-CN"/>
        </w:rPr>
        <w:t>m].</w:t>
      </w:r>
    </w:p>
    <w:p w:rsidR="009416B5" w:rsidRDefault="009416B5" w:rsidP="009416B5">
      <w:pPr>
        <w:tabs>
          <w:tab w:val="left" w:pos="567"/>
          <w:tab w:val="left" w:pos="1418"/>
        </w:tabs>
        <w:spacing w:line="276" w:lineRule="auto"/>
        <w:ind w:left="1418" w:hanging="1418"/>
        <w:rPr>
          <w:lang w:eastAsia="zh-CN"/>
        </w:rPr>
      </w:pPr>
    </w:p>
    <w:p w:rsidR="009416B5" w:rsidRDefault="007A5AFC" w:rsidP="009416B5">
      <w:pPr>
        <w:tabs>
          <w:tab w:val="left" w:pos="567"/>
          <w:tab w:val="left" w:pos="1418"/>
        </w:tabs>
        <w:spacing w:line="276" w:lineRule="auto"/>
        <w:ind w:left="1418" w:hanging="1418"/>
        <w:rPr>
          <w:lang w:eastAsia="zh-CN"/>
        </w:rPr>
      </w:pPr>
      <w:r>
        <w:rPr>
          <w:lang w:eastAsia="zh-CN"/>
        </w:rPr>
        <w:tab/>
      </w:r>
      <w:r>
        <w:rPr>
          <w:lang w:eastAsia="zh-CN"/>
        </w:rPr>
        <w:tab/>
      </w:r>
      <w:r w:rsidR="009416B5">
        <w:rPr>
          <w:lang w:eastAsia="zh-CN"/>
        </w:rPr>
        <w:t xml:space="preserve">Plots of the irradiance </w:t>
      </w:r>
      <w:r w:rsidR="009416B5" w:rsidRPr="009416B5">
        <w:rPr>
          <w:i/>
          <w:lang w:eastAsia="zh-CN"/>
        </w:rPr>
        <w:t>w</w:t>
      </w:r>
      <w:r w:rsidR="009416B5" w:rsidRPr="009416B5">
        <w:rPr>
          <w:i/>
          <w:vertAlign w:val="subscript"/>
          <w:lang w:eastAsia="zh-CN"/>
        </w:rPr>
        <w:t>e</w:t>
      </w:r>
      <w:r w:rsidR="009416B5">
        <w:rPr>
          <w:lang w:eastAsia="zh-CN"/>
        </w:rPr>
        <w:t xml:space="preserve"> [decibel scale dB] against the radial distance from the optical axis (Z axis). The blue curve is the variation of the irradiance </w:t>
      </w:r>
      <w:r w:rsidR="007D2D5D">
        <w:rPr>
          <w:lang w:eastAsia="zh-CN"/>
        </w:rPr>
        <w:t xml:space="preserve">along the </w:t>
      </w:r>
      <w:r w:rsidR="009416B5">
        <w:rPr>
          <w:lang w:eastAsia="zh-CN"/>
        </w:rPr>
        <w:t xml:space="preserve">X </w:t>
      </w:r>
      <w:r w:rsidR="007D2D5D">
        <w:rPr>
          <w:lang w:eastAsia="zh-CN"/>
        </w:rPr>
        <w:t>axis</w:t>
      </w:r>
      <w:r w:rsidR="009416B5">
        <w:rPr>
          <w:lang w:eastAsia="zh-CN"/>
        </w:rPr>
        <w:t xml:space="preserve"> </w:t>
      </w:r>
      <w:r w:rsidR="009416B5" w:rsidRPr="009416B5">
        <w:rPr>
          <w:i/>
          <w:lang w:eastAsia="zh-CN"/>
        </w:rPr>
        <w:t>x</w:t>
      </w:r>
      <w:r w:rsidR="009416B5" w:rsidRPr="009416B5">
        <w:rPr>
          <w:i/>
          <w:vertAlign w:val="subscript"/>
          <w:lang w:eastAsia="zh-CN"/>
        </w:rPr>
        <w:t>P</w:t>
      </w:r>
      <w:r w:rsidR="009416B5">
        <w:rPr>
          <w:lang w:eastAsia="zh-CN"/>
        </w:rPr>
        <w:t xml:space="preserve"> [</w:t>
      </w:r>
      <w:r w:rsidR="006F708E">
        <w:rPr>
          <w:lang w:eastAsia="zh-CN"/>
        </w:rPr>
        <w:sym w:font="Symbol" w:char="F06D"/>
      </w:r>
      <w:r w:rsidR="009416B5">
        <w:rPr>
          <w:lang w:eastAsia="zh-CN"/>
        </w:rPr>
        <w:t xml:space="preserve">m] and the red curve for the irradiance variation </w:t>
      </w:r>
      <w:r w:rsidR="007D2D5D">
        <w:rPr>
          <w:lang w:eastAsia="zh-CN"/>
        </w:rPr>
        <w:t xml:space="preserve">along </w:t>
      </w:r>
      <w:r w:rsidR="009416B5">
        <w:rPr>
          <w:lang w:eastAsia="zh-CN"/>
        </w:rPr>
        <w:t xml:space="preserve">the Y </w:t>
      </w:r>
      <w:r w:rsidR="007D2D5D">
        <w:rPr>
          <w:lang w:eastAsia="zh-CN"/>
        </w:rPr>
        <w:t>axis</w:t>
      </w:r>
      <w:r w:rsidR="009416B5">
        <w:rPr>
          <w:lang w:eastAsia="zh-CN"/>
        </w:rPr>
        <w:t xml:space="preserve"> </w:t>
      </w:r>
      <w:r w:rsidR="009416B5" w:rsidRPr="009416B5">
        <w:rPr>
          <w:i/>
          <w:lang w:eastAsia="zh-CN"/>
        </w:rPr>
        <w:t>y</w:t>
      </w:r>
      <w:r w:rsidR="009416B5" w:rsidRPr="009416B5">
        <w:rPr>
          <w:i/>
          <w:vertAlign w:val="subscript"/>
          <w:lang w:eastAsia="zh-CN"/>
        </w:rPr>
        <w:t>P</w:t>
      </w:r>
      <w:r w:rsidR="009416B5">
        <w:rPr>
          <w:lang w:eastAsia="zh-CN"/>
        </w:rPr>
        <w:t xml:space="preserve"> [</w:t>
      </w:r>
      <w:r w:rsidR="006F708E">
        <w:rPr>
          <w:lang w:eastAsia="zh-CN"/>
        </w:rPr>
        <w:sym w:font="Symbol" w:char="F06D"/>
      </w:r>
      <w:r w:rsidR="009416B5">
        <w:rPr>
          <w:lang w:eastAsia="zh-CN"/>
        </w:rPr>
        <w:t>m].</w:t>
      </w:r>
    </w:p>
    <w:p w:rsidR="009416B5" w:rsidRDefault="009416B5" w:rsidP="009416B5">
      <w:pPr>
        <w:tabs>
          <w:tab w:val="left" w:pos="567"/>
          <w:tab w:val="left" w:pos="1418"/>
        </w:tabs>
        <w:spacing w:line="276" w:lineRule="auto"/>
        <w:ind w:left="1418" w:hanging="1418"/>
        <w:rPr>
          <w:lang w:eastAsia="zh-CN"/>
        </w:rPr>
      </w:pPr>
    </w:p>
    <w:p w:rsidR="00AD7630" w:rsidRDefault="00AD7630" w:rsidP="009416B5">
      <w:pPr>
        <w:tabs>
          <w:tab w:val="left" w:pos="567"/>
          <w:tab w:val="left" w:pos="1418"/>
        </w:tabs>
        <w:spacing w:line="276" w:lineRule="auto"/>
        <w:ind w:left="1418" w:hanging="1418"/>
        <w:rPr>
          <w:lang w:eastAsia="zh-CN"/>
        </w:rPr>
      </w:pPr>
      <w:r>
        <w:rPr>
          <w:lang w:eastAsia="zh-CN"/>
        </w:rPr>
        <w:tab/>
      </w:r>
      <w:r>
        <w:rPr>
          <w:lang w:eastAsia="zh-CN"/>
        </w:rPr>
        <w:tab/>
        <w:t>Two-dimensions plots of the irradiance variation in the XY observation plane: (1) Short time exposure to show the concentration of the light within the Airy disk. (2) A longer time exposure to show the complex irradiance pattern in the focal region.</w:t>
      </w:r>
    </w:p>
    <w:p w:rsidR="009416B5" w:rsidRDefault="009416B5" w:rsidP="009416B5">
      <w:pPr>
        <w:tabs>
          <w:tab w:val="left" w:pos="567"/>
          <w:tab w:val="left" w:pos="1418"/>
        </w:tabs>
        <w:spacing w:line="276" w:lineRule="auto"/>
        <w:ind w:left="1418" w:hanging="1418"/>
        <w:rPr>
          <w:lang w:eastAsia="zh-CN"/>
        </w:rPr>
      </w:pPr>
      <w:r>
        <w:rPr>
          <w:lang w:eastAsia="zh-CN"/>
        </w:rPr>
        <w:tab/>
      </w:r>
    </w:p>
    <w:p w:rsidR="00AD7630" w:rsidRDefault="00AD7630" w:rsidP="009416B5">
      <w:pPr>
        <w:tabs>
          <w:tab w:val="left" w:pos="567"/>
          <w:tab w:val="left" w:pos="1418"/>
        </w:tabs>
        <w:spacing w:line="276" w:lineRule="auto"/>
        <w:ind w:left="1418" w:hanging="1418"/>
        <w:rPr>
          <w:lang w:eastAsia="zh-CN"/>
        </w:rPr>
      </w:pPr>
      <w:r>
        <w:rPr>
          <w:lang w:eastAsia="zh-CN"/>
        </w:rPr>
        <w:tab/>
      </w:r>
      <w:r>
        <w:rPr>
          <w:lang w:eastAsia="zh-CN"/>
        </w:rPr>
        <w:tab/>
        <w:t xml:space="preserve">Numerical outputs: (1) The saddle point ratio which is the ratio of the irradiance at the midpoint between the sources and the maximum irradiance. (2) The angular separation of the sources </w:t>
      </w:r>
      <w:r w:rsidRPr="00AD7630">
        <w:rPr>
          <w:i/>
          <w:lang w:eastAsia="zh-CN"/>
        </w:rPr>
        <w:sym w:font="Symbol" w:char="F071"/>
      </w:r>
      <w:r>
        <w:rPr>
          <w:lang w:eastAsia="zh-CN"/>
        </w:rPr>
        <w:t xml:space="preserve"> [rad and degrees].</w:t>
      </w:r>
    </w:p>
    <w:p w:rsidR="00AD7630" w:rsidRDefault="00AD7630" w:rsidP="009416B5">
      <w:pPr>
        <w:tabs>
          <w:tab w:val="left" w:pos="567"/>
          <w:tab w:val="left" w:pos="1418"/>
        </w:tabs>
        <w:spacing w:line="276" w:lineRule="auto"/>
        <w:ind w:left="1418" w:hanging="1418"/>
        <w:rPr>
          <w:lang w:eastAsia="zh-CN"/>
        </w:rPr>
      </w:pPr>
    </w:p>
    <w:p w:rsidR="007A5AFC" w:rsidRDefault="007A5AFC" w:rsidP="007A5AFC">
      <w:pPr>
        <w:tabs>
          <w:tab w:val="left" w:pos="567"/>
          <w:tab w:val="left" w:pos="1418"/>
        </w:tabs>
        <w:spacing w:line="276" w:lineRule="auto"/>
        <w:rPr>
          <w:lang w:eastAsia="zh-CN"/>
        </w:rPr>
      </w:pPr>
    </w:p>
    <w:p w:rsidR="00B118B8" w:rsidRDefault="00C13A2B" w:rsidP="00A57F81">
      <w:pPr>
        <w:spacing w:line="276" w:lineRule="auto"/>
        <w:rPr>
          <w:lang w:eastAsia="zh-CN"/>
        </w:rPr>
      </w:pPr>
      <w:r>
        <w:rPr>
          <w:lang w:eastAsia="zh-CN"/>
        </w:rPr>
        <w:t xml:space="preserve">The default values used in the simulation correspond to the lens system of the eye with a pupil of radius </w:t>
      </w:r>
      <w:r w:rsidR="00B118B8" w:rsidRPr="00B118B8">
        <w:rPr>
          <w:i/>
          <w:lang w:eastAsia="zh-CN"/>
        </w:rPr>
        <w:t>a</w:t>
      </w:r>
      <w:r w:rsidR="00B118B8">
        <w:rPr>
          <w:lang w:eastAsia="zh-CN"/>
        </w:rPr>
        <w:t xml:space="preserve"> = </w:t>
      </w:r>
      <w:r>
        <w:rPr>
          <w:lang w:eastAsia="zh-CN"/>
        </w:rPr>
        <w:t>1 mm</w:t>
      </w:r>
      <w:r w:rsidR="00B118B8">
        <w:rPr>
          <w:lang w:eastAsia="zh-CN"/>
        </w:rPr>
        <w:t xml:space="preserve"> and</w:t>
      </w:r>
      <w:r w:rsidR="0057016D">
        <w:rPr>
          <w:lang w:eastAsia="zh-CN"/>
        </w:rPr>
        <w:t xml:space="preserve"> aperture</w:t>
      </w:r>
      <w:r w:rsidR="00B118B8">
        <w:rPr>
          <w:lang w:eastAsia="zh-CN"/>
        </w:rPr>
        <w:t xml:space="preserve"> /</w:t>
      </w:r>
      <w:r w:rsidR="0057016D">
        <w:rPr>
          <w:lang w:eastAsia="zh-CN"/>
        </w:rPr>
        <w:t xml:space="preserve"> screen distance</w:t>
      </w:r>
      <w:r w:rsidR="00B118B8">
        <w:rPr>
          <w:lang w:eastAsia="zh-CN"/>
        </w:rPr>
        <w:t xml:space="preserve"> </w:t>
      </w:r>
      <w:r w:rsidR="00B118B8" w:rsidRPr="00B118B8">
        <w:rPr>
          <w:i/>
          <w:lang w:eastAsia="zh-CN"/>
        </w:rPr>
        <w:t>z</w:t>
      </w:r>
      <w:r w:rsidR="00B118B8" w:rsidRPr="00B118B8">
        <w:rPr>
          <w:i/>
          <w:vertAlign w:val="subscript"/>
          <w:lang w:eastAsia="zh-CN"/>
        </w:rPr>
        <w:t>P</w:t>
      </w:r>
      <w:r w:rsidR="00B118B8">
        <w:rPr>
          <w:lang w:eastAsia="zh-CN"/>
        </w:rPr>
        <w:t xml:space="preserve"> = </w:t>
      </w:r>
      <w:r>
        <w:rPr>
          <w:lang w:eastAsia="zh-CN"/>
        </w:rPr>
        <w:t>22 mm</w:t>
      </w:r>
      <w:r w:rsidR="00B118B8">
        <w:rPr>
          <w:lang w:eastAsia="zh-CN"/>
        </w:rPr>
        <w:t>.</w:t>
      </w:r>
      <w:r>
        <w:rPr>
          <w:lang w:eastAsia="zh-CN"/>
        </w:rPr>
        <w:t xml:space="preserve"> </w:t>
      </w:r>
      <w:r w:rsidR="0057016D">
        <w:rPr>
          <w:lang w:eastAsia="zh-CN"/>
        </w:rPr>
        <w:t xml:space="preserve">The focal length is fixed at </w:t>
      </w:r>
      <w:r w:rsidR="00B118B8" w:rsidRPr="00B118B8">
        <w:rPr>
          <w:i/>
          <w:lang w:eastAsia="zh-CN"/>
        </w:rPr>
        <w:t>f</w:t>
      </w:r>
      <w:r w:rsidR="00B118B8">
        <w:rPr>
          <w:lang w:eastAsia="zh-CN"/>
        </w:rPr>
        <w:t xml:space="preserve"> = </w:t>
      </w:r>
      <w:r w:rsidR="0057016D">
        <w:rPr>
          <w:lang w:eastAsia="zh-CN"/>
        </w:rPr>
        <w:t>22 mm</w:t>
      </w:r>
      <w:r w:rsidR="00B118B8">
        <w:rPr>
          <w:lang w:eastAsia="zh-CN"/>
        </w:rPr>
        <w:t xml:space="preserve"> and so for the default values, the observation plane corresponds to the focal plane ( </w:t>
      </w:r>
      <w:r w:rsidR="00B118B8" w:rsidRPr="00B118B8">
        <w:rPr>
          <w:i/>
          <w:lang w:eastAsia="zh-CN"/>
        </w:rPr>
        <w:t>f</w:t>
      </w:r>
      <w:r w:rsidR="00B118B8">
        <w:rPr>
          <w:lang w:eastAsia="zh-CN"/>
        </w:rPr>
        <w:t xml:space="preserve"> = </w:t>
      </w:r>
      <w:r w:rsidR="00B118B8" w:rsidRPr="00B118B8">
        <w:rPr>
          <w:i/>
          <w:lang w:eastAsia="zh-CN"/>
        </w:rPr>
        <w:t>z</w:t>
      </w:r>
      <w:r w:rsidR="00B118B8" w:rsidRPr="00B118B8">
        <w:rPr>
          <w:i/>
          <w:vertAlign w:val="subscript"/>
          <w:lang w:eastAsia="zh-CN"/>
        </w:rPr>
        <w:t>P</w:t>
      </w:r>
      <w:r w:rsidR="00B118B8">
        <w:rPr>
          <w:i/>
          <w:vertAlign w:val="subscript"/>
          <w:lang w:eastAsia="zh-CN"/>
        </w:rPr>
        <w:t xml:space="preserve"> </w:t>
      </w:r>
      <w:r w:rsidR="00B118B8">
        <w:rPr>
          <w:lang w:eastAsia="zh-CN"/>
        </w:rPr>
        <w:t xml:space="preserve">). The sources are located at </w:t>
      </w:r>
      <w:r w:rsidR="00B118B8" w:rsidRPr="00B118B8">
        <w:rPr>
          <w:i/>
          <w:lang w:eastAsia="zh-CN"/>
        </w:rPr>
        <w:t>x</w:t>
      </w:r>
      <w:r w:rsidR="00B118B8" w:rsidRPr="00B118B8">
        <w:rPr>
          <w:i/>
          <w:vertAlign w:val="subscript"/>
          <w:lang w:eastAsia="zh-CN"/>
        </w:rPr>
        <w:t>S</w:t>
      </w:r>
      <w:r w:rsidR="00B118B8" w:rsidRPr="00B118B8">
        <w:rPr>
          <w:vertAlign w:val="subscript"/>
          <w:lang w:eastAsia="zh-CN"/>
        </w:rPr>
        <w:t>1</w:t>
      </w:r>
      <w:r w:rsidR="00B118B8">
        <w:rPr>
          <w:lang w:eastAsia="zh-CN"/>
        </w:rPr>
        <w:t xml:space="preserve"> = 3 </w:t>
      </w:r>
      <w:r w:rsidR="00B118B8">
        <w:rPr>
          <w:lang w:eastAsia="zh-CN"/>
        </w:rPr>
        <w:sym w:font="Symbol" w:char="F06D"/>
      </w:r>
      <w:r w:rsidR="00B118B8">
        <w:rPr>
          <w:lang w:eastAsia="zh-CN"/>
        </w:rPr>
        <w:t xml:space="preserve">m and    </w:t>
      </w:r>
      <w:r w:rsidR="00B118B8" w:rsidRPr="00B118B8">
        <w:rPr>
          <w:i/>
          <w:lang w:eastAsia="zh-CN"/>
        </w:rPr>
        <w:t>x</w:t>
      </w:r>
      <w:r w:rsidR="00B118B8" w:rsidRPr="00B118B8">
        <w:rPr>
          <w:i/>
          <w:vertAlign w:val="subscript"/>
          <w:lang w:eastAsia="zh-CN"/>
        </w:rPr>
        <w:t>S</w:t>
      </w:r>
      <w:r w:rsidR="00B118B8" w:rsidRPr="00B118B8">
        <w:rPr>
          <w:vertAlign w:val="subscript"/>
          <w:lang w:eastAsia="zh-CN"/>
        </w:rPr>
        <w:t>2</w:t>
      </w:r>
      <w:r w:rsidR="00B118B8">
        <w:rPr>
          <w:lang w:eastAsia="zh-CN"/>
        </w:rPr>
        <w:t xml:space="preserve"> = -3 </w:t>
      </w:r>
      <w:r w:rsidR="00B118B8">
        <w:rPr>
          <w:lang w:eastAsia="zh-CN"/>
        </w:rPr>
        <w:sym w:font="Symbol" w:char="F06D"/>
      </w:r>
      <w:r w:rsidR="00B118B8">
        <w:rPr>
          <w:lang w:eastAsia="zh-CN"/>
        </w:rPr>
        <w:t>m. The wavelength of the incident monochromatic green light is</w:t>
      </w:r>
    </w:p>
    <w:p w:rsidR="00C13A2B" w:rsidRDefault="00B118B8" w:rsidP="00A57F81">
      <w:pPr>
        <w:spacing w:line="276" w:lineRule="auto"/>
        <w:rPr>
          <w:lang w:eastAsia="zh-CN"/>
        </w:rPr>
      </w:pPr>
      <w:r w:rsidRPr="00B118B8">
        <w:rPr>
          <w:i/>
          <w:lang w:eastAsia="zh-CN"/>
        </w:rPr>
        <w:sym w:font="Symbol" w:char="F06C"/>
      </w:r>
      <w:r>
        <w:rPr>
          <w:lang w:eastAsia="zh-CN"/>
        </w:rPr>
        <w:t xml:space="preserve"> = 550 mm.</w:t>
      </w:r>
    </w:p>
    <w:p w:rsidR="00B118B8" w:rsidRDefault="00B118B8" w:rsidP="00A57F81">
      <w:pPr>
        <w:spacing w:line="276" w:lineRule="auto"/>
        <w:rPr>
          <w:lang w:eastAsia="zh-CN"/>
        </w:rPr>
      </w:pPr>
    </w:p>
    <w:p w:rsidR="00B118B8" w:rsidRDefault="00B118B8">
      <w:pPr>
        <w:rPr>
          <w:rFonts w:ascii="Bookman Old Style" w:hAnsi="Bookman Old Style"/>
          <w:b/>
          <w:color w:val="0000FF"/>
          <w:lang w:eastAsia="zh-CN"/>
        </w:rPr>
      </w:pPr>
      <w:r>
        <w:rPr>
          <w:rFonts w:ascii="Bookman Old Style" w:hAnsi="Bookman Old Style"/>
          <w:b/>
          <w:color w:val="0000FF"/>
          <w:lang w:eastAsia="zh-CN"/>
        </w:rPr>
        <w:br w:type="page"/>
      </w:r>
    </w:p>
    <w:p w:rsidR="00B118B8" w:rsidRPr="00B118B8" w:rsidRDefault="00B118B8" w:rsidP="00A57F81">
      <w:pPr>
        <w:spacing w:line="276" w:lineRule="auto"/>
        <w:rPr>
          <w:rFonts w:ascii="Bookman Old Style" w:hAnsi="Bookman Old Style"/>
          <w:b/>
          <w:color w:val="0000FF"/>
          <w:lang w:eastAsia="zh-CN"/>
        </w:rPr>
      </w:pPr>
      <w:r w:rsidRPr="00B118B8">
        <w:rPr>
          <w:rFonts w:ascii="Bookman Old Style" w:hAnsi="Bookman Old Style"/>
          <w:b/>
          <w:color w:val="0000FF"/>
          <w:lang w:eastAsia="zh-CN"/>
        </w:rPr>
        <w:t>SINGLE POINT SOURCE – focused beam</w:t>
      </w:r>
    </w:p>
    <w:p w:rsidR="00B118B8" w:rsidRDefault="00B118B8" w:rsidP="00A57F81">
      <w:pPr>
        <w:spacing w:line="276" w:lineRule="auto"/>
        <w:rPr>
          <w:lang w:eastAsia="zh-CN"/>
        </w:rPr>
      </w:pPr>
    </w:p>
    <w:p w:rsidR="009F3329" w:rsidRDefault="00C13A2B" w:rsidP="00A57F81">
      <w:pPr>
        <w:spacing w:line="276" w:lineRule="auto"/>
        <w:rPr>
          <w:lang w:eastAsia="zh-CN"/>
        </w:rPr>
      </w:pPr>
      <w:r>
        <w:rPr>
          <w:lang w:eastAsia="zh-CN"/>
        </w:rPr>
        <w:t xml:space="preserve">The focussing of a normally incident plane waves </w:t>
      </w:r>
      <w:r w:rsidR="00B118B8">
        <w:rPr>
          <w:lang w:eastAsia="zh-CN"/>
        </w:rPr>
        <w:t>(</w:t>
      </w:r>
      <w:r w:rsidR="00B118B8" w:rsidRPr="00B118B8">
        <w:rPr>
          <w:i/>
          <w:lang w:eastAsia="zh-CN"/>
        </w:rPr>
        <w:sym w:font="Symbol" w:char="F071"/>
      </w:r>
      <w:r w:rsidR="00B118B8">
        <w:rPr>
          <w:lang w:eastAsia="zh-CN"/>
        </w:rPr>
        <w:t xml:space="preserve"> = 0</w:t>
      </w:r>
      <w:r w:rsidR="00B118B8" w:rsidRPr="00B118B8">
        <w:rPr>
          <w:vertAlign w:val="subscript"/>
          <w:lang w:eastAsia="zh-CN"/>
        </w:rPr>
        <w:t xml:space="preserve"> </w:t>
      </w:r>
      <w:r w:rsidR="00B118B8">
        <w:rPr>
          <w:lang w:eastAsia="zh-CN"/>
        </w:rPr>
        <w:t xml:space="preserve">) </w:t>
      </w:r>
      <w:r>
        <w:rPr>
          <w:lang w:eastAsia="zh-CN"/>
        </w:rPr>
        <w:t xml:space="preserve">where </w:t>
      </w:r>
      <w:r w:rsidRPr="00C13A2B">
        <w:rPr>
          <w:i/>
          <w:lang w:eastAsia="zh-CN"/>
        </w:rPr>
        <w:t>x</w:t>
      </w:r>
      <w:r w:rsidRPr="009F3329">
        <w:rPr>
          <w:i/>
          <w:vertAlign w:val="subscript"/>
          <w:lang w:eastAsia="zh-CN"/>
        </w:rPr>
        <w:t>S</w:t>
      </w:r>
      <w:r w:rsidRPr="00C13A2B">
        <w:rPr>
          <w:vertAlign w:val="subscript"/>
          <w:lang w:eastAsia="zh-CN"/>
        </w:rPr>
        <w:t>1</w:t>
      </w:r>
      <w:r>
        <w:rPr>
          <w:lang w:eastAsia="zh-CN"/>
        </w:rPr>
        <w:t xml:space="preserve"> = </w:t>
      </w:r>
      <w:r w:rsidRPr="00C13A2B">
        <w:rPr>
          <w:i/>
          <w:lang w:eastAsia="zh-CN"/>
        </w:rPr>
        <w:t>x</w:t>
      </w:r>
      <w:r w:rsidRPr="009F3329">
        <w:rPr>
          <w:i/>
          <w:vertAlign w:val="subscript"/>
          <w:lang w:eastAsia="zh-CN"/>
        </w:rPr>
        <w:t>S</w:t>
      </w:r>
      <w:r w:rsidRPr="00C13A2B">
        <w:rPr>
          <w:vertAlign w:val="subscript"/>
          <w:lang w:eastAsia="zh-CN"/>
        </w:rPr>
        <w:t>2</w:t>
      </w:r>
      <w:r>
        <w:rPr>
          <w:lang w:eastAsia="zh-CN"/>
        </w:rPr>
        <w:t xml:space="preserve"> = 0 </w:t>
      </w:r>
      <w:r w:rsidR="00D75AC4">
        <w:rPr>
          <w:lang w:eastAsia="zh-CN"/>
        </w:rPr>
        <w:sym w:font="Symbol" w:char="F06D"/>
      </w:r>
      <w:r w:rsidR="00D75AC4">
        <w:rPr>
          <w:lang w:eastAsia="zh-CN"/>
        </w:rPr>
        <w:t xml:space="preserve">m </w:t>
      </w:r>
      <w:r>
        <w:rPr>
          <w:lang w:eastAsia="zh-CN"/>
        </w:rPr>
        <w:t>produces a Fra</w:t>
      </w:r>
      <w:r w:rsidR="00873DD3">
        <w:rPr>
          <w:lang w:eastAsia="zh-CN"/>
        </w:rPr>
        <w:t>un</w:t>
      </w:r>
      <w:r>
        <w:rPr>
          <w:lang w:eastAsia="zh-CN"/>
        </w:rPr>
        <w:t>hofer diffraction pattern in the focal plane.</w:t>
      </w:r>
      <w:r w:rsidR="009F3329">
        <w:rPr>
          <w:lang w:eastAsia="zh-CN"/>
        </w:rPr>
        <w:t xml:space="preserve"> According to the Fraunhofer diffraction theory the angular position of the first minimum or the angular radius of the Airy disk </w:t>
      </w:r>
      <w:r w:rsidR="009F3329" w:rsidRPr="00821D33">
        <w:rPr>
          <w:position w:val="-10"/>
        </w:rPr>
        <w:object w:dxaOrig="3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6.2pt" o:ole="">
            <v:imagedata r:id="rId13" o:title=""/>
          </v:shape>
          <o:OLEObject Type="Embed" ProgID="Equation.DSMT4" ShapeID="_x0000_i1025" DrawAspect="Content" ObjectID="_1484988564" r:id="rId14"/>
        </w:object>
      </w:r>
      <w:r w:rsidR="009F3329">
        <w:t xml:space="preserve"> </w:t>
      </w:r>
      <w:r w:rsidR="009F3329">
        <w:rPr>
          <w:lang w:eastAsia="zh-CN"/>
        </w:rPr>
        <w:t>is given by equation (1)</w:t>
      </w:r>
    </w:p>
    <w:p w:rsidR="00967E27" w:rsidRDefault="00967E27" w:rsidP="00A57F81">
      <w:pPr>
        <w:spacing w:line="276" w:lineRule="auto"/>
        <w:rPr>
          <w:lang w:eastAsia="zh-CN"/>
        </w:rPr>
      </w:pPr>
    </w:p>
    <w:p w:rsidR="009F3329" w:rsidRDefault="009F3329" w:rsidP="009F3329">
      <w:pPr>
        <w:tabs>
          <w:tab w:val="left" w:pos="567"/>
          <w:tab w:val="left" w:pos="1418"/>
        </w:tabs>
        <w:spacing w:line="276" w:lineRule="auto"/>
      </w:pPr>
      <w:r>
        <w:rPr>
          <w:lang w:eastAsia="zh-CN"/>
        </w:rPr>
        <w:tab/>
        <w:t>(1)</w:t>
      </w:r>
      <w:r>
        <w:rPr>
          <w:lang w:eastAsia="zh-CN"/>
        </w:rPr>
        <w:tab/>
      </w:r>
      <w:r w:rsidRPr="00821D33">
        <w:rPr>
          <w:position w:val="-24"/>
        </w:rPr>
        <w:object w:dxaOrig="1219" w:dyaOrig="620">
          <v:shape id="_x0000_i1026" type="#_x0000_t75" style="width:61.2pt;height:31.2pt" o:ole="">
            <v:imagedata r:id="rId15" o:title=""/>
          </v:shape>
          <o:OLEObject Type="Embed" ProgID="Equation.DSMT4" ShapeID="_x0000_i1026" DrawAspect="Content" ObjectID="_1484988565" r:id="rId16"/>
        </w:object>
      </w:r>
    </w:p>
    <w:p w:rsidR="00D75AC4" w:rsidRDefault="00D75AC4" w:rsidP="009F3329">
      <w:pPr>
        <w:tabs>
          <w:tab w:val="left" w:pos="567"/>
          <w:tab w:val="left" w:pos="1418"/>
        </w:tabs>
        <w:spacing w:line="276" w:lineRule="auto"/>
      </w:pPr>
    </w:p>
    <w:p w:rsidR="00C13A2B" w:rsidRDefault="009F3329" w:rsidP="009F3329">
      <w:pPr>
        <w:tabs>
          <w:tab w:val="left" w:pos="567"/>
          <w:tab w:val="left" w:pos="1418"/>
        </w:tabs>
        <w:spacing w:line="276" w:lineRule="auto"/>
      </w:pPr>
      <w:r>
        <w:t>where</w:t>
      </w:r>
      <w:r>
        <w:rPr>
          <w:lang w:eastAsia="zh-CN"/>
        </w:rPr>
        <w:t xml:space="preserve"> </w:t>
      </w:r>
      <w:r w:rsidRPr="00821D33">
        <w:rPr>
          <w:position w:val="-6"/>
        </w:rPr>
        <w:object w:dxaOrig="220" w:dyaOrig="279">
          <v:shape id="_x0000_i1027" type="#_x0000_t75" style="width:10.8pt;height:13.8pt" o:ole="">
            <v:imagedata r:id="rId17" o:title=""/>
          </v:shape>
          <o:OLEObject Type="Embed" ProgID="Equation.DSMT4" ShapeID="_x0000_i1027" DrawAspect="Content" ObjectID="_1484988566" r:id="rId18"/>
        </w:object>
      </w:r>
      <w:r>
        <w:t xml:space="preserve"> is the wavelength and </w:t>
      </w:r>
      <w:r w:rsidRPr="009F3329">
        <w:rPr>
          <w:i/>
        </w:rPr>
        <w:t>a</w:t>
      </w:r>
      <w:r>
        <w:t xml:space="preserve"> is the radius of the aperture opening or pupil.  For the simulation with input parameters</w:t>
      </w:r>
    </w:p>
    <w:p w:rsidR="00D75AC4" w:rsidRDefault="00D75AC4" w:rsidP="009F3329">
      <w:pPr>
        <w:tabs>
          <w:tab w:val="left" w:pos="567"/>
          <w:tab w:val="left" w:pos="1418"/>
        </w:tabs>
        <w:spacing w:line="276" w:lineRule="auto"/>
      </w:pPr>
    </w:p>
    <w:p w:rsidR="009F3329" w:rsidRDefault="009F3329" w:rsidP="00D75AC4">
      <w:pPr>
        <w:tabs>
          <w:tab w:val="left" w:pos="567"/>
          <w:tab w:val="left" w:pos="1418"/>
        </w:tabs>
        <w:spacing w:line="276" w:lineRule="auto"/>
      </w:pPr>
      <w:r>
        <w:tab/>
      </w:r>
      <w:r w:rsidR="00D75AC4">
        <w:tab/>
      </w:r>
      <w:r>
        <w:t xml:space="preserve">wavelength  </w:t>
      </w:r>
      <w:r w:rsidRPr="00821D33">
        <w:rPr>
          <w:position w:val="-6"/>
        </w:rPr>
        <w:object w:dxaOrig="220" w:dyaOrig="279">
          <v:shape id="_x0000_i1028" type="#_x0000_t75" style="width:10.8pt;height:13.8pt" o:ole="">
            <v:imagedata r:id="rId19" o:title=""/>
          </v:shape>
          <o:OLEObject Type="Embed" ProgID="Equation.DSMT4" ShapeID="_x0000_i1028" DrawAspect="Content" ObjectID="_1484988567" r:id="rId20"/>
        </w:object>
      </w:r>
      <w:r>
        <w:t xml:space="preserve"> =  550</w:t>
      </w:r>
      <w:r w:rsidRPr="009F3329">
        <w:rPr>
          <w:rFonts w:asciiTheme="minorHAnsi" w:hAnsiTheme="minorHAnsi"/>
        </w:rPr>
        <w:t>x</w:t>
      </w:r>
      <w:r>
        <w:t>10</w:t>
      </w:r>
      <w:r w:rsidRPr="009F3329">
        <w:rPr>
          <w:vertAlign w:val="superscript"/>
        </w:rPr>
        <w:t>-9</w:t>
      </w:r>
      <w:r>
        <w:t xml:space="preserve">  m</w:t>
      </w:r>
    </w:p>
    <w:p w:rsidR="009F3329" w:rsidRDefault="009F3329" w:rsidP="009F3329">
      <w:pPr>
        <w:tabs>
          <w:tab w:val="left" w:pos="567"/>
          <w:tab w:val="left" w:pos="1418"/>
        </w:tabs>
        <w:spacing w:line="276" w:lineRule="auto"/>
      </w:pPr>
      <w:r>
        <w:tab/>
      </w:r>
      <w:r w:rsidR="00D75AC4">
        <w:tab/>
      </w:r>
      <w:r>
        <w:t xml:space="preserve">aperture radius  </w:t>
      </w:r>
      <w:r w:rsidRPr="009F3329">
        <w:rPr>
          <w:i/>
        </w:rPr>
        <w:t>a</w:t>
      </w:r>
      <w:r>
        <w:t xml:space="preserve">  = 1</w:t>
      </w:r>
      <w:r w:rsidRPr="009F3329">
        <w:rPr>
          <w:rFonts w:asciiTheme="minorHAnsi" w:hAnsiTheme="minorHAnsi"/>
        </w:rPr>
        <w:t>x</w:t>
      </w:r>
      <w:r>
        <w:t>10</w:t>
      </w:r>
      <w:r>
        <w:rPr>
          <w:vertAlign w:val="superscript"/>
        </w:rPr>
        <w:t>-3</w:t>
      </w:r>
      <w:r>
        <w:t xml:space="preserve">  m</w:t>
      </w:r>
    </w:p>
    <w:p w:rsidR="009F3329" w:rsidRDefault="009F3329" w:rsidP="009F3329">
      <w:pPr>
        <w:tabs>
          <w:tab w:val="left" w:pos="567"/>
          <w:tab w:val="left" w:pos="1418"/>
        </w:tabs>
        <w:spacing w:line="276" w:lineRule="auto"/>
        <w:rPr>
          <w:lang w:eastAsia="zh-CN"/>
        </w:rPr>
      </w:pPr>
      <w:r>
        <w:tab/>
      </w:r>
      <w:r w:rsidR="00D75AC4">
        <w:tab/>
      </w:r>
      <w:r>
        <w:t xml:space="preserve">sources  </w:t>
      </w:r>
      <w:r w:rsidRPr="00C13A2B">
        <w:rPr>
          <w:i/>
          <w:lang w:eastAsia="zh-CN"/>
        </w:rPr>
        <w:t>x</w:t>
      </w:r>
      <w:r w:rsidRPr="009F3329">
        <w:rPr>
          <w:i/>
          <w:vertAlign w:val="subscript"/>
          <w:lang w:eastAsia="zh-CN"/>
        </w:rPr>
        <w:t>S</w:t>
      </w:r>
      <w:r w:rsidRPr="00C13A2B">
        <w:rPr>
          <w:vertAlign w:val="subscript"/>
          <w:lang w:eastAsia="zh-CN"/>
        </w:rPr>
        <w:t>1</w:t>
      </w:r>
      <w:r>
        <w:rPr>
          <w:lang w:eastAsia="zh-CN"/>
        </w:rPr>
        <w:t xml:space="preserve"> = </w:t>
      </w:r>
      <w:r w:rsidRPr="00C13A2B">
        <w:rPr>
          <w:i/>
          <w:lang w:eastAsia="zh-CN"/>
        </w:rPr>
        <w:t>x</w:t>
      </w:r>
      <w:r w:rsidRPr="009F3329">
        <w:rPr>
          <w:i/>
          <w:vertAlign w:val="subscript"/>
          <w:lang w:eastAsia="zh-CN"/>
        </w:rPr>
        <w:t>S</w:t>
      </w:r>
      <w:r w:rsidRPr="00C13A2B">
        <w:rPr>
          <w:vertAlign w:val="subscript"/>
          <w:lang w:eastAsia="zh-CN"/>
        </w:rPr>
        <w:t>2</w:t>
      </w:r>
      <w:r>
        <w:rPr>
          <w:lang w:eastAsia="zh-CN"/>
        </w:rPr>
        <w:t xml:space="preserve"> = 0  m</w:t>
      </w:r>
    </w:p>
    <w:p w:rsidR="00D75AC4" w:rsidRDefault="009F3329" w:rsidP="009F3329">
      <w:pPr>
        <w:tabs>
          <w:tab w:val="left" w:pos="567"/>
          <w:tab w:val="left" w:pos="1418"/>
        </w:tabs>
        <w:spacing w:line="276" w:lineRule="auto"/>
      </w:pPr>
      <w:r>
        <w:rPr>
          <w:lang w:eastAsia="zh-CN"/>
        </w:rPr>
        <w:tab/>
      </w:r>
      <w:r w:rsidR="00D75AC4">
        <w:rPr>
          <w:lang w:eastAsia="zh-CN"/>
        </w:rPr>
        <w:tab/>
      </w:r>
      <w:r>
        <w:rPr>
          <w:lang w:eastAsia="zh-CN"/>
        </w:rPr>
        <w:t xml:space="preserve">screen/ aperture distance  </w:t>
      </w:r>
      <w:r w:rsidRPr="009F3329">
        <w:rPr>
          <w:i/>
          <w:lang w:eastAsia="zh-CN"/>
        </w:rPr>
        <w:t>z</w:t>
      </w:r>
      <w:r w:rsidRPr="009F3329">
        <w:rPr>
          <w:i/>
          <w:vertAlign w:val="subscript"/>
          <w:lang w:eastAsia="zh-CN"/>
        </w:rPr>
        <w:t>P</w:t>
      </w:r>
      <w:r>
        <w:rPr>
          <w:lang w:eastAsia="zh-CN"/>
        </w:rPr>
        <w:t xml:space="preserve"> = 22</w:t>
      </w:r>
      <w:r w:rsidR="00DE6BB9">
        <w:t>1</w:t>
      </w:r>
      <w:r w:rsidR="00DE6BB9" w:rsidRPr="009F3329">
        <w:rPr>
          <w:rFonts w:asciiTheme="minorHAnsi" w:hAnsiTheme="minorHAnsi"/>
        </w:rPr>
        <w:t>x</w:t>
      </w:r>
      <w:r w:rsidR="00DE6BB9">
        <w:t>10</w:t>
      </w:r>
      <w:r w:rsidR="00DE6BB9">
        <w:rPr>
          <w:vertAlign w:val="superscript"/>
        </w:rPr>
        <w:t>-3</w:t>
      </w:r>
      <w:r w:rsidR="00DE6BB9">
        <w:t xml:space="preserve">  m</w:t>
      </w:r>
    </w:p>
    <w:p w:rsidR="009F3329" w:rsidRDefault="00D75AC4" w:rsidP="009F3329">
      <w:pPr>
        <w:tabs>
          <w:tab w:val="left" w:pos="567"/>
          <w:tab w:val="left" w:pos="1418"/>
        </w:tabs>
        <w:spacing w:line="276" w:lineRule="auto"/>
      </w:pPr>
      <w:r>
        <w:t xml:space="preserve">                         </w:t>
      </w:r>
      <w:r w:rsidR="009F3329">
        <w:rPr>
          <w:lang w:eastAsia="zh-CN"/>
        </w:rPr>
        <w:t xml:space="preserve">  (focal length </w:t>
      </w:r>
      <w:r w:rsidR="009F3329" w:rsidRPr="00DE6BB9">
        <w:rPr>
          <w:i/>
          <w:lang w:eastAsia="zh-CN"/>
        </w:rPr>
        <w:t>f</w:t>
      </w:r>
      <w:r w:rsidR="009F3329">
        <w:rPr>
          <w:lang w:eastAsia="zh-CN"/>
        </w:rPr>
        <w:t xml:space="preserve"> = 22 mm = </w:t>
      </w:r>
      <w:r w:rsidR="009F3329" w:rsidRPr="00DE6BB9">
        <w:rPr>
          <w:i/>
          <w:lang w:eastAsia="zh-CN"/>
        </w:rPr>
        <w:t>z</w:t>
      </w:r>
      <w:r w:rsidR="009F3329" w:rsidRPr="00DE6BB9">
        <w:rPr>
          <w:i/>
          <w:vertAlign w:val="subscript"/>
          <w:lang w:eastAsia="zh-CN"/>
        </w:rPr>
        <w:t>P</w:t>
      </w:r>
      <w:r w:rsidR="009F3329">
        <w:rPr>
          <w:lang w:eastAsia="zh-CN"/>
        </w:rPr>
        <w:t>)</w:t>
      </w:r>
      <w:r w:rsidR="009F3329">
        <w:t xml:space="preserve"> </w:t>
      </w:r>
    </w:p>
    <w:p w:rsidR="00D75AC4" w:rsidRDefault="00D75AC4" w:rsidP="009F3329">
      <w:pPr>
        <w:tabs>
          <w:tab w:val="left" w:pos="567"/>
          <w:tab w:val="left" w:pos="1418"/>
        </w:tabs>
        <w:spacing w:line="276" w:lineRule="auto"/>
      </w:pPr>
    </w:p>
    <w:p w:rsidR="00DE6BB9" w:rsidRDefault="00DE6BB9" w:rsidP="009F3329">
      <w:pPr>
        <w:tabs>
          <w:tab w:val="left" w:pos="567"/>
          <w:tab w:val="left" w:pos="1418"/>
        </w:tabs>
        <w:spacing w:line="276" w:lineRule="auto"/>
      </w:pPr>
      <w:r>
        <w:t>Using the input parameters and equation (1), the angular radius of the Airy Disk is</w:t>
      </w:r>
    </w:p>
    <w:p w:rsidR="00DE6BB9" w:rsidRDefault="00DE6BB9" w:rsidP="009F3329">
      <w:pPr>
        <w:tabs>
          <w:tab w:val="left" w:pos="567"/>
          <w:tab w:val="left" w:pos="1418"/>
        </w:tabs>
        <w:spacing w:line="276" w:lineRule="auto"/>
      </w:pPr>
      <w:r>
        <w:tab/>
      </w:r>
      <w:r w:rsidRPr="00DE6BB9">
        <w:rPr>
          <w:position w:val="-10"/>
        </w:rPr>
        <w:object w:dxaOrig="2040" w:dyaOrig="360">
          <v:shape id="_x0000_i1029" type="#_x0000_t75" style="width:102pt;height:18pt" o:ole="">
            <v:imagedata r:id="rId21" o:title=""/>
          </v:shape>
          <o:OLEObject Type="Embed" ProgID="Equation.DSMT4" ShapeID="_x0000_i1029" DrawAspect="Content" ObjectID="_1484988568" r:id="rId22"/>
        </w:object>
      </w:r>
    </w:p>
    <w:p w:rsidR="00DE6BB9" w:rsidRDefault="00DE6BB9" w:rsidP="009F3329">
      <w:pPr>
        <w:tabs>
          <w:tab w:val="left" w:pos="567"/>
          <w:tab w:val="left" w:pos="1418"/>
        </w:tabs>
        <w:spacing w:line="276" w:lineRule="auto"/>
      </w:pPr>
    </w:p>
    <w:p w:rsidR="00DE6BB9" w:rsidRDefault="00DE6BB9" w:rsidP="009F3329">
      <w:pPr>
        <w:tabs>
          <w:tab w:val="left" w:pos="567"/>
          <w:tab w:val="left" w:pos="1418"/>
        </w:tabs>
        <w:spacing w:line="276" w:lineRule="auto"/>
      </w:pPr>
      <w:r>
        <w:t xml:space="preserve">Using the Data Cursor in the Matlab Figure Window, the radial position </w:t>
      </w:r>
      <w:r w:rsidRPr="00DE6BB9">
        <w:rPr>
          <w:i/>
        </w:rPr>
        <w:t>x</w:t>
      </w:r>
      <w:r w:rsidRPr="00DE6BB9">
        <w:rPr>
          <w:i/>
          <w:vertAlign w:val="subscript"/>
        </w:rPr>
        <w:t>P</w:t>
      </w:r>
      <w:r>
        <w:t xml:space="preserve"> of the first minimum is </w:t>
      </w:r>
      <w:r w:rsidRPr="00DE6BB9">
        <w:rPr>
          <w:i/>
        </w:rPr>
        <w:t>x</w:t>
      </w:r>
      <w:r w:rsidRPr="00DE6BB9">
        <w:rPr>
          <w:i/>
          <w:vertAlign w:val="subscript"/>
        </w:rPr>
        <w:t>P</w:t>
      </w:r>
      <w:r>
        <w:t xml:space="preserve"> = 7.4071</w:t>
      </w:r>
      <w:r w:rsidRPr="009F3329">
        <w:rPr>
          <w:rFonts w:asciiTheme="minorHAnsi" w:hAnsiTheme="minorHAnsi"/>
        </w:rPr>
        <w:t>x</w:t>
      </w:r>
      <w:r>
        <w:t>10</w:t>
      </w:r>
      <w:r>
        <w:rPr>
          <w:vertAlign w:val="superscript"/>
        </w:rPr>
        <w:t>-6</w:t>
      </w:r>
      <w:r>
        <w:t xml:space="preserve"> m. The angular radius of the Airy </w:t>
      </w:r>
      <w:r w:rsidR="00967E27">
        <w:t>d</w:t>
      </w:r>
      <w:r>
        <w:t>isk is then</w:t>
      </w:r>
    </w:p>
    <w:p w:rsidR="00DE6BB9" w:rsidRDefault="00DE6BB9" w:rsidP="009F3329">
      <w:pPr>
        <w:tabs>
          <w:tab w:val="left" w:pos="567"/>
          <w:tab w:val="left" w:pos="1418"/>
        </w:tabs>
        <w:spacing w:line="276" w:lineRule="auto"/>
      </w:pPr>
      <w:r>
        <w:tab/>
      </w:r>
      <w:r w:rsidRPr="00821D33">
        <w:rPr>
          <w:position w:val="-32"/>
        </w:rPr>
        <w:object w:dxaOrig="3220" w:dyaOrig="760">
          <v:shape id="_x0000_i1030" type="#_x0000_t75" style="width:160.8pt;height:37.8pt" o:ole="">
            <v:imagedata r:id="rId23" o:title=""/>
          </v:shape>
          <o:OLEObject Type="Embed" ProgID="Equation.DSMT4" ShapeID="_x0000_i1030" DrawAspect="Content" ObjectID="_1484988569" r:id="rId24"/>
        </w:object>
      </w:r>
    </w:p>
    <w:p w:rsidR="00DE6BB9" w:rsidRDefault="00DE6BB9" w:rsidP="009F3329">
      <w:pPr>
        <w:tabs>
          <w:tab w:val="left" w:pos="567"/>
          <w:tab w:val="left" w:pos="1418"/>
        </w:tabs>
        <w:spacing w:line="276" w:lineRule="auto"/>
      </w:pPr>
      <w:r>
        <w:t>which is in excellent agreement with the Fraunhofer prediction given by equation (1).</w:t>
      </w:r>
    </w:p>
    <w:p w:rsidR="00DE6BB9" w:rsidRDefault="00DE6BB9" w:rsidP="009F3329">
      <w:pPr>
        <w:tabs>
          <w:tab w:val="left" w:pos="567"/>
          <w:tab w:val="left" w:pos="1418"/>
        </w:tabs>
        <w:spacing w:line="276" w:lineRule="auto"/>
      </w:pPr>
    </w:p>
    <w:p w:rsidR="005F3B86" w:rsidRDefault="006372BF" w:rsidP="009F3329">
      <w:pPr>
        <w:tabs>
          <w:tab w:val="left" w:pos="567"/>
          <w:tab w:val="left" w:pos="1418"/>
        </w:tabs>
        <w:spacing w:line="276" w:lineRule="auto"/>
      </w:pPr>
      <w:r>
        <w:t>According to equation (1), the angular size of the Airy disk increase</w:t>
      </w:r>
      <w:r w:rsidR="005F3B86">
        <w:t>s</w:t>
      </w:r>
      <w:r>
        <w:t xml:space="preserve"> with increasing wavelength </w:t>
      </w:r>
      <w:r>
        <w:sym w:font="Symbol" w:char="F06C"/>
      </w:r>
      <w:r>
        <w:t xml:space="preserve"> and decreasing pupil size. This prediction can be verified by changing the input parameters in the GUI</w:t>
      </w:r>
      <w:r w:rsidR="005F3B86">
        <w:t xml:space="preserve"> as shown in Table 1</w:t>
      </w:r>
      <w:r>
        <w:t>.</w:t>
      </w:r>
    </w:p>
    <w:p w:rsidR="005F3B86" w:rsidRDefault="005F3B86" w:rsidP="009F3329">
      <w:pPr>
        <w:tabs>
          <w:tab w:val="left" w:pos="567"/>
          <w:tab w:val="left" w:pos="1418"/>
        </w:tabs>
        <w:spacing w:line="276" w:lineRule="auto"/>
      </w:pPr>
    </w:p>
    <w:p w:rsidR="006F708E" w:rsidRDefault="005F3B86" w:rsidP="005F3B86">
      <w:pPr>
        <w:tabs>
          <w:tab w:val="left" w:pos="567"/>
          <w:tab w:val="left" w:pos="1418"/>
        </w:tabs>
        <w:spacing w:line="276" w:lineRule="auto"/>
        <w:ind w:left="567" w:hanging="567"/>
      </w:pPr>
      <w:r>
        <w:tab/>
        <w:t>Table 1. The size of the Airy disk depends upon the wavelength and aperture radius.</w:t>
      </w:r>
    </w:p>
    <w:p w:rsidR="006372BF" w:rsidRDefault="006F708E" w:rsidP="009F3329">
      <w:pPr>
        <w:tabs>
          <w:tab w:val="left" w:pos="567"/>
          <w:tab w:val="left" w:pos="1418"/>
        </w:tabs>
        <w:spacing w:line="276" w:lineRule="auto"/>
      </w:pPr>
      <w:r>
        <w:t xml:space="preserve">       </w:t>
      </w:r>
      <w:r w:rsidR="005F3B86">
        <w:t xml:space="preserve">  </w:t>
      </w:r>
      <w:r>
        <w:t xml:space="preserve"> </w:t>
      </w:r>
      <w:r w:rsidRPr="006F708E">
        <w:rPr>
          <w:i/>
        </w:rPr>
        <w:t>a</w:t>
      </w:r>
      <w:r>
        <w:t xml:space="preserve"> = 1 </w:t>
      </w:r>
      <w:r w:rsidR="00A53566">
        <w:t xml:space="preserve"> </w:t>
      </w:r>
      <w:r>
        <w:t>mm</w:t>
      </w:r>
      <w:r w:rsidR="005F3B86">
        <w:t xml:space="preserve">                                                    </w:t>
      </w:r>
      <w:r w:rsidR="005F3B86">
        <w:rPr>
          <w:i/>
        </w:rPr>
        <w:sym w:font="Symbol" w:char="F06C"/>
      </w:r>
      <w:r w:rsidR="005F3B86">
        <w:t xml:space="preserve"> = 550  nm</w:t>
      </w:r>
    </w:p>
    <w:tbl>
      <w:tblPr>
        <w:tblStyle w:val="TableGrid"/>
        <w:tblW w:w="0" w:type="auto"/>
        <w:tblInd w:w="534" w:type="dxa"/>
        <w:tblLook w:val="04A0" w:firstRow="1" w:lastRow="0" w:firstColumn="1" w:lastColumn="0" w:noHBand="0" w:noVBand="1"/>
      </w:tblPr>
      <w:tblGrid>
        <w:gridCol w:w="2112"/>
        <w:gridCol w:w="1687"/>
      </w:tblGrid>
      <w:tr w:rsidR="006F708E" w:rsidTr="005F3B86">
        <w:tc>
          <w:tcPr>
            <w:tcW w:w="2112" w:type="dxa"/>
          </w:tcPr>
          <w:p w:rsidR="006F708E" w:rsidRDefault="006F708E" w:rsidP="005F3B86">
            <w:pPr>
              <w:tabs>
                <w:tab w:val="left" w:pos="567"/>
                <w:tab w:val="left" w:pos="1418"/>
              </w:tabs>
              <w:spacing w:line="276" w:lineRule="auto"/>
            </w:pPr>
            <w:r>
              <w:t xml:space="preserve">wavelength </w:t>
            </w:r>
            <w:r>
              <w:sym w:font="Symbol" w:char="F06C"/>
            </w:r>
            <w:r>
              <w:t xml:space="preserve"> [ nm]</w:t>
            </w:r>
          </w:p>
        </w:tc>
        <w:tc>
          <w:tcPr>
            <w:tcW w:w="1687" w:type="dxa"/>
          </w:tcPr>
          <w:p w:rsidR="006F708E" w:rsidRDefault="006F708E" w:rsidP="009F3329">
            <w:pPr>
              <w:tabs>
                <w:tab w:val="left" w:pos="567"/>
                <w:tab w:val="left" w:pos="1418"/>
              </w:tabs>
              <w:spacing w:line="276" w:lineRule="auto"/>
            </w:pPr>
            <w:r>
              <w:t>1</w:t>
            </w:r>
            <w:r w:rsidRPr="006F708E">
              <w:rPr>
                <w:vertAlign w:val="superscript"/>
              </w:rPr>
              <w:t>st</w:t>
            </w:r>
            <w:r>
              <w:t xml:space="preserve"> min </w:t>
            </w:r>
            <w:r w:rsidRPr="006F708E">
              <w:rPr>
                <w:i/>
              </w:rPr>
              <w:t>x</w:t>
            </w:r>
            <w:r w:rsidRPr="006F708E">
              <w:rPr>
                <w:i/>
                <w:vertAlign w:val="subscript"/>
              </w:rPr>
              <w:t>P</w:t>
            </w:r>
            <w:r>
              <w:t xml:space="preserve"> [</w:t>
            </w:r>
            <w:r>
              <w:sym w:font="Symbol" w:char="F06D"/>
            </w:r>
            <w:r>
              <w:t>m]</w:t>
            </w:r>
          </w:p>
        </w:tc>
      </w:tr>
      <w:tr w:rsidR="006F708E" w:rsidTr="005F3B86">
        <w:tc>
          <w:tcPr>
            <w:tcW w:w="2112" w:type="dxa"/>
          </w:tcPr>
          <w:p w:rsidR="006F708E" w:rsidRDefault="00A53566" w:rsidP="005F3B86">
            <w:pPr>
              <w:tabs>
                <w:tab w:val="left" w:pos="567"/>
                <w:tab w:val="left" w:pos="1418"/>
              </w:tabs>
              <w:spacing w:line="276" w:lineRule="auto"/>
              <w:ind w:left="-497"/>
              <w:jc w:val="center"/>
            </w:pPr>
            <w:r>
              <w:t>400</w:t>
            </w:r>
          </w:p>
        </w:tc>
        <w:tc>
          <w:tcPr>
            <w:tcW w:w="1687" w:type="dxa"/>
          </w:tcPr>
          <w:p w:rsidR="006F708E" w:rsidRDefault="00A53566" w:rsidP="006F708E">
            <w:pPr>
              <w:tabs>
                <w:tab w:val="left" w:pos="567"/>
                <w:tab w:val="left" w:pos="1418"/>
              </w:tabs>
              <w:spacing w:line="276" w:lineRule="auto"/>
              <w:jc w:val="center"/>
            </w:pPr>
            <w:r>
              <w:t>5.56</w:t>
            </w:r>
          </w:p>
        </w:tc>
      </w:tr>
      <w:tr w:rsidR="006F708E" w:rsidTr="005F3B86">
        <w:tc>
          <w:tcPr>
            <w:tcW w:w="2112" w:type="dxa"/>
          </w:tcPr>
          <w:p w:rsidR="006F708E" w:rsidRDefault="006F708E" w:rsidP="005F3B86">
            <w:pPr>
              <w:tabs>
                <w:tab w:val="left" w:pos="567"/>
                <w:tab w:val="left" w:pos="1418"/>
              </w:tabs>
              <w:spacing w:line="276" w:lineRule="auto"/>
              <w:ind w:left="-497"/>
              <w:jc w:val="center"/>
            </w:pPr>
            <w:r>
              <w:t>550</w:t>
            </w:r>
          </w:p>
        </w:tc>
        <w:tc>
          <w:tcPr>
            <w:tcW w:w="1687" w:type="dxa"/>
          </w:tcPr>
          <w:p w:rsidR="006F708E" w:rsidRDefault="006F708E" w:rsidP="006F708E">
            <w:pPr>
              <w:tabs>
                <w:tab w:val="left" w:pos="567"/>
                <w:tab w:val="left" w:pos="1418"/>
              </w:tabs>
              <w:spacing w:line="276" w:lineRule="auto"/>
              <w:jc w:val="center"/>
            </w:pPr>
            <w:r>
              <w:t>7.41</w:t>
            </w:r>
          </w:p>
        </w:tc>
      </w:tr>
      <w:tr w:rsidR="006F708E" w:rsidTr="005F3B86">
        <w:tc>
          <w:tcPr>
            <w:tcW w:w="2112" w:type="dxa"/>
          </w:tcPr>
          <w:p w:rsidR="006F708E" w:rsidRDefault="00A53566" w:rsidP="005F3B86">
            <w:pPr>
              <w:tabs>
                <w:tab w:val="left" w:pos="567"/>
                <w:tab w:val="left" w:pos="1418"/>
              </w:tabs>
              <w:spacing w:line="276" w:lineRule="auto"/>
              <w:ind w:left="-497"/>
              <w:jc w:val="center"/>
            </w:pPr>
            <w:r>
              <w:t>750</w:t>
            </w:r>
          </w:p>
        </w:tc>
        <w:tc>
          <w:tcPr>
            <w:tcW w:w="1687" w:type="dxa"/>
          </w:tcPr>
          <w:p w:rsidR="006F708E" w:rsidRDefault="00A53566" w:rsidP="006F708E">
            <w:pPr>
              <w:tabs>
                <w:tab w:val="left" w:pos="567"/>
                <w:tab w:val="left" w:pos="1418"/>
              </w:tabs>
              <w:spacing w:line="276" w:lineRule="auto"/>
              <w:jc w:val="center"/>
            </w:pPr>
            <w:r>
              <w:t>10.0</w:t>
            </w:r>
          </w:p>
        </w:tc>
      </w:tr>
    </w:tbl>
    <w:tbl>
      <w:tblPr>
        <w:tblStyle w:val="TableGrid"/>
        <w:tblpPr w:leftFromText="180" w:rightFromText="180" w:vertAnchor="text" w:horzAnchor="page" w:tblpX="6358" w:tblpY="-1322"/>
        <w:tblW w:w="0" w:type="auto"/>
        <w:tblLook w:val="04A0" w:firstRow="1" w:lastRow="0" w:firstColumn="1" w:lastColumn="0" w:noHBand="0" w:noVBand="1"/>
      </w:tblPr>
      <w:tblGrid>
        <w:gridCol w:w="2235"/>
        <w:gridCol w:w="1842"/>
      </w:tblGrid>
      <w:tr w:rsidR="005F3B86" w:rsidTr="005F3B86">
        <w:tc>
          <w:tcPr>
            <w:tcW w:w="2235" w:type="dxa"/>
          </w:tcPr>
          <w:p w:rsidR="005F3B86" w:rsidRDefault="005F3B86" w:rsidP="005F3B86">
            <w:pPr>
              <w:tabs>
                <w:tab w:val="left" w:pos="567"/>
                <w:tab w:val="left" w:pos="1418"/>
              </w:tabs>
              <w:spacing w:line="276" w:lineRule="auto"/>
            </w:pPr>
            <w:r>
              <w:t xml:space="preserve">aperture </w:t>
            </w:r>
            <w:r w:rsidRPr="00A53566">
              <w:rPr>
                <w:i/>
              </w:rPr>
              <w:t>a</w:t>
            </w:r>
            <w:r>
              <w:t xml:space="preserve"> [ mm]</w:t>
            </w:r>
          </w:p>
        </w:tc>
        <w:tc>
          <w:tcPr>
            <w:tcW w:w="1842" w:type="dxa"/>
          </w:tcPr>
          <w:p w:rsidR="005F3B86" w:rsidRDefault="005F3B86" w:rsidP="005F3B86">
            <w:pPr>
              <w:tabs>
                <w:tab w:val="left" w:pos="567"/>
                <w:tab w:val="left" w:pos="1418"/>
              </w:tabs>
              <w:spacing w:line="276" w:lineRule="auto"/>
            </w:pPr>
            <w:r>
              <w:t>1</w:t>
            </w:r>
            <w:r w:rsidRPr="006F708E">
              <w:rPr>
                <w:vertAlign w:val="superscript"/>
              </w:rPr>
              <w:t>st</w:t>
            </w:r>
            <w:r>
              <w:t xml:space="preserve"> min </w:t>
            </w:r>
            <w:r w:rsidRPr="006F708E">
              <w:rPr>
                <w:i/>
              </w:rPr>
              <w:t>x</w:t>
            </w:r>
            <w:r w:rsidRPr="006F708E">
              <w:rPr>
                <w:i/>
                <w:vertAlign w:val="subscript"/>
              </w:rPr>
              <w:t>P</w:t>
            </w:r>
            <w:r>
              <w:t xml:space="preserve"> [</w:t>
            </w:r>
            <w:r>
              <w:sym w:font="Symbol" w:char="F06D"/>
            </w:r>
            <w:r>
              <w:t>m]</w:t>
            </w:r>
          </w:p>
        </w:tc>
      </w:tr>
      <w:tr w:rsidR="005F3B86" w:rsidTr="005F3B86">
        <w:tc>
          <w:tcPr>
            <w:tcW w:w="2235" w:type="dxa"/>
          </w:tcPr>
          <w:p w:rsidR="005F3B86" w:rsidRDefault="005F3B86" w:rsidP="005F3B86">
            <w:pPr>
              <w:tabs>
                <w:tab w:val="left" w:pos="567"/>
                <w:tab w:val="left" w:pos="1418"/>
              </w:tabs>
              <w:spacing w:line="276" w:lineRule="auto"/>
              <w:jc w:val="center"/>
            </w:pPr>
            <w:r>
              <w:t>5</w:t>
            </w:r>
          </w:p>
        </w:tc>
        <w:tc>
          <w:tcPr>
            <w:tcW w:w="1842" w:type="dxa"/>
          </w:tcPr>
          <w:p w:rsidR="005F3B86" w:rsidRDefault="005F3B86" w:rsidP="005F3B86">
            <w:pPr>
              <w:tabs>
                <w:tab w:val="left" w:pos="567"/>
                <w:tab w:val="left" w:pos="1418"/>
              </w:tabs>
              <w:spacing w:line="276" w:lineRule="auto"/>
              <w:jc w:val="center"/>
            </w:pPr>
            <w:r>
              <w:t>5</w:t>
            </w:r>
          </w:p>
        </w:tc>
      </w:tr>
      <w:tr w:rsidR="005F3B86" w:rsidTr="005F3B86">
        <w:tc>
          <w:tcPr>
            <w:tcW w:w="2235" w:type="dxa"/>
          </w:tcPr>
          <w:p w:rsidR="005F3B86" w:rsidRDefault="005F3B86" w:rsidP="005F3B86">
            <w:pPr>
              <w:tabs>
                <w:tab w:val="left" w:pos="567"/>
                <w:tab w:val="left" w:pos="1418"/>
              </w:tabs>
              <w:spacing w:line="276" w:lineRule="auto"/>
              <w:jc w:val="center"/>
            </w:pPr>
            <w:r>
              <w:t>1</w:t>
            </w:r>
          </w:p>
        </w:tc>
        <w:tc>
          <w:tcPr>
            <w:tcW w:w="1842" w:type="dxa"/>
          </w:tcPr>
          <w:p w:rsidR="005F3B86" w:rsidRDefault="005F3B86" w:rsidP="005F3B86">
            <w:pPr>
              <w:tabs>
                <w:tab w:val="left" w:pos="567"/>
                <w:tab w:val="left" w:pos="1418"/>
              </w:tabs>
              <w:spacing w:line="276" w:lineRule="auto"/>
              <w:jc w:val="center"/>
            </w:pPr>
            <w:r>
              <w:t>7.4</w:t>
            </w:r>
          </w:p>
        </w:tc>
      </w:tr>
      <w:tr w:rsidR="005F3B86" w:rsidTr="005F3B86">
        <w:tc>
          <w:tcPr>
            <w:tcW w:w="2235" w:type="dxa"/>
          </w:tcPr>
          <w:p w:rsidR="005F3B86" w:rsidRDefault="005F3B86" w:rsidP="005F3B86">
            <w:pPr>
              <w:tabs>
                <w:tab w:val="left" w:pos="567"/>
                <w:tab w:val="left" w:pos="1418"/>
              </w:tabs>
              <w:spacing w:line="276" w:lineRule="auto"/>
              <w:jc w:val="center"/>
            </w:pPr>
            <w:r>
              <w:t>0.5</w:t>
            </w:r>
          </w:p>
        </w:tc>
        <w:tc>
          <w:tcPr>
            <w:tcW w:w="1842" w:type="dxa"/>
          </w:tcPr>
          <w:p w:rsidR="005F3B86" w:rsidRDefault="005F3B86" w:rsidP="005F3B86">
            <w:pPr>
              <w:tabs>
                <w:tab w:val="left" w:pos="567"/>
                <w:tab w:val="left" w:pos="1418"/>
              </w:tabs>
              <w:spacing w:line="276" w:lineRule="auto"/>
              <w:jc w:val="center"/>
            </w:pPr>
            <w:r>
              <w:t>14.4</w:t>
            </w:r>
          </w:p>
        </w:tc>
      </w:tr>
    </w:tbl>
    <w:p w:rsidR="006F708E" w:rsidRDefault="006F708E" w:rsidP="009F3329">
      <w:pPr>
        <w:tabs>
          <w:tab w:val="left" w:pos="567"/>
          <w:tab w:val="left" w:pos="1418"/>
        </w:tabs>
        <w:spacing w:line="276" w:lineRule="auto"/>
      </w:pPr>
    </w:p>
    <w:p w:rsidR="00A53566" w:rsidRDefault="005F3B86" w:rsidP="00A53566">
      <w:pPr>
        <w:tabs>
          <w:tab w:val="left" w:pos="567"/>
          <w:tab w:val="left" w:pos="1418"/>
        </w:tabs>
        <w:spacing w:line="276" w:lineRule="auto"/>
      </w:pPr>
      <w:r>
        <w:t>The effect of diffraction is that a point on an object is focussed as a blurred image usually with a bright centre spot surrounded by dark rings separated by bright rings of decreasing brightness as one moves away from the centre of the image.</w:t>
      </w:r>
      <w:r w:rsidR="009F5C68">
        <w:t xml:space="preserve"> The “best” or sharpest imaging is achieved when this central bright spot has the smallest size</w:t>
      </w:r>
      <w:r w:rsidR="00967E27">
        <w:t>.</w:t>
      </w:r>
      <w:r w:rsidR="00FE68A5">
        <w:t xml:space="preserve"> </w:t>
      </w:r>
      <w:r w:rsidR="00A53566">
        <w:rPr>
          <w:i/>
        </w:rPr>
        <w:tab/>
        <w:t xml:space="preserve">        </w:t>
      </w:r>
    </w:p>
    <w:p w:rsidR="00FE68A5" w:rsidRDefault="00FE68A5" w:rsidP="009F3329">
      <w:pPr>
        <w:tabs>
          <w:tab w:val="left" w:pos="567"/>
          <w:tab w:val="left" w:pos="1418"/>
        </w:tabs>
        <w:spacing w:line="276" w:lineRule="auto"/>
      </w:pPr>
      <w:r>
        <w:t>Figure 1 shows a sample Figure Window for the incident plane wave normally incident upon the lens.</w:t>
      </w:r>
    </w:p>
    <w:p w:rsidR="00FE68A5" w:rsidRDefault="00FE68A5" w:rsidP="009F3329">
      <w:pPr>
        <w:tabs>
          <w:tab w:val="left" w:pos="567"/>
          <w:tab w:val="left" w:pos="1418"/>
        </w:tabs>
        <w:spacing w:line="276" w:lineRule="auto"/>
      </w:pPr>
    </w:p>
    <w:p w:rsidR="00FE68A5" w:rsidRDefault="00FE68A5" w:rsidP="009F3329">
      <w:pPr>
        <w:tabs>
          <w:tab w:val="left" w:pos="567"/>
          <w:tab w:val="left" w:pos="1418"/>
        </w:tabs>
        <w:spacing w:line="276" w:lineRule="auto"/>
      </w:pPr>
      <w:r>
        <w:rPr>
          <w:noProof/>
          <w:lang w:eastAsia="zh-CN"/>
        </w:rPr>
        <w:drawing>
          <wp:inline distT="0" distB="0" distL="0" distR="0" wp14:anchorId="2541A1D3" wp14:editId="6730F7CE">
            <wp:extent cx="5256000" cy="33228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6697" r="7766"/>
                    <a:stretch/>
                  </pic:blipFill>
                  <pic:spPr bwMode="auto">
                    <a:xfrm>
                      <a:off x="0" y="0"/>
                      <a:ext cx="5256000" cy="33228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FE68A5" w:rsidRDefault="00FE68A5" w:rsidP="009F3329">
      <w:pPr>
        <w:tabs>
          <w:tab w:val="left" w:pos="567"/>
          <w:tab w:val="left" w:pos="1418"/>
        </w:tabs>
        <w:spacing w:line="276" w:lineRule="auto"/>
      </w:pPr>
      <w:r>
        <w:t xml:space="preserve">Fig. 2. Input parameters: </w:t>
      </w:r>
      <w:r w:rsidRPr="00FE68A5">
        <w:rPr>
          <w:i/>
        </w:rPr>
        <w:sym w:font="Symbol" w:char="F06C"/>
      </w:r>
      <w:r>
        <w:t xml:space="preserve"> = 550 nm, </w:t>
      </w:r>
      <w:r w:rsidRPr="00FE68A5">
        <w:rPr>
          <w:i/>
        </w:rPr>
        <w:t>a</w:t>
      </w:r>
      <w:r>
        <w:t xml:space="preserve"> = 1 mm, </w:t>
      </w:r>
      <w:r w:rsidRPr="00FE68A5">
        <w:rPr>
          <w:i/>
        </w:rPr>
        <w:t>xS</w:t>
      </w:r>
      <w:r w:rsidRPr="00FE68A5">
        <w:rPr>
          <w:vertAlign w:val="subscript"/>
        </w:rPr>
        <w:t>1</w:t>
      </w:r>
      <w:r>
        <w:t xml:space="preserve"> = </w:t>
      </w:r>
      <w:r w:rsidRPr="00FE68A5">
        <w:rPr>
          <w:i/>
        </w:rPr>
        <w:t>x</w:t>
      </w:r>
      <w:r w:rsidRPr="00FE68A5">
        <w:rPr>
          <w:i/>
          <w:vertAlign w:val="subscript"/>
        </w:rPr>
        <w:t>S</w:t>
      </w:r>
      <w:r w:rsidRPr="00FE68A5">
        <w:rPr>
          <w:vertAlign w:val="subscript"/>
        </w:rPr>
        <w:t>2</w:t>
      </w:r>
      <w:r>
        <w:t xml:space="preserve"> = 0 </w:t>
      </w:r>
      <w:r>
        <w:sym w:font="Symbol" w:char="F06D"/>
      </w:r>
      <w:r>
        <w:t xml:space="preserve">m, </w:t>
      </w:r>
      <w:r w:rsidRPr="00FE68A5">
        <w:rPr>
          <w:i/>
        </w:rPr>
        <w:t>z</w:t>
      </w:r>
      <w:r w:rsidRPr="00FE68A5">
        <w:rPr>
          <w:i/>
          <w:vertAlign w:val="subscript"/>
        </w:rPr>
        <w:t>P</w:t>
      </w:r>
      <w:r>
        <w:t xml:space="preserve"> = </w:t>
      </w:r>
      <w:r w:rsidRPr="00FE68A5">
        <w:rPr>
          <w:i/>
        </w:rPr>
        <w:t>f</w:t>
      </w:r>
      <w:r>
        <w:t xml:space="preserve"> = 22 mm.</w:t>
      </w:r>
    </w:p>
    <w:p w:rsidR="00FE68A5" w:rsidRDefault="00FE68A5" w:rsidP="009F3329">
      <w:pPr>
        <w:tabs>
          <w:tab w:val="left" w:pos="567"/>
          <w:tab w:val="left" w:pos="1418"/>
        </w:tabs>
        <w:spacing w:line="276" w:lineRule="auto"/>
      </w:pPr>
    </w:p>
    <w:p w:rsidR="00FE68A5" w:rsidRDefault="00FE68A5" w:rsidP="009F3329">
      <w:pPr>
        <w:tabs>
          <w:tab w:val="left" w:pos="567"/>
          <w:tab w:val="left" w:pos="1418"/>
        </w:tabs>
        <w:spacing w:line="276" w:lineRule="auto"/>
      </w:pPr>
    </w:p>
    <w:p w:rsidR="006F708E" w:rsidRDefault="005F3B86" w:rsidP="009F3329">
      <w:pPr>
        <w:tabs>
          <w:tab w:val="left" w:pos="567"/>
          <w:tab w:val="left" w:pos="1418"/>
        </w:tabs>
        <w:spacing w:line="276" w:lineRule="auto"/>
      </w:pPr>
      <w:r>
        <w:t xml:space="preserve">The Fraunhofer prediction given by equation (1) which describes the angular size of the Airy disk is only valid when the incident plane wave is perpendicular to the optical axis and the observation plane corresponds to the </w:t>
      </w:r>
      <w:r w:rsidR="00967E27">
        <w:t>focal</w:t>
      </w:r>
      <w:r>
        <w:t xml:space="preserve"> plane. However, the simulation which uses the Rayleigh-Sommerfeld diffraction integral of the first kind is valid for all input parameters. </w:t>
      </w:r>
    </w:p>
    <w:p w:rsidR="004D2805" w:rsidRDefault="004D2805" w:rsidP="009F3329">
      <w:pPr>
        <w:tabs>
          <w:tab w:val="left" w:pos="567"/>
          <w:tab w:val="left" w:pos="1418"/>
        </w:tabs>
        <w:spacing w:line="276" w:lineRule="auto"/>
      </w:pPr>
    </w:p>
    <w:p w:rsidR="004D2805" w:rsidRDefault="004D2805" w:rsidP="009F3329">
      <w:pPr>
        <w:tabs>
          <w:tab w:val="left" w:pos="567"/>
          <w:tab w:val="left" w:pos="1418"/>
        </w:tabs>
        <w:spacing w:line="276" w:lineRule="auto"/>
      </w:pPr>
      <w:r>
        <w:t>When the observation plane does not correspond to the focal plane</w:t>
      </w:r>
      <w:r w:rsidR="00967E27">
        <w:t>,</w:t>
      </w:r>
      <w:r>
        <w:t xml:space="preserve"> the image of the point source is larger. This occurs when the eye ball is too short or too long so the light from the lens is not focussed onto the retina (focal plane) – the image is blurred more than when properly focused.   This is shown in figure 3 where the observer plane is at </w:t>
      </w:r>
      <w:r w:rsidRPr="004D2805">
        <w:rPr>
          <w:i/>
        </w:rPr>
        <w:t>z</w:t>
      </w:r>
      <w:r w:rsidRPr="00967E27">
        <w:rPr>
          <w:i/>
          <w:vertAlign w:val="subscript"/>
        </w:rPr>
        <w:t>P</w:t>
      </w:r>
      <w:r>
        <w:t xml:space="preserve"> = 22.2 mm &gt; </w:t>
      </w:r>
      <w:r w:rsidRPr="004D2805">
        <w:rPr>
          <w:i/>
        </w:rPr>
        <w:t>f</w:t>
      </w:r>
      <w:r>
        <w:t xml:space="preserve"> = 22 mm.  The is no distinct minimum and the size of the central spot is larger hence </w:t>
      </w:r>
      <w:r w:rsidR="00967E27">
        <w:t xml:space="preserve">a </w:t>
      </w:r>
      <w:r>
        <w:t>more blurred image of the source.</w:t>
      </w:r>
    </w:p>
    <w:p w:rsidR="004D2805" w:rsidRDefault="004D2805">
      <w:r>
        <w:br w:type="page"/>
      </w:r>
    </w:p>
    <w:p w:rsidR="004D2805" w:rsidRDefault="004D2805" w:rsidP="004D2805">
      <w:pPr>
        <w:tabs>
          <w:tab w:val="left" w:pos="567"/>
          <w:tab w:val="left" w:pos="1418"/>
        </w:tabs>
        <w:spacing w:line="276" w:lineRule="auto"/>
      </w:pPr>
      <w:r>
        <w:rPr>
          <w:noProof/>
          <w:lang w:eastAsia="zh-CN"/>
        </w:rPr>
        <w:drawing>
          <wp:inline distT="0" distB="0" distL="0" distR="0" wp14:anchorId="56A72354" wp14:editId="4936EF9F">
            <wp:extent cx="5256000" cy="33048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7621" r="8198"/>
                    <a:stretch/>
                  </pic:blipFill>
                  <pic:spPr bwMode="auto">
                    <a:xfrm>
                      <a:off x="0" y="0"/>
                      <a:ext cx="5256000" cy="3304800"/>
                    </a:xfrm>
                    <a:prstGeom prst="rect">
                      <a:avLst/>
                    </a:prstGeom>
                    <a:ln>
                      <a:noFill/>
                    </a:ln>
                    <a:extLst>
                      <a:ext uri="{53640926-AAD7-44D8-BBD7-CCE9431645EC}">
                        <a14:shadowObscured xmlns:a14="http://schemas.microsoft.com/office/drawing/2010/main"/>
                      </a:ext>
                    </a:extLst>
                  </pic:spPr>
                </pic:pic>
              </a:graphicData>
            </a:graphic>
          </wp:inline>
        </w:drawing>
      </w:r>
    </w:p>
    <w:p w:rsidR="004D2805" w:rsidRDefault="004D2805" w:rsidP="004D2805">
      <w:pPr>
        <w:tabs>
          <w:tab w:val="left" w:pos="567"/>
          <w:tab w:val="left" w:pos="1418"/>
        </w:tabs>
        <w:spacing w:line="276" w:lineRule="auto"/>
      </w:pPr>
      <w:r>
        <w:t xml:space="preserve">Fig. </w:t>
      </w:r>
      <w:r w:rsidR="005541A0">
        <w:t>3</w:t>
      </w:r>
      <w:r>
        <w:t xml:space="preserve">. Input parameters: </w:t>
      </w:r>
      <w:r w:rsidRPr="00FE68A5">
        <w:rPr>
          <w:i/>
        </w:rPr>
        <w:sym w:font="Symbol" w:char="F06C"/>
      </w:r>
      <w:r>
        <w:t xml:space="preserve"> = 550 nm, </w:t>
      </w:r>
      <w:r w:rsidRPr="00FE68A5">
        <w:rPr>
          <w:i/>
        </w:rPr>
        <w:t>a</w:t>
      </w:r>
      <w:r>
        <w:t xml:space="preserve"> = 1 mm, </w:t>
      </w:r>
      <w:r w:rsidRPr="00FE68A5">
        <w:rPr>
          <w:i/>
        </w:rPr>
        <w:t>xS</w:t>
      </w:r>
      <w:r w:rsidRPr="00FE68A5">
        <w:rPr>
          <w:vertAlign w:val="subscript"/>
        </w:rPr>
        <w:t>1</w:t>
      </w:r>
      <w:r>
        <w:t xml:space="preserve"> = </w:t>
      </w:r>
      <w:r w:rsidRPr="00FE68A5">
        <w:rPr>
          <w:i/>
        </w:rPr>
        <w:t>x</w:t>
      </w:r>
      <w:r w:rsidRPr="00FE68A5">
        <w:rPr>
          <w:i/>
          <w:vertAlign w:val="subscript"/>
        </w:rPr>
        <w:t>S</w:t>
      </w:r>
      <w:r w:rsidRPr="00FE68A5">
        <w:rPr>
          <w:vertAlign w:val="subscript"/>
        </w:rPr>
        <w:t>2</w:t>
      </w:r>
      <w:r>
        <w:t xml:space="preserve"> = 0 </w:t>
      </w:r>
      <w:r>
        <w:sym w:font="Symbol" w:char="F06D"/>
      </w:r>
      <w:r>
        <w:t xml:space="preserve">m, </w:t>
      </w:r>
      <w:r w:rsidRPr="00FE68A5">
        <w:rPr>
          <w:i/>
        </w:rPr>
        <w:t>z</w:t>
      </w:r>
      <w:r w:rsidRPr="00FE68A5">
        <w:rPr>
          <w:i/>
          <w:vertAlign w:val="subscript"/>
        </w:rPr>
        <w:t>P</w:t>
      </w:r>
      <w:r>
        <w:t xml:space="preserve"> = 22.2 mm</w:t>
      </w:r>
    </w:p>
    <w:p w:rsidR="004D2805" w:rsidRDefault="004D2805" w:rsidP="004D2805">
      <w:pPr>
        <w:tabs>
          <w:tab w:val="left" w:pos="567"/>
          <w:tab w:val="left" w:pos="1418"/>
        </w:tabs>
        <w:spacing w:line="276" w:lineRule="auto"/>
      </w:pPr>
      <w:r w:rsidRPr="00FE68A5">
        <w:rPr>
          <w:i/>
        </w:rPr>
        <w:t>f</w:t>
      </w:r>
      <w:r>
        <w:t xml:space="preserve"> = 22 mm.</w:t>
      </w:r>
    </w:p>
    <w:p w:rsidR="004D2805" w:rsidRDefault="004D2805" w:rsidP="004D2805">
      <w:pPr>
        <w:tabs>
          <w:tab w:val="left" w:pos="567"/>
          <w:tab w:val="left" w:pos="1418"/>
        </w:tabs>
        <w:spacing w:line="276" w:lineRule="auto"/>
      </w:pPr>
    </w:p>
    <w:p w:rsidR="004D2805" w:rsidRDefault="004D2805" w:rsidP="004D2805">
      <w:pPr>
        <w:tabs>
          <w:tab w:val="left" w:pos="567"/>
          <w:tab w:val="left" w:pos="1418"/>
        </w:tabs>
        <w:spacing w:line="276" w:lineRule="auto"/>
      </w:pPr>
      <w:r>
        <w:t>If even more defocussing occurs</w:t>
      </w:r>
      <w:r w:rsidR="005541A0">
        <w:t>, then a more complicated diffraction pattern in the observation plane is observed and there may be no central bright spot as shown in figure 4</w:t>
      </w:r>
      <w:r w:rsidR="00967E27">
        <w:t>.</w:t>
      </w:r>
    </w:p>
    <w:p w:rsidR="005541A0" w:rsidRDefault="005541A0" w:rsidP="004D2805">
      <w:pPr>
        <w:tabs>
          <w:tab w:val="left" w:pos="567"/>
          <w:tab w:val="left" w:pos="1418"/>
        </w:tabs>
        <w:spacing w:line="276" w:lineRule="auto"/>
      </w:pPr>
    </w:p>
    <w:p w:rsidR="005541A0" w:rsidRDefault="005541A0" w:rsidP="004D2805">
      <w:pPr>
        <w:tabs>
          <w:tab w:val="left" w:pos="567"/>
          <w:tab w:val="left" w:pos="1418"/>
        </w:tabs>
        <w:spacing w:line="276" w:lineRule="auto"/>
      </w:pPr>
      <w:r>
        <w:rPr>
          <w:noProof/>
          <w:lang w:eastAsia="zh-CN"/>
        </w:rPr>
        <w:drawing>
          <wp:inline distT="0" distB="0" distL="0" distR="0" wp14:anchorId="1BFAB3EF" wp14:editId="4A287C53">
            <wp:extent cx="5256000" cy="32400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8314" r="7044"/>
                    <a:stretch/>
                  </pic:blipFill>
                  <pic:spPr bwMode="auto">
                    <a:xfrm>
                      <a:off x="0" y="0"/>
                      <a:ext cx="5256000" cy="3240000"/>
                    </a:xfrm>
                    <a:prstGeom prst="rect">
                      <a:avLst/>
                    </a:prstGeom>
                    <a:ln>
                      <a:noFill/>
                    </a:ln>
                    <a:extLst>
                      <a:ext uri="{53640926-AAD7-44D8-BBD7-CCE9431645EC}">
                        <a14:shadowObscured xmlns:a14="http://schemas.microsoft.com/office/drawing/2010/main"/>
                      </a:ext>
                    </a:extLst>
                  </pic:spPr>
                </pic:pic>
              </a:graphicData>
            </a:graphic>
          </wp:inline>
        </w:drawing>
      </w:r>
    </w:p>
    <w:p w:rsidR="005541A0" w:rsidRDefault="005541A0" w:rsidP="005541A0">
      <w:pPr>
        <w:tabs>
          <w:tab w:val="left" w:pos="567"/>
          <w:tab w:val="left" w:pos="1418"/>
        </w:tabs>
        <w:spacing w:line="276" w:lineRule="auto"/>
      </w:pPr>
      <w:r>
        <w:t xml:space="preserve">Fig. 4. Input parameters: </w:t>
      </w:r>
      <w:r w:rsidRPr="00FE68A5">
        <w:rPr>
          <w:i/>
        </w:rPr>
        <w:sym w:font="Symbol" w:char="F06C"/>
      </w:r>
      <w:r>
        <w:t xml:space="preserve"> = 550 nm, </w:t>
      </w:r>
      <w:r w:rsidRPr="00FE68A5">
        <w:rPr>
          <w:i/>
        </w:rPr>
        <w:t>a</w:t>
      </w:r>
      <w:r>
        <w:t xml:space="preserve"> = 1 mm, </w:t>
      </w:r>
      <w:r w:rsidRPr="00FE68A5">
        <w:rPr>
          <w:i/>
        </w:rPr>
        <w:t>xS</w:t>
      </w:r>
      <w:r w:rsidRPr="00FE68A5">
        <w:rPr>
          <w:vertAlign w:val="subscript"/>
        </w:rPr>
        <w:t>1</w:t>
      </w:r>
      <w:r>
        <w:t xml:space="preserve"> = </w:t>
      </w:r>
      <w:r w:rsidRPr="00FE68A5">
        <w:rPr>
          <w:i/>
        </w:rPr>
        <w:t>x</w:t>
      </w:r>
      <w:r w:rsidRPr="00FE68A5">
        <w:rPr>
          <w:i/>
          <w:vertAlign w:val="subscript"/>
        </w:rPr>
        <w:t>S</w:t>
      </w:r>
      <w:r w:rsidRPr="00FE68A5">
        <w:rPr>
          <w:vertAlign w:val="subscript"/>
        </w:rPr>
        <w:t>2</w:t>
      </w:r>
      <w:r>
        <w:t xml:space="preserve"> = 0 </w:t>
      </w:r>
      <w:r>
        <w:sym w:font="Symbol" w:char="F06D"/>
      </w:r>
      <w:r>
        <w:t xml:space="preserve">m, </w:t>
      </w:r>
      <w:r w:rsidRPr="00FE68A5">
        <w:rPr>
          <w:i/>
        </w:rPr>
        <w:t>z</w:t>
      </w:r>
      <w:r w:rsidRPr="00FE68A5">
        <w:rPr>
          <w:i/>
          <w:vertAlign w:val="subscript"/>
        </w:rPr>
        <w:t>P</w:t>
      </w:r>
      <w:r>
        <w:t xml:space="preserve"> = 23 mm</w:t>
      </w:r>
    </w:p>
    <w:p w:rsidR="005541A0" w:rsidRDefault="005541A0" w:rsidP="005541A0">
      <w:pPr>
        <w:tabs>
          <w:tab w:val="left" w:pos="567"/>
          <w:tab w:val="left" w:pos="1418"/>
        </w:tabs>
        <w:spacing w:line="276" w:lineRule="auto"/>
      </w:pPr>
      <w:r w:rsidRPr="00FE68A5">
        <w:rPr>
          <w:i/>
        </w:rPr>
        <w:t>f</w:t>
      </w:r>
      <w:r>
        <w:t xml:space="preserve"> = 22 mm.</w:t>
      </w:r>
    </w:p>
    <w:p w:rsidR="005541A0" w:rsidRDefault="005541A0" w:rsidP="004D2805">
      <w:pPr>
        <w:tabs>
          <w:tab w:val="left" w:pos="567"/>
          <w:tab w:val="left" w:pos="1418"/>
        </w:tabs>
        <w:spacing w:line="276" w:lineRule="auto"/>
      </w:pPr>
    </w:p>
    <w:p w:rsidR="005541A0" w:rsidRDefault="005541A0"/>
    <w:p w:rsidR="005541A0" w:rsidRDefault="005541A0"/>
    <w:p w:rsidR="005541A0" w:rsidRDefault="005541A0"/>
    <w:p w:rsidR="005541A0" w:rsidRDefault="00713427">
      <w:r>
        <w:t>When the source is off axis</w:t>
      </w:r>
      <w:r w:rsidR="00B15C31">
        <w:t xml:space="preserve"> as shown in figure 5,</w:t>
      </w:r>
      <w:r>
        <w:t xml:space="preserve"> the bright spot is shifted along the X axis</w:t>
      </w:r>
      <w:r w:rsidR="00B15C31">
        <w:t xml:space="preserve"> and the bright spot becomes elliptical in shape rather than circular. The flattening of the bright spot is not noticeable in the simulations because very small off-sets distance can be used as an input.</w:t>
      </w:r>
    </w:p>
    <w:p w:rsidR="00B15C31" w:rsidRDefault="00B15C31"/>
    <w:p w:rsidR="00B15C31" w:rsidRDefault="00B15C31">
      <w:r>
        <w:rPr>
          <w:noProof/>
          <w:lang w:eastAsia="zh-CN"/>
        </w:rPr>
        <w:drawing>
          <wp:inline distT="0" distB="0" distL="0" distR="0" wp14:anchorId="14F78633" wp14:editId="23573697">
            <wp:extent cx="5256000" cy="3322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6697" r="7766"/>
                    <a:stretch/>
                  </pic:blipFill>
                  <pic:spPr bwMode="auto">
                    <a:xfrm>
                      <a:off x="0" y="0"/>
                      <a:ext cx="5256000" cy="3322800"/>
                    </a:xfrm>
                    <a:prstGeom prst="rect">
                      <a:avLst/>
                    </a:prstGeom>
                    <a:ln>
                      <a:noFill/>
                    </a:ln>
                    <a:extLst>
                      <a:ext uri="{53640926-AAD7-44D8-BBD7-CCE9431645EC}">
                        <a14:shadowObscured xmlns:a14="http://schemas.microsoft.com/office/drawing/2010/main"/>
                      </a:ext>
                    </a:extLst>
                  </pic:spPr>
                </pic:pic>
              </a:graphicData>
            </a:graphic>
          </wp:inline>
        </w:drawing>
      </w:r>
    </w:p>
    <w:p w:rsidR="005541A0" w:rsidRDefault="00B15C31" w:rsidP="00B15C31">
      <w:pPr>
        <w:tabs>
          <w:tab w:val="left" w:pos="567"/>
          <w:tab w:val="left" w:pos="1418"/>
        </w:tabs>
        <w:spacing w:line="276" w:lineRule="auto"/>
      </w:pPr>
      <w:r>
        <w:t xml:space="preserve">Fig. 5. Input parameters: </w:t>
      </w:r>
      <w:r w:rsidRPr="00FE68A5">
        <w:rPr>
          <w:i/>
        </w:rPr>
        <w:sym w:font="Symbol" w:char="F06C"/>
      </w:r>
      <w:r>
        <w:t xml:space="preserve"> = 550 nm, </w:t>
      </w:r>
      <w:r w:rsidRPr="00FE68A5">
        <w:rPr>
          <w:i/>
        </w:rPr>
        <w:t>a</w:t>
      </w:r>
      <w:r>
        <w:t xml:space="preserve"> = 1 mm, </w:t>
      </w:r>
      <w:r w:rsidRPr="00FE68A5">
        <w:rPr>
          <w:i/>
        </w:rPr>
        <w:t>xS</w:t>
      </w:r>
      <w:r w:rsidRPr="00FE68A5">
        <w:rPr>
          <w:vertAlign w:val="subscript"/>
        </w:rPr>
        <w:t>1</w:t>
      </w:r>
      <w:r>
        <w:t xml:space="preserve"> = </w:t>
      </w:r>
      <w:r w:rsidRPr="00FE68A5">
        <w:rPr>
          <w:i/>
        </w:rPr>
        <w:t>x</w:t>
      </w:r>
      <w:r w:rsidRPr="00FE68A5">
        <w:rPr>
          <w:i/>
          <w:vertAlign w:val="subscript"/>
        </w:rPr>
        <w:t>S</w:t>
      </w:r>
      <w:r w:rsidRPr="00FE68A5">
        <w:rPr>
          <w:vertAlign w:val="subscript"/>
        </w:rPr>
        <w:t>2</w:t>
      </w:r>
      <w:r>
        <w:t xml:space="preserve"> = 5 </w:t>
      </w:r>
      <w:r>
        <w:sym w:font="Symbol" w:char="F06D"/>
      </w:r>
      <w:r>
        <w:t xml:space="preserve">m, </w:t>
      </w:r>
      <w:r w:rsidRPr="00FE68A5">
        <w:rPr>
          <w:i/>
        </w:rPr>
        <w:t>z</w:t>
      </w:r>
      <w:r w:rsidRPr="00FE68A5">
        <w:rPr>
          <w:i/>
          <w:vertAlign w:val="subscript"/>
        </w:rPr>
        <w:t>P</w:t>
      </w:r>
      <w:r>
        <w:t xml:space="preserve"> = </w:t>
      </w:r>
      <w:r w:rsidRPr="00B15C31">
        <w:rPr>
          <w:i/>
        </w:rPr>
        <w:t xml:space="preserve">f </w:t>
      </w:r>
      <w:r>
        <w:t>= 22 mm.</w:t>
      </w:r>
    </w:p>
    <w:p w:rsidR="005541A0" w:rsidRDefault="005541A0">
      <w:r>
        <w:br w:type="page"/>
      </w:r>
    </w:p>
    <w:p w:rsidR="005541A0" w:rsidRPr="00B15C31" w:rsidRDefault="00B15C31" w:rsidP="004D2805">
      <w:pPr>
        <w:tabs>
          <w:tab w:val="left" w:pos="567"/>
          <w:tab w:val="left" w:pos="1418"/>
        </w:tabs>
        <w:spacing w:line="276" w:lineRule="auto"/>
        <w:rPr>
          <w:rFonts w:ascii="Bookman Old Style" w:hAnsi="Bookman Old Style"/>
          <w:b/>
          <w:color w:val="0000FF"/>
          <w:sz w:val="28"/>
          <w:szCs w:val="28"/>
        </w:rPr>
      </w:pPr>
      <w:r w:rsidRPr="00B15C31">
        <w:rPr>
          <w:rFonts w:ascii="Bookman Old Style" w:hAnsi="Bookman Old Style"/>
          <w:b/>
          <w:color w:val="0000FF"/>
          <w:sz w:val="28"/>
          <w:szCs w:val="28"/>
        </w:rPr>
        <w:t>TWO SOURCES – RESOLUTION</w:t>
      </w:r>
    </w:p>
    <w:p w:rsidR="00B15C31" w:rsidRDefault="00B15C31" w:rsidP="004D2805">
      <w:pPr>
        <w:tabs>
          <w:tab w:val="left" w:pos="567"/>
          <w:tab w:val="left" w:pos="1418"/>
        </w:tabs>
        <w:spacing w:line="276" w:lineRule="auto"/>
      </w:pPr>
    </w:p>
    <w:p w:rsidR="00967E27" w:rsidRDefault="001865A6" w:rsidP="004D2805">
      <w:pPr>
        <w:tabs>
          <w:tab w:val="left" w:pos="567"/>
          <w:tab w:val="left" w:pos="1418"/>
        </w:tabs>
        <w:spacing w:line="276" w:lineRule="auto"/>
      </w:pPr>
      <w:r>
        <w:t xml:space="preserve">The sharpness of a distance image is limited by the effects of diffraction. The image of a point occupies essentially the region of the airy disc. The inevitable blur that diffraction produces in the image restricts the </w:t>
      </w:r>
      <w:r w:rsidRPr="001865A6">
        <w:rPr>
          <w:b/>
          <w:color w:val="0000FF"/>
        </w:rPr>
        <w:t>resolution</w:t>
      </w:r>
      <w:r>
        <w:t xml:space="preserve"> (ability to distinguish to separate points) of an optical system such as the e</w:t>
      </w:r>
      <w:r w:rsidR="00F43E04">
        <w:t>y</w:t>
      </w:r>
      <w:r>
        <w:t xml:space="preserve">e, telescope or microscope. </w:t>
      </w:r>
      <w:r w:rsidR="00F43E04">
        <w:t xml:space="preserve"> If the angle </w:t>
      </w:r>
      <w:r w:rsidR="00F43E04" w:rsidRPr="00F43E04">
        <w:rPr>
          <w:i/>
        </w:rPr>
        <w:sym w:font="Symbol" w:char="F071"/>
      </w:r>
      <w:r w:rsidR="00F43E04">
        <w:t xml:space="preserve"> between two point sources is large enough, two distinct images will be clearly seen. However, as the angle </w:t>
      </w:r>
      <w:r w:rsidR="00F43E04" w:rsidRPr="00F43E04">
        <w:rPr>
          <w:i/>
        </w:rPr>
        <w:sym w:font="Symbol" w:char="F071"/>
      </w:r>
      <w:r w:rsidR="00F43E04">
        <w:t xml:space="preserve"> is reduced, the two diffraction patterns will start to overlap substantially and it becomes difficult to resolve them as distinct point objects. </w:t>
      </w:r>
    </w:p>
    <w:p w:rsidR="00967E27" w:rsidRDefault="00967E27" w:rsidP="004D2805">
      <w:pPr>
        <w:tabs>
          <w:tab w:val="left" w:pos="567"/>
          <w:tab w:val="left" w:pos="1418"/>
        </w:tabs>
        <w:spacing w:line="276" w:lineRule="auto"/>
      </w:pPr>
    </w:p>
    <w:p w:rsidR="00B15C31" w:rsidRDefault="00F43E04" w:rsidP="004D2805">
      <w:pPr>
        <w:tabs>
          <w:tab w:val="left" w:pos="567"/>
          <w:tab w:val="left" w:pos="1418"/>
        </w:tabs>
        <w:spacing w:line="276" w:lineRule="auto"/>
      </w:pPr>
      <w:r>
        <w:t xml:space="preserve">A somewhat arbitrary criterion for just resolvable images is known as </w:t>
      </w:r>
      <w:r w:rsidRPr="00F43E04">
        <w:rPr>
          <w:b/>
          <w:color w:val="0000FF"/>
        </w:rPr>
        <w:t>Rayleigh’s criterion</w:t>
      </w:r>
      <w:r>
        <w:t>. Since the two sources are incoherent, the irradiance of the two patterns simply add. When the angle is small</w:t>
      </w:r>
      <w:r w:rsidR="00DB42D5">
        <w:t>,</w:t>
      </w:r>
      <w:r>
        <w:t xml:space="preserve"> the irradiance pattern has two peaks separated by a saddle point.</w:t>
      </w:r>
      <w:r w:rsidR="00DB42D5">
        <w:t xml:space="preserve"> The </w:t>
      </w:r>
      <w:r w:rsidR="00DB42D5" w:rsidRPr="00DB42D5">
        <w:rPr>
          <w:b/>
          <w:color w:val="0000FF"/>
        </w:rPr>
        <w:t>saddle point ratio</w:t>
      </w:r>
      <w:r w:rsidR="00DB42D5" w:rsidRPr="00DB42D5">
        <w:rPr>
          <w:color w:val="0000FF"/>
        </w:rPr>
        <w:t xml:space="preserve"> </w:t>
      </w:r>
      <w:r w:rsidR="00DB42D5">
        <w:t>is the value of the irradiance at the saddle point divided by the peak irradiance value.</w:t>
      </w:r>
    </w:p>
    <w:p w:rsidR="004D2805" w:rsidRDefault="004D2805" w:rsidP="009F3329">
      <w:pPr>
        <w:tabs>
          <w:tab w:val="left" w:pos="567"/>
          <w:tab w:val="left" w:pos="1418"/>
        </w:tabs>
        <w:spacing w:line="276" w:lineRule="auto"/>
      </w:pPr>
    </w:p>
    <w:p w:rsidR="004D2805" w:rsidRPr="00DB42D5" w:rsidRDefault="00F43E04" w:rsidP="009F3329">
      <w:pPr>
        <w:tabs>
          <w:tab w:val="left" w:pos="567"/>
          <w:tab w:val="left" w:pos="1418"/>
        </w:tabs>
        <w:spacing w:line="276" w:lineRule="auto"/>
        <w:rPr>
          <w:b/>
          <w:color w:val="0000FF"/>
        </w:rPr>
      </w:pPr>
      <w:r>
        <w:tab/>
      </w:r>
      <w:r w:rsidRPr="00DB42D5">
        <w:rPr>
          <w:b/>
          <w:color w:val="0000FF"/>
        </w:rPr>
        <w:t>Rayleigh’s criterion</w:t>
      </w:r>
    </w:p>
    <w:p w:rsidR="00F43E04" w:rsidRDefault="00F43E04" w:rsidP="00DB42D5">
      <w:pPr>
        <w:tabs>
          <w:tab w:val="left" w:pos="567"/>
          <w:tab w:val="left" w:pos="1418"/>
        </w:tabs>
        <w:spacing w:line="276" w:lineRule="auto"/>
        <w:ind w:left="567" w:hanging="567"/>
      </w:pPr>
      <w:r>
        <w:tab/>
        <w:t>The maximum of one pattern falls directly over the first minimum of the other</w:t>
      </w:r>
      <w:r w:rsidR="00967E27">
        <w:t>.</w:t>
      </w:r>
      <w:r w:rsidR="00DB42D5">
        <w:t xml:space="preserve"> This gives the saddle point ratio a value equal to </w:t>
      </w:r>
      <w:r w:rsidR="00DB42D5" w:rsidRPr="00967E27">
        <w:rPr>
          <w:b/>
          <w:color w:val="FF0000"/>
        </w:rPr>
        <w:t>0.74</w:t>
      </w:r>
      <w:r w:rsidR="00DB42D5">
        <w:t>.</w:t>
      </w:r>
      <w:r>
        <w:t xml:space="preserve"> </w:t>
      </w:r>
    </w:p>
    <w:p w:rsidR="004D2805" w:rsidRDefault="004D2805" w:rsidP="009F3329">
      <w:pPr>
        <w:tabs>
          <w:tab w:val="left" w:pos="567"/>
          <w:tab w:val="left" w:pos="1418"/>
        </w:tabs>
        <w:spacing w:line="276" w:lineRule="auto"/>
      </w:pPr>
    </w:p>
    <w:p w:rsidR="00DB42D5" w:rsidRDefault="00DB42D5" w:rsidP="009F3329">
      <w:pPr>
        <w:tabs>
          <w:tab w:val="left" w:pos="567"/>
          <w:tab w:val="left" w:pos="1418"/>
        </w:tabs>
        <w:spacing w:line="276" w:lineRule="auto"/>
      </w:pPr>
      <w:r>
        <w:t>Figures 6, 7 and 8 show the diffraction patterns for two point sources that are not resolved; two point sources with an angular separation where the Rayleigh criterion is just satisfied and two point sources with a large angular separation that are clearly resolved as two distinct points.</w:t>
      </w:r>
    </w:p>
    <w:p w:rsidR="00DB42D5" w:rsidRDefault="00DB42D5" w:rsidP="009F3329">
      <w:pPr>
        <w:tabs>
          <w:tab w:val="left" w:pos="567"/>
          <w:tab w:val="left" w:pos="1418"/>
        </w:tabs>
        <w:spacing w:line="276" w:lineRule="auto"/>
      </w:pPr>
    </w:p>
    <w:p w:rsidR="00DB42D5" w:rsidRDefault="00DB42D5" w:rsidP="009F3329">
      <w:pPr>
        <w:tabs>
          <w:tab w:val="left" w:pos="567"/>
          <w:tab w:val="left" w:pos="1418"/>
        </w:tabs>
        <w:spacing w:line="276" w:lineRule="auto"/>
      </w:pPr>
      <w:r>
        <w:rPr>
          <w:noProof/>
          <w:lang w:eastAsia="zh-CN"/>
        </w:rPr>
        <w:drawing>
          <wp:inline distT="0" distB="0" distL="0" distR="0" wp14:anchorId="0BAEBACF" wp14:editId="67621176">
            <wp:extent cx="5256000" cy="33372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6467" r="7910"/>
                    <a:stretch/>
                  </pic:blipFill>
                  <pic:spPr bwMode="auto">
                    <a:xfrm>
                      <a:off x="0" y="0"/>
                      <a:ext cx="5256000" cy="3337200"/>
                    </a:xfrm>
                    <a:prstGeom prst="rect">
                      <a:avLst/>
                    </a:prstGeom>
                    <a:ln>
                      <a:noFill/>
                    </a:ln>
                    <a:extLst>
                      <a:ext uri="{53640926-AAD7-44D8-BBD7-CCE9431645EC}">
                        <a14:shadowObscured xmlns:a14="http://schemas.microsoft.com/office/drawing/2010/main"/>
                      </a:ext>
                    </a:extLst>
                  </pic:spPr>
                </pic:pic>
              </a:graphicData>
            </a:graphic>
          </wp:inline>
        </w:drawing>
      </w:r>
    </w:p>
    <w:p w:rsidR="00DB42D5" w:rsidRDefault="00DB42D5" w:rsidP="00DB42D5">
      <w:pPr>
        <w:tabs>
          <w:tab w:val="left" w:pos="567"/>
          <w:tab w:val="left" w:pos="1418"/>
        </w:tabs>
        <w:spacing w:line="276" w:lineRule="auto"/>
      </w:pPr>
      <w:r>
        <w:t xml:space="preserve">Fig. 6. </w:t>
      </w:r>
      <w:r w:rsidRPr="00FE68A5">
        <w:rPr>
          <w:i/>
        </w:rPr>
        <w:sym w:font="Symbol" w:char="F06C"/>
      </w:r>
      <w:r>
        <w:t xml:space="preserve"> = 550 nm, </w:t>
      </w:r>
      <w:r w:rsidRPr="00FE68A5">
        <w:rPr>
          <w:i/>
        </w:rPr>
        <w:t>a</w:t>
      </w:r>
      <w:r>
        <w:t xml:space="preserve"> = 1 mm, </w:t>
      </w:r>
      <w:r w:rsidRPr="00FE68A5">
        <w:rPr>
          <w:i/>
        </w:rPr>
        <w:t>xS</w:t>
      </w:r>
      <w:r w:rsidRPr="00FE68A5">
        <w:rPr>
          <w:vertAlign w:val="subscript"/>
        </w:rPr>
        <w:t>1</w:t>
      </w:r>
      <w:r>
        <w:t xml:space="preserve"> = 3 </w:t>
      </w:r>
      <w:r>
        <w:sym w:font="Symbol" w:char="F06D"/>
      </w:r>
      <w:r>
        <w:t xml:space="preserve">m,  </w:t>
      </w:r>
      <w:r w:rsidRPr="00FE68A5">
        <w:rPr>
          <w:i/>
        </w:rPr>
        <w:t>x</w:t>
      </w:r>
      <w:r w:rsidRPr="00FE68A5">
        <w:rPr>
          <w:i/>
          <w:vertAlign w:val="subscript"/>
        </w:rPr>
        <w:t>S</w:t>
      </w:r>
      <w:r w:rsidRPr="00FE68A5">
        <w:rPr>
          <w:vertAlign w:val="subscript"/>
        </w:rPr>
        <w:t>2</w:t>
      </w:r>
      <w:r>
        <w:t xml:space="preserve"> = </w:t>
      </w:r>
      <w:r w:rsidR="00A671FF">
        <w:t>-3</w:t>
      </w:r>
      <w:r>
        <w:t xml:space="preserve"> </w:t>
      </w:r>
      <w:r>
        <w:sym w:font="Symbol" w:char="F06D"/>
      </w:r>
      <w:r>
        <w:t xml:space="preserve">m, </w:t>
      </w:r>
      <w:r w:rsidRPr="00FE68A5">
        <w:rPr>
          <w:i/>
        </w:rPr>
        <w:t>z</w:t>
      </w:r>
      <w:r w:rsidRPr="00FE68A5">
        <w:rPr>
          <w:i/>
          <w:vertAlign w:val="subscript"/>
        </w:rPr>
        <w:t>P</w:t>
      </w:r>
      <w:r>
        <w:t xml:space="preserve"> = </w:t>
      </w:r>
      <w:r w:rsidRPr="00B15C31">
        <w:rPr>
          <w:i/>
        </w:rPr>
        <w:t xml:space="preserve">f </w:t>
      </w:r>
      <w:r>
        <w:t>= 22 mm.</w:t>
      </w:r>
    </w:p>
    <w:p w:rsidR="00A671FF" w:rsidRDefault="00A671FF" w:rsidP="00DB42D5">
      <w:pPr>
        <w:tabs>
          <w:tab w:val="left" w:pos="567"/>
          <w:tab w:val="left" w:pos="1418"/>
        </w:tabs>
        <w:spacing w:line="276" w:lineRule="auto"/>
      </w:pPr>
      <w:r>
        <w:t xml:space="preserve">           saddle point ratio = 1,   angular separation </w:t>
      </w:r>
      <w:r w:rsidRPr="00A671FF">
        <w:rPr>
          <w:i/>
        </w:rPr>
        <w:sym w:font="Symbol" w:char="F071"/>
      </w:r>
      <w:r>
        <w:t xml:space="preserve"> = 2.7</w:t>
      </w:r>
      <w:r>
        <w:sym w:font="Symbol" w:char="F0B4"/>
      </w:r>
      <w:r>
        <w:t>10</w:t>
      </w:r>
      <w:r w:rsidRPr="00A671FF">
        <w:rPr>
          <w:vertAlign w:val="superscript"/>
        </w:rPr>
        <w:t>-4</w:t>
      </w:r>
      <w:r>
        <w:t xml:space="preserve"> rad = 0.016 degrees.</w:t>
      </w:r>
    </w:p>
    <w:p w:rsidR="00A671FF" w:rsidRDefault="00A671FF" w:rsidP="00DB42D5">
      <w:pPr>
        <w:tabs>
          <w:tab w:val="left" w:pos="567"/>
          <w:tab w:val="left" w:pos="1418"/>
        </w:tabs>
        <w:spacing w:line="276" w:lineRule="auto"/>
      </w:pPr>
    </w:p>
    <w:p w:rsidR="00A671FF" w:rsidRDefault="00A671FF" w:rsidP="00DB42D5">
      <w:pPr>
        <w:tabs>
          <w:tab w:val="left" w:pos="567"/>
          <w:tab w:val="left" w:pos="1418"/>
        </w:tabs>
        <w:spacing w:line="276" w:lineRule="auto"/>
      </w:pPr>
    </w:p>
    <w:p w:rsidR="00A671FF" w:rsidRDefault="00A671FF" w:rsidP="00DB42D5">
      <w:pPr>
        <w:tabs>
          <w:tab w:val="left" w:pos="567"/>
          <w:tab w:val="left" w:pos="1418"/>
        </w:tabs>
        <w:spacing w:line="276" w:lineRule="auto"/>
      </w:pPr>
      <w:r>
        <w:rPr>
          <w:noProof/>
          <w:lang w:eastAsia="zh-CN"/>
        </w:rPr>
        <w:drawing>
          <wp:inline distT="0" distB="0" distL="0" distR="0" wp14:anchorId="21CC5FC9" wp14:editId="26927FD6">
            <wp:extent cx="5256000" cy="3294000"/>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7621" r="7910"/>
                    <a:stretch/>
                  </pic:blipFill>
                  <pic:spPr bwMode="auto">
                    <a:xfrm>
                      <a:off x="0" y="0"/>
                      <a:ext cx="5256000" cy="3294000"/>
                    </a:xfrm>
                    <a:prstGeom prst="rect">
                      <a:avLst/>
                    </a:prstGeom>
                    <a:ln>
                      <a:noFill/>
                    </a:ln>
                    <a:extLst>
                      <a:ext uri="{53640926-AAD7-44D8-BBD7-CCE9431645EC}">
                        <a14:shadowObscured xmlns:a14="http://schemas.microsoft.com/office/drawing/2010/main"/>
                      </a:ext>
                    </a:extLst>
                  </pic:spPr>
                </pic:pic>
              </a:graphicData>
            </a:graphic>
          </wp:inline>
        </w:drawing>
      </w:r>
    </w:p>
    <w:p w:rsidR="00A671FF" w:rsidRDefault="00A671FF" w:rsidP="00A671FF">
      <w:pPr>
        <w:tabs>
          <w:tab w:val="left" w:pos="567"/>
          <w:tab w:val="left" w:pos="1418"/>
        </w:tabs>
        <w:spacing w:line="276" w:lineRule="auto"/>
      </w:pPr>
      <w:r>
        <w:t xml:space="preserve">Fig. 7. </w:t>
      </w:r>
      <w:r w:rsidRPr="00FE68A5">
        <w:rPr>
          <w:i/>
        </w:rPr>
        <w:sym w:font="Symbol" w:char="F06C"/>
      </w:r>
      <w:r>
        <w:t xml:space="preserve"> = 550 nm, </w:t>
      </w:r>
      <w:r w:rsidRPr="00FE68A5">
        <w:rPr>
          <w:i/>
        </w:rPr>
        <w:t>a</w:t>
      </w:r>
      <w:r>
        <w:t xml:space="preserve"> = 1 mm, </w:t>
      </w:r>
      <w:r w:rsidRPr="00FE68A5">
        <w:rPr>
          <w:i/>
        </w:rPr>
        <w:t>xS</w:t>
      </w:r>
      <w:r w:rsidRPr="00FE68A5">
        <w:rPr>
          <w:vertAlign w:val="subscript"/>
        </w:rPr>
        <w:t>1</w:t>
      </w:r>
      <w:r>
        <w:t xml:space="preserve"> = </w:t>
      </w:r>
      <w:r w:rsidR="008117D3">
        <w:t>4.91</w:t>
      </w:r>
      <w:r>
        <w:t xml:space="preserve"> </w:t>
      </w:r>
      <w:r>
        <w:sym w:font="Symbol" w:char="F06D"/>
      </w:r>
      <w:r>
        <w:t xml:space="preserve">m,  </w:t>
      </w:r>
      <w:r w:rsidRPr="00FE68A5">
        <w:rPr>
          <w:i/>
        </w:rPr>
        <w:t>x</w:t>
      </w:r>
      <w:r w:rsidRPr="00FE68A5">
        <w:rPr>
          <w:i/>
          <w:vertAlign w:val="subscript"/>
        </w:rPr>
        <w:t>S</w:t>
      </w:r>
      <w:r w:rsidRPr="00FE68A5">
        <w:rPr>
          <w:vertAlign w:val="subscript"/>
        </w:rPr>
        <w:t>2</w:t>
      </w:r>
      <w:r>
        <w:t xml:space="preserve"> = -</w:t>
      </w:r>
      <w:r w:rsidR="008117D3">
        <w:t>4.91</w:t>
      </w:r>
      <w:r>
        <w:t xml:space="preserve"> </w:t>
      </w:r>
      <w:r>
        <w:sym w:font="Symbol" w:char="F06D"/>
      </w:r>
      <w:r>
        <w:t xml:space="preserve">m, </w:t>
      </w:r>
      <w:r w:rsidRPr="00FE68A5">
        <w:rPr>
          <w:i/>
        </w:rPr>
        <w:t>z</w:t>
      </w:r>
      <w:r w:rsidRPr="00FE68A5">
        <w:rPr>
          <w:i/>
          <w:vertAlign w:val="subscript"/>
        </w:rPr>
        <w:t>P</w:t>
      </w:r>
      <w:r>
        <w:t xml:space="preserve"> = </w:t>
      </w:r>
      <w:r w:rsidRPr="00B15C31">
        <w:rPr>
          <w:i/>
        </w:rPr>
        <w:t xml:space="preserve">f </w:t>
      </w:r>
      <w:r>
        <w:t>= 22 mm.</w:t>
      </w:r>
    </w:p>
    <w:p w:rsidR="00A671FF" w:rsidRDefault="00A671FF" w:rsidP="00A671FF">
      <w:pPr>
        <w:tabs>
          <w:tab w:val="left" w:pos="567"/>
          <w:tab w:val="left" w:pos="1418"/>
        </w:tabs>
        <w:spacing w:line="276" w:lineRule="auto"/>
      </w:pPr>
      <w:r>
        <w:t xml:space="preserve">           saddle point ratio = </w:t>
      </w:r>
      <w:r w:rsidRPr="00967E27">
        <w:rPr>
          <w:b/>
          <w:color w:val="FF0000"/>
        </w:rPr>
        <w:t>0.74</w:t>
      </w:r>
      <w:r>
        <w:t xml:space="preserve">,   angular separation </w:t>
      </w:r>
      <w:r w:rsidRPr="00A671FF">
        <w:rPr>
          <w:i/>
        </w:rPr>
        <w:sym w:font="Symbol" w:char="F071"/>
      </w:r>
      <w:r>
        <w:t xml:space="preserve"> </w:t>
      </w:r>
      <w:r w:rsidR="009D5632">
        <w:t xml:space="preserve"> </w:t>
      </w:r>
      <w:r>
        <w:t xml:space="preserve">= </w:t>
      </w:r>
      <w:r w:rsidR="008117D3">
        <w:t>4.5</w:t>
      </w:r>
      <w:r>
        <w:sym w:font="Symbol" w:char="F0B4"/>
      </w:r>
      <w:r>
        <w:t>10</w:t>
      </w:r>
      <w:r w:rsidRPr="00A671FF">
        <w:rPr>
          <w:vertAlign w:val="superscript"/>
        </w:rPr>
        <w:t>-4</w:t>
      </w:r>
      <w:r>
        <w:t xml:space="preserve"> rad = 0.0</w:t>
      </w:r>
      <w:r w:rsidR="008117D3">
        <w:t>2</w:t>
      </w:r>
      <w:r>
        <w:t xml:space="preserve">6 </w:t>
      </w:r>
      <w:r w:rsidR="009D5632">
        <w:t>deg</w:t>
      </w:r>
      <w:r>
        <w:t>.</w:t>
      </w:r>
    </w:p>
    <w:p w:rsidR="00DB42D5" w:rsidRDefault="00DB42D5" w:rsidP="009F3329">
      <w:pPr>
        <w:tabs>
          <w:tab w:val="left" w:pos="567"/>
          <w:tab w:val="left" w:pos="1418"/>
        </w:tabs>
        <w:spacing w:line="276" w:lineRule="auto"/>
      </w:pPr>
    </w:p>
    <w:p w:rsidR="008117D3" w:rsidRDefault="008117D3" w:rsidP="009F3329">
      <w:pPr>
        <w:tabs>
          <w:tab w:val="left" w:pos="567"/>
          <w:tab w:val="left" w:pos="1418"/>
        </w:tabs>
        <w:spacing w:line="276" w:lineRule="auto"/>
      </w:pPr>
    </w:p>
    <w:p w:rsidR="00FD773E" w:rsidRDefault="00FD773E" w:rsidP="009F3329">
      <w:pPr>
        <w:tabs>
          <w:tab w:val="left" w:pos="567"/>
          <w:tab w:val="left" w:pos="1418"/>
        </w:tabs>
        <w:spacing w:line="276" w:lineRule="auto"/>
      </w:pPr>
      <w:r>
        <w:t>The angular size of the bright spot can be reduced by decreasing the wavelength or increasing the aperture radius (equation 1). This improvement in resolution is shown in figure</w:t>
      </w:r>
      <w:r w:rsidR="00967E27">
        <w:t xml:space="preserve"> </w:t>
      </w:r>
      <w:r>
        <w:t>8.</w:t>
      </w: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9F3329">
      <w:pPr>
        <w:tabs>
          <w:tab w:val="left" w:pos="567"/>
          <w:tab w:val="left" w:pos="1418"/>
        </w:tabs>
        <w:spacing w:line="276" w:lineRule="auto"/>
      </w:pPr>
    </w:p>
    <w:p w:rsidR="000D06F2" w:rsidRDefault="000D06F2" w:rsidP="000D06F2">
      <w:pPr>
        <w:tabs>
          <w:tab w:val="left" w:pos="567"/>
          <w:tab w:val="left" w:pos="1418"/>
        </w:tabs>
        <w:spacing w:line="276" w:lineRule="auto"/>
        <w:ind w:firstLine="567"/>
        <w:rPr>
          <w:i/>
        </w:rPr>
      </w:pPr>
      <w:r w:rsidRPr="000D06F2">
        <w:drawing>
          <wp:anchor distT="0" distB="0" distL="114300" distR="114300" simplePos="0" relativeHeight="251694592" behindDoc="0" locked="0" layoutInCell="1" allowOverlap="1" wp14:anchorId="0F3F605D" wp14:editId="0D6093C0">
            <wp:simplePos x="0" y="0"/>
            <wp:positionH relativeFrom="column">
              <wp:posOffset>2615565</wp:posOffset>
            </wp:positionH>
            <wp:positionV relativeFrom="paragraph">
              <wp:posOffset>30480</wp:posOffset>
            </wp:positionV>
            <wp:extent cx="2519680" cy="256984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l="22036" t="7937" r="18706" b="11508"/>
                    <a:stretch/>
                  </pic:blipFill>
                  <pic:spPr bwMode="auto">
                    <a:xfrm>
                      <a:off x="0" y="0"/>
                      <a:ext cx="2519680" cy="256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D06F2" w:rsidRDefault="000D06F2" w:rsidP="000D06F2">
      <w:pPr>
        <w:tabs>
          <w:tab w:val="left" w:pos="567"/>
          <w:tab w:val="left" w:pos="1418"/>
        </w:tabs>
        <w:spacing w:line="276" w:lineRule="auto"/>
        <w:ind w:firstLine="567"/>
        <w:rPr>
          <w:i/>
        </w:rPr>
      </w:pPr>
    </w:p>
    <w:p w:rsidR="000D06F2" w:rsidRDefault="000D06F2" w:rsidP="000D06F2">
      <w:pPr>
        <w:tabs>
          <w:tab w:val="left" w:pos="567"/>
          <w:tab w:val="left" w:pos="1418"/>
        </w:tabs>
        <w:spacing w:line="276" w:lineRule="auto"/>
        <w:ind w:firstLine="567"/>
      </w:pPr>
      <w:r w:rsidRPr="00FE68A5">
        <w:rPr>
          <w:i/>
        </w:rPr>
        <w:sym w:font="Symbol" w:char="F06C"/>
      </w:r>
      <w:r>
        <w:t xml:space="preserve"> = 550 nm</w:t>
      </w:r>
    </w:p>
    <w:p w:rsidR="000D06F2" w:rsidRDefault="000D06F2" w:rsidP="000D06F2">
      <w:pPr>
        <w:tabs>
          <w:tab w:val="left" w:pos="567"/>
          <w:tab w:val="left" w:pos="1418"/>
        </w:tabs>
        <w:spacing w:line="276" w:lineRule="auto"/>
      </w:pPr>
      <w:r>
        <w:t xml:space="preserve">  </w:t>
      </w:r>
      <w:r>
        <w:tab/>
      </w:r>
      <w:r w:rsidRPr="00FE68A5">
        <w:rPr>
          <w:i/>
        </w:rPr>
        <w:t>a</w:t>
      </w:r>
      <w:r>
        <w:t xml:space="preserve"> = 1 mm</w:t>
      </w:r>
    </w:p>
    <w:p w:rsidR="000D06F2" w:rsidRDefault="000D06F2" w:rsidP="000D06F2">
      <w:pPr>
        <w:tabs>
          <w:tab w:val="left" w:pos="567"/>
          <w:tab w:val="left" w:pos="1418"/>
        </w:tabs>
        <w:spacing w:line="276" w:lineRule="auto"/>
        <w:ind w:left="567"/>
      </w:pPr>
      <w:r w:rsidRPr="00FE68A5">
        <w:rPr>
          <w:i/>
        </w:rPr>
        <w:t>xS</w:t>
      </w:r>
      <w:r w:rsidRPr="00FE68A5">
        <w:rPr>
          <w:vertAlign w:val="subscript"/>
        </w:rPr>
        <w:t>1</w:t>
      </w:r>
      <w:r>
        <w:t xml:space="preserve"> = 4.91 </w:t>
      </w:r>
      <w:r>
        <w:sym w:font="Symbol" w:char="F06D"/>
      </w:r>
      <w:r>
        <w:t xml:space="preserve">m,  </w:t>
      </w:r>
      <w:r w:rsidRPr="00FE68A5">
        <w:rPr>
          <w:i/>
        </w:rPr>
        <w:t>x</w:t>
      </w:r>
      <w:r w:rsidRPr="00FE68A5">
        <w:rPr>
          <w:i/>
          <w:vertAlign w:val="subscript"/>
        </w:rPr>
        <w:t>S</w:t>
      </w:r>
      <w:r w:rsidRPr="00FE68A5">
        <w:rPr>
          <w:vertAlign w:val="subscript"/>
        </w:rPr>
        <w:t>2</w:t>
      </w:r>
      <w:r>
        <w:t xml:space="preserve"> = -4.91 </w:t>
      </w:r>
      <w:r>
        <w:sym w:font="Symbol" w:char="F06D"/>
      </w:r>
      <w:r>
        <w:t>m</w:t>
      </w:r>
    </w:p>
    <w:p w:rsidR="000D06F2" w:rsidRDefault="000D06F2" w:rsidP="000D06F2">
      <w:pPr>
        <w:tabs>
          <w:tab w:val="left" w:pos="567"/>
          <w:tab w:val="left" w:pos="1418"/>
        </w:tabs>
        <w:spacing w:line="276" w:lineRule="auto"/>
        <w:ind w:left="567"/>
      </w:pPr>
      <w:r w:rsidRPr="00FE68A5">
        <w:rPr>
          <w:i/>
        </w:rPr>
        <w:t>z</w:t>
      </w:r>
      <w:r w:rsidRPr="00FE68A5">
        <w:rPr>
          <w:i/>
          <w:vertAlign w:val="subscript"/>
        </w:rPr>
        <w:t>P</w:t>
      </w:r>
      <w:r>
        <w:t xml:space="preserve"> = </w:t>
      </w:r>
      <w:r w:rsidRPr="00B15C31">
        <w:rPr>
          <w:i/>
        </w:rPr>
        <w:t xml:space="preserve">f </w:t>
      </w:r>
      <w:r>
        <w:t>= 22 mm.</w:t>
      </w:r>
    </w:p>
    <w:p w:rsidR="000D06F2" w:rsidRDefault="000D06F2" w:rsidP="000D06F2">
      <w:pPr>
        <w:tabs>
          <w:tab w:val="left" w:pos="567"/>
          <w:tab w:val="left" w:pos="1418"/>
        </w:tabs>
        <w:spacing w:line="276" w:lineRule="auto"/>
        <w:ind w:left="567"/>
      </w:pPr>
      <w:r>
        <w:t>saddle point ratio = 0.74   angular separation</w:t>
      </w:r>
    </w:p>
    <w:p w:rsidR="000D06F2" w:rsidRDefault="000D06F2" w:rsidP="000D06F2">
      <w:pPr>
        <w:tabs>
          <w:tab w:val="left" w:pos="567"/>
          <w:tab w:val="left" w:pos="1418"/>
        </w:tabs>
        <w:spacing w:line="276" w:lineRule="auto"/>
        <w:ind w:left="567"/>
      </w:pPr>
      <w:r w:rsidRPr="00A671FF">
        <w:rPr>
          <w:i/>
        </w:rPr>
        <w:sym w:font="Symbol" w:char="F071"/>
      </w:r>
      <w:r w:rsidR="009D5632">
        <w:rPr>
          <w:i/>
        </w:rPr>
        <w:t xml:space="preserve"> </w:t>
      </w:r>
      <w:r>
        <w:t xml:space="preserve"> = 4.5</w:t>
      </w:r>
      <w:r>
        <w:sym w:font="Symbol" w:char="F0B4"/>
      </w:r>
      <w:r>
        <w:t>10</w:t>
      </w:r>
      <w:r w:rsidRPr="00A671FF">
        <w:rPr>
          <w:vertAlign w:val="superscript"/>
        </w:rPr>
        <w:t>-4</w:t>
      </w:r>
      <w:r>
        <w:t xml:space="preserve"> rad = 0.026 deg</w:t>
      </w:r>
    </w:p>
    <w:p w:rsidR="000D06F2" w:rsidRDefault="000D06F2" w:rsidP="000D06F2">
      <w:pPr>
        <w:tabs>
          <w:tab w:val="left" w:pos="567"/>
          <w:tab w:val="left" w:pos="1418"/>
        </w:tabs>
        <w:spacing w:line="276" w:lineRule="auto"/>
        <w:ind w:firstLine="567"/>
      </w:pPr>
    </w:p>
    <w:p w:rsidR="000D06F2" w:rsidRDefault="000D06F2" w:rsidP="000D06F2">
      <w:pPr>
        <w:tabs>
          <w:tab w:val="left" w:pos="567"/>
          <w:tab w:val="left" w:pos="1418"/>
        </w:tabs>
        <w:spacing w:line="276" w:lineRule="auto"/>
        <w:ind w:firstLine="567"/>
      </w:pPr>
    </w:p>
    <w:p w:rsidR="000D06F2" w:rsidRDefault="000D06F2" w:rsidP="000D06F2">
      <w:pPr>
        <w:tabs>
          <w:tab w:val="left" w:pos="567"/>
          <w:tab w:val="left" w:pos="1418"/>
        </w:tabs>
        <w:spacing w:line="276" w:lineRule="auto"/>
        <w:ind w:firstLine="567"/>
      </w:pPr>
    </w:p>
    <w:p w:rsidR="000D06F2" w:rsidRDefault="000D06F2" w:rsidP="000D06F2">
      <w:pPr>
        <w:tabs>
          <w:tab w:val="left" w:pos="567"/>
          <w:tab w:val="left" w:pos="1418"/>
        </w:tabs>
        <w:spacing w:line="276" w:lineRule="auto"/>
        <w:ind w:firstLine="567"/>
      </w:pPr>
    </w:p>
    <w:p w:rsidR="000D06F2" w:rsidRDefault="009D5632" w:rsidP="000D06F2">
      <w:pPr>
        <w:tabs>
          <w:tab w:val="left" w:pos="567"/>
          <w:tab w:val="left" w:pos="1418"/>
        </w:tabs>
        <w:spacing w:line="276" w:lineRule="auto"/>
        <w:ind w:firstLine="567"/>
      </w:pPr>
      <w:r w:rsidRPr="000D06F2">
        <w:drawing>
          <wp:anchor distT="0" distB="0" distL="114300" distR="114300" simplePos="0" relativeHeight="251696640" behindDoc="0" locked="0" layoutInCell="1" allowOverlap="1" wp14:anchorId="691873C2" wp14:editId="6A1DB87C">
            <wp:simplePos x="0" y="0"/>
            <wp:positionH relativeFrom="column">
              <wp:posOffset>2615565</wp:posOffset>
            </wp:positionH>
            <wp:positionV relativeFrom="paragraph">
              <wp:posOffset>116205</wp:posOffset>
            </wp:positionV>
            <wp:extent cx="2519680" cy="2588260"/>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21875" t="7737" r="18899" b="11112"/>
                    <a:stretch/>
                  </pic:blipFill>
                  <pic:spPr bwMode="auto">
                    <a:xfrm>
                      <a:off x="0" y="0"/>
                      <a:ext cx="2519680" cy="2588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5632" w:rsidRDefault="009D5632" w:rsidP="009D5632">
      <w:pPr>
        <w:tabs>
          <w:tab w:val="left" w:pos="567"/>
          <w:tab w:val="left" w:pos="1418"/>
        </w:tabs>
        <w:spacing w:line="276" w:lineRule="auto"/>
        <w:ind w:firstLine="567"/>
        <w:rPr>
          <w:i/>
        </w:rPr>
      </w:pPr>
    </w:p>
    <w:p w:rsidR="009D5632" w:rsidRDefault="009D5632" w:rsidP="009D5632">
      <w:pPr>
        <w:tabs>
          <w:tab w:val="left" w:pos="567"/>
          <w:tab w:val="left" w:pos="1418"/>
        </w:tabs>
        <w:spacing w:line="276" w:lineRule="auto"/>
        <w:ind w:firstLine="567"/>
        <w:rPr>
          <w:i/>
        </w:rPr>
      </w:pPr>
    </w:p>
    <w:p w:rsidR="009D5632" w:rsidRDefault="009D5632" w:rsidP="009D5632">
      <w:pPr>
        <w:tabs>
          <w:tab w:val="left" w:pos="567"/>
          <w:tab w:val="left" w:pos="1418"/>
        </w:tabs>
        <w:spacing w:line="276" w:lineRule="auto"/>
        <w:ind w:firstLine="567"/>
        <w:rPr>
          <w:i/>
        </w:rPr>
      </w:pPr>
    </w:p>
    <w:p w:rsidR="009D5632" w:rsidRPr="009D5632" w:rsidRDefault="009D5632" w:rsidP="009D5632">
      <w:pPr>
        <w:tabs>
          <w:tab w:val="left" w:pos="567"/>
          <w:tab w:val="left" w:pos="1418"/>
        </w:tabs>
        <w:spacing w:line="276" w:lineRule="auto"/>
        <w:ind w:firstLine="567"/>
        <w:rPr>
          <w:b/>
          <w:color w:val="FF0000"/>
        </w:rPr>
      </w:pPr>
      <w:r w:rsidRPr="009D5632">
        <w:rPr>
          <w:b/>
          <w:i/>
          <w:color w:val="FF0000"/>
        </w:rPr>
        <w:sym w:font="Symbol" w:char="F06C"/>
      </w:r>
      <w:r w:rsidRPr="009D5632">
        <w:rPr>
          <w:b/>
          <w:color w:val="FF0000"/>
        </w:rPr>
        <w:t xml:space="preserve"> = </w:t>
      </w:r>
      <w:r w:rsidRPr="009D5632">
        <w:rPr>
          <w:b/>
          <w:color w:val="FF0000"/>
        </w:rPr>
        <w:t>400</w:t>
      </w:r>
      <w:r w:rsidRPr="009D5632">
        <w:rPr>
          <w:b/>
          <w:color w:val="FF0000"/>
        </w:rPr>
        <w:t xml:space="preserve"> nm</w:t>
      </w:r>
    </w:p>
    <w:p w:rsidR="009D5632" w:rsidRDefault="009D5632" w:rsidP="009D5632">
      <w:pPr>
        <w:tabs>
          <w:tab w:val="left" w:pos="567"/>
          <w:tab w:val="left" w:pos="1418"/>
        </w:tabs>
        <w:spacing w:line="276" w:lineRule="auto"/>
      </w:pPr>
      <w:r>
        <w:t xml:space="preserve">  </w:t>
      </w:r>
      <w:r>
        <w:tab/>
      </w:r>
      <w:r w:rsidRPr="00FE68A5">
        <w:rPr>
          <w:i/>
        </w:rPr>
        <w:t>a</w:t>
      </w:r>
      <w:r>
        <w:t xml:space="preserve"> = 1 mm</w:t>
      </w:r>
    </w:p>
    <w:p w:rsidR="009D5632" w:rsidRDefault="009D5632" w:rsidP="009D5632">
      <w:pPr>
        <w:tabs>
          <w:tab w:val="left" w:pos="567"/>
          <w:tab w:val="left" w:pos="1418"/>
        </w:tabs>
        <w:spacing w:line="276" w:lineRule="auto"/>
        <w:ind w:left="567"/>
      </w:pPr>
      <w:r w:rsidRPr="00FE68A5">
        <w:rPr>
          <w:i/>
        </w:rPr>
        <w:t>xS</w:t>
      </w:r>
      <w:r w:rsidRPr="00FE68A5">
        <w:rPr>
          <w:vertAlign w:val="subscript"/>
        </w:rPr>
        <w:t>1</w:t>
      </w:r>
      <w:r>
        <w:t xml:space="preserve"> = 4.91 </w:t>
      </w:r>
      <w:r>
        <w:sym w:font="Symbol" w:char="F06D"/>
      </w:r>
      <w:r>
        <w:t xml:space="preserve">m,  </w:t>
      </w:r>
      <w:r w:rsidRPr="00FE68A5">
        <w:rPr>
          <w:i/>
        </w:rPr>
        <w:t>x</w:t>
      </w:r>
      <w:r w:rsidRPr="00FE68A5">
        <w:rPr>
          <w:i/>
          <w:vertAlign w:val="subscript"/>
        </w:rPr>
        <w:t>S</w:t>
      </w:r>
      <w:r w:rsidRPr="00FE68A5">
        <w:rPr>
          <w:vertAlign w:val="subscript"/>
        </w:rPr>
        <w:t>2</w:t>
      </w:r>
      <w:r>
        <w:t xml:space="preserve"> = -4.91 </w:t>
      </w:r>
      <w:r>
        <w:sym w:font="Symbol" w:char="F06D"/>
      </w:r>
      <w:r>
        <w:t>m</w:t>
      </w:r>
    </w:p>
    <w:p w:rsidR="009D5632" w:rsidRDefault="009D5632" w:rsidP="009D5632">
      <w:pPr>
        <w:tabs>
          <w:tab w:val="left" w:pos="567"/>
          <w:tab w:val="left" w:pos="1418"/>
        </w:tabs>
        <w:spacing w:line="276" w:lineRule="auto"/>
        <w:ind w:left="567"/>
      </w:pPr>
      <w:r w:rsidRPr="00FE68A5">
        <w:rPr>
          <w:i/>
        </w:rPr>
        <w:t>z</w:t>
      </w:r>
      <w:r w:rsidRPr="00FE68A5">
        <w:rPr>
          <w:i/>
          <w:vertAlign w:val="subscript"/>
        </w:rPr>
        <w:t>P</w:t>
      </w:r>
      <w:r>
        <w:t xml:space="preserve"> = </w:t>
      </w:r>
      <w:r w:rsidRPr="00B15C31">
        <w:rPr>
          <w:i/>
        </w:rPr>
        <w:t xml:space="preserve">f </w:t>
      </w:r>
      <w:r>
        <w:t>= 22 mm</w:t>
      </w:r>
    </w:p>
    <w:p w:rsidR="009D5632" w:rsidRPr="009D5632" w:rsidRDefault="009D5632" w:rsidP="009D5632">
      <w:pPr>
        <w:tabs>
          <w:tab w:val="left" w:pos="567"/>
          <w:tab w:val="left" w:pos="1418"/>
        </w:tabs>
        <w:spacing w:line="276" w:lineRule="auto"/>
        <w:ind w:left="567"/>
        <w:rPr>
          <w:b/>
          <w:color w:val="FF0000"/>
        </w:rPr>
      </w:pPr>
      <w:r w:rsidRPr="009D5632">
        <w:rPr>
          <w:b/>
          <w:color w:val="FF0000"/>
        </w:rPr>
        <w:t>saddle point ratio = 0.</w:t>
      </w:r>
      <w:r w:rsidRPr="009D5632">
        <w:rPr>
          <w:b/>
          <w:color w:val="FF0000"/>
        </w:rPr>
        <w:t>02</w:t>
      </w:r>
    </w:p>
    <w:p w:rsidR="009D5632" w:rsidRDefault="009D5632" w:rsidP="009D5632">
      <w:pPr>
        <w:tabs>
          <w:tab w:val="left" w:pos="567"/>
          <w:tab w:val="left" w:pos="1418"/>
        </w:tabs>
        <w:spacing w:line="276" w:lineRule="auto"/>
        <w:ind w:left="567"/>
      </w:pPr>
      <w:r>
        <w:t>angular separation</w:t>
      </w:r>
    </w:p>
    <w:p w:rsidR="000D06F2" w:rsidRDefault="009D5632" w:rsidP="009D5632">
      <w:pPr>
        <w:tabs>
          <w:tab w:val="left" w:pos="567"/>
          <w:tab w:val="left" w:pos="1418"/>
        </w:tabs>
        <w:spacing w:line="276" w:lineRule="auto"/>
        <w:ind w:firstLine="567"/>
      </w:pPr>
      <w:r w:rsidRPr="00A671FF">
        <w:rPr>
          <w:i/>
        </w:rPr>
        <w:sym w:font="Symbol" w:char="F071"/>
      </w:r>
      <w:r>
        <w:rPr>
          <w:i/>
        </w:rPr>
        <w:t xml:space="preserve"> </w:t>
      </w:r>
      <w:r>
        <w:t xml:space="preserve"> = 4.5</w:t>
      </w:r>
      <w:r>
        <w:sym w:font="Symbol" w:char="F0B4"/>
      </w:r>
      <w:r>
        <w:t>10</w:t>
      </w:r>
      <w:r w:rsidRPr="00A671FF">
        <w:rPr>
          <w:vertAlign w:val="superscript"/>
        </w:rPr>
        <w:t>-4</w:t>
      </w:r>
      <w:r>
        <w:t xml:space="preserve"> rad = 0.026 deg</w:t>
      </w:r>
    </w:p>
    <w:p w:rsidR="000D06F2" w:rsidRDefault="000D06F2" w:rsidP="000D06F2">
      <w:pPr>
        <w:tabs>
          <w:tab w:val="left" w:pos="567"/>
          <w:tab w:val="left" w:pos="1418"/>
        </w:tabs>
        <w:spacing w:line="276" w:lineRule="auto"/>
        <w:ind w:firstLine="567"/>
      </w:pPr>
    </w:p>
    <w:p w:rsidR="000D06F2" w:rsidRDefault="000D06F2" w:rsidP="000D06F2">
      <w:pPr>
        <w:tabs>
          <w:tab w:val="left" w:pos="567"/>
          <w:tab w:val="left" w:pos="1418"/>
        </w:tabs>
        <w:spacing w:line="276" w:lineRule="auto"/>
        <w:ind w:firstLine="567"/>
      </w:pPr>
    </w:p>
    <w:p w:rsidR="000D06F2" w:rsidRDefault="000D06F2" w:rsidP="000D06F2">
      <w:pPr>
        <w:tabs>
          <w:tab w:val="left" w:pos="567"/>
          <w:tab w:val="left" w:pos="1418"/>
        </w:tabs>
        <w:spacing w:line="276" w:lineRule="auto"/>
        <w:ind w:firstLine="567"/>
      </w:pPr>
    </w:p>
    <w:p w:rsidR="000D06F2" w:rsidRDefault="009D5632" w:rsidP="000D06F2">
      <w:pPr>
        <w:tabs>
          <w:tab w:val="left" w:pos="567"/>
          <w:tab w:val="left" w:pos="1418"/>
        </w:tabs>
        <w:spacing w:line="276" w:lineRule="auto"/>
        <w:ind w:firstLine="567"/>
      </w:pPr>
      <w:r w:rsidRPr="000D06F2">
        <w:drawing>
          <wp:anchor distT="0" distB="0" distL="114300" distR="114300" simplePos="0" relativeHeight="251695616" behindDoc="0" locked="0" layoutInCell="1" allowOverlap="1" wp14:anchorId="1E550B28" wp14:editId="3F99B7E7">
            <wp:simplePos x="0" y="0"/>
            <wp:positionH relativeFrom="column">
              <wp:posOffset>2677795</wp:posOffset>
            </wp:positionH>
            <wp:positionV relativeFrom="paragraph">
              <wp:posOffset>92710</wp:posOffset>
            </wp:positionV>
            <wp:extent cx="2519680" cy="25374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21428" t="8333" r="18601" b="11112"/>
                    <a:stretch/>
                  </pic:blipFill>
                  <pic:spPr bwMode="auto">
                    <a:xfrm>
                      <a:off x="0" y="0"/>
                      <a:ext cx="2519680" cy="2537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5632" w:rsidRDefault="009D5632" w:rsidP="009D5632">
      <w:pPr>
        <w:tabs>
          <w:tab w:val="left" w:pos="567"/>
          <w:tab w:val="left" w:pos="1418"/>
        </w:tabs>
        <w:spacing w:line="276" w:lineRule="auto"/>
        <w:ind w:firstLine="567"/>
        <w:rPr>
          <w:i/>
        </w:rPr>
      </w:pPr>
    </w:p>
    <w:p w:rsidR="009D5632" w:rsidRDefault="009D5632" w:rsidP="009D5632">
      <w:pPr>
        <w:tabs>
          <w:tab w:val="left" w:pos="567"/>
          <w:tab w:val="left" w:pos="1418"/>
        </w:tabs>
        <w:spacing w:line="276" w:lineRule="auto"/>
        <w:ind w:firstLine="567"/>
        <w:rPr>
          <w:i/>
        </w:rPr>
      </w:pPr>
    </w:p>
    <w:p w:rsidR="009D5632" w:rsidRDefault="009D5632" w:rsidP="009D5632">
      <w:pPr>
        <w:tabs>
          <w:tab w:val="left" w:pos="567"/>
          <w:tab w:val="left" w:pos="1418"/>
        </w:tabs>
        <w:spacing w:line="276" w:lineRule="auto"/>
        <w:ind w:firstLine="567"/>
      </w:pPr>
      <w:r w:rsidRPr="00FE68A5">
        <w:rPr>
          <w:i/>
        </w:rPr>
        <w:sym w:font="Symbol" w:char="F06C"/>
      </w:r>
      <w:r>
        <w:t xml:space="preserve"> = 550 nm</w:t>
      </w:r>
    </w:p>
    <w:p w:rsidR="009D5632" w:rsidRPr="009D5632" w:rsidRDefault="009D5632" w:rsidP="009D5632">
      <w:pPr>
        <w:tabs>
          <w:tab w:val="left" w:pos="567"/>
          <w:tab w:val="left" w:pos="1418"/>
        </w:tabs>
        <w:spacing w:line="276" w:lineRule="auto"/>
        <w:rPr>
          <w:b/>
          <w:color w:val="FF0000"/>
        </w:rPr>
      </w:pPr>
      <w:r>
        <w:t xml:space="preserve">  </w:t>
      </w:r>
      <w:r>
        <w:tab/>
      </w:r>
      <w:r w:rsidRPr="009D5632">
        <w:rPr>
          <w:b/>
          <w:i/>
          <w:color w:val="FF0000"/>
        </w:rPr>
        <w:t>a</w:t>
      </w:r>
      <w:r w:rsidRPr="009D5632">
        <w:rPr>
          <w:b/>
          <w:color w:val="FF0000"/>
        </w:rPr>
        <w:t xml:space="preserve"> = </w:t>
      </w:r>
      <w:r w:rsidRPr="009D5632">
        <w:rPr>
          <w:b/>
          <w:color w:val="FF0000"/>
        </w:rPr>
        <w:t>2</w:t>
      </w:r>
      <w:r w:rsidRPr="009D5632">
        <w:rPr>
          <w:b/>
          <w:color w:val="FF0000"/>
        </w:rPr>
        <w:t xml:space="preserve"> mm</w:t>
      </w:r>
    </w:p>
    <w:p w:rsidR="009D5632" w:rsidRDefault="009D5632" w:rsidP="009D5632">
      <w:pPr>
        <w:tabs>
          <w:tab w:val="left" w:pos="567"/>
          <w:tab w:val="left" w:pos="1418"/>
        </w:tabs>
        <w:spacing w:line="276" w:lineRule="auto"/>
        <w:ind w:left="567"/>
      </w:pPr>
      <w:r w:rsidRPr="00FE68A5">
        <w:rPr>
          <w:i/>
        </w:rPr>
        <w:t>xS</w:t>
      </w:r>
      <w:r w:rsidRPr="00FE68A5">
        <w:rPr>
          <w:vertAlign w:val="subscript"/>
        </w:rPr>
        <w:t>1</w:t>
      </w:r>
      <w:r>
        <w:t xml:space="preserve"> = 4.91 </w:t>
      </w:r>
      <w:r>
        <w:sym w:font="Symbol" w:char="F06D"/>
      </w:r>
      <w:r>
        <w:t xml:space="preserve">m,  </w:t>
      </w:r>
      <w:r w:rsidRPr="00FE68A5">
        <w:rPr>
          <w:i/>
        </w:rPr>
        <w:t>x</w:t>
      </w:r>
      <w:r w:rsidRPr="00FE68A5">
        <w:rPr>
          <w:i/>
          <w:vertAlign w:val="subscript"/>
        </w:rPr>
        <w:t>S</w:t>
      </w:r>
      <w:r w:rsidRPr="00FE68A5">
        <w:rPr>
          <w:vertAlign w:val="subscript"/>
        </w:rPr>
        <w:t>2</w:t>
      </w:r>
      <w:r>
        <w:t xml:space="preserve"> = -4.91 </w:t>
      </w:r>
      <w:r>
        <w:sym w:font="Symbol" w:char="F06D"/>
      </w:r>
      <w:r>
        <w:t>m</w:t>
      </w:r>
    </w:p>
    <w:p w:rsidR="009D5632" w:rsidRDefault="009D5632" w:rsidP="009D5632">
      <w:pPr>
        <w:tabs>
          <w:tab w:val="left" w:pos="567"/>
          <w:tab w:val="left" w:pos="1418"/>
        </w:tabs>
        <w:spacing w:line="276" w:lineRule="auto"/>
        <w:ind w:left="567"/>
      </w:pPr>
      <w:r w:rsidRPr="00FE68A5">
        <w:rPr>
          <w:i/>
        </w:rPr>
        <w:t>z</w:t>
      </w:r>
      <w:r w:rsidRPr="00FE68A5">
        <w:rPr>
          <w:i/>
          <w:vertAlign w:val="subscript"/>
        </w:rPr>
        <w:t>P</w:t>
      </w:r>
      <w:r>
        <w:t xml:space="preserve"> = </w:t>
      </w:r>
      <w:r w:rsidRPr="00B15C31">
        <w:rPr>
          <w:i/>
        </w:rPr>
        <w:t xml:space="preserve">f </w:t>
      </w:r>
      <w:r>
        <w:t>= 22 mm</w:t>
      </w:r>
    </w:p>
    <w:p w:rsidR="009D5632" w:rsidRPr="009D5632" w:rsidRDefault="009D5632" w:rsidP="009D5632">
      <w:pPr>
        <w:tabs>
          <w:tab w:val="left" w:pos="567"/>
          <w:tab w:val="left" w:pos="1418"/>
        </w:tabs>
        <w:spacing w:line="276" w:lineRule="auto"/>
        <w:ind w:left="567"/>
        <w:rPr>
          <w:b/>
          <w:color w:val="FF0000"/>
        </w:rPr>
      </w:pPr>
      <w:r w:rsidRPr="009D5632">
        <w:rPr>
          <w:b/>
          <w:color w:val="FF0000"/>
        </w:rPr>
        <w:t>saddle point ratio = 0.</w:t>
      </w:r>
      <w:r w:rsidRPr="009D5632">
        <w:rPr>
          <w:b/>
          <w:color w:val="FF0000"/>
        </w:rPr>
        <w:t>0</w:t>
      </w:r>
      <w:r>
        <w:rPr>
          <w:b/>
          <w:color w:val="FF0000"/>
        </w:rPr>
        <w:t>7</w:t>
      </w:r>
    </w:p>
    <w:p w:rsidR="009D5632" w:rsidRDefault="009D5632" w:rsidP="009D5632">
      <w:pPr>
        <w:tabs>
          <w:tab w:val="left" w:pos="567"/>
          <w:tab w:val="left" w:pos="1418"/>
        </w:tabs>
        <w:spacing w:line="276" w:lineRule="auto"/>
        <w:ind w:left="567"/>
      </w:pPr>
      <w:r>
        <w:t>angular separation</w:t>
      </w:r>
    </w:p>
    <w:p w:rsidR="009D5632" w:rsidRDefault="009D5632" w:rsidP="009D5632">
      <w:pPr>
        <w:tabs>
          <w:tab w:val="left" w:pos="567"/>
          <w:tab w:val="left" w:pos="1418"/>
        </w:tabs>
        <w:spacing w:line="276" w:lineRule="auto"/>
        <w:ind w:firstLine="567"/>
      </w:pPr>
      <w:r w:rsidRPr="00A671FF">
        <w:rPr>
          <w:i/>
        </w:rPr>
        <w:sym w:font="Symbol" w:char="F071"/>
      </w:r>
      <w:r>
        <w:rPr>
          <w:i/>
        </w:rPr>
        <w:t xml:space="preserve"> </w:t>
      </w:r>
      <w:r>
        <w:t xml:space="preserve"> = 4.5</w:t>
      </w:r>
      <w:r>
        <w:sym w:font="Symbol" w:char="F0B4"/>
      </w:r>
      <w:r>
        <w:t>10</w:t>
      </w:r>
      <w:r w:rsidRPr="00A671FF">
        <w:rPr>
          <w:vertAlign w:val="superscript"/>
        </w:rPr>
        <w:t>-4</w:t>
      </w:r>
      <w:r>
        <w:t xml:space="preserve"> rad = 0.026 deg</w:t>
      </w:r>
    </w:p>
    <w:p w:rsidR="009D5632" w:rsidRDefault="009D5632" w:rsidP="000D06F2">
      <w:pPr>
        <w:tabs>
          <w:tab w:val="left" w:pos="567"/>
          <w:tab w:val="left" w:pos="1418"/>
        </w:tabs>
        <w:spacing w:line="276" w:lineRule="auto"/>
        <w:ind w:firstLine="567"/>
      </w:pPr>
    </w:p>
    <w:p w:rsidR="000D06F2" w:rsidRDefault="000D06F2" w:rsidP="000D06F2">
      <w:pPr>
        <w:tabs>
          <w:tab w:val="left" w:pos="567"/>
          <w:tab w:val="left" w:pos="1418"/>
        </w:tabs>
        <w:spacing w:line="276" w:lineRule="auto"/>
        <w:ind w:firstLine="567"/>
      </w:pPr>
    </w:p>
    <w:p w:rsidR="000D06F2" w:rsidRDefault="000D06F2"/>
    <w:p w:rsidR="000D06F2" w:rsidRDefault="000D06F2"/>
    <w:p w:rsidR="000D06F2" w:rsidRDefault="009D5632" w:rsidP="009D5632">
      <w:pPr>
        <w:tabs>
          <w:tab w:val="left" w:pos="567"/>
        </w:tabs>
        <w:ind w:left="567" w:right="657"/>
      </w:pPr>
      <w:r>
        <w:t>Fig. 8.   Resolution is improved by decreasing the wavelength and increasing the size of the aperture.</w:t>
      </w:r>
    </w:p>
    <w:p w:rsidR="000D06F2" w:rsidRDefault="000D06F2"/>
    <w:p w:rsidR="009D5632" w:rsidRDefault="009D5632">
      <w:r>
        <w:t xml:space="preserve">In night vision, the pupil is enlarged and the size of radius of the pupil is around 4 mm and the eye is capable of higher resolution, but, unfortunately there is not enough light to take advantage of the improved resolution. </w:t>
      </w:r>
    </w:p>
    <w:p w:rsidR="009D5632" w:rsidRDefault="009D5632"/>
    <w:p w:rsidR="008F15DA" w:rsidRDefault="009D5632" w:rsidP="008F15DA">
      <w:pPr>
        <w:tabs>
          <w:tab w:val="left" w:pos="567"/>
          <w:tab w:val="left" w:pos="1418"/>
        </w:tabs>
      </w:pPr>
      <w:r>
        <w:t>On a bright day</w:t>
      </w:r>
      <w:r w:rsidR="008F15DA">
        <w:t>,</w:t>
      </w:r>
      <w:r>
        <w:t xml:space="preserve"> the pupil radius is about 1 mm and for an average wavelength </w:t>
      </w:r>
      <w:r w:rsidR="008F15DA">
        <w:t xml:space="preserve">550 nm </w:t>
      </w:r>
      <w:r>
        <w:t>the si</w:t>
      </w:r>
      <w:r w:rsidR="008F15DA">
        <w:t xml:space="preserve">mulation </w:t>
      </w:r>
      <w:r>
        <w:t xml:space="preserve">gives </w:t>
      </w:r>
      <w:r w:rsidR="008F15DA">
        <w:t xml:space="preserve">the angular separation of the two sources as </w:t>
      </w:r>
      <w:r w:rsidR="008F15DA" w:rsidRPr="00A671FF">
        <w:rPr>
          <w:i/>
        </w:rPr>
        <w:sym w:font="Symbol" w:char="F071"/>
      </w:r>
      <w:r w:rsidR="008F15DA">
        <w:rPr>
          <w:i/>
        </w:rPr>
        <w:t xml:space="preserve"> </w:t>
      </w:r>
      <w:r w:rsidR="008F15DA">
        <w:t xml:space="preserve"> = 4.</w:t>
      </w:r>
      <w:r w:rsidR="008F15DA">
        <w:t>46</w:t>
      </w:r>
      <w:r w:rsidR="008F15DA">
        <w:sym w:font="Symbol" w:char="F0B4"/>
      </w:r>
      <w:r w:rsidR="008F15DA">
        <w:t>10</w:t>
      </w:r>
      <w:r w:rsidR="008F15DA" w:rsidRPr="00A671FF">
        <w:rPr>
          <w:vertAlign w:val="superscript"/>
        </w:rPr>
        <w:t>-4</w:t>
      </w:r>
      <w:r w:rsidR="008F15DA">
        <w:t xml:space="preserve"> rad </w:t>
      </w:r>
      <w:r w:rsidR="008F15DA">
        <w:t xml:space="preserve">for the situation when the two sources can be just resolved according to the Rayleigh criterion (saddle point ration ~ 0.74). The distance </w:t>
      </w:r>
      <w:r w:rsidR="008F15DA" w:rsidRPr="008F15DA">
        <w:rPr>
          <w:i/>
        </w:rPr>
        <w:t>d</w:t>
      </w:r>
      <w:r w:rsidR="008F15DA">
        <w:t xml:space="preserve"> between these two image points on the retina is given </w:t>
      </w:r>
    </w:p>
    <w:p w:rsidR="008F15DA" w:rsidRDefault="008F15DA" w:rsidP="008F15DA">
      <w:pPr>
        <w:tabs>
          <w:tab w:val="left" w:pos="567"/>
          <w:tab w:val="left" w:pos="1418"/>
        </w:tabs>
      </w:pPr>
    </w:p>
    <w:p w:rsidR="008F15DA" w:rsidRPr="008F15DA" w:rsidRDefault="008F15DA" w:rsidP="008F15DA">
      <w:pPr>
        <w:tabs>
          <w:tab w:val="left" w:pos="567"/>
          <w:tab w:val="left" w:pos="1418"/>
        </w:tabs>
      </w:pPr>
      <w:r>
        <w:tab/>
      </w:r>
      <w:r>
        <w:tab/>
      </w:r>
      <w:r w:rsidRPr="008F15DA">
        <w:rPr>
          <w:i/>
        </w:rPr>
        <w:t>d =</w:t>
      </w:r>
      <w:r>
        <w:t xml:space="preserve"> </w:t>
      </w:r>
      <w:r w:rsidRPr="008F15DA">
        <w:rPr>
          <w:i/>
        </w:rPr>
        <w:t>f</w:t>
      </w:r>
      <w:r w:rsidRPr="008F15DA">
        <w:rPr>
          <w:vertAlign w:val="subscript"/>
        </w:rPr>
        <w:t xml:space="preserve"> </w:t>
      </w:r>
      <w:r w:rsidRPr="008F15DA">
        <w:rPr>
          <w:vertAlign w:val="subscript"/>
        </w:rPr>
        <w:sym w:font="Symbol" w:char="F071"/>
      </w:r>
      <w:r>
        <w:t xml:space="preserve"> = (22x10-3)(</w:t>
      </w:r>
      <w:r w:rsidRPr="008F15DA">
        <w:t xml:space="preserve"> </w:t>
      </w:r>
      <w:r>
        <w:t>4.</w:t>
      </w:r>
      <w:r>
        <w:t>46</w:t>
      </w:r>
      <w:r>
        <w:sym w:font="Symbol" w:char="F0B4"/>
      </w:r>
      <w:r>
        <w:t>10</w:t>
      </w:r>
      <w:r w:rsidRPr="00A671FF">
        <w:rPr>
          <w:vertAlign w:val="superscript"/>
        </w:rPr>
        <w:t>-4</w:t>
      </w:r>
      <w:r>
        <w:t>) m = 9.81</w:t>
      </w:r>
      <w:r>
        <w:sym w:font="Symbol" w:char="F0B4"/>
      </w:r>
      <w:r>
        <w:t>10</w:t>
      </w:r>
      <w:r>
        <w:rPr>
          <w:vertAlign w:val="superscript"/>
        </w:rPr>
        <w:t>-6</w:t>
      </w:r>
      <w:r>
        <w:t xml:space="preserve">  m</w:t>
      </w:r>
    </w:p>
    <w:p w:rsidR="000D06F2" w:rsidRDefault="008F15DA">
      <w:r>
        <w:tab/>
      </w:r>
      <w:r w:rsidR="009D5632">
        <w:t xml:space="preserve">  </w:t>
      </w:r>
    </w:p>
    <w:p w:rsidR="00DD4476" w:rsidRDefault="008F15DA">
      <w:r>
        <w:t xml:space="preserve">Hence, the distance between points on the retina to resolve two points is about 10 </w:t>
      </w:r>
      <w:r>
        <w:sym w:font="Symbol" w:char="F06D"/>
      </w:r>
      <w:r>
        <w:t>m</w:t>
      </w:r>
      <w:r w:rsidR="00967E27">
        <w:t>.</w:t>
      </w:r>
      <w:bookmarkStart w:id="0" w:name="_GoBack"/>
      <w:bookmarkEnd w:id="0"/>
      <w:r>
        <w:t xml:space="preserve"> </w:t>
      </w:r>
      <w:r w:rsidR="00DD4476">
        <w:t xml:space="preserve">As the distance between detecting cells on the retina is about 2 </w:t>
      </w:r>
      <w:r w:rsidR="00DD4476">
        <w:sym w:font="Symbol" w:char="F06D"/>
      </w:r>
      <w:r w:rsidR="00DD4476">
        <w:t>m, evolution has produced in the eye an optical instrument with its detector well matched to the diffraction limits of the optical system of the eye.</w:t>
      </w:r>
    </w:p>
    <w:p w:rsidR="00DD4476" w:rsidRDefault="00DD4476"/>
    <w:p w:rsidR="000D06F2" w:rsidRDefault="00DD4476">
      <w:r>
        <w:t xml:space="preserve">You can check for yourself, your own resolution or visual acuity by viewing two vertical lines drawn 1 mm apart at increasing distances until they can no longer be seen as separate lines. </w:t>
      </w:r>
    </w:p>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p w:rsidR="000D06F2" w:rsidRDefault="000D06F2"/>
    <w:sectPr w:rsidR="000D06F2" w:rsidSect="00A17DEF">
      <w:footerReference w:type="even" r:id="rId33"/>
      <w:footerReference w:type="default" r:id="rId34"/>
      <w:pgSz w:w="11906" w:h="16838" w:code="9"/>
      <w:pgMar w:top="1134" w:right="1797" w:bottom="1134" w:left="1797" w:header="709" w:footer="709" w:gutter="0"/>
      <w:pgBorders w:offsetFrom="page">
        <w:top w:val="single" w:sz="2" w:space="24" w:color="FFFFFF"/>
        <w:left w:val="single" w:sz="2" w:space="24" w:color="FFFFFF"/>
        <w:bottom w:val="single" w:sz="2" w:space="24" w:color="FFFFFF"/>
        <w:right w:val="single" w:sz="2" w:space="24" w:color="FFFFFF"/>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3F9D" w:rsidRDefault="00CE3F9D">
      <w:r>
        <w:separator/>
      </w:r>
    </w:p>
  </w:endnote>
  <w:endnote w:type="continuationSeparator" w:id="0">
    <w:p w:rsidR="00CE3F9D" w:rsidRDefault="00CE3F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7C6C" w:rsidRDefault="00017C6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17C6C" w:rsidRDefault="00017C6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7C6C" w:rsidRDefault="00017C6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E3F9D">
      <w:rPr>
        <w:rStyle w:val="PageNumber"/>
        <w:noProof/>
      </w:rPr>
      <w:t>1</w:t>
    </w:r>
    <w:r>
      <w:rPr>
        <w:rStyle w:val="PageNumber"/>
      </w:rPr>
      <w:fldChar w:fldCharType="end"/>
    </w:r>
  </w:p>
  <w:p w:rsidR="00017C6C" w:rsidRPr="00E87932" w:rsidRDefault="00017C6C">
    <w:pPr>
      <w:pStyle w:val="Footer"/>
      <w:ind w:right="360"/>
      <w:rPr>
        <w:sz w:val="20"/>
        <w:szCs w:val="20"/>
      </w:rPr>
    </w:pPr>
    <w:r w:rsidRPr="00E87932">
      <w:rPr>
        <w:sz w:val="20"/>
        <w:szCs w:val="20"/>
      </w:rPr>
      <w:t>Doing Physics with Matlab</w:t>
    </w:r>
    <w:r>
      <w:rPr>
        <w:sz w:val="20"/>
        <w:szCs w:val="20"/>
      </w:rPr>
      <w:t xml:space="preserve">     op_gui_circle.docx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3F9D" w:rsidRDefault="00CE3F9D">
      <w:r>
        <w:separator/>
      </w:r>
    </w:p>
  </w:footnote>
  <w:footnote w:type="continuationSeparator" w:id="0">
    <w:p w:rsidR="00CE3F9D" w:rsidRDefault="00CE3F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E0B0E"/>
    <w:multiLevelType w:val="hybridMultilevel"/>
    <w:tmpl w:val="A0020B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2DAA08A0"/>
    <w:multiLevelType w:val="hybridMultilevel"/>
    <w:tmpl w:val="27C898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316C3D09"/>
    <w:multiLevelType w:val="hybridMultilevel"/>
    <w:tmpl w:val="8F121A88"/>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3">
    <w:nsid w:val="37D34A63"/>
    <w:multiLevelType w:val="hybridMultilevel"/>
    <w:tmpl w:val="F3BAB2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FF73A06"/>
    <w:multiLevelType w:val="hybridMultilevel"/>
    <w:tmpl w:val="11F40A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3ED"/>
    <w:rsid w:val="000029EE"/>
    <w:rsid w:val="000069FF"/>
    <w:rsid w:val="00017C6C"/>
    <w:rsid w:val="00024011"/>
    <w:rsid w:val="00031C7B"/>
    <w:rsid w:val="0003399B"/>
    <w:rsid w:val="00055FED"/>
    <w:rsid w:val="00056FD8"/>
    <w:rsid w:val="000608B3"/>
    <w:rsid w:val="00065851"/>
    <w:rsid w:val="000712D9"/>
    <w:rsid w:val="0007465C"/>
    <w:rsid w:val="000746D6"/>
    <w:rsid w:val="00080335"/>
    <w:rsid w:val="0008195B"/>
    <w:rsid w:val="00084845"/>
    <w:rsid w:val="00095F71"/>
    <w:rsid w:val="000A049E"/>
    <w:rsid w:val="000A225A"/>
    <w:rsid w:val="000A7590"/>
    <w:rsid w:val="000B0E2C"/>
    <w:rsid w:val="000B354A"/>
    <w:rsid w:val="000B3A48"/>
    <w:rsid w:val="000C087A"/>
    <w:rsid w:val="000C4994"/>
    <w:rsid w:val="000D06F2"/>
    <w:rsid w:val="000D4930"/>
    <w:rsid w:val="000E5ABD"/>
    <w:rsid w:val="000F50F4"/>
    <w:rsid w:val="000F52BE"/>
    <w:rsid w:val="000F642D"/>
    <w:rsid w:val="00102548"/>
    <w:rsid w:val="00102BA7"/>
    <w:rsid w:val="00104EEA"/>
    <w:rsid w:val="00105984"/>
    <w:rsid w:val="00110FF2"/>
    <w:rsid w:val="00132D0A"/>
    <w:rsid w:val="0013609B"/>
    <w:rsid w:val="001639D9"/>
    <w:rsid w:val="00163F80"/>
    <w:rsid w:val="001823EE"/>
    <w:rsid w:val="001841A4"/>
    <w:rsid w:val="001865A6"/>
    <w:rsid w:val="00187C59"/>
    <w:rsid w:val="001A187E"/>
    <w:rsid w:val="001A427D"/>
    <w:rsid w:val="001A4E4B"/>
    <w:rsid w:val="001B57E0"/>
    <w:rsid w:val="001C6A75"/>
    <w:rsid w:val="001D110D"/>
    <w:rsid w:val="001D222C"/>
    <w:rsid w:val="001D611E"/>
    <w:rsid w:val="001E0714"/>
    <w:rsid w:val="001E3B97"/>
    <w:rsid w:val="001F2E7F"/>
    <w:rsid w:val="001F6023"/>
    <w:rsid w:val="001F6C40"/>
    <w:rsid w:val="00203E36"/>
    <w:rsid w:val="00210E88"/>
    <w:rsid w:val="002122C7"/>
    <w:rsid w:val="00215064"/>
    <w:rsid w:val="0023095F"/>
    <w:rsid w:val="002318D7"/>
    <w:rsid w:val="00233D6F"/>
    <w:rsid w:val="00252F14"/>
    <w:rsid w:val="00253154"/>
    <w:rsid w:val="00257F01"/>
    <w:rsid w:val="00261E06"/>
    <w:rsid w:val="0026200E"/>
    <w:rsid w:val="002716BE"/>
    <w:rsid w:val="0027375D"/>
    <w:rsid w:val="002738D6"/>
    <w:rsid w:val="00281D1D"/>
    <w:rsid w:val="00282AC5"/>
    <w:rsid w:val="00283372"/>
    <w:rsid w:val="00287072"/>
    <w:rsid w:val="002970F3"/>
    <w:rsid w:val="002A4889"/>
    <w:rsid w:val="002C5714"/>
    <w:rsid w:val="002D6237"/>
    <w:rsid w:val="002D6B2A"/>
    <w:rsid w:val="002E574F"/>
    <w:rsid w:val="002E722A"/>
    <w:rsid w:val="002F2A9B"/>
    <w:rsid w:val="00304B01"/>
    <w:rsid w:val="00311D4C"/>
    <w:rsid w:val="003214EE"/>
    <w:rsid w:val="003260FA"/>
    <w:rsid w:val="00336A68"/>
    <w:rsid w:val="0035290E"/>
    <w:rsid w:val="0035325B"/>
    <w:rsid w:val="0035357F"/>
    <w:rsid w:val="00354558"/>
    <w:rsid w:val="003554B7"/>
    <w:rsid w:val="003602B2"/>
    <w:rsid w:val="00360418"/>
    <w:rsid w:val="003604E6"/>
    <w:rsid w:val="00370107"/>
    <w:rsid w:val="0037327E"/>
    <w:rsid w:val="00377B4C"/>
    <w:rsid w:val="00386F75"/>
    <w:rsid w:val="00387718"/>
    <w:rsid w:val="0039030F"/>
    <w:rsid w:val="00397C7A"/>
    <w:rsid w:val="00397ED3"/>
    <w:rsid w:val="003B1197"/>
    <w:rsid w:val="003B23BE"/>
    <w:rsid w:val="003B3315"/>
    <w:rsid w:val="003C57C2"/>
    <w:rsid w:val="003D32C1"/>
    <w:rsid w:val="003D33F9"/>
    <w:rsid w:val="003E4435"/>
    <w:rsid w:val="003E48B5"/>
    <w:rsid w:val="003F546E"/>
    <w:rsid w:val="004036A4"/>
    <w:rsid w:val="00406AA8"/>
    <w:rsid w:val="004137CB"/>
    <w:rsid w:val="00423B4C"/>
    <w:rsid w:val="004266BB"/>
    <w:rsid w:val="00427E3D"/>
    <w:rsid w:val="00453194"/>
    <w:rsid w:val="00456CCF"/>
    <w:rsid w:val="00460B2A"/>
    <w:rsid w:val="00462C69"/>
    <w:rsid w:val="0046681D"/>
    <w:rsid w:val="0047551E"/>
    <w:rsid w:val="00490F1C"/>
    <w:rsid w:val="004925F7"/>
    <w:rsid w:val="004B1CEF"/>
    <w:rsid w:val="004B34F7"/>
    <w:rsid w:val="004C7E34"/>
    <w:rsid w:val="004D2805"/>
    <w:rsid w:val="004D6846"/>
    <w:rsid w:val="004E0A4C"/>
    <w:rsid w:val="004E1BBA"/>
    <w:rsid w:val="004E4DD6"/>
    <w:rsid w:val="004E71AD"/>
    <w:rsid w:val="004F1585"/>
    <w:rsid w:val="004F6EC7"/>
    <w:rsid w:val="005041F8"/>
    <w:rsid w:val="00511577"/>
    <w:rsid w:val="0051178E"/>
    <w:rsid w:val="005175E6"/>
    <w:rsid w:val="00530EA0"/>
    <w:rsid w:val="005322DE"/>
    <w:rsid w:val="00535D6D"/>
    <w:rsid w:val="00545184"/>
    <w:rsid w:val="00551343"/>
    <w:rsid w:val="00551849"/>
    <w:rsid w:val="005541A0"/>
    <w:rsid w:val="00556BC2"/>
    <w:rsid w:val="00561B25"/>
    <w:rsid w:val="00567916"/>
    <w:rsid w:val="0057016D"/>
    <w:rsid w:val="005A64EE"/>
    <w:rsid w:val="005A7984"/>
    <w:rsid w:val="005B15FE"/>
    <w:rsid w:val="005B3D48"/>
    <w:rsid w:val="005B558D"/>
    <w:rsid w:val="005D2AB7"/>
    <w:rsid w:val="005D5911"/>
    <w:rsid w:val="005F0B2A"/>
    <w:rsid w:val="005F3B86"/>
    <w:rsid w:val="006104E9"/>
    <w:rsid w:val="006129CF"/>
    <w:rsid w:val="00622A1D"/>
    <w:rsid w:val="00625C39"/>
    <w:rsid w:val="006332D1"/>
    <w:rsid w:val="006372BF"/>
    <w:rsid w:val="00642196"/>
    <w:rsid w:val="0064592C"/>
    <w:rsid w:val="00647852"/>
    <w:rsid w:val="0066001A"/>
    <w:rsid w:val="00663041"/>
    <w:rsid w:val="00665743"/>
    <w:rsid w:val="0067419B"/>
    <w:rsid w:val="00676664"/>
    <w:rsid w:val="00685BB4"/>
    <w:rsid w:val="006A183C"/>
    <w:rsid w:val="006A287A"/>
    <w:rsid w:val="006A3353"/>
    <w:rsid w:val="006A5467"/>
    <w:rsid w:val="006B3226"/>
    <w:rsid w:val="006B3593"/>
    <w:rsid w:val="006B3DC9"/>
    <w:rsid w:val="006B49DD"/>
    <w:rsid w:val="006C63ED"/>
    <w:rsid w:val="006C71A3"/>
    <w:rsid w:val="006D011A"/>
    <w:rsid w:val="006E2425"/>
    <w:rsid w:val="006E2676"/>
    <w:rsid w:val="006E271B"/>
    <w:rsid w:val="006E3622"/>
    <w:rsid w:val="006E3E48"/>
    <w:rsid w:val="006E62EA"/>
    <w:rsid w:val="006F708E"/>
    <w:rsid w:val="007114EC"/>
    <w:rsid w:val="00713427"/>
    <w:rsid w:val="00720FAA"/>
    <w:rsid w:val="00725F6C"/>
    <w:rsid w:val="007445C6"/>
    <w:rsid w:val="00745A41"/>
    <w:rsid w:val="0074793C"/>
    <w:rsid w:val="00754EEB"/>
    <w:rsid w:val="007605E0"/>
    <w:rsid w:val="00766AB0"/>
    <w:rsid w:val="0076746C"/>
    <w:rsid w:val="007677EA"/>
    <w:rsid w:val="007729E0"/>
    <w:rsid w:val="00796271"/>
    <w:rsid w:val="007A0588"/>
    <w:rsid w:val="007A09AE"/>
    <w:rsid w:val="007A2437"/>
    <w:rsid w:val="007A5AFC"/>
    <w:rsid w:val="007A73EE"/>
    <w:rsid w:val="007B1D38"/>
    <w:rsid w:val="007B3102"/>
    <w:rsid w:val="007B322B"/>
    <w:rsid w:val="007B669E"/>
    <w:rsid w:val="007C0C81"/>
    <w:rsid w:val="007C7C7C"/>
    <w:rsid w:val="007C7DCC"/>
    <w:rsid w:val="007D2654"/>
    <w:rsid w:val="007D2B5B"/>
    <w:rsid w:val="007D2D5D"/>
    <w:rsid w:val="007D5294"/>
    <w:rsid w:val="007D6C0A"/>
    <w:rsid w:val="007E13DF"/>
    <w:rsid w:val="007E1480"/>
    <w:rsid w:val="007F2ED1"/>
    <w:rsid w:val="007F722D"/>
    <w:rsid w:val="00804550"/>
    <w:rsid w:val="008050C2"/>
    <w:rsid w:val="008054EE"/>
    <w:rsid w:val="00810294"/>
    <w:rsid w:val="008117D3"/>
    <w:rsid w:val="00812C5A"/>
    <w:rsid w:val="008133FA"/>
    <w:rsid w:val="008260F2"/>
    <w:rsid w:val="00836656"/>
    <w:rsid w:val="00847C91"/>
    <w:rsid w:val="00850583"/>
    <w:rsid w:val="008520AB"/>
    <w:rsid w:val="00852F14"/>
    <w:rsid w:val="00873DD3"/>
    <w:rsid w:val="008865A3"/>
    <w:rsid w:val="008878CC"/>
    <w:rsid w:val="00891336"/>
    <w:rsid w:val="008932B9"/>
    <w:rsid w:val="008B4C53"/>
    <w:rsid w:val="008B7066"/>
    <w:rsid w:val="008D10F2"/>
    <w:rsid w:val="008D4C06"/>
    <w:rsid w:val="008E0B93"/>
    <w:rsid w:val="008E4C1B"/>
    <w:rsid w:val="008E5B9B"/>
    <w:rsid w:val="008F15DA"/>
    <w:rsid w:val="008F3013"/>
    <w:rsid w:val="008F695D"/>
    <w:rsid w:val="008F7487"/>
    <w:rsid w:val="0090321A"/>
    <w:rsid w:val="009050CF"/>
    <w:rsid w:val="00905C13"/>
    <w:rsid w:val="009115FB"/>
    <w:rsid w:val="00912C48"/>
    <w:rsid w:val="0092264D"/>
    <w:rsid w:val="00923D0B"/>
    <w:rsid w:val="00926D3F"/>
    <w:rsid w:val="009408A9"/>
    <w:rsid w:val="009416B5"/>
    <w:rsid w:val="00942440"/>
    <w:rsid w:val="00942D43"/>
    <w:rsid w:val="00946D6E"/>
    <w:rsid w:val="0095558A"/>
    <w:rsid w:val="009563CC"/>
    <w:rsid w:val="0096139D"/>
    <w:rsid w:val="00967E27"/>
    <w:rsid w:val="00975D4B"/>
    <w:rsid w:val="00976237"/>
    <w:rsid w:val="0099026D"/>
    <w:rsid w:val="009923EE"/>
    <w:rsid w:val="0099599A"/>
    <w:rsid w:val="00996DAB"/>
    <w:rsid w:val="00996F24"/>
    <w:rsid w:val="0099724E"/>
    <w:rsid w:val="009A0E02"/>
    <w:rsid w:val="009A7A8A"/>
    <w:rsid w:val="009B35B9"/>
    <w:rsid w:val="009C021E"/>
    <w:rsid w:val="009C3367"/>
    <w:rsid w:val="009D488E"/>
    <w:rsid w:val="009D5632"/>
    <w:rsid w:val="009D5C4A"/>
    <w:rsid w:val="009F3329"/>
    <w:rsid w:val="009F4215"/>
    <w:rsid w:val="009F5C68"/>
    <w:rsid w:val="00A018DE"/>
    <w:rsid w:val="00A0720C"/>
    <w:rsid w:val="00A17DEF"/>
    <w:rsid w:val="00A241AB"/>
    <w:rsid w:val="00A36476"/>
    <w:rsid w:val="00A52B90"/>
    <w:rsid w:val="00A53566"/>
    <w:rsid w:val="00A57F81"/>
    <w:rsid w:val="00A62411"/>
    <w:rsid w:val="00A65E2C"/>
    <w:rsid w:val="00A671FF"/>
    <w:rsid w:val="00A711A9"/>
    <w:rsid w:val="00A720F9"/>
    <w:rsid w:val="00A73EB5"/>
    <w:rsid w:val="00A81799"/>
    <w:rsid w:val="00A9395E"/>
    <w:rsid w:val="00AA2976"/>
    <w:rsid w:val="00AA5090"/>
    <w:rsid w:val="00AA7BCE"/>
    <w:rsid w:val="00AB59A5"/>
    <w:rsid w:val="00AB6C68"/>
    <w:rsid w:val="00AB6F56"/>
    <w:rsid w:val="00AC342D"/>
    <w:rsid w:val="00AC4856"/>
    <w:rsid w:val="00AD0B3F"/>
    <w:rsid w:val="00AD0D38"/>
    <w:rsid w:val="00AD7630"/>
    <w:rsid w:val="00AE0A1C"/>
    <w:rsid w:val="00AE236C"/>
    <w:rsid w:val="00AE4E94"/>
    <w:rsid w:val="00AE6EB5"/>
    <w:rsid w:val="00AF583D"/>
    <w:rsid w:val="00B0567C"/>
    <w:rsid w:val="00B07008"/>
    <w:rsid w:val="00B10795"/>
    <w:rsid w:val="00B118B8"/>
    <w:rsid w:val="00B1301D"/>
    <w:rsid w:val="00B15783"/>
    <w:rsid w:val="00B15C31"/>
    <w:rsid w:val="00B15D9C"/>
    <w:rsid w:val="00B165D0"/>
    <w:rsid w:val="00B1713F"/>
    <w:rsid w:val="00B35122"/>
    <w:rsid w:val="00B35550"/>
    <w:rsid w:val="00B4109D"/>
    <w:rsid w:val="00B43211"/>
    <w:rsid w:val="00B4398D"/>
    <w:rsid w:val="00B51215"/>
    <w:rsid w:val="00B62B6E"/>
    <w:rsid w:val="00B65E8A"/>
    <w:rsid w:val="00B705B0"/>
    <w:rsid w:val="00B71D0E"/>
    <w:rsid w:val="00B74177"/>
    <w:rsid w:val="00B84012"/>
    <w:rsid w:val="00B85189"/>
    <w:rsid w:val="00B8666B"/>
    <w:rsid w:val="00B929E8"/>
    <w:rsid w:val="00B95BF6"/>
    <w:rsid w:val="00BA15F6"/>
    <w:rsid w:val="00BA3A54"/>
    <w:rsid w:val="00BC6F82"/>
    <w:rsid w:val="00BC7D15"/>
    <w:rsid w:val="00BD0D7C"/>
    <w:rsid w:val="00BD2F99"/>
    <w:rsid w:val="00BD48D4"/>
    <w:rsid w:val="00BE1E55"/>
    <w:rsid w:val="00BE543C"/>
    <w:rsid w:val="00BE615B"/>
    <w:rsid w:val="00C024BB"/>
    <w:rsid w:val="00C0351D"/>
    <w:rsid w:val="00C07993"/>
    <w:rsid w:val="00C07A3B"/>
    <w:rsid w:val="00C13A2B"/>
    <w:rsid w:val="00C16EE4"/>
    <w:rsid w:val="00C23568"/>
    <w:rsid w:val="00C2615D"/>
    <w:rsid w:val="00C51855"/>
    <w:rsid w:val="00C54873"/>
    <w:rsid w:val="00C548FC"/>
    <w:rsid w:val="00C54B5D"/>
    <w:rsid w:val="00C8093B"/>
    <w:rsid w:val="00C84CA1"/>
    <w:rsid w:val="00C869BE"/>
    <w:rsid w:val="00C915DA"/>
    <w:rsid w:val="00C9190C"/>
    <w:rsid w:val="00C92B23"/>
    <w:rsid w:val="00CA09BC"/>
    <w:rsid w:val="00CA1F85"/>
    <w:rsid w:val="00CB259C"/>
    <w:rsid w:val="00CB7160"/>
    <w:rsid w:val="00CC36FF"/>
    <w:rsid w:val="00CD1657"/>
    <w:rsid w:val="00CE1663"/>
    <w:rsid w:val="00CE3F9D"/>
    <w:rsid w:val="00CE503B"/>
    <w:rsid w:val="00CF0305"/>
    <w:rsid w:val="00CF1D0D"/>
    <w:rsid w:val="00CF4264"/>
    <w:rsid w:val="00CF74D5"/>
    <w:rsid w:val="00D068C3"/>
    <w:rsid w:val="00D1005F"/>
    <w:rsid w:val="00D162BE"/>
    <w:rsid w:val="00D16503"/>
    <w:rsid w:val="00D26245"/>
    <w:rsid w:val="00D275B5"/>
    <w:rsid w:val="00D3075D"/>
    <w:rsid w:val="00D31AF9"/>
    <w:rsid w:val="00D36073"/>
    <w:rsid w:val="00D40E66"/>
    <w:rsid w:val="00D42B40"/>
    <w:rsid w:val="00D43D40"/>
    <w:rsid w:val="00D5169B"/>
    <w:rsid w:val="00D60467"/>
    <w:rsid w:val="00D72101"/>
    <w:rsid w:val="00D7464C"/>
    <w:rsid w:val="00D75AC4"/>
    <w:rsid w:val="00D86C3B"/>
    <w:rsid w:val="00D872C4"/>
    <w:rsid w:val="00D900C9"/>
    <w:rsid w:val="00D93C73"/>
    <w:rsid w:val="00D96EE6"/>
    <w:rsid w:val="00DA15C7"/>
    <w:rsid w:val="00DB0B81"/>
    <w:rsid w:val="00DB42D5"/>
    <w:rsid w:val="00DB67D3"/>
    <w:rsid w:val="00DC5D00"/>
    <w:rsid w:val="00DD4476"/>
    <w:rsid w:val="00DE01A7"/>
    <w:rsid w:val="00DE571F"/>
    <w:rsid w:val="00DE6BB9"/>
    <w:rsid w:val="00DE7C1E"/>
    <w:rsid w:val="00DF10ED"/>
    <w:rsid w:val="00DF206C"/>
    <w:rsid w:val="00DF2D75"/>
    <w:rsid w:val="00DF7DF5"/>
    <w:rsid w:val="00E03CD1"/>
    <w:rsid w:val="00E10A70"/>
    <w:rsid w:val="00E1316B"/>
    <w:rsid w:val="00E26340"/>
    <w:rsid w:val="00E27865"/>
    <w:rsid w:val="00E30C94"/>
    <w:rsid w:val="00E4555C"/>
    <w:rsid w:val="00E45AFE"/>
    <w:rsid w:val="00E4608D"/>
    <w:rsid w:val="00E50234"/>
    <w:rsid w:val="00E5434F"/>
    <w:rsid w:val="00E60314"/>
    <w:rsid w:val="00E64F8A"/>
    <w:rsid w:val="00E6734B"/>
    <w:rsid w:val="00E7410F"/>
    <w:rsid w:val="00E77CDD"/>
    <w:rsid w:val="00E81FD2"/>
    <w:rsid w:val="00E87932"/>
    <w:rsid w:val="00E930F7"/>
    <w:rsid w:val="00E94DC1"/>
    <w:rsid w:val="00E96EE5"/>
    <w:rsid w:val="00EA50D4"/>
    <w:rsid w:val="00EA6790"/>
    <w:rsid w:val="00EB06FE"/>
    <w:rsid w:val="00EB15B1"/>
    <w:rsid w:val="00EB41FC"/>
    <w:rsid w:val="00EC2FE5"/>
    <w:rsid w:val="00EC5E58"/>
    <w:rsid w:val="00EE227F"/>
    <w:rsid w:val="00EE253A"/>
    <w:rsid w:val="00EE37CE"/>
    <w:rsid w:val="00EE4F4B"/>
    <w:rsid w:val="00EE573F"/>
    <w:rsid w:val="00EE66A8"/>
    <w:rsid w:val="00EF418F"/>
    <w:rsid w:val="00F003A5"/>
    <w:rsid w:val="00F04CF0"/>
    <w:rsid w:val="00F07161"/>
    <w:rsid w:val="00F07C76"/>
    <w:rsid w:val="00F32D89"/>
    <w:rsid w:val="00F35AE5"/>
    <w:rsid w:val="00F43E04"/>
    <w:rsid w:val="00F45D46"/>
    <w:rsid w:val="00F46911"/>
    <w:rsid w:val="00F51067"/>
    <w:rsid w:val="00F515FB"/>
    <w:rsid w:val="00F560B9"/>
    <w:rsid w:val="00F571E9"/>
    <w:rsid w:val="00F649AA"/>
    <w:rsid w:val="00F67884"/>
    <w:rsid w:val="00F73E47"/>
    <w:rsid w:val="00F8230F"/>
    <w:rsid w:val="00F943DB"/>
    <w:rsid w:val="00F9582F"/>
    <w:rsid w:val="00FA0C2A"/>
    <w:rsid w:val="00FA148D"/>
    <w:rsid w:val="00FA698E"/>
    <w:rsid w:val="00FA7A6E"/>
    <w:rsid w:val="00FB6E25"/>
    <w:rsid w:val="00FC0C4A"/>
    <w:rsid w:val="00FC77DE"/>
    <w:rsid w:val="00FD5556"/>
    <w:rsid w:val="00FD773E"/>
    <w:rsid w:val="00FD7814"/>
    <w:rsid w:val="00FD7DC6"/>
    <w:rsid w:val="00FE65C3"/>
    <w:rsid w:val="00FE68A5"/>
    <w:rsid w:val="00FF27A5"/>
    <w:rsid w:val="00FF7C3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A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sz w:val="32"/>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BalloonText">
    <w:name w:val="Balloon Text"/>
    <w:basedOn w:val="Normal"/>
    <w:link w:val="BalloonTextChar"/>
    <w:uiPriority w:val="99"/>
    <w:semiHidden/>
    <w:unhideWhenUsed/>
    <w:rsid w:val="006C63ED"/>
    <w:rPr>
      <w:rFonts w:ascii="Tahoma" w:hAnsi="Tahoma" w:cs="Tahoma"/>
      <w:sz w:val="16"/>
      <w:szCs w:val="16"/>
    </w:rPr>
  </w:style>
  <w:style w:type="character" w:customStyle="1" w:styleId="BalloonTextChar">
    <w:name w:val="Balloon Text Char"/>
    <w:link w:val="BalloonText"/>
    <w:uiPriority w:val="99"/>
    <w:semiHidden/>
    <w:rsid w:val="006C63ED"/>
    <w:rPr>
      <w:rFonts w:ascii="Tahoma" w:hAnsi="Tahoma" w:cs="Tahoma"/>
      <w:sz w:val="16"/>
      <w:szCs w:val="16"/>
      <w:lang w:eastAsia="en-US"/>
    </w:rPr>
  </w:style>
  <w:style w:type="character" w:styleId="Hyperlink">
    <w:name w:val="Hyperlink"/>
    <w:uiPriority w:val="99"/>
    <w:rsid w:val="005041F8"/>
    <w:rPr>
      <w:color w:val="0000FF"/>
      <w:u w:val="single"/>
    </w:rPr>
  </w:style>
  <w:style w:type="table" w:styleId="TableGrid">
    <w:name w:val="Table Grid"/>
    <w:basedOn w:val="TableNormal"/>
    <w:uiPriority w:val="59"/>
    <w:rsid w:val="003B11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399B"/>
    <w:pPr>
      <w:ind w:left="720"/>
      <w:contextualSpacing/>
    </w:pPr>
  </w:style>
  <w:style w:type="character" w:customStyle="1" w:styleId="apple-converted-space">
    <w:name w:val="apple-converted-space"/>
    <w:basedOn w:val="DefaultParagraphFont"/>
    <w:rsid w:val="0023095F"/>
  </w:style>
  <w:style w:type="paragraph" w:styleId="BodyText">
    <w:name w:val="Body Text"/>
    <w:basedOn w:val="Normal"/>
    <w:link w:val="BodyTextChar"/>
    <w:semiHidden/>
    <w:rsid w:val="00CF74D5"/>
    <w:rPr>
      <w:rFonts w:eastAsia="Times New Roman"/>
      <w:b/>
      <w:bCs/>
      <w:sz w:val="32"/>
    </w:rPr>
  </w:style>
  <w:style w:type="character" w:customStyle="1" w:styleId="BodyTextChar">
    <w:name w:val="Body Text Char"/>
    <w:basedOn w:val="DefaultParagraphFont"/>
    <w:link w:val="BodyText"/>
    <w:semiHidden/>
    <w:rsid w:val="00CF74D5"/>
    <w:rPr>
      <w:rFonts w:eastAsia="Times New Roman"/>
      <w:b/>
      <w:bCs/>
      <w:sz w:val="32"/>
      <w:szCs w:val="24"/>
      <w:lang w:eastAsia="en-US"/>
    </w:rPr>
  </w:style>
  <w:style w:type="paragraph" w:styleId="BodyTextIndent">
    <w:name w:val="Body Text Indent"/>
    <w:basedOn w:val="Normal"/>
    <w:link w:val="BodyTextIndentChar"/>
    <w:semiHidden/>
    <w:rsid w:val="00CF74D5"/>
    <w:pPr>
      <w:tabs>
        <w:tab w:val="left" w:pos="550"/>
      </w:tabs>
      <w:ind w:left="550" w:hanging="550"/>
    </w:pPr>
    <w:rPr>
      <w:rFonts w:eastAsia="Times New Roman"/>
    </w:rPr>
  </w:style>
  <w:style w:type="character" w:customStyle="1" w:styleId="BodyTextIndentChar">
    <w:name w:val="Body Text Indent Char"/>
    <w:basedOn w:val="DefaultParagraphFont"/>
    <w:link w:val="BodyTextIndent"/>
    <w:semiHidden/>
    <w:rsid w:val="00CF74D5"/>
    <w:rPr>
      <w:rFonts w:eastAsia="Times New Roman"/>
      <w:sz w:val="24"/>
      <w:szCs w:val="24"/>
      <w:lang w:eastAsia="en-US"/>
    </w:rPr>
  </w:style>
  <w:style w:type="paragraph" w:styleId="BodyTextIndent2">
    <w:name w:val="Body Text Indent 2"/>
    <w:basedOn w:val="Normal"/>
    <w:link w:val="BodyTextIndent2Char"/>
    <w:semiHidden/>
    <w:rsid w:val="00CF74D5"/>
    <w:pPr>
      <w:tabs>
        <w:tab w:val="left" w:pos="605"/>
      </w:tabs>
      <w:spacing w:line="480" w:lineRule="auto"/>
      <w:ind w:left="605" w:hanging="605"/>
    </w:pPr>
    <w:rPr>
      <w:rFonts w:eastAsia="Times New Roman"/>
    </w:rPr>
  </w:style>
  <w:style w:type="character" w:customStyle="1" w:styleId="BodyTextIndent2Char">
    <w:name w:val="Body Text Indent 2 Char"/>
    <w:basedOn w:val="DefaultParagraphFont"/>
    <w:link w:val="BodyTextIndent2"/>
    <w:semiHidden/>
    <w:rsid w:val="00CF74D5"/>
    <w:rPr>
      <w:rFonts w:eastAsia="Times New Roman"/>
      <w:sz w:val="24"/>
      <w:szCs w:val="24"/>
      <w:lang w:eastAsia="en-US"/>
    </w:rPr>
  </w:style>
  <w:style w:type="character" w:styleId="PlaceholderText">
    <w:name w:val="Placeholder Text"/>
    <w:basedOn w:val="DefaultParagraphFont"/>
    <w:uiPriority w:val="99"/>
    <w:semiHidden/>
    <w:rsid w:val="00FA698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A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sz w:val="32"/>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BalloonText">
    <w:name w:val="Balloon Text"/>
    <w:basedOn w:val="Normal"/>
    <w:link w:val="BalloonTextChar"/>
    <w:uiPriority w:val="99"/>
    <w:semiHidden/>
    <w:unhideWhenUsed/>
    <w:rsid w:val="006C63ED"/>
    <w:rPr>
      <w:rFonts w:ascii="Tahoma" w:hAnsi="Tahoma" w:cs="Tahoma"/>
      <w:sz w:val="16"/>
      <w:szCs w:val="16"/>
    </w:rPr>
  </w:style>
  <w:style w:type="character" w:customStyle="1" w:styleId="BalloonTextChar">
    <w:name w:val="Balloon Text Char"/>
    <w:link w:val="BalloonText"/>
    <w:uiPriority w:val="99"/>
    <w:semiHidden/>
    <w:rsid w:val="006C63ED"/>
    <w:rPr>
      <w:rFonts w:ascii="Tahoma" w:hAnsi="Tahoma" w:cs="Tahoma"/>
      <w:sz w:val="16"/>
      <w:szCs w:val="16"/>
      <w:lang w:eastAsia="en-US"/>
    </w:rPr>
  </w:style>
  <w:style w:type="character" w:styleId="Hyperlink">
    <w:name w:val="Hyperlink"/>
    <w:uiPriority w:val="99"/>
    <w:rsid w:val="005041F8"/>
    <w:rPr>
      <w:color w:val="0000FF"/>
      <w:u w:val="single"/>
    </w:rPr>
  </w:style>
  <w:style w:type="table" w:styleId="TableGrid">
    <w:name w:val="Table Grid"/>
    <w:basedOn w:val="TableNormal"/>
    <w:uiPriority w:val="59"/>
    <w:rsid w:val="003B11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399B"/>
    <w:pPr>
      <w:ind w:left="720"/>
      <w:contextualSpacing/>
    </w:pPr>
  </w:style>
  <w:style w:type="character" w:customStyle="1" w:styleId="apple-converted-space">
    <w:name w:val="apple-converted-space"/>
    <w:basedOn w:val="DefaultParagraphFont"/>
    <w:rsid w:val="0023095F"/>
  </w:style>
  <w:style w:type="paragraph" w:styleId="BodyText">
    <w:name w:val="Body Text"/>
    <w:basedOn w:val="Normal"/>
    <w:link w:val="BodyTextChar"/>
    <w:semiHidden/>
    <w:rsid w:val="00CF74D5"/>
    <w:rPr>
      <w:rFonts w:eastAsia="Times New Roman"/>
      <w:b/>
      <w:bCs/>
      <w:sz w:val="32"/>
    </w:rPr>
  </w:style>
  <w:style w:type="character" w:customStyle="1" w:styleId="BodyTextChar">
    <w:name w:val="Body Text Char"/>
    <w:basedOn w:val="DefaultParagraphFont"/>
    <w:link w:val="BodyText"/>
    <w:semiHidden/>
    <w:rsid w:val="00CF74D5"/>
    <w:rPr>
      <w:rFonts w:eastAsia="Times New Roman"/>
      <w:b/>
      <w:bCs/>
      <w:sz w:val="32"/>
      <w:szCs w:val="24"/>
      <w:lang w:eastAsia="en-US"/>
    </w:rPr>
  </w:style>
  <w:style w:type="paragraph" w:styleId="BodyTextIndent">
    <w:name w:val="Body Text Indent"/>
    <w:basedOn w:val="Normal"/>
    <w:link w:val="BodyTextIndentChar"/>
    <w:semiHidden/>
    <w:rsid w:val="00CF74D5"/>
    <w:pPr>
      <w:tabs>
        <w:tab w:val="left" w:pos="550"/>
      </w:tabs>
      <w:ind w:left="550" w:hanging="550"/>
    </w:pPr>
    <w:rPr>
      <w:rFonts w:eastAsia="Times New Roman"/>
    </w:rPr>
  </w:style>
  <w:style w:type="character" w:customStyle="1" w:styleId="BodyTextIndentChar">
    <w:name w:val="Body Text Indent Char"/>
    <w:basedOn w:val="DefaultParagraphFont"/>
    <w:link w:val="BodyTextIndent"/>
    <w:semiHidden/>
    <w:rsid w:val="00CF74D5"/>
    <w:rPr>
      <w:rFonts w:eastAsia="Times New Roman"/>
      <w:sz w:val="24"/>
      <w:szCs w:val="24"/>
      <w:lang w:eastAsia="en-US"/>
    </w:rPr>
  </w:style>
  <w:style w:type="paragraph" w:styleId="BodyTextIndent2">
    <w:name w:val="Body Text Indent 2"/>
    <w:basedOn w:val="Normal"/>
    <w:link w:val="BodyTextIndent2Char"/>
    <w:semiHidden/>
    <w:rsid w:val="00CF74D5"/>
    <w:pPr>
      <w:tabs>
        <w:tab w:val="left" w:pos="605"/>
      </w:tabs>
      <w:spacing w:line="480" w:lineRule="auto"/>
      <w:ind w:left="605" w:hanging="605"/>
    </w:pPr>
    <w:rPr>
      <w:rFonts w:eastAsia="Times New Roman"/>
    </w:rPr>
  </w:style>
  <w:style w:type="character" w:customStyle="1" w:styleId="BodyTextIndent2Char">
    <w:name w:val="Body Text Indent 2 Char"/>
    <w:basedOn w:val="DefaultParagraphFont"/>
    <w:link w:val="BodyTextIndent2"/>
    <w:semiHidden/>
    <w:rsid w:val="00CF74D5"/>
    <w:rPr>
      <w:rFonts w:eastAsia="Times New Roman"/>
      <w:sz w:val="24"/>
      <w:szCs w:val="24"/>
      <w:lang w:eastAsia="en-US"/>
    </w:rPr>
  </w:style>
  <w:style w:type="character" w:styleId="PlaceholderText">
    <w:name w:val="Placeholder Text"/>
    <w:basedOn w:val="DefaultParagraphFont"/>
    <w:uiPriority w:val="99"/>
    <w:semiHidden/>
    <w:rsid w:val="00FA69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wmf"/><Relationship Id="rId18" Type="http://schemas.openxmlformats.org/officeDocument/2006/relationships/oleObject" Target="embeddings/oleObject3.bin"/><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wmf"/><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wmf"/><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hysics.usyd.edu.au/teach_res/mp/mscripts" TargetMode="External"/><Relationship Id="rId24" Type="http://schemas.openxmlformats.org/officeDocument/2006/relationships/oleObject" Target="embeddings/oleObject6.bin"/><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www.physics.usyd.edu.au/teach_res/mp/mphome.htm" TargetMode="External"/><Relationship Id="rId19" Type="http://schemas.openxmlformats.org/officeDocument/2006/relationships/image" Target="media/image6.wmf"/><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BA6C96-F190-4B25-ABE7-5472CA8E2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TotalTime>
  <Pages>11</Pages>
  <Words>1753</Words>
  <Characters>9993</Characters>
  <Application>Microsoft Office Word</Application>
  <DocSecurity>0</DocSecurity>
  <Lines>83</Lines>
  <Paragraphs>23</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Diffraction, Numerical Integration</vt:lpstr>
      <vt:lpstr/>
      <vt:lpstr/>
      <vt:lpstr>GUI Simulation</vt:lpstr>
      <vt:lpstr>Diffraction: Focused Beams and Resolution for a lens system</vt:lpstr>
      <vt:lpstr/>
      <vt:lpstr/>
    </vt:vector>
  </TitlesOfParts>
  <Company>university of sydney</Company>
  <LinksUpToDate>false</LinksUpToDate>
  <CharactersWithSpaces>11723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Diffraction, Numerical Integration</dc:title>
  <dc:subject>Diffraction, diffraction from a point source, Rayleigh-Sommerfeld, Matlab, Computational Physics</dc:subject>
  <dc:creator>Ian Cooper</dc:creator>
  <cp:keywords>diffraction, diffraction circular aperture point source, Rayleigh-Sommerfeld, numerical integration</cp:keywords>
  <cp:lastModifiedBy>Admin</cp:lastModifiedBy>
  <cp:revision>16</cp:revision>
  <cp:lastPrinted>2015-02-06T19:10:00Z</cp:lastPrinted>
  <dcterms:created xsi:type="dcterms:W3CDTF">2015-02-06T19:11:00Z</dcterms:created>
  <dcterms:modified xsi:type="dcterms:W3CDTF">2015-02-09T01:03:00Z</dcterms:modified>
  <cp:category>diffraction, Computational Physics, double integrals</cp:category>
</cp:coreProperties>
</file>