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5041F8">
      <w:pPr>
        <w:pStyle w:val="Heading1"/>
        <w:jc w:val="right"/>
      </w:pPr>
    </w:p>
    <w:p w:rsidR="00334707" w:rsidRDefault="00334707" w:rsidP="005041F8">
      <w:pPr>
        <w:spacing w:line="360" w:lineRule="auto"/>
        <w:ind w:left="284"/>
        <w:rPr>
          <w:rFonts w:ascii="Bookman Old Style" w:hAnsi="Bookman Old Style"/>
          <w:b/>
          <w:bCs/>
          <w:color w:val="0000FF"/>
          <w:sz w:val="32"/>
          <w:szCs w:val="32"/>
        </w:rPr>
      </w:pPr>
      <w:hyperlink r:id="rId9" w:history="1">
        <w:r w:rsidRPr="002324B4">
          <w:rPr>
            <w:rStyle w:val="Hyperlink"/>
            <w:rFonts w:ascii="Bookman Old Style" w:hAnsi="Bookman Old Style"/>
            <w:b/>
            <w:bCs/>
            <w:sz w:val="36"/>
          </w:rPr>
          <w:t>DOING PHYSICS WITH MATLAB</w:t>
        </w:r>
      </w:hyperlink>
      <w:r w:rsidR="005041F8">
        <w:rPr>
          <w:noProof/>
          <w:lang w:eastAsia="zh-CN"/>
        </w:rPr>
        <w:drawing>
          <wp:anchor distT="0" distB="0" distL="114300" distR="114300" simplePos="0" relativeHeight="251659776" behindDoc="0" locked="0" layoutInCell="1" allowOverlap="1">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sidR="005041F8">
        <w:rPr>
          <w:rFonts w:ascii="Bookman Old Style" w:hAnsi="Bookman Old Style"/>
          <w:b/>
          <w:bCs/>
          <w:color w:val="0000FF"/>
          <w:sz w:val="32"/>
          <w:szCs w:val="32"/>
        </w:rPr>
        <w:t xml:space="preserve"> </w:t>
      </w:r>
    </w:p>
    <w:p w:rsidR="005041F8" w:rsidRPr="00EE579D" w:rsidRDefault="00F649AA" w:rsidP="005041F8">
      <w:pPr>
        <w:spacing w:line="360" w:lineRule="auto"/>
        <w:ind w:left="284"/>
        <w:rPr>
          <w:rFonts w:ascii="Bookman Old Style" w:hAnsi="Bookman Old Style"/>
          <w:b/>
          <w:bCs/>
          <w:color w:val="0000FF"/>
          <w:sz w:val="32"/>
          <w:szCs w:val="32"/>
        </w:rPr>
      </w:pPr>
      <w:r>
        <w:rPr>
          <w:rFonts w:ascii="Bookman Old Style" w:hAnsi="Bookman Old Style"/>
          <w:b/>
          <w:bCs/>
          <w:color w:val="0000FF"/>
          <w:sz w:val="32"/>
          <w:szCs w:val="32"/>
        </w:rPr>
        <w:t>COMPUTATIONAL OPTICS</w:t>
      </w:r>
    </w:p>
    <w:p w:rsidR="003B7F5D" w:rsidRDefault="005041F8" w:rsidP="005041F8">
      <w:pPr>
        <w:pStyle w:val="Heading1"/>
        <w:rPr>
          <w:rFonts w:ascii="Bookman Old Style" w:hAnsi="Bookman Old Style"/>
          <w:color w:val="E36C0A" w:themeColor="accent6" w:themeShade="BF"/>
          <w:sz w:val="32"/>
          <w:szCs w:val="32"/>
        </w:rPr>
      </w:pPr>
      <w:r w:rsidRPr="00791888">
        <w:rPr>
          <w:rFonts w:ascii="Tahoma" w:hAnsi="Tahoma" w:cs="Tahoma"/>
          <w:color w:val="0000CC"/>
        </w:rPr>
        <w:t xml:space="preserve"> </w:t>
      </w:r>
      <w:r>
        <w:rPr>
          <w:rFonts w:ascii="Tahoma" w:hAnsi="Tahoma" w:cs="Tahoma"/>
          <w:color w:val="0000CC"/>
        </w:rPr>
        <w:t xml:space="preserve"> </w:t>
      </w:r>
      <w:r w:rsidR="0035152B">
        <w:rPr>
          <w:rFonts w:ascii="Tahoma" w:hAnsi="Tahoma" w:cs="Tahoma"/>
          <w:color w:val="0000CC"/>
        </w:rPr>
        <w:t xml:space="preserve"> </w:t>
      </w:r>
      <w:r w:rsidR="003B7F5D">
        <w:rPr>
          <w:rFonts w:ascii="Bookman Old Style" w:hAnsi="Bookman Old Style"/>
          <w:color w:val="E36C0A" w:themeColor="accent6" w:themeShade="BF"/>
          <w:sz w:val="32"/>
          <w:szCs w:val="32"/>
        </w:rPr>
        <w:t>NUMERICAL INTEGRATION</w:t>
      </w:r>
    </w:p>
    <w:p w:rsidR="003B7F5D" w:rsidRDefault="003B7F5D" w:rsidP="005041F8">
      <w:pPr>
        <w:pStyle w:val="Heading1"/>
        <w:rPr>
          <w:rFonts w:ascii="Bookman Old Style" w:hAnsi="Bookman Old Style"/>
          <w:color w:val="E36C0A" w:themeColor="accent6" w:themeShade="BF"/>
          <w:sz w:val="32"/>
          <w:szCs w:val="32"/>
        </w:rPr>
      </w:pPr>
      <w:r>
        <w:rPr>
          <w:rFonts w:ascii="Bookman Old Style" w:hAnsi="Bookman Old Style"/>
          <w:color w:val="E36C0A" w:themeColor="accent6" w:themeShade="BF"/>
          <w:sz w:val="32"/>
          <w:szCs w:val="32"/>
        </w:rPr>
        <w:t xml:space="preserve">                  RAYLEIGH-</w:t>
      </w:r>
      <w:proofErr w:type="spellStart"/>
      <w:r>
        <w:rPr>
          <w:rFonts w:ascii="Bookman Old Style" w:hAnsi="Bookman Old Style"/>
          <w:color w:val="E36C0A" w:themeColor="accent6" w:themeShade="BF"/>
          <w:sz w:val="32"/>
          <w:szCs w:val="32"/>
        </w:rPr>
        <w:t>SOMMERFELD</w:t>
      </w:r>
      <w:proofErr w:type="spellEnd"/>
    </w:p>
    <w:p w:rsidR="003B7F5D" w:rsidRDefault="003B7F5D" w:rsidP="005041F8">
      <w:pPr>
        <w:pStyle w:val="Heading1"/>
        <w:rPr>
          <w:rFonts w:ascii="Bookman Old Style" w:hAnsi="Bookman Old Style"/>
          <w:color w:val="E36C0A" w:themeColor="accent6" w:themeShade="BF"/>
          <w:sz w:val="32"/>
          <w:szCs w:val="32"/>
        </w:rPr>
      </w:pPr>
      <w:r>
        <w:rPr>
          <w:rFonts w:ascii="Bookman Old Style" w:hAnsi="Bookman Old Style"/>
          <w:color w:val="E36C0A" w:themeColor="accent6" w:themeShade="BF"/>
          <w:sz w:val="32"/>
          <w:szCs w:val="32"/>
        </w:rPr>
        <w:t xml:space="preserve">                     DIFFRACTION INTEGRAL</w:t>
      </w:r>
    </w:p>
    <w:p w:rsidR="00F649AA" w:rsidRPr="0035152B" w:rsidRDefault="003B7F5D" w:rsidP="005041F8">
      <w:pPr>
        <w:pStyle w:val="Heading1"/>
        <w:rPr>
          <w:rFonts w:ascii="Bookman Old Style" w:hAnsi="Bookman Old Style"/>
          <w:color w:val="E36C0A" w:themeColor="accent6" w:themeShade="BF"/>
          <w:sz w:val="32"/>
          <w:szCs w:val="32"/>
        </w:rPr>
      </w:pPr>
      <w:r>
        <w:rPr>
          <w:rFonts w:ascii="Bookman Old Style" w:hAnsi="Bookman Old Style"/>
          <w:color w:val="E36C0A" w:themeColor="accent6" w:themeShade="BF"/>
          <w:sz w:val="32"/>
          <w:szCs w:val="32"/>
        </w:rPr>
        <w:t xml:space="preserve">                     OF THE FIRST KIND</w:t>
      </w:r>
    </w:p>
    <w:p w:rsidR="005041F8" w:rsidRPr="00A00B3E" w:rsidRDefault="00F649AA" w:rsidP="0035152B">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r w:rsidR="005041F8" w:rsidRPr="00E87932">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p>
    <w:p w:rsidR="00334707" w:rsidRPr="00AD3185" w:rsidRDefault="00334707" w:rsidP="00334707">
      <w:pPr>
        <w:spacing w:line="360" w:lineRule="auto"/>
        <w:rPr>
          <w:b/>
          <w:color w:val="000000" w:themeColor="text1"/>
          <w:sz w:val="32"/>
          <w:szCs w:val="32"/>
        </w:rPr>
      </w:pPr>
      <w:r w:rsidRPr="00AD3185">
        <w:rPr>
          <w:color w:val="000000" w:themeColor="text1"/>
          <w:sz w:val="32"/>
          <w:szCs w:val="32"/>
        </w:rPr>
        <w:t>Ian Cooper</w:t>
      </w:r>
    </w:p>
    <w:p w:rsidR="00334707" w:rsidRPr="00AD3185" w:rsidRDefault="00334707" w:rsidP="00334707">
      <w:pPr>
        <w:spacing w:line="360" w:lineRule="auto"/>
        <w:rPr>
          <w:color w:val="000000" w:themeColor="text1"/>
          <w:sz w:val="32"/>
          <w:szCs w:val="32"/>
        </w:rPr>
      </w:pPr>
      <w:r w:rsidRPr="00AD3185">
        <w:rPr>
          <w:color w:val="000000" w:themeColor="text1"/>
          <w:sz w:val="32"/>
          <w:szCs w:val="32"/>
        </w:rPr>
        <w:t>Please email any corrections, comments, suggestions or additions:   matlabvisualphysics@gmail.com</w:t>
      </w:r>
    </w:p>
    <w:p w:rsidR="00334707" w:rsidRPr="00AD3185" w:rsidRDefault="00334707" w:rsidP="00334707">
      <w:pPr>
        <w:spacing w:line="360" w:lineRule="auto"/>
        <w:rPr>
          <w:rStyle w:val="Hyperlink"/>
          <w:bCs/>
          <w:sz w:val="32"/>
          <w:szCs w:val="32"/>
        </w:rPr>
      </w:pPr>
      <w:hyperlink r:id="rId11" w:history="1">
        <w:r w:rsidRPr="00AD3185">
          <w:rPr>
            <w:rStyle w:val="Hyperlink"/>
            <w:sz w:val="32"/>
            <w:szCs w:val="32"/>
          </w:rPr>
          <w:t>Matlab Download Directory</w:t>
        </w:r>
      </w:hyperlink>
    </w:p>
    <w:p w:rsidR="005041F8" w:rsidRDefault="005041F8" w:rsidP="005041F8">
      <w:pPr>
        <w:pStyle w:val="Heading1"/>
      </w:pPr>
    </w:p>
    <w:p w:rsidR="003B7F5D" w:rsidRDefault="003B7F5D">
      <w:pPr>
        <w:rPr>
          <w:rFonts w:ascii="Bookman Old Style" w:hAnsi="Bookman Old Style"/>
          <w:b/>
          <w:color w:val="0000FF"/>
          <w:sz w:val="28"/>
          <w:szCs w:val="28"/>
        </w:rPr>
      </w:pPr>
    </w:p>
    <w:p w:rsidR="00B0567C" w:rsidRPr="0067419B" w:rsidRDefault="00FF7C3B">
      <w:pPr>
        <w:rPr>
          <w:rFonts w:ascii="Bookman Old Style" w:hAnsi="Bookman Old Style"/>
          <w:b/>
          <w:color w:val="0000FF"/>
          <w:sz w:val="26"/>
          <w:szCs w:val="26"/>
        </w:rPr>
      </w:pPr>
      <w:r w:rsidRPr="0067419B">
        <w:rPr>
          <w:rFonts w:ascii="Bookman Old Style" w:hAnsi="Bookman Old Style"/>
          <w:b/>
          <w:color w:val="0000FF"/>
          <w:sz w:val="26"/>
          <w:szCs w:val="26"/>
        </w:rPr>
        <w:t>RAYLEIGH</w:t>
      </w:r>
      <w:r w:rsidR="003C0D4D">
        <w:rPr>
          <w:rFonts w:ascii="Bookman Old Style" w:hAnsi="Bookman Old Style"/>
          <w:b/>
          <w:color w:val="0000FF"/>
          <w:sz w:val="26"/>
          <w:szCs w:val="26"/>
        </w:rPr>
        <w:t>-</w:t>
      </w:r>
      <w:proofErr w:type="spellStart"/>
      <w:r w:rsidR="003C0D4D">
        <w:rPr>
          <w:rFonts w:ascii="Bookman Old Style" w:hAnsi="Bookman Old Style"/>
          <w:b/>
          <w:color w:val="0000FF"/>
          <w:sz w:val="26"/>
          <w:szCs w:val="26"/>
        </w:rPr>
        <w:t>SOMMERFELD</w:t>
      </w:r>
      <w:proofErr w:type="spellEnd"/>
      <w:r w:rsidRPr="0067419B">
        <w:rPr>
          <w:rFonts w:ascii="Bookman Old Style" w:hAnsi="Bookman Old Style"/>
          <w:b/>
          <w:color w:val="0000FF"/>
          <w:sz w:val="26"/>
          <w:szCs w:val="26"/>
        </w:rPr>
        <w:t xml:space="preserve"> DIFFRACTION INTEGRAL OF THE FIRST KIND</w:t>
      </w:r>
    </w:p>
    <w:p w:rsidR="00FF7C3B" w:rsidRDefault="00FF7C3B"/>
    <w:p w:rsidR="00B35550" w:rsidRDefault="00B35550" w:rsidP="0067419B">
      <w:pPr>
        <w:pStyle w:val="Footer"/>
        <w:tabs>
          <w:tab w:val="left" w:pos="1430"/>
          <w:tab w:val="left" w:pos="7205"/>
        </w:tabs>
        <w:spacing w:line="276" w:lineRule="auto"/>
      </w:pPr>
      <w:r>
        <w:t xml:space="preserve">The </w:t>
      </w:r>
      <w:r w:rsidRPr="00B35550">
        <w:rPr>
          <w:b/>
          <w:bCs/>
          <w:iCs/>
          <w:color w:val="7030A0"/>
        </w:rPr>
        <w:t>Rayleigh-</w:t>
      </w:r>
      <w:proofErr w:type="spellStart"/>
      <w:r w:rsidR="003C0D4D" w:rsidRPr="00B35550">
        <w:rPr>
          <w:b/>
          <w:bCs/>
          <w:iCs/>
          <w:color w:val="7030A0"/>
        </w:rPr>
        <w:t>Sommerfeld</w:t>
      </w:r>
      <w:proofErr w:type="spellEnd"/>
      <w:r w:rsidRPr="00B35550">
        <w:rPr>
          <w:b/>
          <w:bCs/>
          <w:iCs/>
          <w:color w:val="7030A0"/>
        </w:rPr>
        <w:t xml:space="preserve"> region</w:t>
      </w:r>
      <w:r w:rsidRPr="00B35550">
        <w:rPr>
          <w:color w:val="7030A0"/>
        </w:rPr>
        <w:t xml:space="preserve"> </w:t>
      </w:r>
      <w:r>
        <w:t>includes the entire space to the right of the aperture. It is assumed that the Rayleigh-</w:t>
      </w:r>
      <w:proofErr w:type="spellStart"/>
      <w:r w:rsidR="003C0D4D">
        <w:t>Sommerfeld</w:t>
      </w:r>
      <w:proofErr w:type="spellEnd"/>
      <w:r>
        <w:t xml:space="preserve"> diffraction integral of the first kind is valid throughout this space, right down to the aperture. There are no limitations on the maximum size of either the aperture or observation region, relative to the observation distance, because </w:t>
      </w:r>
      <w:r w:rsidRPr="00A73EB5">
        <w:rPr>
          <w:b/>
          <w:color w:val="7030A0"/>
        </w:rPr>
        <w:t>no approximations have been made</w:t>
      </w:r>
      <w:r>
        <w:t>. The Ray</w:t>
      </w:r>
      <w:r w:rsidR="003B7F5D">
        <w:t>l</w:t>
      </w:r>
      <w:r>
        <w:t>eigh-</w:t>
      </w:r>
      <w:proofErr w:type="spellStart"/>
      <w:r w:rsidR="003C0D4D">
        <w:t>Sommerfeld</w:t>
      </w:r>
      <w:proofErr w:type="spellEnd"/>
      <w:r>
        <w:t xml:space="preserve"> diffraction integral of the first kind </w:t>
      </w:r>
      <w:r w:rsidR="00281D1D">
        <w:t xml:space="preserve">(RS1) </w:t>
      </w:r>
      <w:r>
        <w:t>can be expressed as</w:t>
      </w:r>
    </w:p>
    <w:p w:rsidR="00B35550" w:rsidRDefault="00B35550" w:rsidP="0067419B">
      <w:pPr>
        <w:pStyle w:val="Footer"/>
        <w:tabs>
          <w:tab w:val="left" w:pos="1430"/>
          <w:tab w:val="left" w:pos="7205"/>
        </w:tabs>
        <w:spacing w:line="276" w:lineRule="auto"/>
      </w:pPr>
    </w:p>
    <w:p w:rsidR="00B35550" w:rsidRDefault="003B7F5D" w:rsidP="0067419B">
      <w:pPr>
        <w:pStyle w:val="Footer"/>
        <w:tabs>
          <w:tab w:val="left" w:pos="567"/>
          <w:tab w:val="left" w:pos="1430"/>
          <w:tab w:val="left" w:pos="7205"/>
        </w:tabs>
        <w:spacing w:line="276" w:lineRule="auto"/>
      </w:pPr>
      <w:r>
        <w:tab/>
        <w:t>(1</w:t>
      </w:r>
      <w:r w:rsidR="00B35550">
        <w:t>)</w:t>
      </w:r>
      <w:r w:rsidR="00B35550">
        <w:tab/>
      </w:r>
      <w:r w:rsidR="00B35550" w:rsidRPr="00B35550">
        <w:rPr>
          <w:position w:val="-42"/>
        </w:rPr>
        <w:object w:dxaOrig="400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4pt;height:45.25pt" o:ole="">
            <v:imagedata r:id="rId12" o:title=""/>
          </v:shape>
          <o:OLEObject Type="Embed" ProgID="Equation.DSMT4" ShapeID="_x0000_i1025" DrawAspect="Content" ObjectID="_1672077727" r:id="rId13"/>
        </w:object>
      </w:r>
    </w:p>
    <w:p w:rsidR="00A73EB5" w:rsidRDefault="00A73EB5" w:rsidP="0067419B">
      <w:pPr>
        <w:spacing w:line="276" w:lineRule="auto"/>
      </w:pPr>
    </w:p>
    <w:p w:rsidR="00FF7C3B" w:rsidRDefault="00B35550" w:rsidP="0067419B">
      <w:pPr>
        <w:spacing w:line="276" w:lineRule="auto"/>
      </w:pPr>
      <w:proofErr w:type="gramStart"/>
      <w:r>
        <w:t>where</w:t>
      </w:r>
      <w:proofErr w:type="gramEnd"/>
      <w:r>
        <w:t xml:space="preserve"> </w:t>
      </w:r>
      <w:r w:rsidRPr="00A73EB5">
        <w:rPr>
          <w:i/>
        </w:rPr>
        <w:t>E</w:t>
      </w:r>
      <w:r w:rsidRPr="00A73EB5">
        <w:rPr>
          <w:i/>
          <w:vertAlign w:val="subscript"/>
        </w:rPr>
        <w:t>P</w:t>
      </w:r>
      <w:r>
        <w:t xml:space="preserve"> is the electric field at the observation point P, </w:t>
      </w:r>
      <w:proofErr w:type="spellStart"/>
      <w:r w:rsidRPr="00A73EB5">
        <w:rPr>
          <w:i/>
        </w:rPr>
        <w:t>E</w:t>
      </w:r>
      <w:r w:rsidRPr="00A73EB5">
        <w:rPr>
          <w:i/>
          <w:vertAlign w:val="subscript"/>
        </w:rPr>
        <w:t>Q</w:t>
      </w:r>
      <w:proofErr w:type="spellEnd"/>
      <w:r>
        <w:t xml:space="preserve"> is the electric field within the aperture and </w:t>
      </w:r>
      <w:proofErr w:type="spellStart"/>
      <w:r w:rsidRPr="00A73EB5">
        <w:rPr>
          <w:i/>
        </w:rPr>
        <w:t>r</w:t>
      </w:r>
      <w:r w:rsidRPr="00A73EB5">
        <w:rPr>
          <w:i/>
          <w:vertAlign w:val="subscript"/>
        </w:rPr>
        <w:t>PQ</w:t>
      </w:r>
      <w:proofErr w:type="spellEnd"/>
      <w:r>
        <w:t xml:space="preserve"> is the distance from an aperture point Q to the </w:t>
      </w:r>
      <w:r w:rsidR="009F59FB">
        <w:t xml:space="preserve">observation </w:t>
      </w:r>
      <w:r>
        <w:t>point P. The double integral is over the area of the aperture</w:t>
      </w:r>
      <w:r w:rsidR="00A73EB5">
        <w:t xml:space="preserve"> </w:t>
      </w:r>
      <w:r w:rsidR="00A73EB5" w:rsidRPr="00A73EB5">
        <w:rPr>
          <w:i/>
        </w:rPr>
        <w:t>S</w:t>
      </w:r>
      <w:r w:rsidR="00A73EB5" w:rsidRPr="00A73EB5">
        <w:rPr>
          <w:i/>
        </w:rPr>
        <w:softHyphen/>
      </w:r>
      <w:r w:rsidR="00A73EB5" w:rsidRPr="00A73EB5">
        <w:rPr>
          <w:i/>
          <w:vertAlign w:val="subscript"/>
        </w:rPr>
        <w:t>A</w:t>
      </w:r>
      <w:r>
        <w:t>.</w:t>
      </w:r>
      <w:r w:rsidR="00E42ED2">
        <w:t xml:space="preserve"> The aperture is illuminated with a monochromatic wave of wavelength </w:t>
      </w:r>
      <w:r w:rsidR="00E42ED2">
        <w:sym w:font="Symbol" w:char="F06C"/>
      </w:r>
      <w:r w:rsidR="00E42ED2">
        <w:t xml:space="preserve"> and wave number </w:t>
      </w:r>
      <w:r w:rsidR="00E42ED2" w:rsidRPr="00E42ED2">
        <w:rPr>
          <w:i/>
        </w:rPr>
        <w:t>k</w:t>
      </w:r>
      <w:r w:rsidR="00E42ED2">
        <w:t xml:space="preserve"> </w:t>
      </w:r>
      <w:r w:rsidR="00E42ED2" w:rsidRPr="00E42ED2">
        <w:rPr>
          <w:position w:val="-14"/>
        </w:rPr>
        <w:object w:dxaOrig="1200" w:dyaOrig="400">
          <v:shape id="_x0000_i1026" type="#_x0000_t75" style="width:60pt;height:19.4pt" o:ole="">
            <v:imagedata r:id="rId14" o:title=""/>
          </v:shape>
          <o:OLEObject Type="Embed" ProgID="Equation.DSMT4" ShapeID="_x0000_i1026" DrawAspect="Content" ObjectID="_1672077728" r:id="rId15"/>
        </w:object>
      </w:r>
      <w:r w:rsidR="00E42ED2">
        <w:t xml:space="preserve"> </w:t>
      </w:r>
      <w:proofErr w:type="gramStart"/>
      <w:r w:rsidR="00E42ED2">
        <w:t xml:space="preserve">and </w:t>
      </w:r>
      <w:proofErr w:type="gramEnd"/>
      <w:r w:rsidR="00E42ED2" w:rsidRPr="00A56D20">
        <w:rPr>
          <w:position w:val="-10"/>
        </w:rPr>
        <w:object w:dxaOrig="859" w:dyaOrig="380">
          <v:shape id="_x0000_i1027" type="#_x0000_t75" style="width:43.4pt;height:19.4pt" o:ole="">
            <v:imagedata r:id="rId16" o:title=""/>
          </v:shape>
          <o:OLEObject Type="Embed" ProgID="Equation.DSMT4" ShapeID="_x0000_i1027" DrawAspect="Content" ObjectID="_1672077729" r:id="rId17"/>
        </w:object>
      </w:r>
      <w:r w:rsidR="00E42ED2">
        <w:t xml:space="preserve">. </w:t>
      </w:r>
    </w:p>
    <w:p w:rsidR="003B7F5D" w:rsidRDefault="003B7F5D" w:rsidP="0067419B">
      <w:pPr>
        <w:spacing w:line="276" w:lineRule="auto"/>
      </w:pPr>
    </w:p>
    <w:p w:rsidR="00E42ED2" w:rsidRDefault="00E42ED2" w:rsidP="0067419B">
      <w:pPr>
        <w:spacing w:line="276" w:lineRule="auto"/>
      </w:pPr>
    </w:p>
    <w:p w:rsidR="003B7F5D" w:rsidRDefault="003B7F5D" w:rsidP="0067419B">
      <w:pPr>
        <w:spacing w:line="276" w:lineRule="auto"/>
      </w:pPr>
    </w:p>
    <w:p w:rsidR="003B7F5D" w:rsidRDefault="009F59FB" w:rsidP="0067419B">
      <w:pPr>
        <w:spacing w:line="276" w:lineRule="auto"/>
      </w:pPr>
      <w:r>
        <w:t>S</w:t>
      </w:r>
      <w:r w:rsidR="00C90E13">
        <w:t xml:space="preserve">ome of the ways in which Simpson’s rule can be used to compute the value of the electric field </w:t>
      </w:r>
      <w:r w:rsidR="00C90E13" w:rsidRPr="00C90E13">
        <w:rPr>
          <w:i/>
        </w:rPr>
        <w:t>E</w:t>
      </w:r>
      <w:r w:rsidR="00C90E13" w:rsidRPr="00C90E13">
        <w:rPr>
          <w:i/>
          <w:vertAlign w:val="subscript"/>
        </w:rPr>
        <w:t>P</w:t>
      </w:r>
      <w:r w:rsidR="00C90E13">
        <w:t xml:space="preserve"> given by equation </w:t>
      </w:r>
      <w:r w:rsidR="003B7F5D">
        <w:t>(1)</w:t>
      </w:r>
      <w:r>
        <w:t xml:space="preserve"> </w:t>
      </w:r>
      <w:r w:rsidR="00A553A0">
        <w:t>are</w:t>
      </w:r>
      <w:r>
        <w:t xml:space="preserve"> discussed below.</w:t>
      </w:r>
    </w:p>
    <w:p w:rsidR="00A553A0" w:rsidRDefault="00A553A0" w:rsidP="0067419B">
      <w:pPr>
        <w:spacing w:line="276" w:lineRule="auto"/>
      </w:pPr>
    </w:p>
    <w:p w:rsidR="00B35550" w:rsidRPr="003B7F5D" w:rsidRDefault="00F13D4D" w:rsidP="00F13D4D">
      <w:pPr>
        <w:tabs>
          <w:tab w:val="left" w:pos="567"/>
        </w:tabs>
        <w:spacing w:line="276" w:lineRule="auto"/>
        <w:ind w:left="567" w:hanging="567"/>
        <w:rPr>
          <w:rFonts w:ascii="Bookman Old Style" w:hAnsi="Bookman Old Style"/>
          <w:b/>
          <w:color w:val="0000FF"/>
          <w:sz w:val="28"/>
          <w:szCs w:val="28"/>
        </w:rPr>
      </w:pPr>
      <w:r>
        <w:rPr>
          <w:rFonts w:ascii="Bookman Old Style" w:hAnsi="Bookman Old Style"/>
          <w:b/>
          <w:color w:val="0000FF"/>
          <w:sz w:val="28"/>
          <w:szCs w:val="28"/>
        </w:rPr>
        <w:lastRenderedPageBreak/>
        <w:t>1.</w:t>
      </w:r>
      <w:r>
        <w:rPr>
          <w:rFonts w:ascii="Bookman Old Style" w:hAnsi="Bookman Old Style"/>
          <w:b/>
          <w:color w:val="0000FF"/>
          <w:sz w:val="28"/>
          <w:szCs w:val="28"/>
        </w:rPr>
        <w:tab/>
      </w:r>
      <w:r w:rsidR="00F455F5">
        <w:rPr>
          <w:rFonts w:ascii="Bookman Old Style" w:hAnsi="Bookman Old Style"/>
          <w:b/>
          <w:color w:val="0000FF"/>
          <w:sz w:val="28"/>
          <w:szCs w:val="28"/>
        </w:rPr>
        <w:t>T</w:t>
      </w:r>
      <w:r w:rsidR="003B7F5D" w:rsidRPr="003B7F5D">
        <w:rPr>
          <w:rFonts w:ascii="Bookman Old Style" w:hAnsi="Bookman Old Style"/>
          <w:b/>
          <w:color w:val="0000FF"/>
          <w:sz w:val="28"/>
          <w:szCs w:val="28"/>
        </w:rPr>
        <w:t xml:space="preserve">wo-dimensional form of Simpson’s </w:t>
      </w:r>
      <w:r w:rsidR="003B7F5D">
        <w:rPr>
          <w:rFonts w:ascii="Bookman Old Style" w:hAnsi="Bookman Old Style"/>
          <w:b/>
          <w:color w:val="0000FF"/>
          <w:sz w:val="28"/>
          <w:szCs w:val="28"/>
        </w:rPr>
        <w:t xml:space="preserve">1/3 </w:t>
      </w:r>
      <w:r w:rsidR="003B7F5D" w:rsidRPr="003B7F5D">
        <w:rPr>
          <w:rFonts w:ascii="Bookman Old Style" w:hAnsi="Bookman Old Style"/>
          <w:b/>
          <w:color w:val="0000FF"/>
          <w:sz w:val="28"/>
          <w:szCs w:val="28"/>
        </w:rPr>
        <w:t>rule</w:t>
      </w:r>
      <w:r>
        <w:rPr>
          <w:rFonts w:ascii="Bookman Old Style" w:hAnsi="Bookman Old Style"/>
          <w:b/>
          <w:color w:val="0000FF"/>
          <w:sz w:val="28"/>
          <w:szCs w:val="28"/>
        </w:rPr>
        <w:t xml:space="preserve"> using Simpson’s [2D] coefficients</w:t>
      </w:r>
    </w:p>
    <w:p w:rsidR="003B7F5D" w:rsidRDefault="003B7F5D" w:rsidP="0067419B">
      <w:pPr>
        <w:spacing w:line="276" w:lineRule="auto"/>
      </w:pPr>
    </w:p>
    <w:p w:rsidR="00E67164" w:rsidRDefault="00E67164" w:rsidP="00E67164">
      <w:pPr>
        <w:spacing w:line="276" w:lineRule="auto"/>
      </w:pPr>
      <w:r>
        <w:t xml:space="preserve">The double integral given in equation (1) can be estimated numerically by a </w:t>
      </w:r>
      <w:r w:rsidRPr="00334707">
        <w:t>two-dimensional form of Simpson’s 1/3 rule</w:t>
      </w:r>
      <w:r>
        <w:t xml:space="preserve">. </w:t>
      </w:r>
    </w:p>
    <w:p w:rsidR="00E67164" w:rsidRDefault="00E67164" w:rsidP="00E67164">
      <w:pPr>
        <w:spacing w:line="276" w:lineRule="auto"/>
      </w:pPr>
    </w:p>
    <w:p w:rsidR="009F59FB" w:rsidRDefault="00E67164" w:rsidP="009F59FB">
      <w:pPr>
        <w:spacing w:line="276" w:lineRule="auto"/>
      </w:pPr>
      <w:r>
        <w:t>T</w:t>
      </w:r>
      <w:r w:rsidR="002213A1">
        <w:t xml:space="preserve">he aperture space is partitioned into a grid of </w:t>
      </w:r>
      <w:r w:rsidR="00B169CD">
        <w:rPr>
          <w:i/>
        </w:rPr>
        <w:t>N</w:t>
      </w:r>
      <w:r w:rsidR="002213A1">
        <w:sym w:font="Symbol" w:char="F0B4"/>
      </w:r>
      <w:proofErr w:type="spellStart"/>
      <w:r w:rsidR="00B169CD">
        <w:rPr>
          <w:i/>
        </w:rPr>
        <w:t>N</w:t>
      </w:r>
      <w:proofErr w:type="spellEnd"/>
      <w:r w:rsidR="002213A1">
        <w:t xml:space="preserve"> points</w:t>
      </w:r>
      <w:r w:rsidR="00C90E13">
        <w:t xml:space="preserve"> where </w:t>
      </w:r>
      <w:r w:rsidR="00B169CD">
        <w:rPr>
          <w:i/>
        </w:rPr>
        <w:t>N</w:t>
      </w:r>
      <w:r w:rsidR="00C90E13">
        <w:t xml:space="preserve"> must be an </w:t>
      </w:r>
      <w:r w:rsidR="00C90E13" w:rsidRPr="00C90E13">
        <w:rPr>
          <w:b/>
          <w:color w:val="7030A0"/>
        </w:rPr>
        <w:t>odd</w:t>
      </w:r>
      <w:r w:rsidR="00C90E13">
        <w:t xml:space="preserve"> number</w:t>
      </w:r>
      <w:r w:rsidR="002213A1">
        <w:t>.</w:t>
      </w:r>
      <w:r w:rsidR="009F59FB">
        <w:t xml:space="preserve"> The electric field </w:t>
      </w:r>
      <w:r w:rsidR="009F59FB" w:rsidRPr="00F73E47">
        <w:rPr>
          <w:i/>
        </w:rPr>
        <w:t>E</w:t>
      </w:r>
      <w:r w:rsidR="009F59FB" w:rsidRPr="00F73E47">
        <w:rPr>
          <w:i/>
          <w:vertAlign w:val="subscript"/>
        </w:rPr>
        <w:t>P</w:t>
      </w:r>
      <w:r w:rsidR="009F59FB">
        <w:t xml:space="preserve"> at a point P on an observation screen is approximated by</w:t>
      </w:r>
    </w:p>
    <w:p w:rsidR="009F59FB" w:rsidRDefault="009F59FB" w:rsidP="009F59FB">
      <w:pPr>
        <w:spacing w:line="276" w:lineRule="auto"/>
      </w:pPr>
    </w:p>
    <w:p w:rsidR="009F59FB" w:rsidRDefault="009F59FB" w:rsidP="009F59FB">
      <w:pPr>
        <w:tabs>
          <w:tab w:val="left" w:pos="567"/>
          <w:tab w:val="left" w:pos="1418"/>
        </w:tabs>
        <w:spacing w:line="276" w:lineRule="auto"/>
      </w:pPr>
      <w:r>
        <w:tab/>
        <w:t>(2)</w:t>
      </w:r>
      <w:r>
        <w:tab/>
      </w:r>
      <w:r w:rsidRPr="00C34A0D">
        <w:rPr>
          <w:position w:val="-34"/>
        </w:rPr>
        <w:object w:dxaOrig="4840" w:dyaOrig="800">
          <v:shape id="_x0000_i1028" type="#_x0000_t75" style="width:241.85pt;height:40.6pt" o:ole="">
            <v:imagedata r:id="rId18" o:title=""/>
          </v:shape>
          <o:OLEObject Type="Embed" ProgID="Equation.DSMT4" ShapeID="_x0000_i1028" DrawAspect="Content" ObjectID="_1672077730" r:id="rId19"/>
        </w:object>
      </w:r>
    </w:p>
    <w:p w:rsidR="009F59FB" w:rsidRDefault="009F59FB" w:rsidP="009F59FB">
      <w:pPr>
        <w:tabs>
          <w:tab w:val="left" w:pos="567"/>
          <w:tab w:val="left" w:pos="1418"/>
        </w:tabs>
        <w:spacing w:line="276" w:lineRule="auto"/>
      </w:pPr>
    </w:p>
    <w:p w:rsidR="009F59FB" w:rsidRDefault="009F59FB" w:rsidP="009F59FB">
      <w:pPr>
        <w:tabs>
          <w:tab w:val="left" w:pos="567"/>
          <w:tab w:val="left" w:pos="1418"/>
        </w:tabs>
        <w:spacing w:line="276" w:lineRule="auto"/>
      </w:pPr>
      <w:proofErr w:type="gramStart"/>
      <w:r>
        <w:t>where</w:t>
      </w:r>
      <w:proofErr w:type="gramEnd"/>
      <w:r>
        <w:t xml:space="preserve"> </w:t>
      </w:r>
      <w:r w:rsidRPr="00F34783">
        <w:rPr>
          <w:i/>
        </w:rPr>
        <w:t>E</w:t>
      </w:r>
      <w:r w:rsidRPr="00F34783">
        <w:rPr>
          <w:vertAlign w:val="subscript"/>
        </w:rPr>
        <w:t>0</w:t>
      </w:r>
      <w:r w:rsidRPr="00F34783">
        <w:t xml:space="preserve"> is a</w:t>
      </w:r>
      <w:r>
        <w:t xml:space="preserve"> normalizing constant. Each term in equation (2) can be expressed as a matrix of size </w:t>
      </w:r>
      <w:r>
        <w:rPr>
          <w:i/>
        </w:rPr>
        <w:t>N</w:t>
      </w:r>
      <w:r>
        <w:sym w:font="Symbol" w:char="F0B4"/>
      </w:r>
      <w:proofErr w:type="spellStart"/>
      <w:r w:rsidRPr="00B169CD">
        <w:rPr>
          <w:i/>
        </w:rPr>
        <w:t>N</w:t>
      </w:r>
      <w:proofErr w:type="spellEnd"/>
      <w:r>
        <w:t xml:space="preserve"> and the matrices can be manipulated very easily in Matlab to give the estimate of the integral of equation (1). Then equation (2) is evaluated for each observation point P.</w:t>
      </w:r>
    </w:p>
    <w:p w:rsidR="003E79EF" w:rsidRDefault="003E79EF" w:rsidP="009F59FB">
      <w:pPr>
        <w:spacing w:line="276" w:lineRule="auto"/>
      </w:pPr>
    </w:p>
    <w:p w:rsidR="003E79EF" w:rsidRDefault="003E79EF" w:rsidP="00E67164">
      <w:pPr>
        <w:spacing w:line="276" w:lineRule="auto"/>
      </w:pPr>
    </w:p>
    <w:p w:rsidR="003E79EF" w:rsidRDefault="003E79EF" w:rsidP="003E79EF">
      <w:pPr>
        <w:spacing w:line="276" w:lineRule="auto"/>
        <w:jc w:val="center"/>
      </w:pPr>
      <w:r>
        <w:rPr>
          <w:noProof/>
          <w:lang w:eastAsia="zh-CN"/>
        </w:rPr>
        <w:drawing>
          <wp:inline distT="0" distB="0" distL="0" distR="0" wp14:anchorId="343D5E3F">
            <wp:extent cx="3792220" cy="1804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2220" cy="1804670"/>
                    </a:xfrm>
                    <a:prstGeom prst="rect">
                      <a:avLst/>
                    </a:prstGeom>
                    <a:noFill/>
                  </pic:spPr>
                </pic:pic>
              </a:graphicData>
            </a:graphic>
          </wp:inline>
        </w:drawing>
      </w:r>
    </w:p>
    <w:p w:rsidR="003E79EF" w:rsidRDefault="001F21B6" w:rsidP="001F21B6">
      <w:pPr>
        <w:spacing w:line="276" w:lineRule="auto"/>
        <w:ind w:firstLine="720"/>
      </w:pPr>
      <w:proofErr w:type="gramStart"/>
      <w:r>
        <w:t xml:space="preserve">Fig.1.   Cartesian </w:t>
      </w:r>
      <w:r w:rsidR="00A553A0">
        <w:t xml:space="preserve">and polar grid </w:t>
      </w:r>
      <w:r>
        <w:t>patterns for the aperture space</w:t>
      </w:r>
      <w:r w:rsidR="00A553A0">
        <w:t>.</w:t>
      </w:r>
      <w:proofErr w:type="gramEnd"/>
    </w:p>
    <w:p w:rsidR="001F21B6" w:rsidRDefault="001F21B6" w:rsidP="00E67164">
      <w:pPr>
        <w:spacing w:line="276" w:lineRule="auto"/>
      </w:pPr>
    </w:p>
    <w:p w:rsidR="00E67164" w:rsidRDefault="002213A1" w:rsidP="00E67164">
      <w:pPr>
        <w:spacing w:line="276" w:lineRule="auto"/>
      </w:pPr>
      <w:r>
        <w:t>The position of the aperture grid points can be given</w:t>
      </w:r>
      <w:r w:rsidR="00C90E13">
        <w:t xml:space="preserve"> in</w:t>
      </w:r>
      <w:r>
        <w:t xml:space="preserve"> Cartesian coordinates or in polar coordinates. </w:t>
      </w:r>
      <w:r w:rsidR="00C90E13">
        <w:t xml:space="preserve"> </w:t>
      </w:r>
      <w:r w:rsidR="00E67164">
        <w:t>For each grid point Q in the aperture, values are specified for:</w:t>
      </w:r>
    </w:p>
    <w:p w:rsidR="00E67164" w:rsidRDefault="00E67164" w:rsidP="00E67164">
      <w:pPr>
        <w:spacing w:line="276" w:lineRule="auto"/>
      </w:pPr>
    </w:p>
    <w:p w:rsidR="00E67164" w:rsidRDefault="00E67164" w:rsidP="00F455F5">
      <w:pPr>
        <w:pStyle w:val="ListParagraph"/>
        <w:numPr>
          <w:ilvl w:val="0"/>
          <w:numId w:val="9"/>
        </w:numPr>
        <w:tabs>
          <w:tab w:val="left" w:pos="709"/>
          <w:tab w:val="left" w:pos="1418"/>
        </w:tabs>
        <w:spacing w:line="276" w:lineRule="auto"/>
      </w:pPr>
      <w:r>
        <w:t>Cartesian coordinates (</w:t>
      </w:r>
      <w:proofErr w:type="spellStart"/>
      <w:r w:rsidRPr="00F455F5">
        <w:rPr>
          <w:i/>
        </w:rPr>
        <w:t>x</w:t>
      </w:r>
      <w:r w:rsidRPr="00F455F5">
        <w:rPr>
          <w:i/>
          <w:vertAlign w:val="subscript"/>
        </w:rPr>
        <w:t>Q</w:t>
      </w:r>
      <w:proofErr w:type="spellEnd"/>
      <w:r>
        <w:t xml:space="preserve">, </w:t>
      </w:r>
      <w:proofErr w:type="spellStart"/>
      <w:r w:rsidRPr="00F455F5">
        <w:rPr>
          <w:i/>
        </w:rPr>
        <w:t>y</w:t>
      </w:r>
      <w:r w:rsidRPr="00F455F5">
        <w:rPr>
          <w:i/>
          <w:vertAlign w:val="subscript"/>
        </w:rPr>
        <w:t>Q</w:t>
      </w:r>
      <w:proofErr w:type="spellEnd"/>
      <w:r>
        <w:t xml:space="preserve">, </w:t>
      </w:r>
      <w:proofErr w:type="spellStart"/>
      <w:r w:rsidRPr="00F455F5">
        <w:rPr>
          <w:i/>
        </w:rPr>
        <w:t>z</w:t>
      </w:r>
      <w:r w:rsidRPr="00F455F5">
        <w:rPr>
          <w:i/>
          <w:vertAlign w:val="subscript"/>
        </w:rPr>
        <w:t>Q</w:t>
      </w:r>
      <w:proofErr w:type="spellEnd"/>
      <w:r>
        <w:t>) and/or polar coordinates (</w:t>
      </w:r>
      <w:r w:rsidRPr="00E67164">
        <w:rPr>
          <w:i/>
        </w:rPr>
        <w:sym w:font="Symbol" w:char="F072"/>
      </w:r>
      <w:r w:rsidRPr="00F455F5">
        <w:rPr>
          <w:vertAlign w:val="subscript"/>
        </w:rPr>
        <w:t>Q</w:t>
      </w:r>
      <w:r>
        <w:t xml:space="preserve">, </w:t>
      </w:r>
      <w:r w:rsidRPr="00E67164">
        <w:rPr>
          <w:i/>
        </w:rPr>
        <w:sym w:font="Symbol" w:char="F071"/>
      </w:r>
      <w:r w:rsidRPr="00F455F5">
        <w:rPr>
          <w:vertAlign w:val="subscript"/>
        </w:rPr>
        <w:t>Q</w:t>
      </w:r>
      <w:r>
        <w:t>)</w:t>
      </w:r>
    </w:p>
    <w:p w:rsidR="00F455F5" w:rsidRDefault="00F455F5" w:rsidP="00F455F5">
      <w:pPr>
        <w:tabs>
          <w:tab w:val="left" w:pos="709"/>
          <w:tab w:val="left" w:pos="1418"/>
        </w:tabs>
        <w:spacing w:line="276" w:lineRule="auto"/>
      </w:pPr>
    </w:p>
    <w:p w:rsidR="00E67164" w:rsidRDefault="00F455F5" w:rsidP="00F455F5">
      <w:pPr>
        <w:tabs>
          <w:tab w:val="left" w:pos="709"/>
          <w:tab w:val="left" w:pos="1418"/>
        </w:tabs>
        <w:spacing w:line="276" w:lineRule="auto"/>
      </w:pPr>
      <w:r>
        <w:tab/>
      </w:r>
      <w:r w:rsidR="00E67164" w:rsidRPr="006E54BF">
        <w:object w:dxaOrig="4320" w:dyaOrig="380">
          <v:shape id="_x0000_i1029" type="#_x0000_t75" style="width:3in;height:19.4pt" o:ole="">
            <v:imagedata r:id="rId21" o:title=""/>
          </v:shape>
          <o:OLEObject Type="Embed" ProgID="Equation.DSMT4" ShapeID="_x0000_i1029" DrawAspect="Content" ObjectID="_1672077731" r:id="rId22"/>
        </w:object>
      </w:r>
    </w:p>
    <w:p w:rsidR="00F455F5" w:rsidRDefault="00F455F5" w:rsidP="00F455F5">
      <w:pPr>
        <w:tabs>
          <w:tab w:val="left" w:pos="709"/>
          <w:tab w:val="left" w:pos="1418"/>
        </w:tabs>
        <w:spacing w:line="276" w:lineRule="auto"/>
      </w:pPr>
    </w:p>
    <w:p w:rsidR="009F59FB" w:rsidRDefault="00F455F5" w:rsidP="009F59FB">
      <w:pPr>
        <w:tabs>
          <w:tab w:val="left" w:pos="709"/>
          <w:tab w:val="left" w:pos="1418"/>
        </w:tabs>
        <w:spacing w:line="276" w:lineRule="auto"/>
      </w:pPr>
      <w:r>
        <w:t xml:space="preserve">The coordinates of each point Q are given in a square matrix </w:t>
      </w:r>
      <w:r w:rsidR="009F59FB">
        <w:rPr>
          <w:i/>
        </w:rPr>
        <w:t>N</w:t>
      </w:r>
      <w:r>
        <w:sym w:font="Symbol" w:char="F0B4"/>
      </w:r>
      <w:proofErr w:type="spellStart"/>
      <w:r w:rsidR="009F59FB">
        <w:rPr>
          <w:i/>
        </w:rPr>
        <w:t>N</w:t>
      </w:r>
      <w:proofErr w:type="spellEnd"/>
      <w:r>
        <w:t xml:space="preserve"> using the Matlab command </w:t>
      </w:r>
      <w:proofErr w:type="spellStart"/>
      <w:r w:rsidRPr="00F455F5">
        <w:rPr>
          <w:rFonts w:asciiTheme="minorHAnsi" w:hAnsiTheme="minorHAnsi"/>
          <w:color w:val="984806" w:themeColor="accent6" w:themeShade="80"/>
        </w:rPr>
        <w:t>meshgrid</w:t>
      </w:r>
      <w:proofErr w:type="spellEnd"/>
      <w:r w:rsidR="009F59FB">
        <w:rPr>
          <w:rFonts w:asciiTheme="minorHAnsi" w:hAnsiTheme="minorHAnsi"/>
          <w:color w:val="984806" w:themeColor="accent6" w:themeShade="80"/>
        </w:rPr>
        <w:t xml:space="preserve">. </w:t>
      </w:r>
      <w:r w:rsidR="009F59FB">
        <w:t xml:space="preserve">The </w:t>
      </w:r>
      <w:r w:rsidR="009F59FB" w:rsidRPr="00F34783">
        <w:t xml:space="preserve">distance </w:t>
      </w:r>
      <w:proofErr w:type="spellStart"/>
      <w:r w:rsidR="009F59FB" w:rsidRPr="00F34783">
        <w:rPr>
          <w:i/>
        </w:rPr>
        <w:t>r</w:t>
      </w:r>
      <w:r w:rsidR="009F59FB" w:rsidRPr="00F34783">
        <w:rPr>
          <w:vertAlign w:val="subscript"/>
        </w:rPr>
        <w:t>PQ</w:t>
      </w:r>
      <w:proofErr w:type="spellEnd"/>
      <w:r w:rsidR="009F59FB">
        <w:t xml:space="preserve"> </w:t>
      </w:r>
      <w:r w:rsidR="009F59FB" w:rsidRPr="00F34783">
        <w:t>between</w:t>
      </w:r>
      <w:r w:rsidR="009F59FB">
        <w:t xml:space="preserve"> an aperture point </w:t>
      </w:r>
      <w:proofErr w:type="gramStart"/>
      <w:r w:rsidR="009F59FB">
        <w:t>Q(</w:t>
      </w:r>
      <w:proofErr w:type="spellStart"/>
      <w:proofErr w:type="gramEnd"/>
      <w:r w:rsidR="009F59FB" w:rsidRPr="00F34783">
        <w:rPr>
          <w:i/>
        </w:rPr>
        <w:t>x</w:t>
      </w:r>
      <w:r w:rsidR="009F59FB" w:rsidRPr="00F34783">
        <w:rPr>
          <w:i/>
          <w:vertAlign w:val="subscript"/>
        </w:rPr>
        <w:t>Q</w:t>
      </w:r>
      <w:proofErr w:type="spellEnd"/>
      <w:r w:rsidR="009F59FB">
        <w:t xml:space="preserve">, </w:t>
      </w:r>
      <w:proofErr w:type="spellStart"/>
      <w:r w:rsidR="009F59FB" w:rsidRPr="00F34783">
        <w:rPr>
          <w:i/>
        </w:rPr>
        <w:t>y</w:t>
      </w:r>
      <w:r w:rsidR="009F59FB" w:rsidRPr="00F34783">
        <w:rPr>
          <w:i/>
          <w:vertAlign w:val="subscript"/>
        </w:rPr>
        <w:t>Q</w:t>
      </w:r>
      <w:proofErr w:type="spellEnd"/>
      <w:r w:rsidR="009F59FB">
        <w:t xml:space="preserve">, </w:t>
      </w:r>
      <w:proofErr w:type="spellStart"/>
      <w:r w:rsidR="009F59FB" w:rsidRPr="00F34783">
        <w:rPr>
          <w:i/>
        </w:rPr>
        <w:t>z</w:t>
      </w:r>
      <w:r w:rsidR="009F59FB" w:rsidRPr="00F34783">
        <w:rPr>
          <w:i/>
          <w:vertAlign w:val="subscript"/>
        </w:rPr>
        <w:t>Q</w:t>
      </w:r>
      <w:proofErr w:type="spellEnd"/>
      <w:r w:rsidR="009F59FB">
        <w:t>) and an observation point  P(</w:t>
      </w:r>
      <w:proofErr w:type="spellStart"/>
      <w:r w:rsidR="009F59FB" w:rsidRPr="00F34783">
        <w:rPr>
          <w:i/>
        </w:rPr>
        <w:t>x</w:t>
      </w:r>
      <w:r w:rsidR="009F59FB" w:rsidRPr="00F34783">
        <w:rPr>
          <w:i/>
          <w:vertAlign w:val="subscript"/>
        </w:rPr>
        <w:t>P</w:t>
      </w:r>
      <w:proofErr w:type="spellEnd"/>
      <w:r w:rsidR="009F59FB">
        <w:t xml:space="preserve">, </w:t>
      </w:r>
      <w:proofErr w:type="spellStart"/>
      <w:r w:rsidR="009F59FB" w:rsidRPr="00F34783">
        <w:rPr>
          <w:i/>
        </w:rPr>
        <w:t>y</w:t>
      </w:r>
      <w:r w:rsidR="009F59FB" w:rsidRPr="00F34783">
        <w:rPr>
          <w:i/>
          <w:vertAlign w:val="subscript"/>
        </w:rPr>
        <w:t>P</w:t>
      </w:r>
      <w:proofErr w:type="spellEnd"/>
      <w:r w:rsidR="009F59FB">
        <w:t xml:space="preserve">, </w:t>
      </w:r>
      <w:proofErr w:type="spellStart"/>
      <w:r w:rsidR="009F59FB" w:rsidRPr="00F34783">
        <w:rPr>
          <w:i/>
        </w:rPr>
        <w:t>z</w:t>
      </w:r>
      <w:r w:rsidR="009F59FB" w:rsidRPr="00F34783">
        <w:rPr>
          <w:i/>
          <w:vertAlign w:val="subscript"/>
        </w:rPr>
        <w:t>P</w:t>
      </w:r>
      <w:proofErr w:type="spellEnd"/>
      <w:r w:rsidR="009F59FB">
        <w:t xml:space="preserve">) is calculated using the function  </w:t>
      </w:r>
      <w:proofErr w:type="spellStart"/>
      <w:r w:rsidR="009F59FB" w:rsidRPr="00F34783">
        <w:rPr>
          <w:rFonts w:asciiTheme="minorHAnsi" w:hAnsiTheme="minorHAnsi"/>
          <w:b/>
          <w:color w:val="984806" w:themeColor="accent6" w:themeShade="80"/>
        </w:rPr>
        <w:t>fn_distancePQ.m</w:t>
      </w:r>
      <w:proofErr w:type="spellEnd"/>
      <w:r w:rsidR="009F59FB">
        <w:t xml:space="preserve"> . A square matrix </w:t>
      </w:r>
      <w:r w:rsidR="009F59FB">
        <w:rPr>
          <w:i/>
        </w:rPr>
        <w:t>N</w:t>
      </w:r>
      <w:r w:rsidR="009F59FB">
        <w:sym w:font="Symbol" w:char="F0B4"/>
      </w:r>
      <w:proofErr w:type="spellStart"/>
      <w:r w:rsidR="009F59FB">
        <w:rPr>
          <w:i/>
        </w:rPr>
        <w:t>N</w:t>
      </w:r>
      <w:proofErr w:type="spellEnd"/>
      <w:r w:rsidR="009F59FB">
        <w:rPr>
          <w:i/>
        </w:rPr>
        <w:t xml:space="preserve"> </w:t>
      </w:r>
      <w:r w:rsidR="009F59FB">
        <w:t xml:space="preserve">for is constructed for the </w:t>
      </w:r>
      <w:r w:rsidR="009F59FB">
        <w:rPr>
          <w:i/>
        </w:rPr>
        <w:t>N</w:t>
      </w:r>
      <w:r w:rsidR="009F59FB">
        <w:sym w:font="Symbol" w:char="F0B4"/>
      </w:r>
      <w:proofErr w:type="spellStart"/>
      <w:r w:rsidR="009F59FB">
        <w:rPr>
          <w:i/>
        </w:rPr>
        <w:t>N</w:t>
      </w:r>
      <w:proofErr w:type="spellEnd"/>
      <w:r w:rsidR="009F59FB">
        <w:rPr>
          <w:i/>
        </w:rPr>
        <w:t xml:space="preserve"> </w:t>
      </w:r>
      <w:r w:rsidR="009F59FB" w:rsidRPr="00F455F5">
        <w:t>distance</w:t>
      </w:r>
      <w:r w:rsidR="009F59FB">
        <w:t xml:space="preserve">s from a point P to the </w:t>
      </w:r>
      <w:r w:rsidR="009F59FB">
        <w:rPr>
          <w:i/>
        </w:rPr>
        <w:t>N</w:t>
      </w:r>
      <w:r w:rsidR="009F59FB">
        <w:sym w:font="Symbol" w:char="F0B4"/>
      </w:r>
      <w:proofErr w:type="spellStart"/>
      <w:r w:rsidR="009F59FB">
        <w:rPr>
          <w:i/>
        </w:rPr>
        <w:t>N</w:t>
      </w:r>
      <w:proofErr w:type="spellEnd"/>
      <w:r w:rsidR="009F59FB">
        <w:t xml:space="preserve"> aperture points. </w:t>
      </w:r>
    </w:p>
    <w:p w:rsidR="002213A1" w:rsidRDefault="00E67164" w:rsidP="00F455F5">
      <w:pPr>
        <w:pStyle w:val="ListParagraph"/>
        <w:numPr>
          <w:ilvl w:val="0"/>
          <w:numId w:val="9"/>
        </w:numPr>
        <w:tabs>
          <w:tab w:val="left" w:pos="709"/>
          <w:tab w:val="left" w:pos="1418"/>
        </w:tabs>
        <w:spacing w:line="276" w:lineRule="auto"/>
      </w:pPr>
      <w:r>
        <w:t xml:space="preserve">Electric </w:t>
      </w:r>
      <w:proofErr w:type="gramStart"/>
      <w:r>
        <w:t xml:space="preserve">field  </w:t>
      </w:r>
      <w:proofErr w:type="spellStart"/>
      <w:r w:rsidRPr="00F455F5">
        <w:rPr>
          <w:i/>
        </w:rPr>
        <w:t>E</w:t>
      </w:r>
      <w:r w:rsidRPr="00F455F5">
        <w:rPr>
          <w:vertAlign w:val="subscript"/>
        </w:rPr>
        <w:t>Q</w:t>
      </w:r>
      <w:proofErr w:type="spellEnd"/>
      <w:proofErr w:type="gramEnd"/>
      <w:r w:rsidRPr="00F455F5">
        <w:rPr>
          <w:vertAlign w:val="subscript"/>
        </w:rPr>
        <w:t xml:space="preserve"> </w:t>
      </w:r>
      <w:r w:rsidR="00F455F5">
        <w:t xml:space="preserve">is assumed to be uniform in the aperture and is given by a square matrix </w:t>
      </w:r>
      <w:r w:rsidR="00B169CD">
        <w:rPr>
          <w:i/>
        </w:rPr>
        <w:t>N</w:t>
      </w:r>
      <w:r w:rsidR="00F455F5">
        <w:sym w:font="Symbol" w:char="F0B4"/>
      </w:r>
      <w:proofErr w:type="spellStart"/>
      <w:r w:rsidR="00B169CD">
        <w:rPr>
          <w:i/>
        </w:rPr>
        <w:t>N</w:t>
      </w:r>
      <w:proofErr w:type="spellEnd"/>
      <w:r w:rsidR="00F455F5">
        <w:t xml:space="preserve">. </w:t>
      </w:r>
    </w:p>
    <w:p w:rsidR="00F455F5" w:rsidRPr="00F455F5" w:rsidRDefault="00F455F5" w:rsidP="00F455F5">
      <w:pPr>
        <w:tabs>
          <w:tab w:val="left" w:pos="709"/>
          <w:tab w:val="left" w:pos="1418"/>
        </w:tabs>
        <w:spacing w:line="276" w:lineRule="auto"/>
      </w:pPr>
    </w:p>
    <w:p w:rsidR="003E79EF" w:rsidRDefault="00E67164" w:rsidP="00F455F5">
      <w:pPr>
        <w:pStyle w:val="ListParagraph"/>
        <w:numPr>
          <w:ilvl w:val="0"/>
          <w:numId w:val="9"/>
        </w:numPr>
        <w:tabs>
          <w:tab w:val="left" w:pos="709"/>
          <w:tab w:val="left" w:pos="1418"/>
        </w:tabs>
        <w:spacing w:line="276" w:lineRule="auto"/>
      </w:pPr>
      <w:r>
        <w:t>Simpson’s two-dimensional coefficients</w:t>
      </w:r>
      <w:r w:rsidR="003E79EF">
        <w:t xml:space="preserve"> </w:t>
      </w:r>
      <w:proofErr w:type="spellStart"/>
      <w:proofErr w:type="gramStart"/>
      <w:r w:rsidR="00C90E13" w:rsidRPr="00F455F5">
        <w:rPr>
          <w:i/>
        </w:rPr>
        <w:t>S</w:t>
      </w:r>
      <w:r w:rsidR="00C90E13" w:rsidRPr="00F455F5">
        <w:rPr>
          <w:i/>
          <w:vertAlign w:val="subscript"/>
        </w:rPr>
        <w:t>mn</w:t>
      </w:r>
      <w:proofErr w:type="spellEnd"/>
      <w:proofErr w:type="gramEnd"/>
      <w:r w:rsidR="00C90E13">
        <w:t xml:space="preserve"> </w:t>
      </w:r>
      <w:r w:rsidR="003E79EF">
        <w:t xml:space="preserve">are given by a </w:t>
      </w:r>
      <w:r w:rsidR="00F455F5">
        <w:t xml:space="preserve">square </w:t>
      </w:r>
      <w:r w:rsidR="003E79EF">
        <w:t xml:space="preserve">matrix </w:t>
      </w:r>
      <w:r w:rsidR="00B169CD">
        <w:rPr>
          <w:i/>
        </w:rPr>
        <w:t>N</w:t>
      </w:r>
      <w:r w:rsidR="00F455F5">
        <w:sym w:font="Symbol" w:char="F0B4"/>
      </w:r>
      <w:proofErr w:type="spellStart"/>
      <w:r w:rsidR="00B169CD">
        <w:rPr>
          <w:i/>
        </w:rPr>
        <w:t>N</w:t>
      </w:r>
      <w:proofErr w:type="spellEnd"/>
      <w:r w:rsidR="00F455F5">
        <w:t xml:space="preserve"> </w:t>
      </w:r>
      <w:r w:rsidR="003E79EF">
        <w:t xml:space="preserve">called the Simpson Matrix </w:t>
      </w:r>
      <w:r w:rsidR="003E79EF" w:rsidRPr="00F455F5">
        <w:rPr>
          <w:i/>
        </w:rPr>
        <w:t>S</w:t>
      </w:r>
      <w:r w:rsidR="00F455F5">
        <w:t xml:space="preserve">. </w:t>
      </w:r>
      <w:r w:rsidR="003E79EF">
        <w:t xml:space="preserve">The Simpson matrix </w:t>
      </w:r>
      <w:r w:rsidR="003E79EF" w:rsidRPr="00F455F5">
        <w:rPr>
          <w:i/>
        </w:rPr>
        <w:t>S</w:t>
      </w:r>
      <w:r w:rsidR="003E79EF">
        <w:t xml:space="preserve"> for </w:t>
      </w:r>
      <w:r w:rsidR="00B169CD">
        <w:rPr>
          <w:i/>
        </w:rPr>
        <w:t>N</w:t>
      </w:r>
      <w:r w:rsidR="003E79EF">
        <w:t xml:space="preserve"> = 5 is </w:t>
      </w:r>
    </w:p>
    <w:tbl>
      <w:tblPr>
        <w:tblStyle w:val="TableGrid"/>
        <w:tblpPr w:leftFromText="180" w:rightFromText="180" w:vertAnchor="text" w:horzAnchor="margin" w:tblpXSpec="center" w:tblpY="198"/>
        <w:tblW w:w="0" w:type="auto"/>
        <w:tblLook w:val="04A0" w:firstRow="1" w:lastRow="0" w:firstColumn="1" w:lastColumn="0" w:noHBand="0" w:noVBand="1"/>
      </w:tblPr>
      <w:tblGrid>
        <w:gridCol w:w="1101"/>
        <w:gridCol w:w="1275"/>
        <w:gridCol w:w="993"/>
        <w:gridCol w:w="1134"/>
        <w:gridCol w:w="992"/>
      </w:tblGrid>
      <w:tr w:rsidR="003E79EF" w:rsidTr="006E54BF">
        <w:tc>
          <w:tcPr>
            <w:tcW w:w="1101"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 x 1 = 1</w:t>
            </w:r>
          </w:p>
        </w:tc>
        <w:tc>
          <w:tcPr>
            <w:tcW w:w="1275"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 x 1 =   4</w:t>
            </w:r>
          </w:p>
        </w:tc>
        <w:tc>
          <w:tcPr>
            <w:tcW w:w="993"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2x1 = 2</w:t>
            </w:r>
          </w:p>
        </w:tc>
        <w:tc>
          <w:tcPr>
            <w:tcW w:w="1134"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4x1 =  4</w:t>
            </w:r>
          </w:p>
        </w:tc>
        <w:tc>
          <w:tcPr>
            <w:tcW w:w="992"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1x1 = 1</w:t>
            </w:r>
          </w:p>
        </w:tc>
      </w:tr>
      <w:tr w:rsidR="003E79EF" w:rsidTr="006E54BF">
        <w:tc>
          <w:tcPr>
            <w:tcW w:w="1101"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 x 4 = 4</w:t>
            </w:r>
          </w:p>
        </w:tc>
        <w:tc>
          <w:tcPr>
            <w:tcW w:w="1275"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 x 4 = 16</w:t>
            </w:r>
          </w:p>
        </w:tc>
        <w:tc>
          <w:tcPr>
            <w:tcW w:w="993"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2x4 = 4</w:t>
            </w:r>
          </w:p>
        </w:tc>
        <w:tc>
          <w:tcPr>
            <w:tcW w:w="1134"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4x4 = 16</w:t>
            </w:r>
          </w:p>
        </w:tc>
        <w:tc>
          <w:tcPr>
            <w:tcW w:w="992"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1x4 = 1</w:t>
            </w:r>
          </w:p>
        </w:tc>
      </w:tr>
      <w:tr w:rsidR="003E79EF" w:rsidTr="006E54BF">
        <w:tc>
          <w:tcPr>
            <w:tcW w:w="1101"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 x 2 = 8</w:t>
            </w:r>
          </w:p>
        </w:tc>
        <w:tc>
          <w:tcPr>
            <w:tcW w:w="1275"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 x 2 =   8</w:t>
            </w:r>
          </w:p>
        </w:tc>
        <w:tc>
          <w:tcPr>
            <w:tcW w:w="993"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2x2 = 4</w:t>
            </w:r>
          </w:p>
        </w:tc>
        <w:tc>
          <w:tcPr>
            <w:tcW w:w="1134"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4x2=   8</w:t>
            </w:r>
          </w:p>
        </w:tc>
        <w:tc>
          <w:tcPr>
            <w:tcW w:w="992"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1x2 = 1</w:t>
            </w:r>
          </w:p>
        </w:tc>
      </w:tr>
      <w:tr w:rsidR="003E79EF" w:rsidTr="006E54BF">
        <w:tc>
          <w:tcPr>
            <w:tcW w:w="1101"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 x 4 = 4</w:t>
            </w:r>
          </w:p>
        </w:tc>
        <w:tc>
          <w:tcPr>
            <w:tcW w:w="1275"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 x 4 = 16</w:t>
            </w:r>
          </w:p>
        </w:tc>
        <w:tc>
          <w:tcPr>
            <w:tcW w:w="993"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2x4 = 4</w:t>
            </w:r>
          </w:p>
        </w:tc>
        <w:tc>
          <w:tcPr>
            <w:tcW w:w="1134"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4x4 = 16</w:t>
            </w:r>
          </w:p>
        </w:tc>
        <w:tc>
          <w:tcPr>
            <w:tcW w:w="992"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1x4 = 1</w:t>
            </w:r>
          </w:p>
        </w:tc>
      </w:tr>
      <w:tr w:rsidR="003E79EF" w:rsidTr="006E54BF">
        <w:tc>
          <w:tcPr>
            <w:tcW w:w="1101"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 x 1 = 1</w:t>
            </w:r>
          </w:p>
        </w:tc>
        <w:tc>
          <w:tcPr>
            <w:tcW w:w="1275"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 x 1 =   4</w:t>
            </w:r>
          </w:p>
        </w:tc>
        <w:tc>
          <w:tcPr>
            <w:tcW w:w="993"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2x1 = 2</w:t>
            </w:r>
          </w:p>
        </w:tc>
        <w:tc>
          <w:tcPr>
            <w:tcW w:w="1134"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4x1 =   4</w:t>
            </w:r>
          </w:p>
        </w:tc>
        <w:tc>
          <w:tcPr>
            <w:tcW w:w="992"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1x1 = 1</w:t>
            </w:r>
          </w:p>
        </w:tc>
      </w:tr>
    </w:tbl>
    <w:p w:rsidR="003E79EF" w:rsidRDefault="003E79EF" w:rsidP="003E79EF">
      <w:pPr>
        <w:tabs>
          <w:tab w:val="left" w:pos="567"/>
          <w:tab w:val="left" w:pos="1418"/>
        </w:tabs>
      </w:pPr>
    </w:p>
    <w:p w:rsidR="003E79EF" w:rsidRDefault="003E79EF" w:rsidP="003E79EF">
      <w:pPr>
        <w:tabs>
          <w:tab w:val="left" w:pos="567"/>
          <w:tab w:val="left" w:pos="1418"/>
        </w:tabs>
      </w:pPr>
      <w:r>
        <w:t xml:space="preserve"> </w:t>
      </w:r>
    </w:p>
    <w:p w:rsidR="003E79EF" w:rsidRDefault="003E79EF" w:rsidP="003E79EF">
      <w:pPr>
        <w:tabs>
          <w:tab w:val="left" w:pos="567"/>
          <w:tab w:val="left" w:pos="1418"/>
        </w:tabs>
      </w:pPr>
    </w:p>
    <w:p w:rsidR="003E79EF" w:rsidRDefault="003E79EF" w:rsidP="003E79EF">
      <w:pPr>
        <w:tabs>
          <w:tab w:val="left" w:pos="567"/>
          <w:tab w:val="left" w:pos="1418"/>
        </w:tabs>
      </w:pPr>
    </w:p>
    <w:p w:rsidR="003E79EF" w:rsidRDefault="003E79EF" w:rsidP="003E79EF">
      <w:pPr>
        <w:tabs>
          <w:tab w:val="left" w:pos="567"/>
          <w:tab w:val="left" w:pos="1418"/>
        </w:tabs>
      </w:pPr>
    </w:p>
    <w:p w:rsidR="003E79EF" w:rsidRDefault="003E79EF" w:rsidP="003E79EF">
      <w:pPr>
        <w:tabs>
          <w:tab w:val="left" w:pos="567"/>
          <w:tab w:val="left" w:pos="1418"/>
        </w:tabs>
      </w:pPr>
    </w:p>
    <w:p w:rsidR="00E67164" w:rsidRDefault="00E67164" w:rsidP="00E67164">
      <w:pPr>
        <w:tabs>
          <w:tab w:val="left" w:pos="567"/>
          <w:tab w:val="left" w:pos="1418"/>
        </w:tabs>
        <w:spacing w:line="276" w:lineRule="auto"/>
      </w:pPr>
    </w:p>
    <w:p w:rsidR="00C90E13" w:rsidRPr="00C90E13" w:rsidRDefault="00C90E13" w:rsidP="00C90E13">
      <w:pPr>
        <w:autoSpaceDE w:val="0"/>
        <w:autoSpaceDN w:val="0"/>
        <w:adjustRightInd w:val="0"/>
        <w:rPr>
          <w:lang w:eastAsia="zh-CN"/>
        </w:rPr>
      </w:pPr>
      <w:r w:rsidRPr="00C90E13">
        <w:t xml:space="preserve">The coefficients are calculated </w:t>
      </w:r>
      <w:r w:rsidR="009F59FB">
        <w:t xml:space="preserve">using the </w:t>
      </w:r>
      <w:proofErr w:type="gramStart"/>
      <w:r w:rsidRPr="00C90E13">
        <w:t xml:space="preserve">function  </w:t>
      </w:r>
      <w:proofErr w:type="spellStart"/>
      <w:r w:rsidRPr="00C90E13">
        <w:rPr>
          <w:rFonts w:asciiTheme="minorHAnsi" w:hAnsiTheme="minorHAnsi"/>
          <w:b/>
          <w:color w:val="984806" w:themeColor="accent6" w:themeShade="80"/>
        </w:rPr>
        <w:t>s</w:t>
      </w:r>
      <w:r w:rsidRPr="00C90E13">
        <w:rPr>
          <w:rFonts w:asciiTheme="minorHAnsi" w:hAnsiTheme="minorHAnsi"/>
          <w:b/>
          <w:color w:val="984806" w:themeColor="accent6" w:themeShade="80"/>
          <w:lang w:eastAsia="zh-CN"/>
        </w:rPr>
        <w:t>impsonxy</w:t>
      </w:r>
      <w:proofErr w:type="gramEnd"/>
      <w:r w:rsidRPr="00C90E13">
        <w:rPr>
          <w:rFonts w:asciiTheme="minorHAnsi" w:hAnsiTheme="minorHAnsi"/>
          <w:b/>
          <w:color w:val="984806" w:themeColor="accent6" w:themeShade="80"/>
          <w:lang w:eastAsia="zh-CN"/>
        </w:rPr>
        <w:t>_coeff</w:t>
      </w:r>
      <w:proofErr w:type="spellEnd"/>
      <w:r w:rsidRPr="00C90E13">
        <w:rPr>
          <w:rFonts w:asciiTheme="minorHAnsi" w:hAnsiTheme="minorHAnsi"/>
          <w:b/>
          <w:color w:val="984806" w:themeColor="accent6" w:themeShade="80"/>
          <w:lang w:eastAsia="zh-CN"/>
        </w:rPr>
        <w:t>(</w:t>
      </w:r>
      <w:r w:rsidR="009F59FB">
        <w:rPr>
          <w:rFonts w:asciiTheme="minorHAnsi" w:hAnsiTheme="minorHAnsi"/>
          <w:b/>
          <w:color w:val="984806" w:themeColor="accent6" w:themeShade="80"/>
          <w:lang w:eastAsia="zh-CN"/>
        </w:rPr>
        <w:t>N</w:t>
      </w:r>
      <w:r w:rsidRPr="00C90E13">
        <w:rPr>
          <w:rFonts w:asciiTheme="minorHAnsi" w:hAnsiTheme="minorHAnsi"/>
          <w:b/>
          <w:color w:val="984806" w:themeColor="accent6" w:themeShade="80"/>
          <w:lang w:eastAsia="zh-CN"/>
        </w:rPr>
        <w:t>)</w:t>
      </w:r>
      <w:r w:rsidR="00A553A0">
        <w:rPr>
          <w:rFonts w:asciiTheme="minorHAnsi" w:hAnsiTheme="minorHAnsi"/>
          <w:b/>
          <w:color w:val="984806" w:themeColor="accent6" w:themeShade="80"/>
          <w:lang w:eastAsia="zh-CN"/>
        </w:rPr>
        <w:t>.m</w:t>
      </w:r>
      <w:r w:rsidRPr="00C90E13">
        <w:rPr>
          <w:color w:val="984806" w:themeColor="accent6" w:themeShade="80"/>
          <w:lang w:eastAsia="zh-CN"/>
        </w:rPr>
        <w:t xml:space="preserve"> </w:t>
      </w:r>
      <w:r w:rsidRPr="00C90E13">
        <w:rPr>
          <w:color w:val="000000"/>
          <w:lang w:eastAsia="zh-CN"/>
        </w:rPr>
        <w:t>where</w:t>
      </w:r>
      <w:r w:rsidR="009F59FB">
        <w:rPr>
          <w:color w:val="000000"/>
          <w:lang w:eastAsia="zh-CN"/>
        </w:rPr>
        <w:t xml:space="preserve"> </w:t>
      </w:r>
      <w:r w:rsidR="009F59FB" w:rsidRPr="009F59FB">
        <w:rPr>
          <w:i/>
          <w:color w:val="000000"/>
          <w:lang w:eastAsia="zh-CN"/>
        </w:rPr>
        <w:t>N</w:t>
      </w:r>
      <w:r w:rsidR="009F59FB">
        <w:rPr>
          <w:color w:val="000000"/>
          <w:lang w:eastAsia="zh-CN"/>
        </w:rPr>
        <w:t xml:space="preserve"> must be </w:t>
      </w:r>
      <w:r w:rsidRPr="00C90E13">
        <w:rPr>
          <w:color w:val="000000"/>
          <w:lang w:eastAsia="zh-CN"/>
        </w:rPr>
        <w:t xml:space="preserve">an odd integer </w:t>
      </w:r>
      <w:r>
        <w:rPr>
          <w:color w:val="000000"/>
          <w:lang w:eastAsia="zh-CN"/>
        </w:rPr>
        <w:t>.</w:t>
      </w:r>
    </w:p>
    <w:p w:rsidR="00BC64B8" w:rsidRDefault="00BC64B8" w:rsidP="0067419B">
      <w:pPr>
        <w:spacing w:line="276" w:lineRule="auto"/>
      </w:pPr>
    </w:p>
    <w:p w:rsidR="00F73E47" w:rsidRDefault="00F73E47" w:rsidP="0067419B">
      <w:pPr>
        <w:tabs>
          <w:tab w:val="left" w:pos="567"/>
          <w:tab w:val="left" w:pos="1418"/>
        </w:tabs>
        <w:spacing w:line="276" w:lineRule="auto"/>
      </w:pPr>
      <w:r>
        <w:t>The irradiance</w:t>
      </w:r>
      <w:r w:rsidR="00F34783">
        <w:t xml:space="preserve"> </w:t>
      </w:r>
      <w:r w:rsidR="00F34783" w:rsidRPr="00F34783">
        <w:rPr>
          <w:i/>
        </w:rPr>
        <w:t>I</w:t>
      </w:r>
      <w:r>
        <w:t xml:space="preserve"> is proportional to the square of the magnitude of the electric field, hence the irradiance in the space beyond the aperture can be calculated</w:t>
      </w:r>
      <w:r w:rsidR="00A73EB5">
        <w:t xml:space="preserve"> </w:t>
      </w:r>
      <w:r w:rsidR="00F34783">
        <w:t>from</w:t>
      </w:r>
    </w:p>
    <w:p w:rsidR="00F73E47" w:rsidRDefault="00F73E47" w:rsidP="0067419B">
      <w:pPr>
        <w:tabs>
          <w:tab w:val="left" w:pos="567"/>
          <w:tab w:val="left" w:pos="1418"/>
        </w:tabs>
        <w:spacing w:line="276" w:lineRule="auto"/>
      </w:pPr>
    </w:p>
    <w:p w:rsidR="00F73E47" w:rsidRDefault="00C90E13" w:rsidP="0067419B">
      <w:pPr>
        <w:tabs>
          <w:tab w:val="left" w:pos="567"/>
          <w:tab w:val="left" w:pos="1418"/>
        </w:tabs>
        <w:spacing w:line="276" w:lineRule="auto"/>
      </w:pPr>
      <w:r>
        <w:tab/>
        <w:t>(3</w:t>
      </w:r>
      <w:r w:rsidR="00F73E47">
        <w:t>)</w:t>
      </w:r>
      <w:r w:rsidR="00F73E47">
        <w:tab/>
      </w:r>
      <w:r w:rsidR="00F73E47" w:rsidRPr="00F73E47">
        <w:rPr>
          <w:position w:val="-16"/>
        </w:rPr>
        <w:object w:dxaOrig="1200" w:dyaOrig="440">
          <v:shape id="_x0000_i1030" type="#_x0000_t75" style="width:60pt;height:22.15pt" o:ole="">
            <v:imagedata r:id="rId23" o:title=""/>
          </v:shape>
          <o:OLEObject Type="Embed" ProgID="Equation.DSMT4" ShapeID="_x0000_i1030" DrawAspect="Content" ObjectID="_1672077732" r:id="rId24"/>
        </w:object>
      </w:r>
    </w:p>
    <w:p w:rsidR="00F73E47" w:rsidRDefault="00F73E47" w:rsidP="0067419B">
      <w:pPr>
        <w:tabs>
          <w:tab w:val="left" w:pos="567"/>
          <w:tab w:val="left" w:pos="1418"/>
        </w:tabs>
        <w:spacing w:line="276" w:lineRule="auto"/>
      </w:pPr>
    </w:p>
    <w:p w:rsidR="00F73E47" w:rsidRDefault="00F73E47" w:rsidP="0067419B">
      <w:pPr>
        <w:tabs>
          <w:tab w:val="left" w:pos="567"/>
          <w:tab w:val="left" w:pos="1418"/>
        </w:tabs>
        <w:spacing w:line="276" w:lineRule="auto"/>
      </w:pPr>
      <w:proofErr w:type="gramStart"/>
      <w:r>
        <w:t>where</w:t>
      </w:r>
      <w:proofErr w:type="gramEnd"/>
      <w:r>
        <w:t xml:space="preserve"> </w:t>
      </w:r>
      <w:r w:rsidRPr="00F73E47">
        <w:rPr>
          <w:i/>
        </w:rPr>
        <w:t>I</w:t>
      </w:r>
      <w:r w:rsidRPr="00F73E47">
        <w:rPr>
          <w:vertAlign w:val="subscript"/>
        </w:rPr>
        <w:t>0</w:t>
      </w:r>
      <w:r>
        <w:t xml:space="preserve"> is a normalizing constant and </w:t>
      </w:r>
      <w:r w:rsidRPr="00F73E47">
        <w:rPr>
          <w:i/>
        </w:rPr>
        <w:t>E</w:t>
      </w:r>
      <w:r w:rsidRPr="00F73E47">
        <w:rPr>
          <w:vertAlign w:val="superscript"/>
        </w:rPr>
        <w:t>*</w:t>
      </w:r>
      <w:r>
        <w:t xml:space="preserve"> is the complex conjugate of </w:t>
      </w:r>
      <w:r w:rsidRPr="00F73E47">
        <w:rPr>
          <w:i/>
        </w:rPr>
        <w:t>E</w:t>
      </w:r>
      <w:r>
        <w:t>.</w:t>
      </w:r>
    </w:p>
    <w:p w:rsidR="00FC32F3" w:rsidRDefault="00FC32F3" w:rsidP="0067419B">
      <w:pPr>
        <w:tabs>
          <w:tab w:val="left" w:pos="567"/>
          <w:tab w:val="left" w:pos="1418"/>
        </w:tabs>
        <w:spacing w:line="276" w:lineRule="auto"/>
      </w:pPr>
    </w:p>
    <w:p w:rsidR="00FC32F3" w:rsidRDefault="00FC32F3" w:rsidP="0067419B">
      <w:pPr>
        <w:tabs>
          <w:tab w:val="left" w:pos="567"/>
          <w:tab w:val="left" w:pos="1418"/>
        </w:tabs>
        <w:spacing w:line="276" w:lineRule="auto"/>
      </w:pPr>
      <w:r>
        <w:t>In this calculation, the values of the electric field</w:t>
      </w:r>
      <w:r w:rsidR="00F34783">
        <w:t xml:space="preserve"> </w:t>
      </w:r>
      <w:r>
        <w:t>and irradiance are in arbitrary units.</w:t>
      </w:r>
    </w:p>
    <w:p w:rsidR="00FC32F3" w:rsidRDefault="00FC32F3" w:rsidP="0067419B">
      <w:pPr>
        <w:tabs>
          <w:tab w:val="left" w:pos="567"/>
          <w:tab w:val="left" w:pos="1418"/>
        </w:tabs>
        <w:spacing w:line="276" w:lineRule="auto"/>
      </w:pPr>
    </w:p>
    <w:p w:rsidR="00FC32F3" w:rsidRDefault="00FC32F3" w:rsidP="0067419B">
      <w:pPr>
        <w:tabs>
          <w:tab w:val="left" w:pos="567"/>
          <w:tab w:val="left" w:pos="1418"/>
        </w:tabs>
        <w:spacing w:line="276" w:lineRule="auto"/>
      </w:pPr>
      <w:r>
        <w:t>The irradiance is also known as the intensity or energy density. The term irradiance and the term energy density will often be used interchangeably.</w:t>
      </w:r>
      <w:r w:rsidR="00F34783">
        <w:t xml:space="preserve"> The symbol </w:t>
      </w:r>
      <w:r w:rsidR="00F34783" w:rsidRPr="00B169CD">
        <w:rPr>
          <w:i/>
        </w:rPr>
        <w:t>I</w:t>
      </w:r>
      <w:r w:rsidR="00F34783">
        <w:t xml:space="preserve"> </w:t>
      </w:r>
      <w:proofErr w:type="gramStart"/>
      <w:r w:rsidR="00F34783">
        <w:t>is</w:t>
      </w:r>
      <w:proofErr w:type="gramEnd"/>
      <w:r w:rsidR="00B169CD">
        <w:t xml:space="preserve"> </w:t>
      </w:r>
      <w:r w:rsidR="00F34783">
        <w:t xml:space="preserve">inconvenient to use. The symbol </w:t>
      </w:r>
      <w:proofErr w:type="spellStart"/>
      <w:r w:rsidR="00F34783" w:rsidRPr="00F34783">
        <w:rPr>
          <w:i/>
        </w:rPr>
        <w:t>u</w:t>
      </w:r>
      <w:r w:rsidR="00F34783" w:rsidRPr="00F34783">
        <w:rPr>
          <w:i/>
          <w:vertAlign w:val="subscript"/>
        </w:rPr>
        <w:t>P</w:t>
      </w:r>
      <w:proofErr w:type="spellEnd"/>
      <w:r w:rsidR="00F34783">
        <w:t xml:space="preserve"> will often be used for the energy density o</w:t>
      </w:r>
      <w:r w:rsidR="00B169CD">
        <w:t>r</w:t>
      </w:r>
      <w:r w:rsidR="00F34783">
        <w:t xml:space="preserve"> </w:t>
      </w:r>
      <w:proofErr w:type="gramStart"/>
      <w:r w:rsidR="00F34783">
        <w:t>irradiance  (</w:t>
      </w:r>
      <w:proofErr w:type="gramEnd"/>
      <w:r w:rsidR="00F34783" w:rsidRPr="00F34783">
        <w:rPr>
          <w:i/>
        </w:rPr>
        <w:t>I</w:t>
      </w:r>
      <w:r w:rsidR="00F34783">
        <w:t xml:space="preserve"> </w:t>
      </w:r>
      <w:r w:rsidR="00F34783">
        <w:sym w:font="Symbol" w:char="F0BA"/>
      </w:r>
      <w:r w:rsidR="00F34783">
        <w:t xml:space="preserve"> </w:t>
      </w:r>
      <w:proofErr w:type="spellStart"/>
      <w:r w:rsidR="00F34783" w:rsidRPr="00F34783">
        <w:rPr>
          <w:i/>
        </w:rPr>
        <w:t>u</w:t>
      </w:r>
      <w:r w:rsidR="00F34783" w:rsidRPr="00F34783">
        <w:rPr>
          <w:i/>
          <w:vertAlign w:val="subscript"/>
        </w:rPr>
        <w:t>P</w:t>
      </w:r>
      <w:proofErr w:type="spellEnd"/>
      <w:r w:rsidR="00F34783">
        <w:t>).</w:t>
      </w:r>
    </w:p>
    <w:p w:rsidR="00B169CD" w:rsidRDefault="00B169CD" w:rsidP="0067419B">
      <w:pPr>
        <w:tabs>
          <w:tab w:val="left" w:pos="567"/>
          <w:tab w:val="left" w:pos="1418"/>
        </w:tabs>
        <w:spacing w:line="276" w:lineRule="auto"/>
      </w:pPr>
    </w:p>
    <w:p w:rsidR="00B169CD" w:rsidRPr="002815B5" w:rsidRDefault="00F13D4D" w:rsidP="0067419B">
      <w:pPr>
        <w:tabs>
          <w:tab w:val="left" w:pos="567"/>
          <w:tab w:val="left" w:pos="1418"/>
        </w:tabs>
        <w:spacing w:line="276" w:lineRule="auto"/>
        <w:rPr>
          <w:rFonts w:ascii="Bookman Old Style" w:hAnsi="Bookman Old Style"/>
          <w:b/>
          <w:color w:val="0000FF"/>
        </w:rPr>
      </w:pPr>
      <w:r w:rsidRPr="002815B5">
        <w:rPr>
          <w:rFonts w:ascii="Bookman Old Style" w:hAnsi="Bookman Old Style"/>
          <w:b/>
          <w:color w:val="0000FF"/>
        </w:rPr>
        <w:t xml:space="preserve">Examples of Matlab </w:t>
      </w:r>
      <w:proofErr w:type="spellStart"/>
      <w:r w:rsidRPr="002815B5">
        <w:rPr>
          <w:rFonts w:ascii="Bookman Old Style" w:hAnsi="Bookman Old Style"/>
          <w:b/>
          <w:color w:val="0000FF"/>
        </w:rPr>
        <w:t>mscripts</w:t>
      </w:r>
      <w:proofErr w:type="spellEnd"/>
      <w:r w:rsidRPr="002815B5">
        <w:rPr>
          <w:rFonts w:ascii="Bookman Old Style" w:hAnsi="Bookman Old Style"/>
          <w:b/>
          <w:color w:val="0000FF"/>
        </w:rPr>
        <w:t xml:space="preserve"> using</w:t>
      </w:r>
      <w:r w:rsidR="002815B5" w:rsidRPr="002815B5">
        <w:rPr>
          <w:rFonts w:ascii="Bookman Old Style" w:hAnsi="Bookman Old Style"/>
          <w:b/>
          <w:color w:val="0000FF"/>
        </w:rPr>
        <w:t xml:space="preserve"> M</w:t>
      </w:r>
      <w:r w:rsidRPr="002815B5">
        <w:rPr>
          <w:rFonts w:ascii="Bookman Old Style" w:hAnsi="Bookman Old Style"/>
          <w:b/>
          <w:color w:val="0000FF"/>
        </w:rPr>
        <w:t>ethod</w:t>
      </w:r>
      <w:r w:rsidR="002815B5" w:rsidRPr="002815B5">
        <w:rPr>
          <w:rFonts w:ascii="Bookman Old Style" w:hAnsi="Bookman Old Style"/>
          <w:b/>
          <w:color w:val="0000FF"/>
        </w:rPr>
        <w:t xml:space="preserve"> 1</w:t>
      </w:r>
    </w:p>
    <w:p w:rsidR="00F13D4D" w:rsidRDefault="00F13D4D" w:rsidP="0067419B">
      <w:pPr>
        <w:tabs>
          <w:tab w:val="left" w:pos="567"/>
          <w:tab w:val="left" w:pos="1418"/>
        </w:tabs>
        <w:spacing w:line="276" w:lineRule="auto"/>
      </w:pPr>
    </w:p>
    <w:p w:rsidR="00F13D4D" w:rsidRPr="00F13D4D" w:rsidRDefault="00F13D4D" w:rsidP="0067419B">
      <w:pPr>
        <w:tabs>
          <w:tab w:val="left" w:pos="567"/>
          <w:tab w:val="left" w:pos="1418"/>
        </w:tabs>
        <w:spacing w:line="276" w:lineRule="auto"/>
        <w:rPr>
          <w:b/>
          <w:color w:val="984806" w:themeColor="accent6" w:themeShade="80"/>
        </w:rPr>
      </w:pPr>
      <w:r>
        <w:tab/>
        <w:t xml:space="preserve">Circular aperture           </w:t>
      </w:r>
      <w:r w:rsidRPr="00BC64B8">
        <w:rPr>
          <w:rFonts w:asciiTheme="minorHAnsi" w:hAnsiTheme="minorHAnsi"/>
          <w:b/>
          <w:color w:val="984806" w:themeColor="accent6" w:themeShade="80"/>
        </w:rPr>
        <w:t>op_rs1_circular_01.m</w:t>
      </w:r>
    </w:p>
    <w:p w:rsidR="00F13D4D" w:rsidRDefault="00F13D4D" w:rsidP="0067419B">
      <w:pPr>
        <w:tabs>
          <w:tab w:val="left" w:pos="567"/>
          <w:tab w:val="left" w:pos="1418"/>
        </w:tabs>
        <w:spacing w:line="276" w:lineRule="auto"/>
      </w:pPr>
    </w:p>
    <w:p w:rsidR="00F13D4D" w:rsidRDefault="00F13D4D" w:rsidP="0067419B">
      <w:pPr>
        <w:tabs>
          <w:tab w:val="left" w:pos="567"/>
          <w:tab w:val="left" w:pos="1418"/>
        </w:tabs>
        <w:spacing w:line="276" w:lineRule="auto"/>
      </w:pPr>
      <w:r>
        <w:tab/>
        <w:t xml:space="preserve">Rectangular aperture     </w:t>
      </w:r>
      <w:r w:rsidRPr="00BC64B8">
        <w:rPr>
          <w:rFonts w:asciiTheme="minorHAnsi" w:hAnsiTheme="minorHAnsi"/>
          <w:b/>
          <w:color w:val="984806" w:themeColor="accent6" w:themeShade="80"/>
        </w:rPr>
        <w:t>op_rs_rxy_01.m</w:t>
      </w:r>
    </w:p>
    <w:p w:rsidR="00F13D4D" w:rsidRDefault="00F13D4D" w:rsidP="0067419B">
      <w:pPr>
        <w:tabs>
          <w:tab w:val="left" w:pos="567"/>
          <w:tab w:val="left" w:pos="1418"/>
        </w:tabs>
        <w:spacing w:line="276" w:lineRule="auto"/>
      </w:pPr>
      <w:r>
        <w:t xml:space="preserve">    </w:t>
      </w:r>
    </w:p>
    <w:p w:rsidR="00BC64B8" w:rsidRDefault="00BC64B8">
      <w:pPr>
        <w:rPr>
          <w:rFonts w:ascii="Bookman Old Style" w:hAnsi="Bookman Old Style"/>
          <w:b/>
          <w:color w:val="0000FF"/>
          <w:sz w:val="28"/>
          <w:szCs w:val="28"/>
        </w:rPr>
      </w:pPr>
      <w:r>
        <w:rPr>
          <w:rFonts w:ascii="Bookman Old Style" w:hAnsi="Bookman Old Style"/>
          <w:b/>
          <w:color w:val="0000FF"/>
          <w:sz w:val="28"/>
          <w:szCs w:val="28"/>
        </w:rPr>
        <w:br w:type="page"/>
      </w:r>
    </w:p>
    <w:p w:rsidR="00F13D4D" w:rsidRDefault="00F13D4D" w:rsidP="00F13D4D">
      <w:pPr>
        <w:spacing w:line="276" w:lineRule="auto"/>
        <w:rPr>
          <w:rFonts w:ascii="Bookman Old Style" w:hAnsi="Bookman Old Style"/>
          <w:b/>
          <w:color w:val="0000FF"/>
          <w:sz w:val="28"/>
          <w:szCs w:val="28"/>
        </w:rPr>
      </w:pPr>
      <w:r>
        <w:rPr>
          <w:rFonts w:ascii="Bookman Old Style" w:hAnsi="Bookman Old Style"/>
          <w:b/>
          <w:color w:val="0000FF"/>
          <w:sz w:val="28"/>
          <w:szCs w:val="28"/>
        </w:rPr>
        <w:lastRenderedPageBreak/>
        <w:t>2. T</w:t>
      </w:r>
      <w:r w:rsidRPr="003B7F5D">
        <w:rPr>
          <w:rFonts w:ascii="Bookman Old Style" w:hAnsi="Bookman Old Style"/>
          <w:b/>
          <w:color w:val="0000FF"/>
          <w:sz w:val="28"/>
          <w:szCs w:val="28"/>
        </w:rPr>
        <w:t xml:space="preserve">wo-dimensional form of Simpson’s </w:t>
      </w:r>
      <w:r>
        <w:rPr>
          <w:rFonts w:ascii="Bookman Old Style" w:hAnsi="Bookman Old Style"/>
          <w:b/>
          <w:color w:val="0000FF"/>
          <w:sz w:val="28"/>
          <w:szCs w:val="28"/>
        </w:rPr>
        <w:t xml:space="preserve">1/3 </w:t>
      </w:r>
      <w:r w:rsidRPr="003B7F5D">
        <w:rPr>
          <w:rFonts w:ascii="Bookman Old Style" w:hAnsi="Bookman Old Style"/>
          <w:b/>
          <w:color w:val="0000FF"/>
          <w:sz w:val="28"/>
          <w:szCs w:val="28"/>
        </w:rPr>
        <w:t>rule</w:t>
      </w:r>
    </w:p>
    <w:p w:rsidR="00F13D4D" w:rsidRDefault="00F13D4D" w:rsidP="00F13D4D">
      <w:pPr>
        <w:spacing w:line="276" w:lineRule="auto"/>
      </w:pPr>
    </w:p>
    <w:p w:rsidR="00F13D4D" w:rsidRDefault="00BC64B8" w:rsidP="00BC64B8">
      <w:pPr>
        <w:spacing w:line="276" w:lineRule="auto"/>
      </w:pPr>
      <w:r>
        <w:t>The Rayleigh-</w:t>
      </w:r>
      <w:proofErr w:type="spellStart"/>
      <w:r>
        <w:t>Sommerfeld</w:t>
      </w:r>
      <w:proofErr w:type="spellEnd"/>
      <w:r>
        <w:t xml:space="preserve"> diffraction integral given by equation (1)</w:t>
      </w:r>
    </w:p>
    <w:p w:rsidR="003C12A8" w:rsidRDefault="003C12A8" w:rsidP="00BC64B8">
      <w:pPr>
        <w:tabs>
          <w:tab w:val="left" w:pos="567"/>
          <w:tab w:val="left" w:pos="1418"/>
        </w:tabs>
        <w:spacing w:line="276" w:lineRule="auto"/>
      </w:pPr>
    </w:p>
    <w:p w:rsidR="00BC64B8" w:rsidRDefault="003C12A8" w:rsidP="00BC64B8">
      <w:pPr>
        <w:tabs>
          <w:tab w:val="left" w:pos="567"/>
          <w:tab w:val="left" w:pos="1418"/>
        </w:tabs>
        <w:spacing w:line="276" w:lineRule="auto"/>
      </w:pPr>
      <w:r>
        <w:tab/>
        <w:t>(1</w:t>
      </w:r>
      <w:r w:rsidR="00BC64B8">
        <w:t>)</w:t>
      </w:r>
      <w:r w:rsidR="00BC64B8">
        <w:tab/>
      </w:r>
      <w:r w:rsidR="00BC64B8" w:rsidRPr="00B35550">
        <w:rPr>
          <w:position w:val="-42"/>
        </w:rPr>
        <w:object w:dxaOrig="4000" w:dyaOrig="900">
          <v:shape id="_x0000_i1031" type="#_x0000_t75" style="width:199.4pt;height:45.25pt" o:ole="">
            <v:imagedata r:id="rId12" o:title=""/>
          </v:shape>
          <o:OLEObject Type="Embed" ProgID="Equation.DSMT4" ShapeID="_x0000_i1031" DrawAspect="Content" ObjectID="_1672077733" r:id="rId25"/>
        </w:object>
      </w:r>
    </w:p>
    <w:p w:rsidR="00BC64B8" w:rsidRDefault="00BC64B8" w:rsidP="00BC64B8">
      <w:pPr>
        <w:tabs>
          <w:tab w:val="left" w:pos="567"/>
          <w:tab w:val="left" w:pos="1418"/>
        </w:tabs>
        <w:spacing w:line="276" w:lineRule="auto"/>
      </w:pPr>
      <w:proofErr w:type="gramStart"/>
      <w:r>
        <w:t>can</w:t>
      </w:r>
      <w:proofErr w:type="gramEnd"/>
      <w:r>
        <w:t xml:space="preserve"> be integrated over the aperture space using either Cartesian or polar coordinates</w:t>
      </w:r>
    </w:p>
    <w:p w:rsidR="00BC64B8" w:rsidRDefault="00BC64B8" w:rsidP="00BC64B8">
      <w:pPr>
        <w:tabs>
          <w:tab w:val="left" w:pos="567"/>
          <w:tab w:val="left" w:pos="1418"/>
        </w:tabs>
        <w:spacing w:line="276" w:lineRule="auto"/>
      </w:pPr>
    </w:p>
    <w:p w:rsidR="00BC64B8" w:rsidRDefault="00BC64B8" w:rsidP="00BC64B8">
      <w:pPr>
        <w:tabs>
          <w:tab w:val="left" w:pos="567"/>
          <w:tab w:val="left" w:pos="1418"/>
        </w:tabs>
        <w:spacing w:line="276" w:lineRule="auto"/>
      </w:pPr>
      <w:r>
        <w:tab/>
        <w:t>(4a)</w:t>
      </w:r>
      <w:r>
        <w:tab/>
      </w:r>
      <w:r w:rsidRPr="00BC64B8">
        <w:rPr>
          <w:position w:val="-38"/>
        </w:rPr>
        <w:object w:dxaOrig="5000" w:dyaOrig="859">
          <v:shape id="_x0000_i1032" type="#_x0000_t75" style="width:249.25pt;height:43.4pt" o:ole="">
            <v:imagedata r:id="rId26" o:title=""/>
          </v:shape>
          <o:OLEObject Type="Embed" ProgID="Equation.DSMT4" ShapeID="_x0000_i1032" DrawAspect="Content" ObjectID="_1672077734" r:id="rId27"/>
        </w:object>
      </w:r>
    </w:p>
    <w:p w:rsidR="003C12A8" w:rsidRDefault="003C12A8" w:rsidP="00BC64B8">
      <w:pPr>
        <w:tabs>
          <w:tab w:val="left" w:pos="567"/>
          <w:tab w:val="left" w:pos="1418"/>
        </w:tabs>
        <w:spacing w:line="276" w:lineRule="auto"/>
      </w:pPr>
    </w:p>
    <w:p w:rsidR="00BC64B8" w:rsidRDefault="00BC64B8" w:rsidP="00BC64B8">
      <w:pPr>
        <w:tabs>
          <w:tab w:val="left" w:pos="567"/>
          <w:tab w:val="left" w:pos="1418"/>
        </w:tabs>
        <w:spacing w:line="276" w:lineRule="auto"/>
      </w:pPr>
      <w:r>
        <w:tab/>
        <w:t>(4b)</w:t>
      </w:r>
      <w:r>
        <w:tab/>
      </w:r>
      <w:r w:rsidR="009F59FB" w:rsidRPr="00BC64B8">
        <w:rPr>
          <w:position w:val="-38"/>
        </w:rPr>
        <w:object w:dxaOrig="5300" w:dyaOrig="859">
          <v:shape id="_x0000_i1033" type="#_x0000_t75" style="width:264.9pt;height:43.4pt" o:ole="">
            <v:imagedata r:id="rId28" o:title=""/>
          </v:shape>
          <o:OLEObject Type="Embed" ProgID="Equation.DSMT4" ShapeID="_x0000_i1033" DrawAspect="Content" ObjectID="_1672077735" r:id="rId29"/>
        </w:object>
      </w:r>
    </w:p>
    <w:p w:rsidR="00BC64B8" w:rsidRDefault="00BC64B8" w:rsidP="00BC64B8">
      <w:pPr>
        <w:tabs>
          <w:tab w:val="left" w:pos="567"/>
          <w:tab w:val="left" w:pos="1418"/>
        </w:tabs>
        <w:spacing w:line="276" w:lineRule="auto"/>
      </w:pPr>
    </w:p>
    <w:p w:rsidR="00BC64B8" w:rsidRDefault="00BC64B8" w:rsidP="00BC64B8">
      <w:pPr>
        <w:tabs>
          <w:tab w:val="left" w:pos="567"/>
          <w:tab w:val="left" w:pos="1418"/>
        </w:tabs>
        <w:spacing w:line="276" w:lineRule="auto"/>
      </w:pPr>
      <w:r>
        <w:t xml:space="preserve">The integral is estimated numerically using a two-dimensional form of Simpson’s 1/3 rule using the </w:t>
      </w:r>
      <w:proofErr w:type="spellStart"/>
      <w:r>
        <w:t>mscript</w:t>
      </w:r>
      <w:proofErr w:type="spellEnd"/>
      <w:r>
        <w:t xml:space="preserve">   </w:t>
      </w:r>
      <w:proofErr w:type="gramStart"/>
      <w:r w:rsidRPr="003C12A8">
        <w:rPr>
          <w:rFonts w:asciiTheme="minorHAnsi" w:hAnsiTheme="minorHAnsi"/>
          <w:b/>
          <w:color w:val="984806" w:themeColor="accent6" w:themeShade="80"/>
        </w:rPr>
        <w:t xml:space="preserve">simpson2d.m </w:t>
      </w:r>
      <w:r>
        <w:t>.</w:t>
      </w:r>
      <w:proofErr w:type="gramEnd"/>
    </w:p>
    <w:p w:rsidR="00BC64B8" w:rsidRDefault="00BC64B8" w:rsidP="00BC64B8">
      <w:pPr>
        <w:tabs>
          <w:tab w:val="left" w:pos="567"/>
          <w:tab w:val="left" w:pos="1418"/>
        </w:tabs>
        <w:spacing w:line="276" w:lineRule="auto"/>
      </w:pPr>
    </w:p>
    <w:p w:rsidR="00BC64B8" w:rsidRDefault="00BC64B8" w:rsidP="00BC64B8">
      <w:pPr>
        <w:tabs>
          <w:tab w:val="left" w:pos="567"/>
          <w:tab w:val="left" w:pos="1418"/>
        </w:tabs>
        <w:spacing w:line="276" w:lineRule="auto"/>
      </w:pPr>
      <w:r>
        <w:t xml:space="preserve">For example, the Matlab statement to calculate the electric field </w:t>
      </w:r>
      <w:r w:rsidR="003C12A8" w:rsidRPr="003C12A8">
        <w:rPr>
          <w:i/>
        </w:rPr>
        <w:t>E</w:t>
      </w:r>
      <w:r w:rsidR="003C12A8" w:rsidRPr="003C12A8">
        <w:rPr>
          <w:i/>
          <w:vertAlign w:val="subscript"/>
        </w:rPr>
        <w:t>P</w:t>
      </w:r>
      <w:r w:rsidR="003C12A8">
        <w:t xml:space="preserve"> given by equation (4a) </w:t>
      </w:r>
      <w:r>
        <w:t xml:space="preserve">at a point P </w:t>
      </w:r>
      <w:r w:rsidR="003C12A8">
        <w:t xml:space="preserve">which is given </w:t>
      </w:r>
      <w:r>
        <w:t xml:space="preserve">specified by the </w:t>
      </w:r>
      <w:r w:rsidR="003C12A8">
        <w:t>indices (</w:t>
      </w:r>
      <w:r w:rsidR="003C12A8" w:rsidRPr="003C12A8">
        <w:rPr>
          <w:rFonts w:asciiTheme="minorHAnsi" w:hAnsiTheme="minorHAnsi"/>
        </w:rPr>
        <w:t>c1, c2</w:t>
      </w:r>
      <w:r w:rsidR="003C12A8">
        <w:t>) is</w:t>
      </w:r>
    </w:p>
    <w:p w:rsidR="003C12A8" w:rsidRDefault="003C12A8" w:rsidP="00BC64B8">
      <w:pPr>
        <w:tabs>
          <w:tab w:val="left" w:pos="567"/>
          <w:tab w:val="left" w:pos="1418"/>
        </w:tabs>
        <w:spacing w:line="276" w:lineRule="auto"/>
      </w:pPr>
    </w:p>
    <w:p w:rsidR="003C12A8" w:rsidRPr="003C12A8" w:rsidRDefault="003C12A8" w:rsidP="003C12A8">
      <w:pPr>
        <w:autoSpaceDE w:val="0"/>
        <w:autoSpaceDN w:val="0"/>
        <w:adjustRightInd w:val="0"/>
        <w:rPr>
          <w:rFonts w:asciiTheme="minorHAnsi" w:hAnsiTheme="minorHAnsi" w:cs="Courier New"/>
          <w:color w:val="000000"/>
          <w:lang w:eastAsia="zh-CN"/>
        </w:rPr>
      </w:pPr>
      <w:r>
        <w:rPr>
          <w:rFonts w:ascii="Courier New" w:hAnsi="Courier New" w:cs="Courier New"/>
          <w:color w:val="000000"/>
          <w:sz w:val="20"/>
          <w:szCs w:val="20"/>
          <w:lang w:eastAsia="zh-CN"/>
        </w:rPr>
        <w:t xml:space="preserve">     </w:t>
      </w:r>
      <w:r w:rsidR="00BC64B8" w:rsidRPr="003C12A8">
        <w:rPr>
          <w:rFonts w:asciiTheme="minorHAnsi" w:hAnsiTheme="minorHAnsi" w:cs="Courier New"/>
          <w:color w:val="000000"/>
          <w:lang w:eastAsia="zh-CN"/>
        </w:rPr>
        <w:t>EP(c1,c2) = simpson2d(</w:t>
      </w:r>
      <w:proofErr w:type="spellStart"/>
      <w:r w:rsidR="00BC64B8" w:rsidRPr="003C12A8">
        <w:rPr>
          <w:rFonts w:asciiTheme="minorHAnsi" w:hAnsiTheme="minorHAnsi" w:cs="Courier New"/>
          <w:color w:val="000000"/>
          <w:lang w:eastAsia="zh-CN"/>
        </w:rPr>
        <w:t>MP,xQmin,xQmax,yQmin,yQmax</w:t>
      </w:r>
      <w:proofErr w:type="spellEnd"/>
      <w:r w:rsidR="00BC64B8" w:rsidRPr="003C12A8">
        <w:rPr>
          <w:rFonts w:asciiTheme="minorHAnsi" w:hAnsiTheme="minorHAnsi" w:cs="Courier New"/>
          <w:color w:val="000000"/>
          <w:lang w:eastAsia="zh-CN"/>
        </w:rPr>
        <w:t>) ./(2*pi) ;</w:t>
      </w:r>
    </w:p>
    <w:p w:rsidR="003C12A8" w:rsidRDefault="003C12A8" w:rsidP="003C12A8">
      <w:pPr>
        <w:autoSpaceDE w:val="0"/>
        <w:autoSpaceDN w:val="0"/>
        <w:adjustRightInd w:val="0"/>
        <w:rPr>
          <w:rFonts w:ascii="Courier New" w:hAnsi="Courier New" w:cs="Courier New"/>
          <w:color w:val="000000"/>
          <w:sz w:val="20"/>
          <w:szCs w:val="20"/>
          <w:lang w:eastAsia="zh-CN"/>
        </w:rPr>
      </w:pPr>
    </w:p>
    <w:p w:rsidR="003C12A8" w:rsidRDefault="003C12A8" w:rsidP="003C12A8">
      <w:pPr>
        <w:autoSpaceDE w:val="0"/>
        <w:autoSpaceDN w:val="0"/>
        <w:adjustRightInd w:val="0"/>
        <w:rPr>
          <w:color w:val="000000"/>
          <w:lang w:eastAsia="zh-CN"/>
        </w:rPr>
      </w:pPr>
      <w:proofErr w:type="gramStart"/>
      <w:r w:rsidRPr="003C12A8">
        <w:rPr>
          <w:color w:val="000000"/>
          <w:lang w:eastAsia="zh-CN"/>
        </w:rPr>
        <w:t>where</w:t>
      </w:r>
      <w:proofErr w:type="gramEnd"/>
      <w:r w:rsidRPr="003C12A8">
        <w:rPr>
          <w:color w:val="000000"/>
          <w:lang w:eastAsia="zh-CN"/>
        </w:rPr>
        <w:t xml:space="preserve"> </w:t>
      </w:r>
      <w:r w:rsidRPr="003C12A8">
        <w:rPr>
          <w:rFonts w:asciiTheme="minorHAnsi" w:hAnsiTheme="minorHAnsi"/>
          <w:color w:val="000000"/>
          <w:lang w:eastAsia="zh-CN"/>
        </w:rPr>
        <w:t>MP</w:t>
      </w:r>
      <w:r w:rsidRPr="003C12A8">
        <w:rPr>
          <w:color w:val="000000"/>
          <w:lang w:eastAsia="zh-CN"/>
        </w:rPr>
        <w:t xml:space="preserve"> is</w:t>
      </w:r>
      <w:r>
        <w:rPr>
          <w:color w:val="000000"/>
          <w:lang w:eastAsia="zh-CN"/>
        </w:rPr>
        <w:t xml:space="preserve"> </w:t>
      </w:r>
      <w:r w:rsidRPr="003C12A8">
        <w:rPr>
          <w:i/>
          <w:color w:val="000000"/>
          <w:lang w:eastAsia="zh-CN"/>
        </w:rPr>
        <w:t>N</w:t>
      </w:r>
      <w:r>
        <w:rPr>
          <w:i/>
          <w:color w:val="000000"/>
          <w:lang w:eastAsia="zh-CN"/>
        </w:rPr>
        <w:sym w:font="Symbol" w:char="F0B4"/>
      </w:r>
      <w:proofErr w:type="spellStart"/>
      <w:r w:rsidRPr="003C12A8">
        <w:rPr>
          <w:i/>
          <w:color w:val="000000"/>
          <w:lang w:eastAsia="zh-CN"/>
        </w:rPr>
        <w:t>N</w:t>
      </w:r>
      <w:proofErr w:type="spellEnd"/>
      <w:r>
        <w:rPr>
          <w:color w:val="000000"/>
          <w:lang w:eastAsia="zh-CN"/>
        </w:rPr>
        <w:t xml:space="preserve"> matrix representing the integrand.</w:t>
      </w:r>
    </w:p>
    <w:p w:rsidR="003C12A8" w:rsidRDefault="003C12A8" w:rsidP="003C12A8">
      <w:pPr>
        <w:autoSpaceDE w:val="0"/>
        <w:autoSpaceDN w:val="0"/>
        <w:adjustRightInd w:val="0"/>
        <w:rPr>
          <w:color w:val="000000"/>
          <w:lang w:eastAsia="zh-CN"/>
        </w:rPr>
      </w:pPr>
    </w:p>
    <w:p w:rsidR="003C12A8" w:rsidRDefault="003C12A8" w:rsidP="003C12A8"/>
    <w:p w:rsidR="003C12A8" w:rsidRDefault="003C12A8" w:rsidP="003C12A8">
      <w:r>
        <w:t xml:space="preserve">In the first method described above, arbitrary units for electric field and irradiance were used. However, using this second method, SI units can be used all parameters </w:t>
      </w:r>
    </w:p>
    <w:p w:rsidR="003C12A8" w:rsidRDefault="003C12A8" w:rsidP="003C12A8"/>
    <w:p w:rsidR="003C12A8" w:rsidRDefault="003C12A8" w:rsidP="003C12A8">
      <w:r>
        <w:t>The</w:t>
      </w:r>
      <w:r w:rsidRPr="00FA3DA7">
        <w:rPr>
          <w:b/>
          <w:color w:val="7030A0"/>
        </w:rPr>
        <w:t xml:space="preserve"> irradiance</w:t>
      </w:r>
      <w:r>
        <w:rPr>
          <w:b/>
          <w:color w:val="7030A0"/>
        </w:rPr>
        <w:t xml:space="preserve"> </w:t>
      </w:r>
      <w:r>
        <w:t xml:space="preserve">or more generally the term </w:t>
      </w:r>
      <w:r w:rsidRPr="00FA3DA7">
        <w:rPr>
          <w:b/>
          <w:color w:val="7030A0"/>
        </w:rPr>
        <w:t>intensity</w:t>
      </w:r>
      <w:r>
        <w:t xml:space="preserve"> has </w:t>
      </w:r>
      <w:proofErr w:type="spellStart"/>
      <w:r>
        <w:t>S.I</w:t>
      </w:r>
      <w:proofErr w:type="spellEnd"/>
      <w:r>
        <w:t>. units of W.m</w:t>
      </w:r>
      <w:r w:rsidRPr="00FA3DA7">
        <w:rPr>
          <w:vertAlign w:val="superscript"/>
        </w:rPr>
        <w:t>-2</w:t>
      </w:r>
      <w:r>
        <w:t xml:space="preserve">. Another way of thinking about the irradiance is to use the term </w:t>
      </w:r>
      <w:r w:rsidRPr="00FA3DA7">
        <w:rPr>
          <w:b/>
          <w:color w:val="7030A0"/>
        </w:rPr>
        <w:t>energy density</w:t>
      </w:r>
      <w:r w:rsidRPr="00FA3DA7">
        <w:rPr>
          <w:color w:val="7030A0"/>
        </w:rPr>
        <w:t xml:space="preserve"> </w:t>
      </w:r>
      <w:r>
        <w:t xml:space="preserve">as an alternative. The use of the letter </w:t>
      </w:r>
      <w:r w:rsidRPr="00FA3DA7">
        <w:rPr>
          <w:i/>
        </w:rPr>
        <w:t>I</w:t>
      </w:r>
      <w:r>
        <w:t xml:space="preserve"> can be misleading, therefore, we will use the symbol </w:t>
      </w:r>
      <w:r w:rsidRPr="00FA3DA7">
        <w:rPr>
          <w:i/>
        </w:rPr>
        <w:t>u</w:t>
      </w:r>
      <w:r>
        <w:t xml:space="preserve"> to represent the irradiance or energy density. </w:t>
      </w:r>
    </w:p>
    <w:p w:rsidR="003C12A8" w:rsidRDefault="003C12A8" w:rsidP="003C12A8"/>
    <w:p w:rsidR="003C12A8" w:rsidRDefault="003C12A8" w:rsidP="003C12A8">
      <w:pPr>
        <w:spacing w:line="276" w:lineRule="auto"/>
      </w:pPr>
      <w:r>
        <w:t xml:space="preserve">The irradiance or energy density </w:t>
      </w:r>
      <w:r w:rsidRPr="00B46B80">
        <w:rPr>
          <w:i/>
        </w:rPr>
        <w:t>u</w:t>
      </w:r>
      <w:r>
        <w:t xml:space="preserve"> of a monochromatic light wave in matter is given in terms of its electric field </w:t>
      </w:r>
      <w:r w:rsidRPr="00B46B80">
        <w:rPr>
          <w:i/>
        </w:rPr>
        <w:t>E</w:t>
      </w:r>
      <w:r>
        <w:t xml:space="preserve"> by</w:t>
      </w:r>
    </w:p>
    <w:p w:rsidR="00A553A0" w:rsidRDefault="00A553A0" w:rsidP="003C12A8">
      <w:pPr>
        <w:spacing w:line="276" w:lineRule="auto"/>
      </w:pPr>
    </w:p>
    <w:p w:rsidR="003C12A8" w:rsidRDefault="003C12A8" w:rsidP="003C12A8">
      <w:pPr>
        <w:spacing w:line="276" w:lineRule="auto"/>
      </w:pPr>
      <w:r>
        <w:tab/>
        <w:t>(5)</w:t>
      </w:r>
      <w:r>
        <w:tab/>
      </w:r>
      <w:r w:rsidRPr="00CB71D3">
        <w:rPr>
          <w:position w:val="-24"/>
        </w:rPr>
        <w:object w:dxaOrig="1320" w:dyaOrig="620">
          <v:shape id="_x0000_i1034" type="#_x0000_t75" style="width:66.45pt;height:31.4pt" o:ole="">
            <v:imagedata r:id="rId30" o:title=""/>
          </v:shape>
          <o:OLEObject Type="Embed" ProgID="Equation.DSMT4" ShapeID="_x0000_i1034" DrawAspect="Content" ObjectID="_1672077736" r:id="rId31"/>
        </w:object>
      </w:r>
    </w:p>
    <w:p w:rsidR="003C12A8" w:rsidRDefault="003C12A8" w:rsidP="003C12A8">
      <w:pPr>
        <w:spacing w:line="276" w:lineRule="auto"/>
      </w:pPr>
    </w:p>
    <w:p w:rsidR="003C12A8" w:rsidRDefault="003C12A8" w:rsidP="003C12A8">
      <w:pPr>
        <w:spacing w:line="276" w:lineRule="auto"/>
      </w:pPr>
      <w:proofErr w:type="gramStart"/>
      <w:r w:rsidRPr="003C12A8">
        <w:rPr>
          <w:iCs/>
        </w:rPr>
        <w:t>where</w:t>
      </w:r>
      <w:proofErr w:type="gramEnd"/>
      <w:r>
        <w:rPr>
          <w:i/>
          <w:iCs/>
        </w:rPr>
        <w:t xml:space="preserve"> n</w:t>
      </w:r>
      <w:r>
        <w:rPr>
          <w:rStyle w:val="apple-converted-space"/>
          <w:rFonts w:ascii="Arial" w:hAnsi="Arial" w:cs="Arial"/>
          <w:color w:val="252525"/>
          <w:sz w:val="21"/>
          <w:szCs w:val="21"/>
        </w:rPr>
        <w:t> </w:t>
      </w:r>
      <w:r>
        <w:t>is the refractive index of the medium,</w:t>
      </w:r>
      <w:r>
        <w:rPr>
          <w:rStyle w:val="apple-converted-space"/>
          <w:rFonts w:ascii="Arial" w:hAnsi="Arial" w:cs="Arial"/>
          <w:color w:val="252525"/>
          <w:sz w:val="21"/>
          <w:szCs w:val="21"/>
        </w:rPr>
        <w:t> </w:t>
      </w:r>
      <w:r w:rsidRPr="00B46B80">
        <w:rPr>
          <w:i/>
          <w:noProof/>
        </w:rPr>
        <w:t>c</w:t>
      </w:r>
      <w:r>
        <w:rPr>
          <w:rStyle w:val="apple-converted-space"/>
          <w:rFonts w:ascii="Arial" w:hAnsi="Arial" w:cs="Arial"/>
          <w:color w:val="252525"/>
          <w:sz w:val="21"/>
          <w:szCs w:val="21"/>
        </w:rPr>
        <w:t> </w:t>
      </w:r>
      <w:r>
        <w:t>is the speed of light</w:t>
      </w:r>
      <w:r>
        <w:rPr>
          <w:rStyle w:val="apple-converted-space"/>
          <w:rFonts w:ascii="Arial" w:hAnsi="Arial" w:cs="Arial"/>
          <w:color w:val="252525"/>
          <w:sz w:val="21"/>
          <w:szCs w:val="21"/>
        </w:rPr>
        <w:t> </w:t>
      </w:r>
      <w:r>
        <w:t xml:space="preserve">in vacuum and </w:t>
      </w:r>
      <w:r w:rsidRPr="00B46B80">
        <w:rPr>
          <w:i/>
        </w:rPr>
        <w:sym w:font="Symbol" w:char="F065"/>
      </w:r>
      <w:r>
        <w:rPr>
          <w:sz w:val="17"/>
          <w:szCs w:val="17"/>
          <w:vertAlign w:val="subscript"/>
        </w:rPr>
        <w:t>0</w:t>
      </w:r>
      <w:r>
        <w:rPr>
          <w:rStyle w:val="apple-converted-space"/>
          <w:rFonts w:ascii="Arial" w:hAnsi="Arial" w:cs="Arial"/>
          <w:color w:val="252525"/>
          <w:sz w:val="21"/>
          <w:szCs w:val="21"/>
        </w:rPr>
        <w:t> </w:t>
      </w:r>
      <w:r>
        <w:t>is the</w:t>
      </w:r>
      <w:r>
        <w:rPr>
          <w:rStyle w:val="apple-converted-space"/>
          <w:rFonts w:ascii="Arial" w:hAnsi="Arial" w:cs="Arial"/>
          <w:color w:val="252525"/>
          <w:sz w:val="21"/>
          <w:szCs w:val="21"/>
        </w:rPr>
        <w:t> </w:t>
      </w:r>
      <w:r w:rsidRPr="00FB3109">
        <w:rPr>
          <w:rStyle w:val="apple-converted-space"/>
          <w:color w:val="252525"/>
        </w:rPr>
        <w:t>permittivity of free space</w:t>
      </w:r>
      <w:r>
        <w:t>. This formula assumes that the magnetic susceptibility is negligible, i.e.</w:t>
      </w:r>
      <w:r>
        <w:rPr>
          <w:rStyle w:val="apple-converted-space"/>
          <w:rFonts w:ascii="Arial" w:hAnsi="Arial" w:cs="Arial"/>
          <w:color w:val="252525"/>
          <w:sz w:val="21"/>
          <w:szCs w:val="21"/>
        </w:rPr>
        <w:t> </w:t>
      </w:r>
      <w:r w:rsidRPr="00CB71D3">
        <w:rPr>
          <w:position w:val="-12"/>
        </w:rPr>
        <w:object w:dxaOrig="620" w:dyaOrig="360">
          <v:shape id="_x0000_i1035" type="#_x0000_t75" style="width:31.4pt;height:18.45pt" o:ole="">
            <v:imagedata r:id="rId32" o:title=""/>
          </v:shape>
          <o:OLEObject Type="Embed" ProgID="Equation.DSMT4" ShapeID="_x0000_i1035" DrawAspect="Content" ObjectID="_1672077737" r:id="rId33"/>
        </w:object>
      </w:r>
      <w:r>
        <w:rPr>
          <w:rStyle w:val="apple-converted-space"/>
          <w:rFonts w:ascii="Arial" w:hAnsi="Arial" w:cs="Arial"/>
          <w:color w:val="252525"/>
          <w:sz w:val="21"/>
          <w:szCs w:val="21"/>
        </w:rPr>
        <w:t> </w:t>
      </w:r>
      <w:r>
        <w:t>where</w:t>
      </w:r>
      <w:r>
        <w:rPr>
          <w:rStyle w:val="apple-converted-space"/>
          <w:rFonts w:ascii="Arial" w:hAnsi="Arial" w:cs="Arial"/>
          <w:color w:val="252525"/>
          <w:sz w:val="21"/>
          <w:szCs w:val="21"/>
        </w:rPr>
        <w:t> </w:t>
      </w:r>
      <w:r w:rsidRPr="00CB71D3">
        <w:rPr>
          <w:position w:val="-12"/>
        </w:rPr>
        <w:object w:dxaOrig="279" w:dyaOrig="360">
          <v:shape id="_x0000_i1036" type="#_x0000_t75" style="width:13.85pt;height:18.45pt" o:ole="">
            <v:imagedata r:id="rId34" o:title=""/>
          </v:shape>
          <o:OLEObject Type="Embed" ProgID="Equation.DSMT4" ShapeID="_x0000_i1036" DrawAspect="Content" ObjectID="_1672077738" r:id="rId35"/>
        </w:object>
      </w:r>
      <w:r>
        <w:rPr>
          <w:rStyle w:val="apple-converted-space"/>
          <w:rFonts w:ascii="Arial" w:hAnsi="Arial" w:cs="Arial"/>
          <w:color w:val="252525"/>
          <w:sz w:val="21"/>
          <w:szCs w:val="21"/>
        </w:rPr>
        <w:t> </w:t>
      </w:r>
      <w:r>
        <w:t>is the magnetic permeability of the light transmitting media. This assumption is typically valid in transparent media in the optical frequency range.</w:t>
      </w:r>
    </w:p>
    <w:p w:rsidR="003C12A8" w:rsidRDefault="003C12A8" w:rsidP="003C12A8">
      <w:pPr>
        <w:spacing w:line="276" w:lineRule="auto"/>
      </w:pPr>
      <w:r>
        <w:lastRenderedPageBreak/>
        <w:t xml:space="preserve">At a point Q in the aperture plane, the energy density is given by the symbol </w:t>
      </w:r>
      <w:proofErr w:type="spellStart"/>
      <w:r w:rsidRPr="00FA3DA7">
        <w:rPr>
          <w:i/>
        </w:rPr>
        <w:t>u</w:t>
      </w:r>
      <w:r w:rsidRPr="00FA3DA7">
        <w:rPr>
          <w:i/>
          <w:vertAlign w:val="subscript"/>
        </w:rPr>
        <w:t>Q</w:t>
      </w:r>
      <w:proofErr w:type="spellEnd"/>
      <w:r>
        <w:t xml:space="preserve"> and in the observation plane at a point P the symbol used is </w:t>
      </w:r>
      <w:proofErr w:type="spellStart"/>
      <w:r w:rsidRPr="00FA3DA7">
        <w:rPr>
          <w:i/>
        </w:rPr>
        <w:t>u</w:t>
      </w:r>
      <w:r w:rsidRPr="00FA3DA7">
        <w:rPr>
          <w:i/>
          <w:vertAlign w:val="subscript"/>
        </w:rPr>
        <w:t>P</w:t>
      </w:r>
      <w:proofErr w:type="spellEnd"/>
      <w:r>
        <w:t xml:space="preserve">. The energy transferred </w:t>
      </w:r>
      <w:r w:rsidRPr="000B2323">
        <w:rPr>
          <w:i/>
        </w:rPr>
        <w:t>U</w:t>
      </w:r>
      <w:r>
        <w:t xml:space="preserve"> from the aperture plane to observation plane per second is found by integrating the energy density with respect to an area</w:t>
      </w:r>
    </w:p>
    <w:p w:rsidR="003C12A8" w:rsidRDefault="003C12A8" w:rsidP="003C12A8">
      <w:pPr>
        <w:spacing w:line="276" w:lineRule="auto"/>
      </w:pPr>
    </w:p>
    <w:p w:rsidR="003C12A8" w:rsidRDefault="003C12A8" w:rsidP="003C12A8">
      <w:pPr>
        <w:spacing w:line="276" w:lineRule="auto"/>
      </w:pPr>
      <w:r>
        <w:tab/>
        <w:t>(6a)</w:t>
      </w:r>
      <w:r>
        <w:tab/>
      </w:r>
      <w:r w:rsidRPr="00CB71D3">
        <w:rPr>
          <w:position w:val="-18"/>
        </w:rPr>
        <w:object w:dxaOrig="1120" w:dyaOrig="480">
          <v:shape id="_x0000_i1037" type="#_x0000_t75" style="width:55.4pt;height:24pt" o:ole="">
            <v:imagedata r:id="rId36" o:title=""/>
          </v:shape>
          <o:OLEObject Type="Embed" ProgID="Equation.DSMT4" ShapeID="_x0000_i1037" DrawAspect="Content" ObjectID="_1672077739" r:id="rId37"/>
        </w:object>
      </w:r>
      <w:r>
        <w:t xml:space="preserve">               [W or J/s]</w:t>
      </w:r>
    </w:p>
    <w:p w:rsidR="003C12A8" w:rsidRDefault="003C12A8" w:rsidP="003C12A8">
      <w:pPr>
        <w:spacing w:line="276" w:lineRule="auto"/>
      </w:pPr>
    </w:p>
    <w:p w:rsidR="003C12A8" w:rsidRDefault="003C12A8" w:rsidP="003C12A8">
      <w:pPr>
        <w:spacing w:line="276" w:lineRule="auto"/>
      </w:pPr>
      <w:r>
        <w:t>The energy per second radiated from the aperture is</w:t>
      </w:r>
    </w:p>
    <w:p w:rsidR="003C12A8" w:rsidRDefault="003C12A8" w:rsidP="003C12A8">
      <w:pPr>
        <w:spacing w:line="276" w:lineRule="auto"/>
      </w:pPr>
    </w:p>
    <w:p w:rsidR="003C12A8" w:rsidRDefault="003C12A8" w:rsidP="003C12A8">
      <w:pPr>
        <w:spacing w:line="276" w:lineRule="auto"/>
      </w:pPr>
      <w:r>
        <w:tab/>
        <w:t>(6b)</w:t>
      </w:r>
      <w:r>
        <w:tab/>
      </w:r>
      <w:r w:rsidRPr="00CB71D3">
        <w:rPr>
          <w:position w:val="-24"/>
        </w:rPr>
        <w:object w:dxaOrig="1420" w:dyaOrig="540">
          <v:shape id="_x0000_i1038" type="#_x0000_t75" style="width:71.1pt;height:26.75pt" o:ole="">
            <v:imagedata r:id="rId38" o:title=""/>
          </v:shape>
          <o:OLEObject Type="Embed" ProgID="Equation.DSMT4" ShapeID="_x0000_i1038" DrawAspect="Content" ObjectID="_1672077740" r:id="rId39"/>
        </w:object>
      </w:r>
      <w:r>
        <w:t xml:space="preserve">                 integration over the area of the aperture</w:t>
      </w:r>
    </w:p>
    <w:p w:rsidR="003C12A8" w:rsidRDefault="003C12A8" w:rsidP="003C12A8">
      <w:pPr>
        <w:spacing w:line="276" w:lineRule="auto"/>
      </w:pPr>
    </w:p>
    <w:p w:rsidR="003C12A8" w:rsidRDefault="003C12A8" w:rsidP="003C12A8">
      <w:pPr>
        <w:spacing w:line="276" w:lineRule="auto"/>
      </w:pPr>
      <w:r>
        <w:t xml:space="preserve">The energy per second reaching an area </w:t>
      </w:r>
      <w:proofErr w:type="spellStart"/>
      <w:r w:rsidRPr="000B2323">
        <w:rPr>
          <w:i/>
        </w:rPr>
        <w:t>S</w:t>
      </w:r>
      <w:r w:rsidRPr="000B2323">
        <w:rPr>
          <w:i/>
          <w:vertAlign w:val="subscript"/>
        </w:rPr>
        <w:t>P</w:t>
      </w:r>
      <w:proofErr w:type="spellEnd"/>
      <w:r>
        <w:t xml:space="preserve"> of the observation plane is</w:t>
      </w:r>
    </w:p>
    <w:p w:rsidR="003C12A8" w:rsidRDefault="003C12A8" w:rsidP="003C12A8">
      <w:pPr>
        <w:spacing w:line="276" w:lineRule="auto"/>
      </w:pPr>
    </w:p>
    <w:p w:rsidR="003C12A8" w:rsidRDefault="003C12A8" w:rsidP="003C12A8">
      <w:pPr>
        <w:spacing w:line="276" w:lineRule="auto"/>
      </w:pPr>
      <w:r>
        <w:tab/>
        <w:t>(8c)</w:t>
      </w:r>
      <w:r>
        <w:tab/>
      </w:r>
      <w:r w:rsidRPr="000B2323">
        <w:rPr>
          <w:position w:val="-22"/>
        </w:rPr>
        <w:object w:dxaOrig="1400" w:dyaOrig="520">
          <v:shape id="_x0000_i1039" type="#_x0000_t75" style="width:70.15pt;height:25.85pt" o:ole="">
            <v:imagedata r:id="rId40" o:title=""/>
          </v:shape>
          <o:OLEObject Type="Embed" ProgID="Equation.DSMT4" ShapeID="_x0000_i1039" DrawAspect="Content" ObjectID="_1672077741" r:id="rId41"/>
        </w:object>
      </w:r>
      <w:r>
        <w:t xml:space="preserve">                 integration over the area element of the</w:t>
      </w:r>
    </w:p>
    <w:p w:rsidR="003C12A8" w:rsidRDefault="003C12A8" w:rsidP="003C12A8">
      <w:pPr>
        <w:spacing w:line="276" w:lineRule="auto"/>
      </w:pPr>
      <w:r>
        <w:t xml:space="preserve">                                                                </w:t>
      </w:r>
      <w:proofErr w:type="gramStart"/>
      <w:r>
        <w:t>observation</w:t>
      </w:r>
      <w:proofErr w:type="gramEnd"/>
      <w:r>
        <w:t xml:space="preserve"> plane</w:t>
      </w:r>
    </w:p>
    <w:p w:rsidR="003C12A8" w:rsidRDefault="003C12A8" w:rsidP="003C12A8">
      <w:pPr>
        <w:spacing w:line="276" w:lineRule="auto"/>
      </w:pPr>
    </w:p>
    <w:p w:rsidR="002815B5" w:rsidRDefault="002815B5" w:rsidP="003C12A8">
      <w:pPr>
        <w:spacing w:line="276" w:lineRule="auto"/>
      </w:pPr>
      <w:r>
        <w:t xml:space="preserve">For uniform illumination of the aperture, the energy density is specified first. Then the value of the electric field </w:t>
      </w:r>
      <w:proofErr w:type="spellStart"/>
      <w:r w:rsidRPr="002815B5">
        <w:rPr>
          <w:i/>
        </w:rPr>
        <w:t>E</w:t>
      </w:r>
      <w:r w:rsidRPr="002815B5">
        <w:rPr>
          <w:i/>
          <w:vertAlign w:val="subscript"/>
        </w:rPr>
        <w:t>Q</w:t>
      </w:r>
      <w:proofErr w:type="spellEnd"/>
      <w:r>
        <w:t xml:space="preserve"> at each grid point is assigned. The aperture shape can be modified by setting certain values of </w:t>
      </w:r>
      <w:proofErr w:type="spellStart"/>
      <w:r w:rsidRPr="002815B5">
        <w:rPr>
          <w:i/>
        </w:rPr>
        <w:t>E</w:t>
      </w:r>
      <w:r w:rsidRPr="002815B5">
        <w:rPr>
          <w:i/>
          <w:vertAlign w:val="subscript"/>
        </w:rPr>
        <w:t>Q</w:t>
      </w:r>
      <w:proofErr w:type="spellEnd"/>
      <w:r>
        <w:t xml:space="preserve"> to zero, as illustrated in the code for a circular aperture with radius </w:t>
      </w:r>
      <w:r w:rsidRPr="005B6B47">
        <w:rPr>
          <w:i/>
        </w:rPr>
        <w:t>a</w:t>
      </w:r>
      <w:r>
        <w:t xml:space="preserve"> using a Cartesian grid</w:t>
      </w:r>
    </w:p>
    <w:p w:rsidR="002815B5" w:rsidRDefault="002815B5" w:rsidP="003C12A8">
      <w:pPr>
        <w:spacing w:line="276" w:lineRule="auto"/>
      </w:pPr>
    </w:p>
    <w:p w:rsidR="002815B5" w:rsidRPr="002815B5" w:rsidRDefault="002815B5" w:rsidP="002815B5">
      <w:pPr>
        <w:autoSpaceDE w:val="0"/>
        <w:autoSpaceDN w:val="0"/>
        <w:adjustRightInd w:val="0"/>
        <w:ind w:left="720"/>
        <w:rPr>
          <w:rFonts w:asciiTheme="minorHAnsi" w:hAnsiTheme="minorHAnsi" w:cs="Courier New"/>
          <w:lang w:eastAsia="zh-CN"/>
        </w:rPr>
      </w:pPr>
      <w:proofErr w:type="spellStart"/>
      <w:proofErr w:type="gramStart"/>
      <w:r w:rsidRPr="002815B5">
        <w:rPr>
          <w:rFonts w:asciiTheme="minorHAnsi" w:hAnsiTheme="minorHAnsi" w:cs="Courier New"/>
          <w:color w:val="000000"/>
          <w:lang w:eastAsia="zh-CN"/>
        </w:rPr>
        <w:t>uQmax</w:t>
      </w:r>
      <w:proofErr w:type="spellEnd"/>
      <w:proofErr w:type="gramEnd"/>
      <w:r w:rsidRPr="002815B5">
        <w:rPr>
          <w:rFonts w:asciiTheme="minorHAnsi" w:hAnsiTheme="minorHAnsi" w:cs="Courier New"/>
          <w:color w:val="000000"/>
          <w:lang w:eastAsia="zh-CN"/>
        </w:rPr>
        <w:t xml:space="preserve"> = 1e-3;        </w:t>
      </w:r>
      <w:r w:rsidR="001F21B6">
        <w:rPr>
          <w:rFonts w:asciiTheme="minorHAnsi" w:hAnsiTheme="minorHAnsi" w:cs="Courier New"/>
          <w:color w:val="000000"/>
          <w:lang w:eastAsia="zh-CN"/>
        </w:rPr>
        <w:t xml:space="preserve">         </w:t>
      </w:r>
      <w:r w:rsidRPr="002815B5">
        <w:rPr>
          <w:rFonts w:asciiTheme="minorHAnsi" w:hAnsiTheme="minorHAnsi" w:cs="Courier New"/>
          <w:color w:val="000000"/>
          <w:lang w:eastAsia="zh-CN"/>
        </w:rPr>
        <w:t xml:space="preserve"> </w:t>
      </w:r>
      <w:r w:rsidRPr="002815B5">
        <w:rPr>
          <w:rFonts w:asciiTheme="minorHAnsi" w:hAnsiTheme="minorHAnsi" w:cs="Courier New"/>
          <w:color w:val="228B22"/>
          <w:lang w:eastAsia="zh-CN"/>
        </w:rPr>
        <w:t>% incident energy density  [</w:t>
      </w:r>
      <w:proofErr w:type="spellStart"/>
      <w:r w:rsidRPr="002815B5">
        <w:rPr>
          <w:rFonts w:asciiTheme="minorHAnsi" w:hAnsiTheme="minorHAnsi" w:cs="Courier New"/>
          <w:color w:val="228B22"/>
          <w:lang w:eastAsia="zh-CN"/>
        </w:rPr>
        <w:t>W.m</w:t>
      </w:r>
      <w:proofErr w:type="spellEnd"/>
      <w:r w:rsidRPr="002815B5">
        <w:rPr>
          <w:rFonts w:asciiTheme="minorHAnsi" w:hAnsiTheme="minorHAnsi" w:cs="Courier New"/>
          <w:color w:val="228B22"/>
          <w:lang w:eastAsia="zh-CN"/>
        </w:rPr>
        <w:t>^-2]</w:t>
      </w:r>
    </w:p>
    <w:p w:rsidR="002815B5" w:rsidRPr="002815B5" w:rsidRDefault="002815B5" w:rsidP="002815B5">
      <w:pPr>
        <w:autoSpaceDE w:val="0"/>
        <w:autoSpaceDN w:val="0"/>
        <w:adjustRightInd w:val="0"/>
        <w:ind w:left="720"/>
        <w:rPr>
          <w:rFonts w:asciiTheme="minorHAnsi" w:hAnsiTheme="minorHAnsi" w:cs="Courier New"/>
          <w:lang w:eastAsia="zh-CN"/>
        </w:rPr>
      </w:pPr>
      <w:proofErr w:type="spellStart"/>
      <w:proofErr w:type="gramStart"/>
      <w:r w:rsidRPr="002815B5">
        <w:rPr>
          <w:rFonts w:asciiTheme="minorHAnsi" w:hAnsiTheme="minorHAnsi" w:cs="Courier New"/>
          <w:color w:val="000000"/>
          <w:lang w:eastAsia="zh-CN"/>
        </w:rPr>
        <w:t>cL</w:t>
      </w:r>
      <w:proofErr w:type="spellEnd"/>
      <w:proofErr w:type="gramEnd"/>
      <w:r w:rsidRPr="002815B5">
        <w:rPr>
          <w:rFonts w:asciiTheme="minorHAnsi" w:hAnsiTheme="minorHAnsi" w:cs="Courier New"/>
          <w:color w:val="000000"/>
          <w:lang w:eastAsia="zh-CN"/>
        </w:rPr>
        <w:t xml:space="preserve"> = 2.99792458e8;      </w:t>
      </w:r>
      <w:r w:rsidR="001F21B6">
        <w:rPr>
          <w:rFonts w:asciiTheme="minorHAnsi" w:hAnsiTheme="minorHAnsi" w:cs="Courier New"/>
          <w:color w:val="000000"/>
          <w:lang w:eastAsia="zh-CN"/>
        </w:rPr>
        <w:t xml:space="preserve">    </w:t>
      </w:r>
      <w:r w:rsidRPr="002815B5">
        <w:rPr>
          <w:rFonts w:asciiTheme="minorHAnsi" w:hAnsiTheme="minorHAnsi" w:cs="Courier New"/>
          <w:color w:val="228B22"/>
          <w:lang w:eastAsia="zh-CN"/>
        </w:rPr>
        <w:t>% speed of light</w:t>
      </w:r>
    </w:p>
    <w:p w:rsidR="002815B5" w:rsidRPr="002815B5" w:rsidRDefault="002815B5" w:rsidP="002815B5">
      <w:pPr>
        <w:autoSpaceDE w:val="0"/>
        <w:autoSpaceDN w:val="0"/>
        <w:adjustRightInd w:val="0"/>
        <w:ind w:left="720"/>
        <w:rPr>
          <w:rFonts w:asciiTheme="minorHAnsi" w:hAnsiTheme="minorHAnsi" w:cs="Courier New"/>
          <w:lang w:eastAsia="zh-CN"/>
        </w:rPr>
      </w:pPr>
      <w:r w:rsidRPr="002815B5">
        <w:rPr>
          <w:rFonts w:asciiTheme="minorHAnsi" w:hAnsiTheme="minorHAnsi" w:cs="Courier New"/>
          <w:color w:val="000000"/>
          <w:lang w:eastAsia="zh-CN"/>
        </w:rPr>
        <w:t xml:space="preserve">eps0 = 8.854187e-12;   </w:t>
      </w:r>
      <w:r w:rsidR="001F21B6">
        <w:rPr>
          <w:rFonts w:asciiTheme="minorHAnsi" w:hAnsiTheme="minorHAnsi" w:cs="Courier New"/>
          <w:color w:val="000000"/>
          <w:lang w:eastAsia="zh-CN"/>
        </w:rPr>
        <w:t xml:space="preserve"> </w:t>
      </w:r>
      <w:r w:rsidRPr="002815B5">
        <w:rPr>
          <w:rFonts w:asciiTheme="minorHAnsi" w:hAnsiTheme="minorHAnsi" w:cs="Courier New"/>
          <w:color w:val="000000"/>
          <w:lang w:eastAsia="zh-CN"/>
        </w:rPr>
        <w:t xml:space="preserve"> </w:t>
      </w:r>
      <w:r w:rsidRPr="002815B5">
        <w:rPr>
          <w:rFonts w:asciiTheme="minorHAnsi" w:hAnsiTheme="minorHAnsi" w:cs="Courier New"/>
          <w:color w:val="228B22"/>
          <w:lang w:eastAsia="zh-CN"/>
        </w:rPr>
        <w:t>% permittivity of free space</w:t>
      </w:r>
    </w:p>
    <w:p w:rsidR="002815B5" w:rsidRPr="002815B5" w:rsidRDefault="002815B5" w:rsidP="002815B5">
      <w:pPr>
        <w:autoSpaceDE w:val="0"/>
        <w:autoSpaceDN w:val="0"/>
        <w:adjustRightInd w:val="0"/>
        <w:ind w:left="720"/>
        <w:rPr>
          <w:rFonts w:asciiTheme="minorHAnsi" w:hAnsiTheme="minorHAnsi" w:cs="Courier New"/>
          <w:color w:val="228B22"/>
          <w:lang w:eastAsia="zh-CN"/>
        </w:rPr>
      </w:pPr>
      <w:proofErr w:type="spellStart"/>
      <w:proofErr w:type="gramStart"/>
      <w:r w:rsidRPr="002815B5">
        <w:rPr>
          <w:rFonts w:asciiTheme="minorHAnsi" w:hAnsiTheme="minorHAnsi" w:cs="Courier New"/>
          <w:color w:val="000000"/>
          <w:lang w:eastAsia="zh-CN"/>
        </w:rPr>
        <w:t>nR</w:t>
      </w:r>
      <w:proofErr w:type="spellEnd"/>
      <w:proofErr w:type="gramEnd"/>
      <w:r w:rsidRPr="002815B5">
        <w:rPr>
          <w:rFonts w:asciiTheme="minorHAnsi" w:hAnsiTheme="minorHAnsi" w:cs="Courier New"/>
          <w:color w:val="000000"/>
          <w:lang w:eastAsia="zh-CN"/>
        </w:rPr>
        <w:t xml:space="preserve"> = 1;                </w:t>
      </w:r>
      <w:r w:rsidR="001F21B6">
        <w:rPr>
          <w:rFonts w:asciiTheme="minorHAnsi" w:hAnsiTheme="minorHAnsi" w:cs="Courier New"/>
          <w:color w:val="000000"/>
          <w:lang w:eastAsia="zh-CN"/>
        </w:rPr>
        <w:t xml:space="preserve">               </w:t>
      </w:r>
      <w:r w:rsidRPr="002815B5">
        <w:rPr>
          <w:rFonts w:asciiTheme="minorHAnsi" w:hAnsiTheme="minorHAnsi" w:cs="Courier New"/>
          <w:color w:val="000000"/>
          <w:lang w:eastAsia="zh-CN"/>
        </w:rPr>
        <w:t xml:space="preserve"> </w:t>
      </w:r>
      <w:r w:rsidRPr="002815B5">
        <w:rPr>
          <w:rFonts w:asciiTheme="minorHAnsi" w:hAnsiTheme="minorHAnsi" w:cs="Courier New"/>
          <w:color w:val="228B22"/>
          <w:lang w:eastAsia="zh-CN"/>
        </w:rPr>
        <w:t>% refractive index</w:t>
      </w:r>
    </w:p>
    <w:p w:rsidR="002815B5" w:rsidRPr="002815B5" w:rsidRDefault="002815B5" w:rsidP="002815B5">
      <w:pPr>
        <w:autoSpaceDE w:val="0"/>
        <w:autoSpaceDN w:val="0"/>
        <w:adjustRightInd w:val="0"/>
        <w:ind w:left="720"/>
        <w:rPr>
          <w:rFonts w:asciiTheme="minorHAnsi" w:hAnsiTheme="minorHAnsi" w:cs="Courier New"/>
          <w:lang w:eastAsia="zh-CN"/>
        </w:rPr>
      </w:pPr>
      <w:proofErr w:type="spellStart"/>
      <w:r w:rsidRPr="002815B5">
        <w:rPr>
          <w:rFonts w:asciiTheme="minorHAnsi" w:hAnsiTheme="minorHAnsi" w:cs="Courier New"/>
          <w:color w:val="000000"/>
          <w:lang w:eastAsia="zh-CN"/>
        </w:rPr>
        <w:t>EQmax</w:t>
      </w:r>
      <w:proofErr w:type="spellEnd"/>
      <w:r w:rsidRPr="002815B5">
        <w:rPr>
          <w:rFonts w:asciiTheme="minorHAnsi" w:hAnsiTheme="minorHAnsi" w:cs="Courier New"/>
          <w:color w:val="000000"/>
          <w:lang w:eastAsia="zh-CN"/>
        </w:rPr>
        <w:t xml:space="preserve"> = </w:t>
      </w:r>
      <w:proofErr w:type="spellStart"/>
      <w:proofErr w:type="gramStart"/>
      <w:r w:rsidRPr="002815B5">
        <w:rPr>
          <w:rFonts w:asciiTheme="minorHAnsi" w:hAnsiTheme="minorHAnsi" w:cs="Courier New"/>
          <w:color w:val="000000"/>
          <w:lang w:eastAsia="zh-CN"/>
        </w:rPr>
        <w:t>sqrt</w:t>
      </w:r>
      <w:proofErr w:type="spellEnd"/>
      <w:r w:rsidRPr="002815B5">
        <w:rPr>
          <w:rFonts w:asciiTheme="minorHAnsi" w:hAnsiTheme="minorHAnsi" w:cs="Courier New"/>
          <w:color w:val="000000"/>
          <w:lang w:eastAsia="zh-CN"/>
        </w:rPr>
        <w:t>(</w:t>
      </w:r>
      <w:proofErr w:type="gramEnd"/>
      <w:r w:rsidRPr="002815B5">
        <w:rPr>
          <w:rFonts w:asciiTheme="minorHAnsi" w:hAnsiTheme="minorHAnsi" w:cs="Courier New"/>
          <w:color w:val="000000"/>
          <w:lang w:eastAsia="zh-CN"/>
        </w:rPr>
        <w:t>2*</w:t>
      </w:r>
      <w:proofErr w:type="spellStart"/>
      <w:r w:rsidRPr="002815B5">
        <w:rPr>
          <w:rFonts w:asciiTheme="minorHAnsi" w:hAnsiTheme="minorHAnsi" w:cs="Courier New"/>
          <w:color w:val="000000"/>
          <w:lang w:eastAsia="zh-CN"/>
        </w:rPr>
        <w:t>uQmax</w:t>
      </w:r>
      <w:proofErr w:type="spellEnd"/>
      <w:r w:rsidRPr="002815B5">
        <w:rPr>
          <w:rFonts w:asciiTheme="minorHAnsi" w:hAnsiTheme="minorHAnsi" w:cs="Courier New"/>
          <w:color w:val="000000"/>
          <w:lang w:eastAsia="zh-CN"/>
        </w:rPr>
        <w:t>/(</w:t>
      </w:r>
      <w:proofErr w:type="spellStart"/>
      <w:r w:rsidRPr="002815B5">
        <w:rPr>
          <w:rFonts w:asciiTheme="minorHAnsi" w:hAnsiTheme="minorHAnsi" w:cs="Courier New"/>
          <w:color w:val="000000"/>
          <w:lang w:eastAsia="zh-CN"/>
        </w:rPr>
        <w:t>cL</w:t>
      </w:r>
      <w:proofErr w:type="spellEnd"/>
      <w:r w:rsidRPr="002815B5">
        <w:rPr>
          <w:rFonts w:asciiTheme="minorHAnsi" w:hAnsiTheme="minorHAnsi" w:cs="Courier New"/>
          <w:color w:val="000000"/>
          <w:lang w:eastAsia="zh-CN"/>
        </w:rPr>
        <w:t>*</w:t>
      </w:r>
      <w:proofErr w:type="spellStart"/>
      <w:r w:rsidRPr="002815B5">
        <w:rPr>
          <w:rFonts w:asciiTheme="minorHAnsi" w:hAnsiTheme="minorHAnsi" w:cs="Courier New"/>
          <w:color w:val="000000"/>
          <w:lang w:eastAsia="zh-CN"/>
        </w:rPr>
        <w:t>nR</w:t>
      </w:r>
      <w:proofErr w:type="spellEnd"/>
      <w:r w:rsidRPr="002815B5">
        <w:rPr>
          <w:rFonts w:asciiTheme="minorHAnsi" w:hAnsiTheme="minorHAnsi" w:cs="Courier New"/>
          <w:color w:val="000000"/>
          <w:lang w:eastAsia="zh-CN"/>
        </w:rPr>
        <w:t xml:space="preserve">*eps0)); </w:t>
      </w:r>
    </w:p>
    <w:p w:rsidR="002815B5" w:rsidRPr="002815B5" w:rsidRDefault="002815B5" w:rsidP="002815B5">
      <w:pPr>
        <w:autoSpaceDE w:val="0"/>
        <w:autoSpaceDN w:val="0"/>
        <w:adjustRightInd w:val="0"/>
        <w:ind w:left="720"/>
        <w:rPr>
          <w:rFonts w:asciiTheme="minorHAnsi" w:hAnsiTheme="minorHAnsi" w:cs="Courier New"/>
          <w:lang w:eastAsia="zh-CN"/>
        </w:rPr>
      </w:pPr>
      <w:proofErr w:type="spellStart"/>
      <w:r w:rsidRPr="002815B5">
        <w:rPr>
          <w:rFonts w:asciiTheme="minorHAnsi" w:hAnsiTheme="minorHAnsi" w:cs="Courier New"/>
          <w:color w:val="000000"/>
          <w:lang w:eastAsia="zh-CN"/>
        </w:rPr>
        <w:t>EQ</w:t>
      </w:r>
      <w:proofErr w:type="spellEnd"/>
      <w:r w:rsidRPr="002815B5">
        <w:rPr>
          <w:rFonts w:asciiTheme="minorHAnsi" w:hAnsiTheme="minorHAnsi" w:cs="Courier New"/>
          <w:color w:val="000000"/>
          <w:lang w:eastAsia="zh-CN"/>
        </w:rPr>
        <w:t xml:space="preserve"> = </w:t>
      </w:r>
      <w:proofErr w:type="spellStart"/>
      <w:proofErr w:type="gramStart"/>
      <w:r w:rsidRPr="002815B5">
        <w:rPr>
          <w:rFonts w:asciiTheme="minorHAnsi" w:hAnsiTheme="minorHAnsi" w:cs="Courier New"/>
          <w:color w:val="000000"/>
          <w:lang w:eastAsia="zh-CN"/>
        </w:rPr>
        <w:t>EQmax</w:t>
      </w:r>
      <w:proofErr w:type="spellEnd"/>
      <w:r w:rsidRPr="002815B5">
        <w:rPr>
          <w:rFonts w:asciiTheme="minorHAnsi" w:hAnsiTheme="minorHAnsi" w:cs="Courier New"/>
          <w:color w:val="000000"/>
          <w:lang w:eastAsia="zh-CN"/>
        </w:rPr>
        <w:t xml:space="preserve"> .</w:t>
      </w:r>
      <w:proofErr w:type="gramEnd"/>
      <w:r w:rsidRPr="002815B5">
        <w:rPr>
          <w:rFonts w:asciiTheme="minorHAnsi" w:hAnsiTheme="minorHAnsi" w:cs="Courier New"/>
          <w:color w:val="000000"/>
          <w:lang w:eastAsia="zh-CN"/>
        </w:rPr>
        <w:t>* ones(</w:t>
      </w:r>
      <w:proofErr w:type="spellStart"/>
      <w:r w:rsidRPr="002815B5">
        <w:rPr>
          <w:rFonts w:asciiTheme="minorHAnsi" w:hAnsiTheme="minorHAnsi" w:cs="Courier New"/>
          <w:color w:val="000000"/>
          <w:lang w:eastAsia="zh-CN"/>
        </w:rPr>
        <w:t>nQ,nQ</w:t>
      </w:r>
      <w:proofErr w:type="spellEnd"/>
      <w:r w:rsidRPr="002815B5">
        <w:rPr>
          <w:rFonts w:asciiTheme="minorHAnsi" w:hAnsiTheme="minorHAnsi" w:cs="Courier New"/>
          <w:color w:val="000000"/>
          <w:lang w:eastAsia="zh-CN"/>
        </w:rPr>
        <w:t xml:space="preserve">); </w:t>
      </w:r>
    </w:p>
    <w:p w:rsidR="002815B5" w:rsidRPr="002815B5" w:rsidRDefault="002815B5" w:rsidP="002815B5">
      <w:pPr>
        <w:autoSpaceDE w:val="0"/>
        <w:autoSpaceDN w:val="0"/>
        <w:adjustRightInd w:val="0"/>
        <w:ind w:left="720"/>
        <w:rPr>
          <w:rFonts w:asciiTheme="minorHAnsi" w:hAnsiTheme="minorHAnsi" w:cs="Courier New"/>
          <w:lang w:eastAsia="zh-CN"/>
        </w:rPr>
      </w:pPr>
      <w:proofErr w:type="spellStart"/>
      <w:proofErr w:type="gramStart"/>
      <w:r w:rsidRPr="002815B5">
        <w:rPr>
          <w:rFonts w:asciiTheme="minorHAnsi" w:hAnsiTheme="minorHAnsi" w:cs="Courier New"/>
          <w:color w:val="000000"/>
          <w:lang w:eastAsia="zh-CN"/>
        </w:rPr>
        <w:t>EQ</w:t>
      </w:r>
      <w:proofErr w:type="spellEnd"/>
      <w:r w:rsidRPr="002815B5">
        <w:rPr>
          <w:rFonts w:asciiTheme="minorHAnsi" w:hAnsiTheme="minorHAnsi" w:cs="Courier New"/>
          <w:color w:val="000000"/>
          <w:lang w:eastAsia="zh-CN"/>
        </w:rPr>
        <w:t>(</w:t>
      </w:r>
      <w:proofErr w:type="spellStart"/>
      <w:proofErr w:type="gramEnd"/>
      <w:r w:rsidRPr="002815B5">
        <w:rPr>
          <w:rFonts w:asciiTheme="minorHAnsi" w:hAnsiTheme="minorHAnsi" w:cs="Courier New"/>
          <w:color w:val="000000"/>
          <w:lang w:eastAsia="zh-CN"/>
        </w:rPr>
        <w:t>rQ</w:t>
      </w:r>
      <w:proofErr w:type="spellEnd"/>
      <w:r w:rsidRPr="002815B5">
        <w:rPr>
          <w:rFonts w:asciiTheme="minorHAnsi" w:hAnsiTheme="minorHAnsi" w:cs="Courier New"/>
          <w:color w:val="000000"/>
          <w:lang w:eastAsia="zh-CN"/>
        </w:rPr>
        <w:t xml:space="preserve"> &gt; a) = 0;</w:t>
      </w:r>
    </w:p>
    <w:p w:rsidR="002815B5" w:rsidRDefault="002815B5" w:rsidP="002815B5">
      <w:pPr>
        <w:autoSpaceDE w:val="0"/>
        <w:autoSpaceDN w:val="0"/>
        <w:adjustRightInd w:val="0"/>
        <w:rPr>
          <w:rFonts w:ascii="Courier New" w:hAnsi="Courier New" w:cs="Courier New"/>
          <w:lang w:eastAsia="zh-CN"/>
        </w:rPr>
      </w:pPr>
    </w:p>
    <w:p w:rsidR="003C12A8" w:rsidRDefault="002815B5" w:rsidP="001F21B6">
      <w:pPr>
        <w:spacing w:line="276" w:lineRule="auto"/>
        <w:rPr>
          <w:color w:val="000000"/>
          <w:lang w:eastAsia="zh-CN"/>
        </w:rPr>
      </w:pPr>
      <w:r>
        <w:t xml:space="preserve"> </w:t>
      </w:r>
    </w:p>
    <w:p w:rsidR="002815B5" w:rsidRPr="002815B5" w:rsidRDefault="002815B5" w:rsidP="002815B5">
      <w:pPr>
        <w:tabs>
          <w:tab w:val="left" w:pos="567"/>
          <w:tab w:val="left" w:pos="1418"/>
        </w:tabs>
        <w:spacing w:line="276" w:lineRule="auto"/>
        <w:rPr>
          <w:rFonts w:ascii="Bookman Old Style" w:hAnsi="Bookman Old Style"/>
          <w:b/>
          <w:color w:val="0000FF"/>
        </w:rPr>
      </w:pPr>
      <w:bookmarkStart w:id="0" w:name="_GoBack"/>
      <w:bookmarkEnd w:id="0"/>
      <w:r w:rsidRPr="002815B5">
        <w:rPr>
          <w:rFonts w:ascii="Bookman Old Style" w:hAnsi="Bookman Old Style"/>
          <w:b/>
          <w:color w:val="0000FF"/>
        </w:rPr>
        <w:t>Example</w:t>
      </w:r>
      <w:r w:rsidR="00A553A0">
        <w:rPr>
          <w:rFonts w:ascii="Bookman Old Style" w:hAnsi="Bookman Old Style"/>
          <w:b/>
          <w:color w:val="0000FF"/>
        </w:rPr>
        <w:t>s</w:t>
      </w:r>
      <w:r w:rsidRPr="002815B5">
        <w:rPr>
          <w:rFonts w:ascii="Bookman Old Style" w:hAnsi="Bookman Old Style"/>
          <w:b/>
          <w:color w:val="0000FF"/>
        </w:rPr>
        <w:t xml:space="preserve"> of Matlab </w:t>
      </w:r>
      <w:proofErr w:type="spellStart"/>
      <w:r w:rsidRPr="002815B5">
        <w:rPr>
          <w:rFonts w:ascii="Bookman Old Style" w:hAnsi="Bookman Old Style"/>
          <w:b/>
          <w:color w:val="0000FF"/>
        </w:rPr>
        <w:t>mscripts</w:t>
      </w:r>
      <w:proofErr w:type="spellEnd"/>
      <w:r w:rsidRPr="002815B5">
        <w:rPr>
          <w:rFonts w:ascii="Bookman Old Style" w:hAnsi="Bookman Old Style"/>
          <w:b/>
          <w:color w:val="0000FF"/>
        </w:rPr>
        <w:t xml:space="preserve"> using Method 1</w:t>
      </w:r>
    </w:p>
    <w:p w:rsidR="002815B5" w:rsidRDefault="002815B5" w:rsidP="002815B5">
      <w:pPr>
        <w:tabs>
          <w:tab w:val="left" w:pos="567"/>
          <w:tab w:val="left" w:pos="1418"/>
        </w:tabs>
        <w:spacing w:line="276" w:lineRule="auto"/>
      </w:pPr>
    </w:p>
    <w:p w:rsidR="002815B5" w:rsidRPr="002815B5" w:rsidRDefault="002815B5" w:rsidP="002815B5">
      <w:pPr>
        <w:tabs>
          <w:tab w:val="left" w:pos="567"/>
        </w:tabs>
        <w:rPr>
          <w:color w:val="000000" w:themeColor="text1"/>
        </w:rPr>
      </w:pPr>
      <w:r>
        <w:tab/>
        <w:t xml:space="preserve">Circular aperture           </w:t>
      </w:r>
      <w:r w:rsidRPr="00BC64B8">
        <w:rPr>
          <w:rFonts w:asciiTheme="minorHAnsi" w:hAnsiTheme="minorHAnsi"/>
          <w:b/>
          <w:color w:val="984806" w:themeColor="accent6" w:themeShade="80"/>
        </w:rPr>
        <w:t>op_rs1_</w:t>
      </w:r>
      <w:r>
        <w:rPr>
          <w:rFonts w:asciiTheme="minorHAnsi" w:hAnsiTheme="minorHAnsi"/>
          <w:b/>
          <w:color w:val="984806" w:themeColor="accent6" w:themeShade="80"/>
        </w:rPr>
        <w:t>xy_</w:t>
      </w:r>
      <w:r w:rsidRPr="00BC64B8">
        <w:rPr>
          <w:rFonts w:asciiTheme="minorHAnsi" w:hAnsiTheme="minorHAnsi"/>
          <w:b/>
          <w:color w:val="984806" w:themeColor="accent6" w:themeShade="80"/>
        </w:rPr>
        <w:t>circl</w:t>
      </w:r>
      <w:r>
        <w:rPr>
          <w:rFonts w:asciiTheme="minorHAnsi" w:hAnsiTheme="minorHAnsi"/>
          <w:b/>
          <w:color w:val="984806" w:themeColor="accent6" w:themeShade="80"/>
        </w:rPr>
        <w:t>e</w:t>
      </w:r>
      <w:r w:rsidRPr="00BC64B8">
        <w:rPr>
          <w:rFonts w:asciiTheme="minorHAnsi" w:hAnsiTheme="minorHAnsi"/>
          <w:b/>
          <w:color w:val="984806" w:themeColor="accent6" w:themeShade="80"/>
        </w:rPr>
        <w:t>.m</w:t>
      </w:r>
      <w:r>
        <w:rPr>
          <w:rFonts w:asciiTheme="minorHAnsi" w:hAnsiTheme="minorHAnsi"/>
          <w:b/>
          <w:color w:val="984806" w:themeColor="accent6" w:themeShade="80"/>
        </w:rPr>
        <w:t xml:space="preserve">    </w:t>
      </w:r>
      <w:r w:rsidRPr="002815B5">
        <w:rPr>
          <w:color w:val="000000" w:themeColor="text1"/>
        </w:rPr>
        <w:t>(uses</w:t>
      </w:r>
      <w:r>
        <w:rPr>
          <w:color w:val="000000" w:themeColor="text1"/>
        </w:rPr>
        <w:t xml:space="preserve"> Cartesian coordinates)</w:t>
      </w:r>
    </w:p>
    <w:p w:rsidR="002815B5" w:rsidRDefault="002815B5" w:rsidP="002815B5">
      <w:pPr>
        <w:tabs>
          <w:tab w:val="left" w:pos="567"/>
          <w:tab w:val="left" w:pos="1418"/>
        </w:tabs>
        <w:spacing w:line="276" w:lineRule="auto"/>
      </w:pPr>
    </w:p>
    <w:p w:rsidR="002815B5" w:rsidRDefault="002815B5" w:rsidP="002815B5">
      <w:pPr>
        <w:tabs>
          <w:tab w:val="left" w:pos="567"/>
          <w:tab w:val="left" w:pos="1418"/>
        </w:tabs>
        <w:spacing w:line="276" w:lineRule="auto"/>
      </w:pPr>
    </w:p>
    <w:p w:rsidR="001F21B6" w:rsidRDefault="001F21B6">
      <w:r>
        <w:br w:type="page"/>
      </w:r>
    </w:p>
    <w:p w:rsidR="001F21B6" w:rsidRDefault="001F21B6" w:rsidP="001F21B6">
      <w:pPr>
        <w:spacing w:line="276" w:lineRule="auto"/>
        <w:rPr>
          <w:rFonts w:ascii="Bookman Old Style" w:hAnsi="Bookman Old Style"/>
          <w:b/>
          <w:color w:val="0000FF"/>
          <w:sz w:val="28"/>
          <w:szCs w:val="28"/>
        </w:rPr>
      </w:pPr>
      <w:r>
        <w:rPr>
          <w:rFonts w:ascii="Bookman Old Style" w:hAnsi="Bookman Old Style"/>
          <w:b/>
          <w:color w:val="0000FF"/>
          <w:sz w:val="28"/>
          <w:szCs w:val="28"/>
        </w:rPr>
        <w:lastRenderedPageBreak/>
        <w:t>3. One</w:t>
      </w:r>
      <w:r w:rsidRPr="003B7F5D">
        <w:rPr>
          <w:rFonts w:ascii="Bookman Old Style" w:hAnsi="Bookman Old Style"/>
          <w:b/>
          <w:color w:val="0000FF"/>
          <w:sz w:val="28"/>
          <w:szCs w:val="28"/>
        </w:rPr>
        <w:t xml:space="preserve">-dimensional form of Simpson’s </w:t>
      </w:r>
      <w:r>
        <w:rPr>
          <w:rFonts w:ascii="Bookman Old Style" w:hAnsi="Bookman Old Style"/>
          <w:b/>
          <w:color w:val="0000FF"/>
          <w:sz w:val="28"/>
          <w:szCs w:val="28"/>
        </w:rPr>
        <w:t xml:space="preserve">1/3 </w:t>
      </w:r>
      <w:r w:rsidRPr="003B7F5D">
        <w:rPr>
          <w:rFonts w:ascii="Bookman Old Style" w:hAnsi="Bookman Old Style"/>
          <w:b/>
          <w:color w:val="0000FF"/>
          <w:sz w:val="28"/>
          <w:szCs w:val="28"/>
        </w:rPr>
        <w:t>rule</w:t>
      </w:r>
    </w:p>
    <w:p w:rsidR="001F21B6" w:rsidRDefault="001F21B6" w:rsidP="001F21B6">
      <w:pPr>
        <w:spacing w:line="276" w:lineRule="auto"/>
      </w:pPr>
    </w:p>
    <w:p w:rsidR="001F21B6" w:rsidRDefault="001F21B6" w:rsidP="001F21B6">
      <w:pPr>
        <w:spacing w:line="276" w:lineRule="auto"/>
      </w:pPr>
      <w:r>
        <w:t>The Rayleigh-</w:t>
      </w:r>
      <w:proofErr w:type="spellStart"/>
      <w:r>
        <w:t>Sommerfeld</w:t>
      </w:r>
      <w:proofErr w:type="spellEnd"/>
      <w:r>
        <w:t xml:space="preserve"> diffraction integral given by equation (1)</w:t>
      </w:r>
    </w:p>
    <w:p w:rsidR="001F21B6" w:rsidRDefault="001F21B6" w:rsidP="001F21B6">
      <w:pPr>
        <w:tabs>
          <w:tab w:val="left" w:pos="567"/>
          <w:tab w:val="left" w:pos="1418"/>
        </w:tabs>
        <w:spacing w:line="276" w:lineRule="auto"/>
      </w:pPr>
    </w:p>
    <w:p w:rsidR="001F21B6" w:rsidRDefault="001F21B6" w:rsidP="001F21B6">
      <w:pPr>
        <w:tabs>
          <w:tab w:val="left" w:pos="567"/>
          <w:tab w:val="left" w:pos="1418"/>
        </w:tabs>
        <w:spacing w:line="276" w:lineRule="auto"/>
      </w:pPr>
      <w:r>
        <w:tab/>
        <w:t>(1)</w:t>
      </w:r>
      <w:r>
        <w:tab/>
      </w:r>
      <w:r w:rsidRPr="00B35550">
        <w:rPr>
          <w:position w:val="-42"/>
        </w:rPr>
        <w:object w:dxaOrig="4000" w:dyaOrig="900">
          <v:shape id="_x0000_i1040" type="#_x0000_t75" style="width:199.4pt;height:45.25pt" o:ole="">
            <v:imagedata r:id="rId12" o:title=""/>
          </v:shape>
          <o:OLEObject Type="Embed" ProgID="Equation.DSMT4" ShapeID="_x0000_i1040" DrawAspect="Content" ObjectID="_1672077742" r:id="rId42"/>
        </w:object>
      </w:r>
    </w:p>
    <w:p w:rsidR="001F21B6" w:rsidRDefault="001F21B6" w:rsidP="001F21B6">
      <w:pPr>
        <w:tabs>
          <w:tab w:val="left" w:pos="567"/>
          <w:tab w:val="left" w:pos="1418"/>
        </w:tabs>
        <w:spacing w:line="276" w:lineRule="auto"/>
      </w:pPr>
      <w:proofErr w:type="gramStart"/>
      <w:r>
        <w:t>can</w:t>
      </w:r>
      <w:proofErr w:type="gramEnd"/>
      <w:r>
        <w:t xml:space="preserve"> be integrated over the aperture polar coordinates</w:t>
      </w:r>
    </w:p>
    <w:p w:rsidR="001F21B6" w:rsidRDefault="001F21B6" w:rsidP="001F21B6">
      <w:pPr>
        <w:tabs>
          <w:tab w:val="left" w:pos="567"/>
          <w:tab w:val="left" w:pos="1418"/>
        </w:tabs>
        <w:spacing w:line="276" w:lineRule="auto"/>
      </w:pPr>
    </w:p>
    <w:p w:rsidR="001F21B6" w:rsidRDefault="001F21B6" w:rsidP="001F21B6">
      <w:pPr>
        <w:tabs>
          <w:tab w:val="left" w:pos="567"/>
          <w:tab w:val="left" w:pos="1418"/>
        </w:tabs>
        <w:spacing w:line="276" w:lineRule="auto"/>
      </w:pPr>
      <w:r>
        <w:tab/>
        <w:t>(4b)</w:t>
      </w:r>
      <w:r>
        <w:tab/>
      </w:r>
      <w:r w:rsidRPr="00BC64B8">
        <w:rPr>
          <w:position w:val="-38"/>
        </w:rPr>
        <w:object w:dxaOrig="5260" w:dyaOrig="859">
          <v:shape id="_x0000_i1041" type="#_x0000_t75" style="width:263.1pt;height:43.4pt" o:ole="">
            <v:imagedata r:id="rId43" o:title=""/>
          </v:shape>
          <o:OLEObject Type="Embed" ProgID="Equation.DSMT4" ShapeID="_x0000_i1041" DrawAspect="Content" ObjectID="_1672077743" r:id="rId44"/>
        </w:object>
      </w:r>
    </w:p>
    <w:p w:rsidR="001F21B6" w:rsidRDefault="001F21B6" w:rsidP="002815B5">
      <w:pPr>
        <w:tabs>
          <w:tab w:val="left" w:pos="567"/>
          <w:tab w:val="left" w:pos="1418"/>
        </w:tabs>
        <w:spacing w:line="276" w:lineRule="auto"/>
      </w:pPr>
    </w:p>
    <w:p w:rsidR="002815B5" w:rsidRDefault="001F21B6" w:rsidP="003C12A8">
      <w:pPr>
        <w:autoSpaceDE w:val="0"/>
        <w:autoSpaceDN w:val="0"/>
        <w:adjustRightInd w:val="0"/>
        <w:rPr>
          <w:color w:val="000000"/>
          <w:lang w:eastAsia="zh-CN"/>
        </w:rPr>
      </w:pPr>
      <w:r>
        <w:rPr>
          <w:color w:val="000000"/>
          <w:lang w:eastAsia="zh-CN"/>
        </w:rPr>
        <w:t xml:space="preserve">On most occasions it is better to use polar coordinates than Cartesian coordinates because most apertures of interest are circular in shape. </w:t>
      </w:r>
      <w:r w:rsidR="005B6B47">
        <w:rPr>
          <w:color w:val="000000"/>
          <w:lang w:eastAsia="zh-CN"/>
        </w:rPr>
        <w:t xml:space="preserve">For polar coordinates specifying the aperture points Q, </w:t>
      </w:r>
      <w:r w:rsidR="008531DA">
        <w:rPr>
          <w:color w:val="000000"/>
          <w:lang w:eastAsia="zh-CN"/>
        </w:rPr>
        <w:t>M</w:t>
      </w:r>
      <w:r>
        <w:rPr>
          <w:color w:val="000000"/>
          <w:lang w:eastAsia="zh-CN"/>
        </w:rPr>
        <w:t xml:space="preserve">ethods 1 </w:t>
      </w:r>
      <w:r w:rsidR="005B6B47">
        <w:rPr>
          <w:color w:val="000000"/>
          <w:lang w:eastAsia="zh-CN"/>
        </w:rPr>
        <w:t xml:space="preserve">and </w:t>
      </w:r>
      <w:r>
        <w:rPr>
          <w:color w:val="000000"/>
          <w:lang w:eastAsia="zh-CN"/>
        </w:rPr>
        <w:t>2</w:t>
      </w:r>
      <w:r w:rsidR="008531DA">
        <w:rPr>
          <w:color w:val="000000"/>
          <w:lang w:eastAsia="zh-CN"/>
        </w:rPr>
        <w:t xml:space="preserve"> use </w:t>
      </w:r>
      <w:r>
        <w:rPr>
          <w:color w:val="000000"/>
          <w:lang w:eastAsia="zh-CN"/>
        </w:rPr>
        <w:t xml:space="preserve">the polar grid pattern </w:t>
      </w:r>
      <w:r w:rsidR="008531DA">
        <w:rPr>
          <w:color w:val="000000"/>
          <w:lang w:eastAsia="zh-CN"/>
        </w:rPr>
        <w:t xml:space="preserve">as shown in </w:t>
      </w:r>
      <w:r>
        <w:rPr>
          <w:color w:val="000000"/>
          <w:lang w:eastAsia="zh-CN"/>
        </w:rPr>
        <w:t xml:space="preserve">figure </w:t>
      </w:r>
      <w:r w:rsidR="008531DA">
        <w:rPr>
          <w:color w:val="000000"/>
          <w:lang w:eastAsia="zh-CN"/>
        </w:rPr>
        <w:t>(</w:t>
      </w:r>
      <w:r>
        <w:rPr>
          <w:color w:val="000000"/>
          <w:lang w:eastAsia="zh-CN"/>
        </w:rPr>
        <w:t>1)</w:t>
      </w:r>
      <w:r w:rsidR="008531DA">
        <w:rPr>
          <w:color w:val="000000"/>
          <w:lang w:eastAsia="zh-CN"/>
        </w:rPr>
        <w:t xml:space="preserve">. </w:t>
      </w:r>
      <w:r>
        <w:rPr>
          <w:color w:val="000000"/>
          <w:lang w:eastAsia="zh-CN"/>
        </w:rPr>
        <w:t xml:space="preserve"> </w:t>
      </w:r>
      <w:r w:rsidR="008531DA">
        <w:rPr>
          <w:color w:val="000000"/>
          <w:lang w:eastAsia="zh-CN"/>
        </w:rPr>
        <w:t xml:space="preserve">With this pattern, the grid </w:t>
      </w:r>
      <w:r>
        <w:rPr>
          <w:color w:val="000000"/>
          <w:lang w:eastAsia="zh-CN"/>
        </w:rPr>
        <w:t xml:space="preserve">density decreases as the </w:t>
      </w:r>
      <w:r w:rsidR="005B6B47">
        <w:rPr>
          <w:color w:val="000000"/>
          <w:lang w:eastAsia="zh-CN"/>
        </w:rPr>
        <w:t xml:space="preserve">radial </w:t>
      </w:r>
      <w:r>
        <w:rPr>
          <w:color w:val="000000"/>
          <w:lang w:eastAsia="zh-CN"/>
        </w:rPr>
        <w:t xml:space="preserve">distance from the </w:t>
      </w:r>
      <w:r w:rsidR="005B6B47">
        <w:rPr>
          <w:color w:val="000000"/>
          <w:lang w:eastAsia="zh-CN"/>
        </w:rPr>
        <w:t>origin</w:t>
      </w:r>
      <w:r>
        <w:rPr>
          <w:color w:val="000000"/>
          <w:lang w:eastAsia="zh-CN"/>
        </w:rPr>
        <w:t xml:space="preserve"> increases.</w:t>
      </w:r>
      <w:r w:rsidR="008531DA">
        <w:rPr>
          <w:color w:val="000000"/>
          <w:lang w:eastAsia="zh-CN"/>
        </w:rPr>
        <w:t xml:space="preserve">  To overcome this problem, the aperture can be divided into a set of rings of equal width. </w:t>
      </w:r>
      <w:r w:rsidR="005B6B47">
        <w:rPr>
          <w:color w:val="000000"/>
          <w:lang w:eastAsia="zh-CN"/>
        </w:rPr>
        <w:t>E</w:t>
      </w:r>
      <w:r w:rsidR="008531DA">
        <w:rPr>
          <w:color w:val="000000"/>
          <w:lang w:eastAsia="zh-CN"/>
        </w:rPr>
        <w:t xml:space="preserve">ach ring is assigned a set number of grid points and the number of grid points </w:t>
      </w:r>
      <w:r w:rsidR="006F1007">
        <w:rPr>
          <w:color w:val="000000"/>
          <w:lang w:eastAsia="zh-CN"/>
        </w:rPr>
        <w:t xml:space="preserve">assigned </w:t>
      </w:r>
      <w:r w:rsidR="008531DA">
        <w:rPr>
          <w:color w:val="000000"/>
          <w:lang w:eastAsia="zh-CN"/>
        </w:rPr>
        <w:t>increases as the radius of the ring</w:t>
      </w:r>
      <w:r w:rsidR="006F1007">
        <w:rPr>
          <w:color w:val="000000"/>
          <w:lang w:eastAsia="zh-CN"/>
        </w:rPr>
        <w:t>s increase</w:t>
      </w:r>
      <w:r w:rsidR="008531DA">
        <w:rPr>
          <w:color w:val="000000"/>
          <w:lang w:eastAsia="zh-CN"/>
        </w:rPr>
        <w:t xml:space="preserve">. </w:t>
      </w:r>
      <w:r>
        <w:rPr>
          <w:color w:val="000000"/>
          <w:lang w:eastAsia="zh-CN"/>
        </w:rPr>
        <w:t xml:space="preserve"> </w:t>
      </w:r>
    </w:p>
    <w:p w:rsidR="006F1007" w:rsidRDefault="006F1007" w:rsidP="003C12A8">
      <w:pPr>
        <w:autoSpaceDE w:val="0"/>
        <w:autoSpaceDN w:val="0"/>
        <w:adjustRightInd w:val="0"/>
        <w:rPr>
          <w:color w:val="000000"/>
          <w:lang w:eastAsia="zh-CN"/>
        </w:rPr>
      </w:pPr>
    </w:p>
    <w:p w:rsidR="006F1007" w:rsidRDefault="006F1007" w:rsidP="003C12A8">
      <w:pPr>
        <w:autoSpaceDE w:val="0"/>
        <w:autoSpaceDN w:val="0"/>
        <w:adjustRightInd w:val="0"/>
        <w:rPr>
          <w:color w:val="000000"/>
          <w:lang w:eastAsia="zh-CN"/>
        </w:rPr>
      </w:pPr>
      <w:r>
        <w:rPr>
          <w:color w:val="000000"/>
          <w:lang w:eastAsia="zh-CN"/>
        </w:rPr>
        <w:t xml:space="preserve">Consider the integration of the function </w:t>
      </w:r>
      <w:r w:rsidRPr="006F1007">
        <w:rPr>
          <w:i/>
          <w:color w:val="000000"/>
          <w:lang w:eastAsia="zh-CN"/>
        </w:rPr>
        <w:t>f</w:t>
      </w:r>
      <w:r>
        <w:rPr>
          <w:color w:val="000000"/>
          <w:lang w:eastAsia="zh-CN"/>
        </w:rPr>
        <w:t>(</w:t>
      </w:r>
      <w:r w:rsidRPr="006F1007">
        <w:rPr>
          <w:i/>
          <w:color w:val="000000"/>
          <w:lang w:eastAsia="zh-CN"/>
        </w:rPr>
        <w:t>x</w:t>
      </w:r>
      <w:r>
        <w:rPr>
          <w:color w:val="000000"/>
          <w:lang w:eastAsia="zh-CN"/>
        </w:rPr>
        <w:t>,</w:t>
      </w:r>
      <w:r w:rsidR="005B6B47">
        <w:rPr>
          <w:color w:val="000000"/>
          <w:lang w:eastAsia="zh-CN"/>
        </w:rPr>
        <w:t xml:space="preserve"> </w:t>
      </w:r>
      <w:r w:rsidRPr="006F1007">
        <w:rPr>
          <w:i/>
          <w:color w:val="000000"/>
          <w:lang w:eastAsia="zh-CN"/>
        </w:rPr>
        <w:t>y</w:t>
      </w:r>
      <w:r>
        <w:rPr>
          <w:color w:val="000000"/>
          <w:lang w:eastAsia="zh-CN"/>
        </w:rPr>
        <w:t>) over a circle</w:t>
      </w:r>
    </w:p>
    <w:p w:rsidR="006F1007" w:rsidRDefault="006F1007" w:rsidP="003C12A8">
      <w:pPr>
        <w:autoSpaceDE w:val="0"/>
        <w:autoSpaceDN w:val="0"/>
        <w:adjustRightInd w:val="0"/>
        <w:rPr>
          <w:color w:val="000000"/>
          <w:lang w:eastAsia="zh-CN"/>
        </w:rPr>
      </w:pPr>
    </w:p>
    <w:p w:rsidR="006F1007" w:rsidRDefault="006F1007" w:rsidP="003C12A8">
      <w:pPr>
        <w:autoSpaceDE w:val="0"/>
        <w:autoSpaceDN w:val="0"/>
        <w:adjustRightInd w:val="0"/>
      </w:pPr>
      <w:r>
        <w:rPr>
          <w:color w:val="000000"/>
          <w:lang w:eastAsia="zh-CN"/>
        </w:rPr>
        <w:tab/>
      </w:r>
      <w:r w:rsidRPr="007A70E3">
        <w:rPr>
          <w:position w:val="-32"/>
        </w:rPr>
        <w:object w:dxaOrig="2160" w:dyaOrig="620">
          <v:shape id="_x0000_i1042" type="#_x0000_t75" style="width:108pt;height:31.4pt" o:ole="">
            <v:imagedata r:id="rId45" o:title=""/>
          </v:shape>
          <o:OLEObject Type="Embed" ProgID="Equation.DSMT4" ShapeID="_x0000_i1042" DrawAspect="Content" ObjectID="_1672077744" r:id="rId46"/>
        </w:object>
      </w:r>
    </w:p>
    <w:p w:rsidR="005B6B47" w:rsidRDefault="005B6B47" w:rsidP="003C12A8">
      <w:pPr>
        <w:autoSpaceDE w:val="0"/>
        <w:autoSpaceDN w:val="0"/>
        <w:adjustRightInd w:val="0"/>
        <w:rPr>
          <w:color w:val="000000"/>
          <w:lang w:eastAsia="zh-CN"/>
        </w:rPr>
      </w:pPr>
    </w:p>
    <w:p w:rsidR="006F1007" w:rsidRDefault="006F1007" w:rsidP="003C12A8">
      <w:pPr>
        <w:autoSpaceDE w:val="0"/>
        <w:autoSpaceDN w:val="0"/>
        <w:adjustRightInd w:val="0"/>
        <w:rPr>
          <w:color w:val="000000"/>
          <w:lang w:eastAsia="zh-CN"/>
        </w:rPr>
      </w:pPr>
      <w:r>
        <w:rPr>
          <w:color w:val="000000"/>
          <w:lang w:eastAsia="zh-CN"/>
        </w:rPr>
        <w:t xml:space="preserve">The circle is divided into </w:t>
      </w:r>
      <w:r w:rsidRPr="006F1007">
        <w:rPr>
          <w:i/>
          <w:color w:val="000000"/>
          <w:lang w:eastAsia="zh-CN"/>
        </w:rPr>
        <w:t>N</w:t>
      </w:r>
      <w:r>
        <w:rPr>
          <w:color w:val="000000"/>
          <w:lang w:eastAsia="zh-CN"/>
        </w:rPr>
        <w:t xml:space="preserve"> rings of equal width </w:t>
      </w:r>
      <w:proofErr w:type="spellStart"/>
      <w:r w:rsidRPr="006F1007">
        <w:rPr>
          <w:i/>
          <w:color w:val="000000"/>
          <w:lang w:eastAsia="zh-CN"/>
        </w:rPr>
        <w:t>dr</w:t>
      </w:r>
      <w:proofErr w:type="spellEnd"/>
      <w:r>
        <w:rPr>
          <w:color w:val="000000"/>
          <w:lang w:eastAsia="zh-CN"/>
        </w:rPr>
        <w:t xml:space="preserve"> with the </w:t>
      </w:r>
      <w:proofErr w:type="spellStart"/>
      <w:r w:rsidRPr="006F1007">
        <w:rPr>
          <w:i/>
          <w:color w:val="000000"/>
          <w:lang w:eastAsia="zh-CN"/>
        </w:rPr>
        <w:t>c</w:t>
      </w:r>
      <w:r w:rsidRPr="006F1007">
        <w:rPr>
          <w:color w:val="000000"/>
          <w:vertAlign w:val="superscript"/>
          <w:lang w:eastAsia="zh-CN"/>
        </w:rPr>
        <w:t>th</w:t>
      </w:r>
      <w:proofErr w:type="spellEnd"/>
      <w:r>
        <w:rPr>
          <w:color w:val="000000"/>
          <w:lang w:eastAsia="zh-CN"/>
        </w:rPr>
        <w:t xml:space="preserve"> ring having </w:t>
      </w:r>
      <w:proofErr w:type="gramStart"/>
      <w:r w:rsidRPr="006F1007">
        <w:rPr>
          <w:i/>
          <w:color w:val="000000"/>
          <w:lang w:eastAsia="zh-CN"/>
        </w:rPr>
        <w:t>n</w:t>
      </w:r>
      <w:r>
        <w:rPr>
          <w:color w:val="000000"/>
          <w:lang w:eastAsia="zh-CN"/>
        </w:rPr>
        <w:t>(</w:t>
      </w:r>
      <w:proofErr w:type="gramEnd"/>
      <w:r>
        <w:rPr>
          <w:color w:val="000000"/>
          <w:lang w:eastAsia="zh-CN"/>
        </w:rPr>
        <w:softHyphen/>
      </w:r>
      <w:r w:rsidRPr="006F1007">
        <w:rPr>
          <w:i/>
          <w:color w:val="000000"/>
          <w:lang w:eastAsia="zh-CN"/>
        </w:rPr>
        <w:t>c</w:t>
      </w:r>
      <w:r>
        <w:rPr>
          <w:color w:val="000000"/>
          <w:lang w:eastAsia="zh-CN"/>
        </w:rPr>
        <w:t>) gird points.</w:t>
      </w:r>
    </w:p>
    <w:p w:rsidR="006F1007" w:rsidRDefault="006F1007" w:rsidP="003C12A8">
      <w:pPr>
        <w:autoSpaceDE w:val="0"/>
        <w:autoSpaceDN w:val="0"/>
        <w:adjustRightInd w:val="0"/>
        <w:rPr>
          <w:color w:val="000000"/>
          <w:lang w:eastAsia="zh-CN"/>
        </w:rPr>
      </w:pPr>
    </w:p>
    <w:p w:rsidR="006F1007" w:rsidRDefault="006F1007" w:rsidP="003C12A8">
      <w:pPr>
        <w:autoSpaceDE w:val="0"/>
        <w:autoSpaceDN w:val="0"/>
        <w:adjustRightInd w:val="0"/>
        <w:rPr>
          <w:color w:val="000000"/>
          <w:lang w:eastAsia="zh-CN"/>
        </w:rPr>
      </w:pPr>
      <w:r>
        <w:rPr>
          <w:color w:val="000000"/>
          <w:lang w:eastAsia="zh-CN"/>
        </w:rPr>
        <w:t xml:space="preserve">The integration for each ring is now reduced to a one-dimensional integration. For the </w:t>
      </w:r>
      <w:proofErr w:type="spellStart"/>
      <w:r w:rsidRPr="006F1007">
        <w:rPr>
          <w:i/>
          <w:color w:val="000000"/>
          <w:lang w:eastAsia="zh-CN"/>
        </w:rPr>
        <w:t>c</w:t>
      </w:r>
      <w:r w:rsidRPr="006F1007">
        <w:rPr>
          <w:color w:val="000000"/>
          <w:vertAlign w:val="superscript"/>
          <w:lang w:eastAsia="zh-CN"/>
        </w:rPr>
        <w:t>th</w:t>
      </w:r>
      <w:proofErr w:type="spellEnd"/>
      <w:r>
        <w:rPr>
          <w:color w:val="000000"/>
          <w:lang w:eastAsia="zh-CN"/>
        </w:rPr>
        <w:t xml:space="preserve"> ring, the value of the integral is</w:t>
      </w:r>
    </w:p>
    <w:p w:rsidR="006F1007" w:rsidRDefault="006F1007" w:rsidP="003C12A8">
      <w:pPr>
        <w:autoSpaceDE w:val="0"/>
        <w:autoSpaceDN w:val="0"/>
        <w:adjustRightInd w:val="0"/>
        <w:rPr>
          <w:color w:val="000000"/>
          <w:lang w:eastAsia="zh-CN"/>
        </w:rPr>
      </w:pPr>
    </w:p>
    <w:p w:rsidR="006F1007" w:rsidRDefault="006F1007" w:rsidP="003C12A8">
      <w:pPr>
        <w:autoSpaceDE w:val="0"/>
        <w:autoSpaceDN w:val="0"/>
        <w:adjustRightInd w:val="0"/>
      </w:pPr>
      <w:r>
        <w:rPr>
          <w:color w:val="000000"/>
          <w:lang w:eastAsia="zh-CN"/>
        </w:rPr>
        <w:tab/>
      </w:r>
      <w:r w:rsidR="006165CB" w:rsidRPr="007A70E3">
        <w:rPr>
          <w:position w:val="-18"/>
        </w:rPr>
        <w:object w:dxaOrig="2640" w:dyaOrig="520">
          <v:shape id="_x0000_i1043" type="#_x0000_t75" style="width:132pt;height:25.85pt" o:ole="">
            <v:imagedata r:id="rId47" o:title=""/>
          </v:shape>
          <o:OLEObject Type="Embed" ProgID="Equation.DSMT4" ShapeID="_x0000_i1043" DrawAspect="Content" ObjectID="_1672077745" r:id="rId48"/>
        </w:object>
      </w:r>
    </w:p>
    <w:p w:rsidR="006165CB" w:rsidRDefault="006165CB" w:rsidP="003C12A8">
      <w:pPr>
        <w:autoSpaceDE w:val="0"/>
        <w:autoSpaceDN w:val="0"/>
        <w:adjustRightInd w:val="0"/>
        <w:rPr>
          <w:color w:val="000000"/>
          <w:lang w:eastAsia="zh-CN"/>
        </w:rPr>
      </w:pPr>
    </w:p>
    <w:p w:rsidR="006F1007" w:rsidRDefault="006165CB" w:rsidP="003C12A8">
      <w:pPr>
        <w:autoSpaceDE w:val="0"/>
        <w:autoSpaceDN w:val="0"/>
        <w:adjustRightInd w:val="0"/>
        <w:rPr>
          <w:color w:val="000000"/>
          <w:lang w:eastAsia="zh-CN"/>
        </w:rPr>
      </w:pPr>
      <w:r>
        <w:rPr>
          <w:color w:val="000000"/>
          <w:lang w:eastAsia="zh-CN"/>
        </w:rPr>
        <w:t xml:space="preserve">The total integral </w:t>
      </w:r>
      <w:r w:rsidRPr="005B6B47">
        <w:rPr>
          <w:i/>
          <w:color w:val="000000"/>
          <w:lang w:eastAsia="zh-CN"/>
        </w:rPr>
        <w:t>A</w:t>
      </w:r>
      <w:r>
        <w:rPr>
          <w:color w:val="000000"/>
          <w:lang w:eastAsia="zh-CN"/>
        </w:rPr>
        <w:t xml:space="preserve"> is found by summing the contributions of each ring </w:t>
      </w:r>
      <w:proofErr w:type="spellStart"/>
      <w:r w:rsidRPr="005B6B47">
        <w:rPr>
          <w:i/>
          <w:color w:val="000000"/>
          <w:lang w:eastAsia="zh-CN"/>
        </w:rPr>
        <w:t>A</w:t>
      </w:r>
      <w:r w:rsidRPr="005B6B47">
        <w:rPr>
          <w:i/>
          <w:color w:val="000000"/>
          <w:vertAlign w:val="subscript"/>
          <w:lang w:eastAsia="zh-CN"/>
        </w:rPr>
        <w:t>ring</w:t>
      </w:r>
      <w:proofErr w:type="spellEnd"/>
    </w:p>
    <w:p w:rsidR="006165CB" w:rsidRDefault="006165CB" w:rsidP="003C12A8">
      <w:pPr>
        <w:autoSpaceDE w:val="0"/>
        <w:autoSpaceDN w:val="0"/>
        <w:adjustRightInd w:val="0"/>
        <w:rPr>
          <w:color w:val="000000"/>
          <w:lang w:eastAsia="zh-CN"/>
        </w:rPr>
      </w:pPr>
    </w:p>
    <w:p w:rsidR="006165CB" w:rsidRDefault="006165CB" w:rsidP="003C12A8">
      <w:pPr>
        <w:autoSpaceDE w:val="0"/>
        <w:autoSpaceDN w:val="0"/>
        <w:adjustRightInd w:val="0"/>
      </w:pPr>
      <w:r>
        <w:rPr>
          <w:color w:val="000000"/>
          <w:lang w:eastAsia="zh-CN"/>
        </w:rPr>
        <w:tab/>
      </w:r>
      <w:r w:rsidRPr="007A70E3">
        <w:rPr>
          <w:position w:val="-28"/>
        </w:rPr>
        <w:object w:dxaOrig="1460" w:dyaOrig="680">
          <v:shape id="_x0000_i1044" type="#_x0000_t75" style="width:72.9pt;height:34.15pt" o:ole="">
            <v:imagedata r:id="rId49" o:title=""/>
          </v:shape>
          <o:OLEObject Type="Embed" ProgID="Equation.DSMT4" ShapeID="_x0000_i1044" DrawAspect="Content" ObjectID="_1672077746" r:id="rId50"/>
        </w:object>
      </w:r>
    </w:p>
    <w:p w:rsidR="005B6B47" w:rsidRDefault="005B6B47" w:rsidP="003C12A8">
      <w:pPr>
        <w:autoSpaceDE w:val="0"/>
        <w:autoSpaceDN w:val="0"/>
        <w:adjustRightInd w:val="0"/>
      </w:pPr>
    </w:p>
    <w:p w:rsidR="006165CB" w:rsidRDefault="006165CB" w:rsidP="003C12A8">
      <w:pPr>
        <w:autoSpaceDE w:val="0"/>
        <w:autoSpaceDN w:val="0"/>
        <w:adjustRightInd w:val="0"/>
      </w:pPr>
      <w:r>
        <w:t xml:space="preserve">The code from the </w:t>
      </w:r>
      <w:proofErr w:type="spellStart"/>
      <w:proofErr w:type="gramStart"/>
      <w:r>
        <w:t>mscript</w:t>
      </w:r>
      <w:proofErr w:type="spellEnd"/>
      <w:r>
        <w:t xml:space="preserve">  </w:t>
      </w:r>
      <w:proofErr w:type="spellStart"/>
      <w:r w:rsidRPr="006165CB">
        <w:rPr>
          <w:rFonts w:asciiTheme="minorHAnsi" w:hAnsiTheme="minorHAnsi"/>
          <w:b/>
          <w:color w:val="984806" w:themeColor="accent6" w:themeShade="80"/>
        </w:rPr>
        <w:t>op</w:t>
      </w:r>
      <w:proofErr w:type="gramEnd"/>
      <w:r w:rsidRPr="006165CB">
        <w:rPr>
          <w:rFonts w:asciiTheme="minorHAnsi" w:hAnsiTheme="minorHAnsi"/>
          <w:b/>
          <w:color w:val="984806" w:themeColor="accent6" w:themeShade="80"/>
        </w:rPr>
        <w:t>_rs_circle_rings.m</w:t>
      </w:r>
      <w:proofErr w:type="spellEnd"/>
      <w:r w:rsidRPr="006165CB">
        <w:rPr>
          <w:color w:val="984806" w:themeColor="accent6" w:themeShade="80"/>
        </w:rPr>
        <w:t xml:space="preserve">  </w:t>
      </w:r>
      <w:r>
        <w:t>below gives an example of how Method 3 can be implemented for a circ</w:t>
      </w:r>
      <w:r w:rsidR="005B6B47">
        <w:t>u</w:t>
      </w:r>
      <w:r>
        <w:t>lar aperture</w:t>
      </w:r>
      <w:r w:rsidR="005B6B47">
        <w:t>.</w:t>
      </w:r>
    </w:p>
    <w:p w:rsidR="006165CB" w:rsidRDefault="006165CB" w:rsidP="003C12A8">
      <w:pPr>
        <w:autoSpaceDE w:val="0"/>
        <w:autoSpaceDN w:val="0"/>
        <w:adjustRightInd w:val="0"/>
      </w:pPr>
    </w:p>
    <w:p w:rsidR="006165CB" w:rsidRDefault="006165CB">
      <w:pPr>
        <w:rPr>
          <w:rFonts w:ascii="Courier New" w:hAnsi="Courier New" w:cs="Courier New"/>
          <w:color w:val="228B22"/>
          <w:sz w:val="20"/>
          <w:szCs w:val="20"/>
          <w:lang w:eastAsia="zh-CN"/>
        </w:rPr>
      </w:pPr>
      <w:r>
        <w:rPr>
          <w:rFonts w:ascii="Courier New" w:hAnsi="Courier New" w:cs="Courier New"/>
          <w:color w:val="228B22"/>
          <w:sz w:val="20"/>
          <w:szCs w:val="20"/>
          <w:lang w:eastAsia="zh-CN"/>
        </w:rPr>
        <w:br w:type="page"/>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228B22"/>
          <w:lang w:eastAsia="zh-CN"/>
        </w:rPr>
        <w:lastRenderedPageBreak/>
        <w:t>% ===================================================================</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228B22"/>
          <w:lang w:eastAsia="zh-CN"/>
        </w:rPr>
        <w:t>%    Computing the Rayleigh-</w:t>
      </w:r>
      <w:proofErr w:type="spellStart"/>
      <w:r w:rsidRPr="00F31695">
        <w:rPr>
          <w:rFonts w:asciiTheme="minorHAnsi" w:hAnsiTheme="minorHAnsi" w:cs="Courier New"/>
          <w:color w:val="228B22"/>
          <w:lang w:eastAsia="zh-CN"/>
        </w:rPr>
        <w:t>Sommerfeld</w:t>
      </w:r>
      <w:proofErr w:type="spellEnd"/>
      <w:r w:rsidRPr="00F31695">
        <w:rPr>
          <w:rFonts w:asciiTheme="minorHAnsi" w:hAnsiTheme="minorHAnsi" w:cs="Courier New"/>
          <w:color w:val="228B22"/>
          <w:lang w:eastAsia="zh-CN"/>
        </w:rPr>
        <w:t xml:space="preserve"> 1 Diffraction Integral</w:t>
      </w:r>
      <w:r w:rsidR="00F31695">
        <w:rPr>
          <w:rFonts w:asciiTheme="minorHAnsi" w:hAnsiTheme="minorHAnsi" w:cs="Courier New"/>
          <w:color w:val="228B22"/>
          <w:lang w:eastAsia="zh-CN"/>
        </w:rPr>
        <w:t xml:space="preserve"> by Method 3</w:t>
      </w:r>
    </w:p>
    <w:p w:rsidR="006165CB" w:rsidRPr="00F31695" w:rsidRDefault="006165CB" w:rsidP="006165CB">
      <w:pPr>
        <w:autoSpaceDE w:val="0"/>
        <w:autoSpaceDN w:val="0"/>
        <w:adjustRightInd w:val="0"/>
        <w:rPr>
          <w:rFonts w:asciiTheme="minorHAnsi" w:hAnsiTheme="minorHAnsi" w:cs="Courier New"/>
          <w:color w:val="228B22"/>
          <w:lang w:eastAsia="zh-CN"/>
        </w:rPr>
      </w:pPr>
      <w:r w:rsidRPr="00F31695">
        <w:rPr>
          <w:rFonts w:asciiTheme="minorHAnsi" w:hAnsiTheme="minorHAnsi" w:cs="Courier New"/>
          <w:color w:val="228B22"/>
          <w:lang w:eastAsia="zh-CN"/>
        </w:rPr>
        <w:t>%    EP along the X axis   [V/m]</w:t>
      </w:r>
    </w:p>
    <w:p w:rsidR="00F31695" w:rsidRPr="00F31695" w:rsidRDefault="00F31695" w:rsidP="006165CB">
      <w:pPr>
        <w:autoSpaceDE w:val="0"/>
        <w:autoSpaceDN w:val="0"/>
        <w:adjustRightInd w:val="0"/>
        <w:rPr>
          <w:rFonts w:asciiTheme="minorHAnsi" w:hAnsiTheme="minorHAnsi" w:cs="Courier New"/>
          <w:color w:val="228B22"/>
          <w:lang w:eastAsia="zh-CN"/>
        </w:rPr>
      </w:pPr>
      <w:r w:rsidRPr="00F31695">
        <w:rPr>
          <w:rFonts w:asciiTheme="minorHAnsi" w:hAnsiTheme="minorHAnsi" w:cs="Courier New"/>
          <w:color w:val="228B22"/>
          <w:lang w:eastAsia="zh-CN"/>
        </w:rPr>
        <w:t xml:space="preserve">%    </w:t>
      </w:r>
      <w:proofErr w:type="spellStart"/>
      <w:proofErr w:type="gramStart"/>
      <w:r w:rsidRPr="00F31695">
        <w:rPr>
          <w:rFonts w:asciiTheme="minorHAnsi" w:hAnsiTheme="minorHAnsi" w:cs="Courier New"/>
          <w:color w:val="228B22"/>
          <w:lang w:eastAsia="zh-CN"/>
        </w:rPr>
        <w:t>nP</w:t>
      </w:r>
      <w:proofErr w:type="spellEnd"/>
      <w:proofErr w:type="gramEnd"/>
      <w:r w:rsidRPr="00F31695">
        <w:rPr>
          <w:rFonts w:asciiTheme="minorHAnsi" w:hAnsiTheme="minorHAnsi" w:cs="Courier New"/>
          <w:color w:val="228B22"/>
          <w:lang w:eastAsia="zh-CN"/>
        </w:rPr>
        <w:t xml:space="preserve"> grid points for P</w:t>
      </w:r>
    </w:p>
    <w:p w:rsidR="00F31695" w:rsidRPr="00F31695" w:rsidRDefault="00F31695" w:rsidP="006165CB">
      <w:pPr>
        <w:autoSpaceDE w:val="0"/>
        <w:autoSpaceDN w:val="0"/>
        <w:adjustRightInd w:val="0"/>
        <w:rPr>
          <w:rFonts w:asciiTheme="minorHAnsi" w:hAnsiTheme="minorHAnsi" w:cs="Courier New"/>
          <w:color w:val="228B22"/>
          <w:lang w:eastAsia="zh-CN"/>
        </w:rPr>
      </w:pPr>
      <w:r w:rsidRPr="00F31695">
        <w:rPr>
          <w:rFonts w:asciiTheme="minorHAnsi" w:hAnsiTheme="minorHAnsi" w:cs="Courier New"/>
          <w:color w:val="228B22"/>
          <w:lang w:eastAsia="zh-CN"/>
        </w:rPr>
        <w:t xml:space="preserve">%    </w:t>
      </w:r>
      <w:proofErr w:type="spellStart"/>
      <w:r w:rsidRPr="00F31695">
        <w:rPr>
          <w:rFonts w:asciiTheme="minorHAnsi" w:hAnsiTheme="minorHAnsi" w:cs="Courier New"/>
          <w:color w:val="228B22"/>
          <w:lang w:eastAsia="zh-CN"/>
        </w:rPr>
        <w:t>nR</w:t>
      </w:r>
      <w:proofErr w:type="spellEnd"/>
      <w:r w:rsidRPr="00F31695">
        <w:rPr>
          <w:rFonts w:asciiTheme="minorHAnsi" w:hAnsiTheme="minorHAnsi" w:cs="Courier New"/>
          <w:color w:val="228B22"/>
          <w:lang w:eastAsia="zh-CN"/>
        </w:rPr>
        <w:t xml:space="preserve"> is the number of rings</w:t>
      </w:r>
    </w:p>
    <w:p w:rsidR="00F31695" w:rsidRPr="00F31695" w:rsidRDefault="00F31695"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228B22"/>
          <w:lang w:eastAsia="zh-CN"/>
        </w:rPr>
        <w:t xml:space="preserve">%    n is the number of grid points for a given ring </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228B22"/>
          <w:lang w:eastAsia="zh-CN"/>
        </w:rPr>
        <w:t xml:space="preserve">%    </w:t>
      </w:r>
      <w:proofErr w:type="spellStart"/>
      <w:r w:rsidRPr="00F31695">
        <w:rPr>
          <w:rFonts w:asciiTheme="minorHAnsi" w:hAnsiTheme="minorHAnsi" w:cs="Courier New"/>
          <w:color w:val="228B22"/>
          <w:lang w:eastAsia="zh-CN"/>
        </w:rPr>
        <w:t>uP</w:t>
      </w:r>
      <w:proofErr w:type="spellEnd"/>
      <w:r w:rsidRPr="00F31695">
        <w:rPr>
          <w:rFonts w:asciiTheme="minorHAnsi" w:hAnsiTheme="minorHAnsi" w:cs="Courier New"/>
          <w:color w:val="228B22"/>
          <w:lang w:eastAsia="zh-CN"/>
        </w:rPr>
        <w:t xml:space="preserve"> energy density (irradiance) along the X </w:t>
      </w:r>
      <w:proofErr w:type="gramStart"/>
      <w:r w:rsidRPr="00F31695">
        <w:rPr>
          <w:rFonts w:asciiTheme="minorHAnsi" w:hAnsiTheme="minorHAnsi" w:cs="Courier New"/>
          <w:color w:val="228B22"/>
          <w:lang w:eastAsia="zh-CN"/>
        </w:rPr>
        <w:t>axis  [</w:t>
      </w:r>
      <w:proofErr w:type="gramEnd"/>
      <w:r w:rsidRPr="00F31695">
        <w:rPr>
          <w:rFonts w:asciiTheme="minorHAnsi" w:hAnsiTheme="minorHAnsi" w:cs="Courier New"/>
          <w:color w:val="228B22"/>
          <w:lang w:eastAsia="zh-CN"/>
        </w:rPr>
        <w:t>W/m^2]</w:t>
      </w:r>
    </w:p>
    <w:p w:rsidR="006165CB" w:rsidRPr="00F31695" w:rsidRDefault="006165CB" w:rsidP="006165CB">
      <w:pPr>
        <w:autoSpaceDE w:val="0"/>
        <w:autoSpaceDN w:val="0"/>
        <w:adjustRightInd w:val="0"/>
        <w:rPr>
          <w:rFonts w:asciiTheme="minorHAnsi" w:hAnsiTheme="minorHAnsi" w:cs="Courier New"/>
          <w:lang w:eastAsia="zh-CN"/>
        </w:rPr>
      </w:pPr>
    </w:p>
    <w:p w:rsidR="006165CB" w:rsidRPr="00F31695" w:rsidRDefault="006165CB" w:rsidP="006165CB">
      <w:pPr>
        <w:autoSpaceDE w:val="0"/>
        <w:autoSpaceDN w:val="0"/>
        <w:adjustRightInd w:val="0"/>
        <w:rPr>
          <w:rFonts w:asciiTheme="minorHAnsi" w:hAnsiTheme="minorHAnsi" w:cs="Courier New"/>
          <w:lang w:eastAsia="zh-CN"/>
        </w:rPr>
      </w:pPr>
      <w:proofErr w:type="gramStart"/>
      <w:r w:rsidRPr="00F31695">
        <w:rPr>
          <w:rFonts w:asciiTheme="minorHAnsi" w:hAnsiTheme="minorHAnsi" w:cs="Courier New"/>
          <w:color w:val="0000FF"/>
          <w:lang w:eastAsia="zh-CN"/>
        </w:rPr>
        <w:t>for</w:t>
      </w:r>
      <w:proofErr w:type="gramEnd"/>
      <w:r w:rsidRPr="00F31695">
        <w:rPr>
          <w:rFonts w:asciiTheme="minorHAnsi" w:hAnsiTheme="minorHAnsi" w:cs="Courier New"/>
          <w:color w:val="000000"/>
          <w:lang w:eastAsia="zh-CN"/>
        </w:rPr>
        <w:t xml:space="preserve"> </w:t>
      </w:r>
      <w:proofErr w:type="spellStart"/>
      <w:r w:rsidRPr="00F31695">
        <w:rPr>
          <w:rFonts w:asciiTheme="minorHAnsi" w:hAnsiTheme="minorHAnsi" w:cs="Courier New"/>
          <w:color w:val="000000"/>
          <w:lang w:eastAsia="zh-CN"/>
        </w:rPr>
        <w:t>cP</w:t>
      </w:r>
      <w:proofErr w:type="spellEnd"/>
      <w:r w:rsidRPr="00F31695">
        <w:rPr>
          <w:rFonts w:asciiTheme="minorHAnsi" w:hAnsiTheme="minorHAnsi" w:cs="Courier New"/>
          <w:color w:val="000000"/>
          <w:lang w:eastAsia="zh-CN"/>
        </w:rPr>
        <w:t xml:space="preserve"> = 1 : </w:t>
      </w:r>
      <w:proofErr w:type="spellStart"/>
      <w:r w:rsidRPr="00F31695">
        <w:rPr>
          <w:rFonts w:asciiTheme="minorHAnsi" w:hAnsiTheme="minorHAnsi" w:cs="Courier New"/>
          <w:color w:val="000000"/>
          <w:lang w:eastAsia="zh-CN"/>
        </w:rPr>
        <w:t>nP</w:t>
      </w:r>
      <w:proofErr w:type="spellEnd"/>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w:t>
      </w:r>
      <w:proofErr w:type="gramStart"/>
      <w:r w:rsidRPr="00F31695">
        <w:rPr>
          <w:rFonts w:asciiTheme="minorHAnsi" w:hAnsiTheme="minorHAnsi" w:cs="Courier New"/>
          <w:color w:val="0000FF"/>
          <w:lang w:eastAsia="zh-CN"/>
        </w:rPr>
        <w:t>for</w:t>
      </w:r>
      <w:proofErr w:type="gramEnd"/>
      <w:r w:rsidRPr="00F31695">
        <w:rPr>
          <w:rFonts w:asciiTheme="minorHAnsi" w:hAnsiTheme="minorHAnsi" w:cs="Courier New"/>
          <w:color w:val="000000"/>
          <w:lang w:eastAsia="zh-CN"/>
        </w:rPr>
        <w:t xml:space="preserve"> </w:t>
      </w:r>
      <w:proofErr w:type="spellStart"/>
      <w:r w:rsidRPr="00F31695">
        <w:rPr>
          <w:rFonts w:asciiTheme="minorHAnsi" w:hAnsiTheme="minorHAnsi" w:cs="Courier New"/>
          <w:color w:val="000000"/>
          <w:lang w:eastAsia="zh-CN"/>
        </w:rPr>
        <w:t>cQ</w:t>
      </w:r>
      <w:proofErr w:type="spellEnd"/>
      <w:r w:rsidRPr="00F31695">
        <w:rPr>
          <w:rFonts w:asciiTheme="minorHAnsi" w:hAnsiTheme="minorHAnsi" w:cs="Courier New"/>
          <w:color w:val="000000"/>
          <w:lang w:eastAsia="zh-CN"/>
        </w:rPr>
        <w:t xml:space="preserve"> = 1 : </w:t>
      </w:r>
      <w:proofErr w:type="spellStart"/>
      <w:r w:rsidRPr="00F31695">
        <w:rPr>
          <w:rFonts w:asciiTheme="minorHAnsi" w:hAnsiTheme="minorHAnsi" w:cs="Courier New"/>
          <w:color w:val="000000"/>
          <w:lang w:eastAsia="zh-CN"/>
        </w:rPr>
        <w:t>nR</w:t>
      </w:r>
      <w:proofErr w:type="spellEnd"/>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t = </w:t>
      </w:r>
      <w:proofErr w:type="spellStart"/>
      <w:proofErr w:type="gramStart"/>
      <w:r w:rsidRPr="00F31695">
        <w:rPr>
          <w:rFonts w:asciiTheme="minorHAnsi" w:hAnsiTheme="minorHAnsi" w:cs="Courier New"/>
          <w:color w:val="000000"/>
          <w:lang w:eastAsia="zh-CN"/>
        </w:rPr>
        <w:t>linspace</w:t>
      </w:r>
      <w:proofErr w:type="spellEnd"/>
      <w:r w:rsidRPr="00F31695">
        <w:rPr>
          <w:rFonts w:asciiTheme="minorHAnsi" w:hAnsiTheme="minorHAnsi" w:cs="Courier New"/>
          <w:color w:val="000000"/>
          <w:lang w:eastAsia="zh-CN"/>
        </w:rPr>
        <w:t>(</w:t>
      </w:r>
      <w:proofErr w:type="gramEnd"/>
      <w:r w:rsidRPr="00F31695">
        <w:rPr>
          <w:rFonts w:asciiTheme="minorHAnsi" w:hAnsiTheme="minorHAnsi" w:cs="Courier New"/>
          <w:color w:val="000000"/>
          <w:lang w:eastAsia="zh-CN"/>
        </w:rPr>
        <w:t>0,2*</w:t>
      </w:r>
      <w:proofErr w:type="spellStart"/>
      <w:r w:rsidRPr="00F31695">
        <w:rPr>
          <w:rFonts w:asciiTheme="minorHAnsi" w:hAnsiTheme="minorHAnsi" w:cs="Courier New"/>
          <w:color w:val="000000"/>
          <w:lang w:eastAsia="zh-CN"/>
        </w:rPr>
        <w:t>pi,n</w:t>
      </w:r>
      <w:proofErr w:type="spellEnd"/>
      <w:r w:rsidRPr="00F31695">
        <w:rPr>
          <w:rFonts w:asciiTheme="minorHAnsi" w:hAnsiTheme="minorHAnsi" w:cs="Courier New"/>
          <w:color w:val="000000"/>
          <w:lang w:eastAsia="zh-CN"/>
        </w:rPr>
        <w:t>(</w:t>
      </w:r>
      <w:proofErr w:type="spellStart"/>
      <w:r w:rsidRPr="00F31695">
        <w:rPr>
          <w:rFonts w:asciiTheme="minorHAnsi" w:hAnsiTheme="minorHAnsi" w:cs="Courier New"/>
          <w:color w:val="000000"/>
          <w:lang w:eastAsia="zh-CN"/>
        </w:rPr>
        <w:t>cQ</w:t>
      </w:r>
      <w:proofErr w:type="spellEnd"/>
      <w:r w:rsidRPr="00F31695">
        <w:rPr>
          <w:rFonts w:asciiTheme="minorHAnsi" w:hAnsiTheme="minorHAnsi" w:cs="Courier New"/>
          <w:color w:val="000000"/>
          <w:lang w:eastAsia="zh-CN"/>
        </w:rPr>
        <w:t xml:space="preserve">)); </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w:t>
      </w:r>
      <w:proofErr w:type="spellStart"/>
      <w:proofErr w:type="gramStart"/>
      <w:r w:rsidRPr="00F31695">
        <w:rPr>
          <w:rFonts w:asciiTheme="minorHAnsi" w:hAnsiTheme="minorHAnsi" w:cs="Courier New"/>
          <w:color w:val="000000"/>
          <w:lang w:eastAsia="zh-CN"/>
        </w:rPr>
        <w:t>xQ</w:t>
      </w:r>
      <w:proofErr w:type="spellEnd"/>
      <w:proofErr w:type="gramEnd"/>
      <w:r w:rsidRPr="00F31695">
        <w:rPr>
          <w:rFonts w:asciiTheme="minorHAnsi" w:hAnsiTheme="minorHAnsi" w:cs="Courier New"/>
          <w:color w:val="000000"/>
          <w:lang w:eastAsia="zh-CN"/>
        </w:rPr>
        <w:t xml:space="preserve"> = r(</w:t>
      </w:r>
      <w:proofErr w:type="spellStart"/>
      <w:r w:rsidRPr="00F31695">
        <w:rPr>
          <w:rFonts w:asciiTheme="minorHAnsi" w:hAnsiTheme="minorHAnsi" w:cs="Courier New"/>
          <w:color w:val="000000"/>
          <w:lang w:eastAsia="zh-CN"/>
        </w:rPr>
        <w:t>cQ</w:t>
      </w:r>
      <w:proofErr w:type="spellEnd"/>
      <w:r w:rsidRPr="00F31695">
        <w:rPr>
          <w:rFonts w:asciiTheme="minorHAnsi" w:hAnsiTheme="minorHAnsi" w:cs="Courier New"/>
          <w:color w:val="000000"/>
          <w:lang w:eastAsia="zh-CN"/>
        </w:rPr>
        <w:t xml:space="preserve">) .* </w:t>
      </w:r>
      <w:proofErr w:type="spellStart"/>
      <w:r w:rsidRPr="00F31695">
        <w:rPr>
          <w:rFonts w:asciiTheme="minorHAnsi" w:hAnsiTheme="minorHAnsi" w:cs="Courier New"/>
          <w:color w:val="000000"/>
          <w:lang w:eastAsia="zh-CN"/>
        </w:rPr>
        <w:t>cos</w:t>
      </w:r>
      <w:proofErr w:type="spellEnd"/>
      <w:r w:rsidRPr="00F31695">
        <w:rPr>
          <w:rFonts w:asciiTheme="minorHAnsi" w:hAnsiTheme="minorHAnsi" w:cs="Courier New"/>
          <w:color w:val="000000"/>
          <w:lang w:eastAsia="zh-CN"/>
        </w:rPr>
        <w:t>(t);</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w:t>
      </w:r>
      <w:proofErr w:type="spellStart"/>
      <w:proofErr w:type="gramStart"/>
      <w:r w:rsidRPr="00F31695">
        <w:rPr>
          <w:rFonts w:asciiTheme="minorHAnsi" w:hAnsiTheme="minorHAnsi" w:cs="Courier New"/>
          <w:color w:val="000000"/>
          <w:lang w:eastAsia="zh-CN"/>
        </w:rPr>
        <w:t>yQ</w:t>
      </w:r>
      <w:proofErr w:type="spellEnd"/>
      <w:proofErr w:type="gramEnd"/>
      <w:r w:rsidRPr="00F31695">
        <w:rPr>
          <w:rFonts w:asciiTheme="minorHAnsi" w:hAnsiTheme="minorHAnsi" w:cs="Courier New"/>
          <w:color w:val="000000"/>
          <w:lang w:eastAsia="zh-CN"/>
        </w:rPr>
        <w:t xml:space="preserve"> = r(</w:t>
      </w:r>
      <w:proofErr w:type="spellStart"/>
      <w:r w:rsidRPr="00F31695">
        <w:rPr>
          <w:rFonts w:asciiTheme="minorHAnsi" w:hAnsiTheme="minorHAnsi" w:cs="Courier New"/>
          <w:color w:val="000000"/>
          <w:lang w:eastAsia="zh-CN"/>
        </w:rPr>
        <w:t>cQ</w:t>
      </w:r>
      <w:proofErr w:type="spellEnd"/>
      <w:r w:rsidRPr="00F31695">
        <w:rPr>
          <w:rFonts w:asciiTheme="minorHAnsi" w:hAnsiTheme="minorHAnsi" w:cs="Courier New"/>
          <w:color w:val="000000"/>
          <w:lang w:eastAsia="zh-CN"/>
        </w:rPr>
        <w:t>) .* sin(t);</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w:t>
      </w:r>
      <w:proofErr w:type="gramStart"/>
      <w:r w:rsidRPr="00F31695">
        <w:rPr>
          <w:rFonts w:asciiTheme="minorHAnsi" w:hAnsiTheme="minorHAnsi" w:cs="Courier New"/>
          <w:color w:val="000000"/>
          <w:lang w:eastAsia="zh-CN"/>
        </w:rPr>
        <w:t>unit</w:t>
      </w:r>
      <w:proofErr w:type="gramEnd"/>
      <w:r w:rsidRPr="00F31695">
        <w:rPr>
          <w:rFonts w:asciiTheme="minorHAnsi" w:hAnsiTheme="minorHAnsi" w:cs="Courier New"/>
          <w:color w:val="000000"/>
          <w:lang w:eastAsia="zh-CN"/>
        </w:rPr>
        <w:t xml:space="preserve"> = ones(1,n(</w:t>
      </w:r>
      <w:proofErr w:type="spellStart"/>
      <w:r w:rsidRPr="00F31695">
        <w:rPr>
          <w:rFonts w:asciiTheme="minorHAnsi" w:hAnsiTheme="minorHAnsi" w:cs="Courier New"/>
          <w:color w:val="000000"/>
          <w:lang w:eastAsia="zh-CN"/>
        </w:rPr>
        <w:t>cQ</w:t>
      </w:r>
      <w:proofErr w:type="spellEnd"/>
      <w:r w:rsidRPr="00F31695">
        <w:rPr>
          <w:rFonts w:asciiTheme="minorHAnsi" w:hAnsiTheme="minorHAnsi" w:cs="Courier New"/>
          <w:color w:val="000000"/>
          <w:lang w:eastAsia="zh-CN"/>
        </w:rPr>
        <w:t>));</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w:t>
      </w:r>
      <w:proofErr w:type="spellStart"/>
      <w:proofErr w:type="gramStart"/>
      <w:r w:rsidRPr="00F31695">
        <w:rPr>
          <w:rFonts w:asciiTheme="minorHAnsi" w:hAnsiTheme="minorHAnsi" w:cs="Courier New"/>
          <w:color w:val="000000"/>
          <w:lang w:eastAsia="zh-CN"/>
        </w:rPr>
        <w:t>rPQ</w:t>
      </w:r>
      <w:proofErr w:type="spellEnd"/>
      <w:proofErr w:type="gramEnd"/>
      <w:r w:rsidRPr="00F31695">
        <w:rPr>
          <w:rFonts w:asciiTheme="minorHAnsi" w:hAnsiTheme="minorHAnsi" w:cs="Courier New"/>
          <w:color w:val="000000"/>
          <w:lang w:eastAsia="zh-CN"/>
        </w:rPr>
        <w:t xml:space="preserve"> = </w:t>
      </w:r>
      <w:proofErr w:type="spellStart"/>
      <w:r w:rsidRPr="00F31695">
        <w:rPr>
          <w:rFonts w:asciiTheme="minorHAnsi" w:hAnsiTheme="minorHAnsi" w:cs="Courier New"/>
          <w:color w:val="000000"/>
          <w:lang w:eastAsia="zh-CN"/>
        </w:rPr>
        <w:t>fn_distancePQ</w:t>
      </w:r>
      <w:proofErr w:type="spellEnd"/>
      <w:r w:rsidRPr="00F31695">
        <w:rPr>
          <w:rFonts w:asciiTheme="minorHAnsi" w:hAnsiTheme="minorHAnsi" w:cs="Courier New"/>
          <w:color w:val="000000"/>
          <w:lang w:eastAsia="zh-CN"/>
        </w:rPr>
        <w:t>(</w:t>
      </w:r>
      <w:proofErr w:type="spellStart"/>
      <w:r w:rsidRPr="00F31695">
        <w:rPr>
          <w:rFonts w:asciiTheme="minorHAnsi" w:hAnsiTheme="minorHAnsi" w:cs="Courier New"/>
          <w:color w:val="000000"/>
          <w:lang w:eastAsia="zh-CN"/>
        </w:rPr>
        <w:t>xP</w:t>
      </w:r>
      <w:proofErr w:type="spellEnd"/>
      <w:r w:rsidRPr="00F31695">
        <w:rPr>
          <w:rFonts w:asciiTheme="minorHAnsi" w:hAnsiTheme="minorHAnsi" w:cs="Courier New"/>
          <w:color w:val="000000"/>
          <w:lang w:eastAsia="zh-CN"/>
        </w:rPr>
        <w:t>(</w:t>
      </w:r>
      <w:proofErr w:type="spellStart"/>
      <w:r w:rsidRPr="00F31695">
        <w:rPr>
          <w:rFonts w:asciiTheme="minorHAnsi" w:hAnsiTheme="minorHAnsi" w:cs="Courier New"/>
          <w:color w:val="000000"/>
          <w:lang w:eastAsia="zh-CN"/>
        </w:rPr>
        <w:t>cP</w:t>
      </w:r>
      <w:proofErr w:type="spellEnd"/>
      <w:r w:rsidRPr="00F31695">
        <w:rPr>
          <w:rFonts w:asciiTheme="minorHAnsi" w:hAnsiTheme="minorHAnsi" w:cs="Courier New"/>
          <w:color w:val="000000"/>
          <w:lang w:eastAsia="zh-CN"/>
        </w:rPr>
        <w:t>),</w:t>
      </w:r>
      <w:proofErr w:type="spellStart"/>
      <w:r w:rsidRPr="00F31695">
        <w:rPr>
          <w:rFonts w:asciiTheme="minorHAnsi" w:hAnsiTheme="minorHAnsi" w:cs="Courier New"/>
          <w:color w:val="000000"/>
          <w:lang w:eastAsia="zh-CN"/>
        </w:rPr>
        <w:t>yP,zP,xQ,yQ,zQ</w:t>
      </w:r>
      <w:proofErr w:type="spellEnd"/>
      <w:r w:rsidRPr="00F31695">
        <w:rPr>
          <w:rFonts w:asciiTheme="minorHAnsi" w:hAnsiTheme="minorHAnsi" w:cs="Courier New"/>
          <w:color w:val="000000"/>
          <w:lang w:eastAsia="zh-CN"/>
        </w:rPr>
        <w:t>);</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rPQ3 = </w:t>
      </w:r>
      <w:proofErr w:type="spellStart"/>
      <w:proofErr w:type="gramStart"/>
      <w:r w:rsidRPr="00F31695">
        <w:rPr>
          <w:rFonts w:asciiTheme="minorHAnsi" w:hAnsiTheme="minorHAnsi" w:cs="Courier New"/>
          <w:color w:val="000000"/>
          <w:lang w:eastAsia="zh-CN"/>
        </w:rPr>
        <w:t>rPQ</w:t>
      </w:r>
      <w:proofErr w:type="spellEnd"/>
      <w:r w:rsidRPr="00F31695">
        <w:rPr>
          <w:rFonts w:asciiTheme="minorHAnsi" w:hAnsiTheme="minorHAnsi" w:cs="Courier New"/>
          <w:color w:val="000000"/>
          <w:lang w:eastAsia="zh-CN"/>
        </w:rPr>
        <w:t xml:space="preserve"> .</w:t>
      </w:r>
      <w:proofErr w:type="gramEnd"/>
      <w:r w:rsidRPr="00F31695">
        <w:rPr>
          <w:rFonts w:asciiTheme="minorHAnsi" w:hAnsiTheme="minorHAnsi" w:cs="Courier New"/>
          <w:color w:val="000000"/>
          <w:lang w:eastAsia="zh-CN"/>
        </w:rPr>
        <w:t xml:space="preserve">* </w:t>
      </w:r>
      <w:proofErr w:type="spellStart"/>
      <w:r w:rsidRPr="00F31695">
        <w:rPr>
          <w:rFonts w:asciiTheme="minorHAnsi" w:hAnsiTheme="minorHAnsi" w:cs="Courier New"/>
          <w:color w:val="000000"/>
          <w:lang w:eastAsia="zh-CN"/>
        </w:rPr>
        <w:t>rPQ</w:t>
      </w:r>
      <w:proofErr w:type="spellEnd"/>
      <w:r w:rsidRPr="00F31695">
        <w:rPr>
          <w:rFonts w:asciiTheme="minorHAnsi" w:hAnsiTheme="minorHAnsi" w:cs="Courier New"/>
          <w:color w:val="000000"/>
          <w:lang w:eastAsia="zh-CN"/>
        </w:rPr>
        <w:t xml:space="preserve"> .* </w:t>
      </w:r>
      <w:proofErr w:type="spellStart"/>
      <w:r w:rsidRPr="00F31695">
        <w:rPr>
          <w:rFonts w:asciiTheme="minorHAnsi" w:hAnsiTheme="minorHAnsi" w:cs="Courier New"/>
          <w:color w:val="000000"/>
          <w:lang w:eastAsia="zh-CN"/>
        </w:rPr>
        <w:t>rPQ</w:t>
      </w:r>
      <w:proofErr w:type="spellEnd"/>
      <w:r w:rsidRPr="00F31695">
        <w:rPr>
          <w:rFonts w:asciiTheme="minorHAnsi" w:hAnsiTheme="minorHAnsi" w:cs="Courier New"/>
          <w:color w:val="000000"/>
          <w:lang w:eastAsia="zh-CN"/>
        </w:rPr>
        <w:t>;</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w:t>
      </w:r>
      <w:proofErr w:type="spellStart"/>
      <w:proofErr w:type="gramStart"/>
      <w:r w:rsidRPr="00F31695">
        <w:rPr>
          <w:rFonts w:asciiTheme="minorHAnsi" w:hAnsiTheme="minorHAnsi" w:cs="Courier New"/>
          <w:color w:val="000000"/>
          <w:lang w:eastAsia="zh-CN"/>
        </w:rPr>
        <w:t>kk</w:t>
      </w:r>
      <w:proofErr w:type="spellEnd"/>
      <w:proofErr w:type="gramEnd"/>
      <w:r w:rsidRPr="00F31695">
        <w:rPr>
          <w:rFonts w:asciiTheme="minorHAnsi" w:hAnsiTheme="minorHAnsi" w:cs="Courier New"/>
          <w:color w:val="000000"/>
          <w:lang w:eastAsia="zh-CN"/>
        </w:rPr>
        <w:t xml:space="preserve"> = </w:t>
      </w:r>
      <w:proofErr w:type="spellStart"/>
      <w:r w:rsidRPr="00F31695">
        <w:rPr>
          <w:rFonts w:asciiTheme="minorHAnsi" w:hAnsiTheme="minorHAnsi" w:cs="Courier New"/>
          <w:color w:val="000000"/>
          <w:lang w:eastAsia="zh-CN"/>
        </w:rPr>
        <w:t>ik</w:t>
      </w:r>
      <w:proofErr w:type="spellEnd"/>
      <w:r w:rsidRPr="00F31695">
        <w:rPr>
          <w:rFonts w:asciiTheme="minorHAnsi" w:hAnsiTheme="minorHAnsi" w:cs="Courier New"/>
          <w:color w:val="000000"/>
          <w:lang w:eastAsia="zh-CN"/>
        </w:rPr>
        <w:t xml:space="preserve"> .* </w:t>
      </w:r>
      <w:proofErr w:type="spellStart"/>
      <w:r w:rsidRPr="00F31695">
        <w:rPr>
          <w:rFonts w:asciiTheme="minorHAnsi" w:hAnsiTheme="minorHAnsi" w:cs="Courier New"/>
          <w:color w:val="000000"/>
          <w:lang w:eastAsia="zh-CN"/>
        </w:rPr>
        <w:t>rPQ</w:t>
      </w:r>
      <w:proofErr w:type="spellEnd"/>
      <w:r w:rsidRPr="00F31695">
        <w:rPr>
          <w:rFonts w:asciiTheme="minorHAnsi" w:hAnsiTheme="minorHAnsi" w:cs="Courier New"/>
          <w:color w:val="000000"/>
          <w:lang w:eastAsia="zh-CN"/>
        </w:rPr>
        <w:t>;</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MP1 = </w:t>
      </w:r>
      <w:proofErr w:type="spellStart"/>
      <w:proofErr w:type="gramStart"/>
      <w:r w:rsidRPr="00F31695">
        <w:rPr>
          <w:rFonts w:asciiTheme="minorHAnsi" w:hAnsiTheme="minorHAnsi" w:cs="Courier New"/>
          <w:color w:val="000000"/>
          <w:lang w:eastAsia="zh-CN"/>
        </w:rPr>
        <w:t>exp</w:t>
      </w:r>
      <w:proofErr w:type="spellEnd"/>
      <w:r w:rsidRPr="00F31695">
        <w:rPr>
          <w:rFonts w:asciiTheme="minorHAnsi" w:hAnsiTheme="minorHAnsi" w:cs="Courier New"/>
          <w:color w:val="000000"/>
          <w:lang w:eastAsia="zh-CN"/>
        </w:rPr>
        <w:t>(</w:t>
      </w:r>
      <w:proofErr w:type="spellStart"/>
      <w:proofErr w:type="gramEnd"/>
      <w:r w:rsidRPr="00F31695">
        <w:rPr>
          <w:rFonts w:asciiTheme="minorHAnsi" w:hAnsiTheme="minorHAnsi" w:cs="Courier New"/>
          <w:color w:val="000000"/>
          <w:lang w:eastAsia="zh-CN"/>
        </w:rPr>
        <w:t>kk</w:t>
      </w:r>
      <w:proofErr w:type="spellEnd"/>
      <w:r w:rsidRPr="00F31695">
        <w:rPr>
          <w:rFonts w:asciiTheme="minorHAnsi" w:hAnsiTheme="minorHAnsi" w:cs="Courier New"/>
          <w:color w:val="000000"/>
          <w:lang w:eastAsia="zh-CN"/>
        </w:rPr>
        <w:t>);</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MP1 = </w:t>
      </w:r>
      <w:proofErr w:type="gramStart"/>
      <w:r w:rsidRPr="00F31695">
        <w:rPr>
          <w:rFonts w:asciiTheme="minorHAnsi" w:hAnsiTheme="minorHAnsi" w:cs="Courier New"/>
          <w:color w:val="000000"/>
          <w:lang w:eastAsia="zh-CN"/>
        </w:rPr>
        <w:t>MP1 ./</w:t>
      </w:r>
      <w:proofErr w:type="gramEnd"/>
      <w:r w:rsidRPr="00F31695">
        <w:rPr>
          <w:rFonts w:asciiTheme="minorHAnsi" w:hAnsiTheme="minorHAnsi" w:cs="Courier New"/>
          <w:color w:val="000000"/>
          <w:lang w:eastAsia="zh-CN"/>
        </w:rPr>
        <w:t xml:space="preserve"> rPQ3;</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MP2 = </w:t>
      </w:r>
      <w:proofErr w:type="spellStart"/>
      <w:proofErr w:type="gramStart"/>
      <w:r w:rsidRPr="00F31695">
        <w:rPr>
          <w:rFonts w:asciiTheme="minorHAnsi" w:hAnsiTheme="minorHAnsi" w:cs="Courier New"/>
          <w:color w:val="000000"/>
          <w:lang w:eastAsia="zh-CN"/>
        </w:rPr>
        <w:t>zP</w:t>
      </w:r>
      <w:proofErr w:type="spellEnd"/>
      <w:r w:rsidRPr="00F31695">
        <w:rPr>
          <w:rFonts w:asciiTheme="minorHAnsi" w:hAnsiTheme="minorHAnsi" w:cs="Courier New"/>
          <w:color w:val="000000"/>
          <w:lang w:eastAsia="zh-CN"/>
        </w:rPr>
        <w:t xml:space="preserve"> .</w:t>
      </w:r>
      <w:proofErr w:type="gramEnd"/>
      <w:r w:rsidRPr="00F31695">
        <w:rPr>
          <w:rFonts w:asciiTheme="minorHAnsi" w:hAnsiTheme="minorHAnsi" w:cs="Courier New"/>
          <w:color w:val="000000"/>
          <w:lang w:eastAsia="zh-CN"/>
        </w:rPr>
        <w:t>* (</w:t>
      </w:r>
      <w:proofErr w:type="spellStart"/>
      <w:r w:rsidRPr="00F31695">
        <w:rPr>
          <w:rFonts w:asciiTheme="minorHAnsi" w:hAnsiTheme="minorHAnsi" w:cs="Courier New"/>
          <w:color w:val="000000"/>
          <w:lang w:eastAsia="zh-CN"/>
        </w:rPr>
        <w:t>ik</w:t>
      </w:r>
      <w:proofErr w:type="spellEnd"/>
      <w:r w:rsidRPr="00F31695">
        <w:rPr>
          <w:rFonts w:asciiTheme="minorHAnsi" w:hAnsiTheme="minorHAnsi" w:cs="Courier New"/>
          <w:color w:val="000000"/>
          <w:lang w:eastAsia="zh-CN"/>
        </w:rPr>
        <w:t xml:space="preserve"> .* </w:t>
      </w:r>
      <w:proofErr w:type="spellStart"/>
      <w:r w:rsidRPr="00F31695">
        <w:rPr>
          <w:rFonts w:asciiTheme="minorHAnsi" w:hAnsiTheme="minorHAnsi" w:cs="Courier New"/>
          <w:color w:val="000000"/>
          <w:lang w:eastAsia="zh-CN"/>
        </w:rPr>
        <w:t>rPQ</w:t>
      </w:r>
      <w:proofErr w:type="spellEnd"/>
      <w:r w:rsidRPr="00F31695">
        <w:rPr>
          <w:rFonts w:asciiTheme="minorHAnsi" w:hAnsiTheme="minorHAnsi" w:cs="Courier New"/>
          <w:color w:val="000000"/>
          <w:lang w:eastAsia="zh-CN"/>
        </w:rPr>
        <w:t xml:space="preserve"> - unit);</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f = </w:t>
      </w:r>
      <w:proofErr w:type="spellStart"/>
      <w:proofErr w:type="gramStart"/>
      <w:r w:rsidRPr="00F31695">
        <w:rPr>
          <w:rFonts w:asciiTheme="minorHAnsi" w:hAnsiTheme="minorHAnsi" w:cs="Courier New"/>
          <w:color w:val="000000"/>
          <w:lang w:eastAsia="zh-CN"/>
        </w:rPr>
        <w:t>EQmax</w:t>
      </w:r>
      <w:proofErr w:type="spellEnd"/>
      <w:r w:rsidRPr="00F31695">
        <w:rPr>
          <w:rFonts w:asciiTheme="minorHAnsi" w:hAnsiTheme="minorHAnsi" w:cs="Courier New"/>
          <w:color w:val="000000"/>
          <w:lang w:eastAsia="zh-CN"/>
        </w:rPr>
        <w:t xml:space="preserve"> .</w:t>
      </w:r>
      <w:proofErr w:type="gramEnd"/>
      <w:r w:rsidRPr="00F31695">
        <w:rPr>
          <w:rFonts w:asciiTheme="minorHAnsi" w:hAnsiTheme="minorHAnsi" w:cs="Courier New"/>
          <w:color w:val="000000"/>
          <w:lang w:eastAsia="zh-CN"/>
        </w:rPr>
        <w:t>* MP1 .* MP2;</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w:t>
      </w:r>
      <w:proofErr w:type="gramStart"/>
      <w:r w:rsidRPr="00F31695">
        <w:rPr>
          <w:rFonts w:asciiTheme="minorHAnsi" w:hAnsiTheme="minorHAnsi" w:cs="Courier New"/>
          <w:color w:val="000000"/>
          <w:lang w:eastAsia="zh-CN"/>
        </w:rPr>
        <w:t>A(</w:t>
      </w:r>
      <w:proofErr w:type="spellStart"/>
      <w:proofErr w:type="gramEnd"/>
      <w:r w:rsidRPr="00F31695">
        <w:rPr>
          <w:rFonts w:asciiTheme="minorHAnsi" w:hAnsiTheme="minorHAnsi" w:cs="Courier New"/>
          <w:color w:val="000000"/>
          <w:lang w:eastAsia="zh-CN"/>
        </w:rPr>
        <w:t>cQ</w:t>
      </w:r>
      <w:proofErr w:type="spellEnd"/>
      <w:r w:rsidRPr="00F31695">
        <w:rPr>
          <w:rFonts w:asciiTheme="minorHAnsi" w:hAnsiTheme="minorHAnsi" w:cs="Courier New"/>
          <w:color w:val="000000"/>
          <w:lang w:eastAsia="zh-CN"/>
        </w:rPr>
        <w:t>) = r(</w:t>
      </w:r>
      <w:proofErr w:type="spellStart"/>
      <w:r w:rsidRPr="00F31695">
        <w:rPr>
          <w:rFonts w:asciiTheme="minorHAnsi" w:hAnsiTheme="minorHAnsi" w:cs="Courier New"/>
          <w:color w:val="000000"/>
          <w:lang w:eastAsia="zh-CN"/>
        </w:rPr>
        <w:t>cQ</w:t>
      </w:r>
      <w:proofErr w:type="spellEnd"/>
      <w:r w:rsidRPr="00F31695">
        <w:rPr>
          <w:rFonts w:asciiTheme="minorHAnsi" w:hAnsiTheme="minorHAnsi" w:cs="Courier New"/>
          <w:color w:val="000000"/>
          <w:lang w:eastAsia="zh-CN"/>
        </w:rPr>
        <w:t>) * simpson1d(f,0,2*pi);</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w:t>
      </w:r>
      <w:proofErr w:type="gramStart"/>
      <w:r w:rsidRPr="00F31695">
        <w:rPr>
          <w:rFonts w:asciiTheme="minorHAnsi" w:hAnsiTheme="minorHAnsi" w:cs="Courier New"/>
          <w:color w:val="0000FF"/>
          <w:lang w:eastAsia="zh-CN"/>
        </w:rPr>
        <w:t>end</w:t>
      </w:r>
      <w:proofErr w:type="gramEnd"/>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w:t>
      </w:r>
      <w:proofErr w:type="gramStart"/>
      <w:r w:rsidRPr="00F31695">
        <w:rPr>
          <w:rFonts w:asciiTheme="minorHAnsi" w:hAnsiTheme="minorHAnsi" w:cs="Courier New"/>
          <w:color w:val="000000"/>
          <w:lang w:eastAsia="zh-CN"/>
        </w:rPr>
        <w:t>EP(</w:t>
      </w:r>
      <w:proofErr w:type="spellStart"/>
      <w:proofErr w:type="gramEnd"/>
      <w:r w:rsidRPr="00F31695">
        <w:rPr>
          <w:rFonts w:asciiTheme="minorHAnsi" w:hAnsiTheme="minorHAnsi" w:cs="Courier New"/>
          <w:color w:val="000000"/>
          <w:lang w:eastAsia="zh-CN"/>
        </w:rPr>
        <w:t>cP</w:t>
      </w:r>
      <w:proofErr w:type="spellEnd"/>
      <w:r w:rsidRPr="00F31695">
        <w:rPr>
          <w:rFonts w:asciiTheme="minorHAnsi" w:hAnsiTheme="minorHAnsi" w:cs="Courier New"/>
          <w:color w:val="000000"/>
          <w:lang w:eastAsia="zh-CN"/>
        </w:rPr>
        <w:t xml:space="preserve">) = </w:t>
      </w:r>
      <w:proofErr w:type="spellStart"/>
      <w:r w:rsidRPr="00F31695">
        <w:rPr>
          <w:rFonts w:asciiTheme="minorHAnsi" w:hAnsiTheme="minorHAnsi" w:cs="Courier New"/>
          <w:color w:val="000000"/>
          <w:lang w:eastAsia="zh-CN"/>
        </w:rPr>
        <w:t>dr</w:t>
      </w:r>
      <w:proofErr w:type="spellEnd"/>
      <w:r w:rsidRPr="00F31695">
        <w:rPr>
          <w:rFonts w:asciiTheme="minorHAnsi" w:hAnsiTheme="minorHAnsi" w:cs="Courier New"/>
          <w:color w:val="000000"/>
          <w:lang w:eastAsia="zh-CN"/>
        </w:rPr>
        <w:t xml:space="preserve"> * sum(A)</w:t>
      </w:r>
      <w:r w:rsidR="003F3B5E">
        <w:rPr>
          <w:rFonts w:asciiTheme="minorHAnsi" w:hAnsiTheme="minorHAnsi" w:cs="Courier New"/>
          <w:color w:val="000000"/>
          <w:lang w:eastAsia="zh-CN"/>
        </w:rPr>
        <w:t xml:space="preserve"> / (2*pi)</w:t>
      </w:r>
      <w:r w:rsidRPr="00F31695">
        <w:rPr>
          <w:rFonts w:asciiTheme="minorHAnsi" w:hAnsiTheme="minorHAnsi" w:cs="Courier New"/>
          <w:color w:val="000000"/>
          <w:lang w:eastAsia="zh-CN"/>
        </w:rPr>
        <w:t>;</w:t>
      </w:r>
    </w:p>
    <w:p w:rsidR="006165CB" w:rsidRPr="00F31695" w:rsidRDefault="006165CB" w:rsidP="006165CB">
      <w:pPr>
        <w:autoSpaceDE w:val="0"/>
        <w:autoSpaceDN w:val="0"/>
        <w:adjustRightInd w:val="0"/>
        <w:rPr>
          <w:rFonts w:asciiTheme="minorHAnsi" w:hAnsiTheme="minorHAnsi" w:cs="Courier New"/>
          <w:lang w:eastAsia="zh-CN"/>
        </w:rPr>
      </w:pPr>
      <w:proofErr w:type="gramStart"/>
      <w:r w:rsidRPr="00F31695">
        <w:rPr>
          <w:rFonts w:asciiTheme="minorHAnsi" w:hAnsiTheme="minorHAnsi" w:cs="Courier New"/>
          <w:color w:val="0000FF"/>
          <w:lang w:eastAsia="zh-CN"/>
        </w:rPr>
        <w:t>end</w:t>
      </w:r>
      <w:proofErr w:type="gramEnd"/>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FF"/>
          <w:lang w:eastAsia="zh-CN"/>
        </w:rPr>
        <w:t xml:space="preserve"> </w:t>
      </w:r>
    </w:p>
    <w:p w:rsidR="006165CB" w:rsidRPr="00F31695" w:rsidRDefault="006165CB" w:rsidP="006165CB">
      <w:pPr>
        <w:autoSpaceDE w:val="0"/>
        <w:autoSpaceDN w:val="0"/>
        <w:adjustRightInd w:val="0"/>
        <w:rPr>
          <w:rFonts w:asciiTheme="minorHAnsi" w:hAnsiTheme="minorHAnsi" w:cs="Courier New"/>
          <w:color w:val="000000"/>
          <w:lang w:eastAsia="zh-CN"/>
        </w:rPr>
      </w:pPr>
      <w:proofErr w:type="spellStart"/>
      <w:proofErr w:type="gramStart"/>
      <w:r w:rsidRPr="00F31695">
        <w:rPr>
          <w:rFonts w:asciiTheme="minorHAnsi" w:hAnsiTheme="minorHAnsi" w:cs="Courier New"/>
          <w:color w:val="000000"/>
          <w:lang w:eastAsia="zh-CN"/>
        </w:rPr>
        <w:t>uP</w:t>
      </w:r>
      <w:proofErr w:type="spellEnd"/>
      <w:proofErr w:type="gramEnd"/>
      <w:r w:rsidRPr="00F31695">
        <w:rPr>
          <w:rFonts w:asciiTheme="minorHAnsi" w:hAnsiTheme="minorHAnsi" w:cs="Courier New"/>
          <w:color w:val="000000"/>
          <w:lang w:eastAsia="zh-CN"/>
        </w:rPr>
        <w:t xml:space="preserve"> = (</w:t>
      </w:r>
      <w:proofErr w:type="spellStart"/>
      <w:r w:rsidRPr="00F31695">
        <w:rPr>
          <w:rFonts w:asciiTheme="minorHAnsi" w:hAnsiTheme="minorHAnsi" w:cs="Courier New"/>
          <w:color w:val="000000"/>
          <w:lang w:eastAsia="zh-CN"/>
        </w:rPr>
        <w:t>cL</w:t>
      </w:r>
      <w:proofErr w:type="spellEnd"/>
      <w:r w:rsidRPr="00F31695">
        <w:rPr>
          <w:rFonts w:asciiTheme="minorHAnsi" w:hAnsiTheme="minorHAnsi" w:cs="Courier New"/>
          <w:color w:val="000000"/>
          <w:lang w:eastAsia="zh-CN"/>
        </w:rPr>
        <w:t>*</w:t>
      </w:r>
      <w:proofErr w:type="spellStart"/>
      <w:r w:rsidRPr="00F31695">
        <w:rPr>
          <w:rFonts w:asciiTheme="minorHAnsi" w:hAnsiTheme="minorHAnsi" w:cs="Courier New"/>
          <w:color w:val="000000"/>
          <w:lang w:eastAsia="zh-CN"/>
        </w:rPr>
        <w:t>nRI</w:t>
      </w:r>
      <w:proofErr w:type="spellEnd"/>
      <w:r w:rsidRPr="00F31695">
        <w:rPr>
          <w:rFonts w:asciiTheme="minorHAnsi" w:hAnsiTheme="minorHAnsi" w:cs="Courier New"/>
          <w:color w:val="000000"/>
          <w:lang w:eastAsia="zh-CN"/>
        </w:rPr>
        <w:t>*eps0/2) .* abs(EP).^2;</w:t>
      </w:r>
    </w:p>
    <w:p w:rsidR="006165CB" w:rsidRDefault="006165CB" w:rsidP="006165CB">
      <w:pPr>
        <w:autoSpaceDE w:val="0"/>
        <w:autoSpaceDN w:val="0"/>
        <w:adjustRightInd w:val="0"/>
        <w:rPr>
          <w:rFonts w:ascii="Courier New" w:hAnsi="Courier New" w:cs="Courier New"/>
          <w:color w:val="000000"/>
          <w:sz w:val="20"/>
          <w:szCs w:val="20"/>
          <w:lang w:eastAsia="zh-CN"/>
        </w:rPr>
      </w:pPr>
    </w:p>
    <w:p w:rsidR="006165CB" w:rsidRDefault="006165CB" w:rsidP="006165CB">
      <w:pPr>
        <w:autoSpaceDE w:val="0"/>
        <w:autoSpaceDN w:val="0"/>
        <w:adjustRightInd w:val="0"/>
        <w:rPr>
          <w:rFonts w:ascii="Courier New" w:hAnsi="Courier New" w:cs="Courier New"/>
          <w:lang w:eastAsia="zh-CN"/>
        </w:rPr>
      </w:pPr>
    </w:p>
    <w:p w:rsidR="00A553A0" w:rsidRPr="002815B5" w:rsidRDefault="00A553A0" w:rsidP="00A553A0">
      <w:pPr>
        <w:tabs>
          <w:tab w:val="left" w:pos="567"/>
          <w:tab w:val="left" w:pos="1418"/>
        </w:tabs>
        <w:spacing w:line="276" w:lineRule="auto"/>
        <w:rPr>
          <w:rFonts w:ascii="Bookman Old Style" w:hAnsi="Bookman Old Style"/>
          <w:b/>
          <w:color w:val="0000FF"/>
        </w:rPr>
      </w:pPr>
      <w:r w:rsidRPr="002815B5">
        <w:rPr>
          <w:rFonts w:ascii="Bookman Old Style" w:hAnsi="Bookman Old Style"/>
          <w:b/>
          <w:color w:val="0000FF"/>
        </w:rPr>
        <w:t>Example</w:t>
      </w:r>
      <w:r>
        <w:rPr>
          <w:rFonts w:ascii="Bookman Old Style" w:hAnsi="Bookman Old Style"/>
          <w:b/>
          <w:color w:val="0000FF"/>
        </w:rPr>
        <w:t>s</w:t>
      </w:r>
      <w:r w:rsidRPr="002815B5">
        <w:rPr>
          <w:rFonts w:ascii="Bookman Old Style" w:hAnsi="Bookman Old Style"/>
          <w:b/>
          <w:color w:val="0000FF"/>
        </w:rPr>
        <w:t xml:space="preserve"> of Matlab </w:t>
      </w:r>
      <w:proofErr w:type="spellStart"/>
      <w:r w:rsidRPr="002815B5">
        <w:rPr>
          <w:rFonts w:ascii="Bookman Old Style" w:hAnsi="Bookman Old Style"/>
          <w:b/>
          <w:color w:val="0000FF"/>
        </w:rPr>
        <w:t>mscripts</w:t>
      </w:r>
      <w:proofErr w:type="spellEnd"/>
      <w:r w:rsidRPr="002815B5">
        <w:rPr>
          <w:rFonts w:ascii="Bookman Old Style" w:hAnsi="Bookman Old Style"/>
          <w:b/>
          <w:color w:val="0000FF"/>
        </w:rPr>
        <w:t xml:space="preserve"> using Method </w:t>
      </w:r>
      <w:r>
        <w:rPr>
          <w:rFonts w:ascii="Bookman Old Style" w:hAnsi="Bookman Old Style"/>
          <w:b/>
          <w:color w:val="0000FF"/>
        </w:rPr>
        <w:t>3</w:t>
      </w:r>
    </w:p>
    <w:p w:rsidR="00A553A0" w:rsidRDefault="00A553A0" w:rsidP="00A553A0">
      <w:pPr>
        <w:tabs>
          <w:tab w:val="left" w:pos="567"/>
          <w:tab w:val="left" w:pos="1418"/>
        </w:tabs>
        <w:spacing w:line="276" w:lineRule="auto"/>
      </w:pPr>
    </w:p>
    <w:p w:rsidR="00A553A0" w:rsidRPr="002815B5" w:rsidRDefault="00A553A0" w:rsidP="00A553A0">
      <w:pPr>
        <w:tabs>
          <w:tab w:val="left" w:pos="567"/>
        </w:tabs>
        <w:rPr>
          <w:color w:val="000000" w:themeColor="text1"/>
        </w:rPr>
      </w:pPr>
      <w:r>
        <w:tab/>
        <w:t xml:space="preserve">Circular aperture           </w:t>
      </w:r>
      <w:proofErr w:type="spellStart"/>
      <w:r w:rsidRPr="00BC64B8">
        <w:rPr>
          <w:rFonts w:asciiTheme="minorHAnsi" w:hAnsiTheme="minorHAnsi"/>
          <w:b/>
          <w:color w:val="984806" w:themeColor="accent6" w:themeShade="80"/>
        </w:rPr>
        <w:t>op_rs</w:t>
      </w:r>
      <w:r>
        <w:rPr>
          <w:rFonts w:asciiTheme="minorHAnsi" w:hAnsiTheme="minorHAnsi"/>
          <w:b/>
          <w:color w:val="984806" w:themeColor="accent6" w:themeShade="80"/>
        </w:rPr>
        <w:t>_</w:t>
      </w:r>
      <w:r w:rsidRPr="00BC64B8">
        <w:rPr>
          <w:rFonts w:asciiTheme="minorHAnsi" w:hAnsiTheme="minorHAnsi"/>
          <w:b/>
          <w:color w:val="984806" w:themeColor="accent6" w:themeShade="80"/>
        </w:rPr>
        <w:t>circl</w:t>
      </w:r>
      <w:r>
        <w:rPr>
          <w:rFonts w:asciiTheme="minorHAnsi" w:hAnsiTheme="minorHAnsi"/>
          <w:b/>
          <w:color w:val="984806" w:themeColor="accent6" w:themeShade="80"/>
        </w:rPr>
        <w:t>e_rings</w:t>
      </w:r>
      <w:r w:rsidRPr="00BC64B8">
        <w:rPr>
          <w:rFonts w:asciiTheme="minorHAnsi" w:hAnsiTheme="minorHAnsi"/>
          <w:b/>
          <w:color w:val="984806" w:themeColor="accent6" w:themeShade="80"/>
        </w:rPr>
        <w:t>.m</w:t>
      </w:r>
      <w:proofErr w:type="spellEnd"/>
      <w:r>
        <w:rPr>
          <w:rFonts w:asciiTheme="minorHAnsi" w:hAnsiTheme="minorHAnsi"/>
          <w:b/>
          <w:color w:val="984806" w:themeColor="accent6" w:themeShade="80"/>
        </w:rPr>
        <w:t xml:space="preserve">    </w:t>
      </w:r>
    </w:p>
    <w:p w:rsidR="00A553A0" w:rsidRDefault="00A553A0" w:rsidP="00A553A0">
      <w:pPr>
        <w:tabs>
          <w:tab w:val="left" w:pos="567"/>
          <w:tab w:val="left" w:pos="1418"/>
        </w:tabs>
        <w:spacing w:line="276" w:lineRule="auto"/>
      </w:pPr>
    </w:p>
    <w:p w:rsidR="006165CB" w:rsidRDefault="006165CB" w:rsidP="003C12A8">
      <w:pPr>
        <w:autoSpaceDE w:val="0"/>
        <w:autoSpaceDN w:val="0"/>
        <w:adjustRightInd w:val="0"/>
        <w:rPr>
          <w:color w:val="000000"/>
          <w:lang w:eastAsia="zh-CN"/>
        </w:rPr>
      </w:pPr>
      <w:r>
        <w:t xml:space="preserve"> </w:t>
      </w:r>
    </w:p>
    <w:p w:rsidR="006165CB" w:rsidRDefault="006165CB" w:rsidP="003C12A8">
      <w:pPr>
        <w:autoSpaceDE w:val="0"/>
        <w:autoSpaceDN w:val="0"/>
        <w:adjustRightInd w:val="0"/>
        <w:rPr>
          <w:color w:val="000000"/>
          <w:lang w:eastAsia="zh-CN"/>
        </w:rPr>
      </w:pPr>
    </w:p>
    <w:p w:rsidR="006F1007" w:rsidRDefault="006F1007" w:rsidP="003C12A8">
      <w:pPr>
        <w:autoSpaceDE w:val="0"/>
        <w:autoSpaceDN w:val="0"/>
        <w:adjustRightInd w:val="0"/>
        <w:rPr>
          <w:color w:val="000000"/>
          <w:lang w:eastAsia="zh-CN"/>
        </w:rPr>
      </w:pPr>
    </w:p>
    <w:p w:rsidR="006F1007" w:rsidRDefault="006F1007" w:rsidP="003C12A8">
      <w:pPr>
        <w:autoSpaceDE w:val="0"/>
        <w:autoSpaceDN w:val="0"/>
        <w:adjustRightInd w:val="0"/>
        <w:rPr>
          <w:color w:val="000000"/>
          <w:lang w:eastAsia="zh-CN"/>
        </w:rPr>
      </w:pPr>
    </w:p>
    <w:p w:rsidR="003C12A8" w:rsidRPr="003C12A8" w:rsidRDefault="003C12A8" w:rsidP="003C12A8">
      <w:pPr>
        <w:autoSpaceDE w:val="0"/>
        <w:autoSpaceDN w:val="0"/>
        <w:adjustRightInd w:val="0"/>
        <w:rPr>
          <w:color w:val="000000"/>
          <w:lang w:eastAsia="zh-CN"/>
        </w:rPr>
      </w:pPr>
    </w:p>
    <w:p w:rsidR="00FC32F3" w:rsidRDefault="003C12A8" w:rsidP="003C12A8">
      <w:pPr>
        <w:autoSpaceDE w:val="0"/>
        <w:autoSpaceDN w:val="0"/>
        <w:adjustRightInd w:val="0"/>
      </w:pPr>
      <w:r>
        <w:t xml:space="preserve"> </w:t>
      </w:r>
    </w:p>
    <w:p w:rsidR="00FC32F3" w:rsidRDefault="00FC32F3" w:rsidP="0067419B">
      <w:pPr>
        <w:tabs>
          <w:tab w:val="left" w:pos="567"/>
          <w:tab w:val="left" w:pos="1418"/>
        </w:tabs>
        <w:spacing w:line="276" w:lineRule="auto"/>
      </w:pPr>
    </w:p>
    <w:p w:rsidR="00FC32F3" w:rsidRDefault="00FC32F3" w:rsidP="0067419B">
      <w:pPr>
        <w:tabs>
          <w:tab w:val="left" w:pos="567"/>
          <w:tab w:val="left" w:pos="1418"/>
        </w:tabs>
        <w:spacing w:line="276" w:lineRule="auto"/>
      </w:pPr>
    </w:p>
    <w:p w:rsidR="00FC32F3" w:rsidRDefault="00FC32F3" w:rsidP="0067419B">
      <w:pPr>
        <w:tabs>
          <w:tab w:val="left" w:pos="567"/>
          <w:tab w:val="left" w:pos="1418"/>
        </w:tabs>
        <w:spacing w:line="276" w:lineRule="auto"/>
      </w:pPr>
    </w:p>
    <w:p w:rsidR="00FC32F3" w:rsidRDefault="00FC32F3" w:rsidP="0067419B">
      <w:pPr>
        <w:tabs>
          <w:tab w:val="left" w:pos="567"/>
          <w:tab w:val="left" w:pos="1418"/>
        </w:tabs>
        <w:spacing w:line="276" w:lineRule="auto"/>
      </w:pPr>
    </w:p>
    <w:sectPr w:rsidR="00FC32F3" w:rsidSect="00A17DEF">
      <w:footerReference w:type="even" r:id="rId51"/>
      <w:footerReference w:type="default" r:id="rId52"/>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A6A" w:rsidRDefault="008F7A6A">
      <w:r>
        <w:separator/>
      </w:r>
    </w:p>
  </w:endnote>
  <w:endnote w:type="continuationSeparator" w:id="0">
    <w:p w:rsidR="008F7A6A" w:rsidRDefault="008F7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E2C" w:rsidRDefault="00A65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5E2C" w:rsidRDefault="00A65E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E2C" w:rsidRDefault="00A65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4707">
      <w:rPr>
        <w:rStyle w:val="PageNumber"/>
        <w:noProof/>
      </w:rPr>
      <w:t>7</w:t>
    </w:r>
    <w:r>
      <w:rPr>
        <w:rStyle w:val="PageNumber"/>
      </w:rPr>
      <w:fldChar w:fldCharType="end"/>
    </w:r>
  </w:p>
  <w:p w:rsidR="00A65E2C" w:rsidRPr="00E87932" w:rsidRDefault="00A65E2C">
    <w:pPr>
      <w:pStyle w:val="Footer"/>
      <w:ind w:right="360"/>
      <w:rPr>
        <w:sz w:val="20"/>
        <w:szCs w:val="20"/>
      </w:rPr>
    </w:pPr>
    <w:r w:rsidRPr="00E87932">
      <w:rPr>
        <w:sz w:val="20"/>
        <w:szCs w:val="20"/>
      </w:rPr>
      <w:t>Doing Physics with Matlab</w:t>
    </w:r>
    <w:r>
      <w:rPr>
        <w:sz w:val="20"/>
        <w:szCs w:val="20"/>
      </w:rPr>
      <w:t xml:space="preserve">     op_</w:t>
    </w:r>
    <w:r w:rsidR="00F34783">
      <w:rPr>
        <w:sz w:val="20"/>
        <w:szCs w:val="20"/>
      </w:rPr>
      <w:t>rs1</w:t>
    </w:r>
    <w:r>
      <w:rPr>
        <w:sz w:val="20"/>
        <w:szCs w:val="20"/>
      </w:rPr>
      <w:t>.docx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A6A" w:rsidRDefault="008F7A6A">
      <w:r>
        <w:separator/>
      </w:r>
    </w:p>
  </w:footnote>
  <w:footnote w:type="continuationSeparator" w:id="0">
    <w:p w:rsidR="008F7A6A" w:rsidRDefault="008F7A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1AC7"/>
    <w:multiLevelType w:val="hybridMultilevel"/>
    <w:tmpl w:val="026AE2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4996D64"/>
    <w:multiLevelType w:val="hybridMultilevel"/>
    <w:tmpl w:val="C7348E1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B803E33"/>
    <w:multiLevelType w:val="hybridMultilevel"/>
    <w:tmpl w:val="C1CC3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4EF6814"/>
    <w:multiLevelType w:val="hybridMultilevel"/>
    <w:tmpl w:val="2A567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64B0D05"/>
    <w:multiLevelType w:val="hybridMultilevel"/>
    <w:tmpl w:val="6B5AF4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AD9479E"/>
    <w:multiLevelType w:val="hybridMultilevel"/>
    <w:tmpl w:val="7BD40B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4"/>
  </w:num>
  <w:num w:numId="5">
    <w:abstractNumId w:val="2"/>
  </w:num>
  <w:num w:numId="6">
    <w:abstractNumId w:val="7"/>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31C7B"/>
    <w:rsid w:val="0003399B"/>
    <w:rsid w:val="000712D9"/>
    <w:rsid w:val="00084845"/>
    <w:rsid w:val="000B3A48"/>
    <w:rsid w:val="000C4994"/>
    <w:rsid w:val="000F50F4"/>
    <w:rsid w:val="00105984"/>
    <w:rsid w:val="001B57E0"/>
    <w:rsid w:val="001C6A75"/>
    <w:rsid w:val="001D611E"/>
    <w:rsid w:val="001F21B6"/>
    <w:rsid w:val="00210E88"/>
    <w:rsid w:val="002122C7"/>
    <w:rsid w:val="002213A1"/>
    <w:rsid w:val="00247220"/>
    <w:rsid w:val="00253154"/>
    <w:rsid w:val="00257F01"/>
    <w:rsid w:val="0026200E"/>
    <w:rsid w:val="002716BE"/>
    <w:rsid w:val="002815B5"/>
    <w:rsid w:val="00281D1D"/>
    <w:rsid w:val="002C5714"/>
    <w:rsid w:val="002D6356"/>
    <w:rsid w:val="002D6B2A"/>
    <w:rsid w:val="002F2A9B"/>
    <w:rsid w:val="003260FA"/>
    <w:rsid w:val="00334707"/>
    <w:rsid w:val="0035152B"/>
    <w:rsid w:val="0035357F"/>
    <w:rsid w:val="003602B2"/>
    <w:rsid w:val="00397ED3"/>
    <w:rsid w:val="003B0F28"/>
    <w:rsid w:val="003B1197"/>
    <w:rsid w:val="003B23BE"/>
    <w:rsid w:val="003B7F5D"/>
    <w:rsid w:val="003C0D4D"/>
    <w:rsid w:val="003C12A8"/>
    <w:rsid w:val="003D33F9"/>
    <w:rsid w:val="003E79EF"/>
    <w:rsid w:val="003F3B5E"/>
    <w:rsid w:val="004137CB"/>
    <w:rsid w:val="00427E3D"/>
    <w:rsid w:val="0043662D"/>
    <w:rsid w:val="00490F1C"/>
    <w:rsid w:val="004E0A4C"/>
    <w:rsid w:val="004F6EC7"/>
    <w:rsid w:val="005041F8"/>
    <w:rsid w:val="005322DE"/>
    <w:rsid w:val="00551849"/>
    <w:rsid w:val="005567BC"/>
    <w:rsid w:val="00556BC2"/>
    <w:rsid w:val="005A64EE"/>
    <w:rsid w:val="005A7984"/>
    <w:rsid w:val="005B6B47"/>
    <w:rsid w:val="006165CB"/>
    <w:rsid w:val="00647852"/>
    <w:rsid w:val="0066001A"/>
    <w:rsid w:val="0067419B"/>
    <w:rsid w:val="006C63ED"/>
    <w:rsid w:val="006E2425"/>
    <w:rsid w:val="006E2676"/>
    <w:rsid w:val="006F1007"/>
    <w:rsid w:val="00754EEB"/>
    <w:rsid w:val="007A7BC3"/>
    <w:rsid w:val="007B1D38"/>
    <w:rsid w:val="007D2654"/>
    <w:rsid w:val="007F2ED1"/>
    <w:rsid w:val="008054EE"/>
    <w:rsid w:val="00812C5A"/>
    <w:rsid w:val="0082182D"/>
    <w:rsid w:val="008520AB"/>
    <w:rsid w:val="008531DA"/>
    <w:rsid w:val="008865A3"/>
    <w:rsid w:val="008932B9"/>
    <w:rsid w:val="008B4C53"/>
    <w:rsid w:val="008F3013"/>
    <w:rsid w:val="008F7487"/>
    <w:rsid w:val="008F7A6A"/>
    <w:rsid w:val="00923D0B"/>
    <w:rsid w:val="00926D3F"/>
    <w:rsid w:val="00942440"/>
    <w:rsid w:val="0096139D"/>
    <w:rsid w:val="0099026D"/>
    <w:rsid w:val="00994B25"/>
    <w:rsid w:val="00996DAB"/>
    <w:rsid w:val="009A7A8A"/>
    <w:rsid w:val="009D5C4A"/>
    <w:rsid w:val="009F59FB"/>
    <w:rsid w:val="00A17DEF"/>
    <w:rsid w:val="00A241AB"/>
    <w:rsid w:val="00A553A0"/>
    <w:rsid w:val="00A65E2C"/>
    <w:rsid w:val="00A73EB5"/>
    <w:rsid w:val="00AB59A5"/>
    <w:rsid w:val="00AE0A1C"/>
    <w:rsid w:val="00AF583D"/>
    <w:rsid w:val="00B0567C"/>
    <w:rsid w:val="00B169CD"/>
    <w:rsid w:val="00B35550"/>
    <w:rsid w:val="00B74177"/>
    <w:rsid w:val="00BC64B8"/>
    <w:rsid w:val="00BC7D15"/>
    <w:rsid w:val="00BC7F6C"/>
    <w:rsid w:val="00BD485B"/>
    <w:rsid w:val="00BE543C"/>
    <w:rsid w:val="00C51855"/>
    <w:rsid w:val="00C54873"/>
    <w:rsid w:val="00C84CA1"/>
    <w:rsid w:val="00C90E13"/>
    <w:rsid w:val="00C915DA"/>
    <w:rsid w:val="00CE1663"/>
    <w:rsid w:val="00CF01BE"/>
    <w:rsid w:val="00D275B5"/>
    <w:rsid w:val="00D35055"/>
    <w:rsid w:val="00D36073"/>
    <w:rsid w:val="00D43D40"/>
    <w:rsid w:val="00D5169B"/>
    <w:rsid w:val="00D83841"/>
    <w:rsid w:val="00D872C4"/>
    <w:rsid w:val="00DB2007"/>
    <w:rsid w:val="00DC5D00"/>
    <w:rsid w:val="00DE01A7"/>
    <w:rsid w:val="00DF10ED"/>
    <w:rsid w:val="00DF206C"/>
    <w:rsid w:val="00E10A70"/>
    <w:rsid w:val="00E203AF"/>
    <w:rsid w:val="00E42ED2"/>
    <w:rsid w:val="00E4608D"/>
    <w:rsid w:val="00E64F8A"/>
    <w:rsid w:val="00E67164"/>
    <w:rsid w:val="00E87932"/>
    <w:rsid w:val="00EA50D4"/>
    <w:rsid w:val="00EB15B1"/>
    <w:rsid w:val="00ED6B1A"/>
    <w:rsid w:val="00EE4F4B"/>
    <w:rsid w:val="00EE573F"/>
    <w:rsid w:val="00EE66A8"/>
    <w:rsid w:val="00F13D4D"/>
    <w:rsid w:val="00F176CB"/>
    <w:rsid w:val="00F24BDD"/>
    <w:rsid w:val="00F31695"/>
    <w:rsid w:val="00F34783"/>
    <w:rsid w:val="00F455F5"/>
    <w:rsid w:val="00F46911"/>
    <w:rsid w:val="00F649AA"/>
    <w:rsid w:val="00F73E47"/>
    <w:rsid w:val="00FC32F3"/>
    <w:rsid w:val="00FD7DC6"/>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3C12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3C1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oleObject" Target="embeddings/oleObject16.bin"/><Relationship Id="rId47" Type="http://schemas.openxmlformats.org/officeDocument/2006/relationships/image" Target="media/image19.wmf"/><Relationship Id="rId50" Type="http://schemas.openxmlformats.org/officeDocument/2006/relationships/oleObject" Target="embeddings/oleObject20.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wmf"/><Relationship Id="rId46" Type="http://schemas.openxmlformats.org/officeDocument/2006/relationships/oleObject" Target="embeddings/oleObject18.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png"/><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u/3/folders/1j09aAhfrVYpiMavajrgSvUMc89ksF9Jb" TargetMode="External"/><Relationship Id="rId24" Type="http://schemas.openxmlformats.org/officeDocument/2006/relationships/oleObject" Target="embeddings/oleObject6.bin"/><Relationship Id="rId32" Type="http://schemas.openxmlformats.org/officeDocument/2006/relationships/image" Target="media/image12.wmf"/><Relationship Id="rId37" Type="http://schemas.openxmlformats.org/officeDocument/2006/relationships/oleObject" Target="embeddings/oleObject13.bin"/><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10" Type="http://schemas.openxmlformats.org/officeDocument/2006/relationships/image" Target="media/image1.wmf"/><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d-arora.github.io/Doing-Physics-With-Matlab/" TargetMode="External"/><Relationship Id="rId14" Type="http://schemas.openxmlformats.org/officeDocument/2006/relationships/image" Target="media/image3.wmf"/><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image" Target="media/image17.wmf"/><Relationship Id="rId48" Type="http://schemas.openxmlformats.org/officeDocument/2006/relationships/oleObject" Target="embeddings/oleObject19.bin"/><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D14B3-FAB7-4BE2-8951-AA9F6D3A6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7</Pages>
  <Words>1494</Words>
  <Characters>8520</Characters>
  <Application>Microsoft Office Word</Application>
  <DocSecurity>0</DocSecurity>
  <Lines>71</Lines>
  <Paragraphs>19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Numerical Integration</vt:lpstr>
      <vt:lpstr/>
      <vt:lpstr>NUMERICAL INTEGRATION</vt:lpstr>
      <vt:lpstr>RAYLEIGH-SOMMERFELD</vt:lpstr>
      <vt:lpstr>DIFFRACTION INTEGRAL</vt:lpstr>
      <vt:lpstr>OF THE FIRST KIND</vt:lpstr>
      <vt:lpstr/>
      <vt:lpstr/>
    </vt:vector>
  </TitlesOfParts>
  <Company>university of sydney</Company>
  <LinksUpToDate>false</LinksUpToDate>
  <CharactersWithSpaces>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Integration</dc:title>
  <dc:subject>Matlab, Computational Physics</dc:subject>
  <dc:creator>Ian Cooper</dc:creator>
  <cp:keywords>double integrals, surface integrals, computational physics, integration, Simpson's rule, Matlab, definite integral</cp:keywords>
  <cp:lastModifiedBy>Owner</cp:lastModifiedBy>
  <cp:revision>13</cp:revision>
  <cp:lastPrinted>2014-08-30T05:51:00Z</cp:lastPrinted>
  <dcterms:created xsi:type="dcterms:W3CDTF">2014-10-28T20:44:00Z</dcterms:created>
  <dcterms:modified xsi:type="dcterms:W3CDTF">2021-01-13T10:13:00Z</dcterms:modified>
  <cp:category>Computational Physics, double integrals</cp:category>
</cp:coreProperties>
</file>