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283" w:rsidRDefault="00310283" w:rsidP="00310283">
      <w:pPr>
        <w:spacing w:line="360" w:lineRule="auto"/>
        <w:ind w:left="284"/>
      </w:pPr>
      <w:r>
        <w:rPr>
          <w:noProof/>
          <w:lang w:val="en-AU" w:eastAsia="zh-CN"/>
        </w:rPr>
        <w:drawing>
          <wp:anchor distT="0" distB="0" distL="114300" distR="114300" simplePos="0" relativeHeight="251659264" behindDoc="0" locked="0" layoutInCell="1" allowOverlap="1" wp14:anchorId="46E0E1CD" wp14:editId="3C434D37">
            <wp:simplePos x="0" y="0"/>
            <wp:positionH relativeFrom="column">
              <wp:posOffset>80010</wp:posOffset>
            </wp:positionH>
            <wp:positionV relativeFrom="paragraph">
              <wp:posOffset>36830</wp:posOffset>
            </wp:positionV>
            <wp:extent cx="899160" cy="868680"/>
            <wp:effectExtent l="0" t="0" r="0" b="762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8" w:history="1">
        <w:r>
          <w:rPr>
            <w:rStyle w:val="Hyperlink"/>
            <w:rFonts w:ascii="Bookman Old Style" w:hAnsi="Bookman Old Style"/>
            <w:b/>
            <w:bCs/>
            <w:sz w:val="32"/>
            <w:szCs w:val="32"/>
          </w:rPr>
          <w:t>DOING PHYSICS WITH MATLAB</w:t>
        </w:r>
      </w:hyperlink>
    </w:p>
    <w:p w:rsidR="00310283" w:rsidRDefault="00310283" w:rsidP="00310283">
      <w:pPr>
        <w:spacing w:line="360" w:lineRule="auto"/>
        <w:ind w:left="284"/>
        <w:rPr>
          <w:rFonts w:ascii="Bookman Old Style" w:eastAsiaTheme="minorEastAsia" w:hAnsi="Bookman Old Style"/>
          <w:b/>
          <w:bCs/>
          <w:color w:val="0000FF"/>
          <w:sz w:val="32"/>
          <w:szCs w:val="32"/>
        </w:rPr>
      </w:pPr>
      <w:r>
        <w:rPr>
          <w:rFonts w:ascii="Bookman Old Style" w:eastAsiaTheme="minorEastAsia" w:hAnsi="Bookman Old Style"/>
          <w:b/>
          <w:bCs/>
          <w:color w:val="0000FF"/>
          <w:sz w:val="32"/>
          <w:szCs w:val="32"/>
        </w:rPr>
        <w:t xml:space="preserve"> QUANTUM PHYSICS</w:t>
      </w:r>
    </w:p>
    <w:p w:rsidR="00310283" w:rsidRDefault="00310283" w:rsidP="00310283">
      <w:pPr>
        <w:spacing w:line="360" w:lineRule="auto"/>
        <w:ind w:left="284"/>
        <w:rPr>
          <w:rFonts w:ascii="Bookman Old Style" w:hAnsi="Bookman Old Style"/>
          <w:b/>
          <w:bCs/>
          <w:color w:val="E36C0A" w:themeColor="accent6" w:themeShade="BF"/>
          <w:sz w:val="32"/>
          <w:szCs w:val="32"/>
        </w:rPr>
      </w:pPr>
      <w:r>
        <w:rPr>
          <w:rFonts w:ascii="Bookman Old Style" w:hAnsi="Bookman Old Style"/>
          <w:b/>
          <w:bCs/>
          <w:color w:val="0000FF"/>
          <w:sz w:val="32"/>
          <w:szCs w:val="32"/>
        </w:rPr>
        <w:t xml:space="preserve"> </w:t>
      </w:r>
      <w:r>
        <w:rPr>
          <w:rFonts w:ascii="Bookman Old Style" w:hAnsi="Bookman Old Style"/>
          <w:b/>
          <w:bCs/>
          <w:color w:val="E36C0A" w:themeColor="accent6" w:themeShade="BF"/>
          <w:sz w:val="32"/>
          <w:szCs w:val="32"/>
        </w:rPr>
        <w:t>SCHRODINGER EQUATION</w:t>
      </w:r>
    </w:p>
    <w:p w:rsidR="00310283" w:rsidRDefault="00310283" w:rsidP="00310283">
      <w:pPr>
        <w:spacing w:line="360" w:lineRule="auto"/>
        <w:ind w:left="284"/>
        <w:rPr>
          <w:rFonts w:ascii="Bookman Old Style" w:hAnsi="Bookman Old Style"/>
          <w:b/>
          <w:bCs/>
          <w:color w:val="E36C0A" w:themeColor="accent6" w:themeShade="BF"/>
          <w:sz w:val="32"/>
          <w:szCs w:val="32"/>
        </w:rPr>
      </w:pPr>
      <w:r>
        <w:rPr>
          <w:rFonts w:ascii="Bookman Old Style" w:hAnsi="Bookman Old Style"/>
          <w:b/>
          <w:bCs/>
          <w:color w:val="E36C0A" w:themeColor="accent6" w:themeShade="BF"/>
          <w:sz w:val="32"/>
          <w:szCs w:val="32"/>
        </w:rPr>
        <w:t xml:space="preserve">              </w:t>
      </w:r>
    </w:p>
    <w:p w:rsidR="00310283" w:rsidRPr="001245CB" w:rsidRDefault="001245CB" w:rsidP="001245CB">
      <w:pPr>
        <w:tabs>
          <w:tab w:val="left" w:pos="567"/>
        </w:tabs>
        <w:spacing w:line="276" w:lineRule="auto"/>
        <w:jc w:val="center"/>
        <w:rPr>
          <w:rFonts w:ascii="Tahoma" w:hAnsi="Tahoma" w:cs="Tahoma"/>
          <w:b/>
          <w:bCs/>
          <w:color w:val="E36C0A" w:themeColor="accent6" w:themeShade="BF"/>
          <w:sz w:val="28"/>
          <w:szCs w:val="28"/>
        </w:rPr>
      </w:pPr>
      <w:r w:rsidRPr="001245CB">
        <w:rPr>
          <w:rFonts w:ascii="Tahoma" w:hAnsi="Tahoma" w:cs="Tahoma"/>
          <w:b/>
          <w:bCs/>
          <w:color w:val="E36C0A" w:themeColor="accent6" w:themeShade="BF"/>
          <w:sz w:val="28"/>
          <w:szCs w:val="28"/>
        </w:rPr>
        <w:t>Solving the time independent Schrodinger Equation using the method of finite differences</w:t>
      </w:r>
    </w:p>
    <w:p w:rsidR="001245CB" w:rsidRDefault="001245CB" w:rsidP="00310283">
      <w:pPr>
        <w:tabs>
          <w:tab w:val="left" w:pos="567"/>
        </w:tabs>
        <w:spacing w:line="276" w:lineRule="auto"/>
        <w:rPr>
          <w:rFonts w:ascii="Tahoma" w:hAnsi="Tahoma" w:cs="Tahoma"/>
          <w:bCs/>
          <w:color w:val="000000" w:themeColor="text1"/>
        </w:rPr>
      </w:pPr>
    </w:p>
    <w:p w:rsidR="00310283" w:rsidRDefault="00310283" w:rsidP="00310283">
      <w:pPr>
        <w:tabs>
          <w:tab w:val="left" w:pos="567"/>
        </w:tabs>
        <w:spacing w:line="276" w:lineRule="auto"/>
        <w:rPr>
          <w:rFonts w:ascii="Tahoma" w:hAnsi="Tahoma" w:cs="Tahoma"/>
          <w:bCs/>
          <w:color w:val="000000" w:themeColor="text1"/>
        </w:rPr>
      </w:pPr>
      <w:r>
        <w:rPr>
          <w:rFonts w:ascii="Tahoma" w:hAnsi="Tahoma" w:cs="Tahoma"/>
          <w:bCs/>
          <w:color w:val="000000" w:themeColor="text1"/>
        </w:rPr>
        <w:t>Ian Cooper</w:t>
      </w:r>
    </w:p>
    <w:p w:rsidR="00310283" w:rsidRDefault="00310283" w:rsidP="00310283">
      <w:pPr>
        <w:spacing w:line="276" w:lineRule="auto"/>
        <w:rPr>
          <w:rFonts w:ascii="Tahoma" w:hAnsi="Tahoma" w:cs="Tahoma"/>
          <w:bCs/>
          <w:color w:val="000000" w:themeColor="text1"/>
        </w:rPr>
      </w:pPr>
      <w:r>
        <w:rPr>
          <w:rFonts w:ascii="Tahoma" w:hAnsi="Tahoma" w:cs="Tahoma"/>
          <w:bCs/>
          <w:color w:val="000000" w:themeColor="text1"/>
        </w:rPr>
        <w:t>School of Physics, University of Sydney</w:t>
      </w:r>
    </w:p>
    <w:p w:rsidR="00310283" w:rsidRDefault="00310283" w:rsidP="00310283">
      <w:pPr>
        <w:spacing w:line="276" w:lineRule="auto"/>
        <w:rPr>
          <w:rFonts w:ascii="Tahoma" w:hAnsi="Tahoma" w:cs="Tahoma"/>
        </w:rPr>
      </w:pPr>
      <w:r>
        <w:rPr>
          <w:rFonts w:ascii="Tahoma" w:hAnsi="Tahoma" w:cs="Tahoma"/>
          <w:color w:val="000000" w:themeColor="text1"/>
        </w:rPr>
        <w:t>ian.cooper@sydney.edu.au</w:t>
      </w:r>
    </w:p>
    <w:p w:rsidR="00310283" w:rsidRDefault="00310283" w:rsidP="00310283">
      <w:pPr>
        <w:spacing w:line="360" w:lineRule="auto"/>
        <w:rPr>
          <w:rFonts w:ascii="Bookman Old Style" w:eastAsiaTheme="minorEastAsia" w:hAnsi="Bookman Old Style"/>
          <w:b/>
          <w:bCs/>
          <w:color w:val="0000FF"/>
          <w:sz w:val="32"/>
          <w:szCs w:val="32"/>
        </w:rPr>
      </w:pPr>
    </w:p>
    <w:p w:rsidR="00310283" w:rsidRDefault="00310283" w:rsidP="00310283">
      <w:pPr>
        <w:rPr>
          <w:rFonts w:ascii="Bookman Old Style" w:hAnsi="Bookman Old Style" w:cs="Tahoma"/>
          <w:b/>
          <w:color w:val="000099"/>
        </w:rPr>
      </w:pPr>
      <w:hyperlink r:id="rId9" w:history="1">
        <w:r>
          <w:rPr>
            <w:rStyle w:val="Hyperlink"/>
            <w:rFonts w:ascii="Bookman Old Style" w:hAnsi="Bookman Old Style" w:cs="Tahoma"/>
            <w:b/>
          </w:rPr>
          <w:t>DOWNLOAD DIRECTORY FOR MATLAB SCRIPTS</w:t>
        </w:r>
      </w:hyperlink>
    </w:p>
    <w:p w:rsidR="00310283" w:rsidRDefault="00310283" w:rsidP="00310283">
      <w:pPr>
        <w:tabs>
          <w:tab w:val="left" w:pos="1843"/>
        </w:tabs>
        <w:spacing w:line="360" w:lineRule="auto"/>
        <w:ind w:left="284"/>
      </w:pPr>
    </w:p>
    <w:p w:rsidR="001245CB" w:rsidRPr="00D5481E" w:rsidRDefault="001245CB" w:rsidP="001245CB">
      <w:pPr>
        <w:tabs>
          <w:tab w:val="left" w:pos="1843"/>
          <w:tab w:val="left" w:pos="2268"/>
        </w:tabs>
        <w:rPr>
          <w:rFonts w:asciiTheme="minorHAnsi" w:hAnsiTheme="minorHAnsi"/>
          <w:b/>
          <w:color w:val="984806" w:themeColor="accent6" w:themeShade="80"/>
        </w:rPr>
      </w:pPr>
      <w:bookmarkStart w:id="0" w:name="_GoBack"/>
      <w:proofErr w:type="spellStart"/>
      <w:r w:rsidRPr="00D5481E">
        <w:rPr>
          <w:rFonts w:asciiTheme="minorHAnsi" w:hAnsiTheme="minorHAnsi"/>
          <w:b/>
          <w:color w:val="984806" w:themeColor="accent6" w:themeShade="80"/>
        </w:rPr>
        <w:t>se_fdm.m</w:t>
      </w:r>
      <w:proofErr w:type="spellEnd"/>
    </w:p>
    <w:bookmarkEnd w:id="0"/>
    <w:p w:rsidR="001245CB" w:rsidRDefault="001245CB" w:rsidP="00310283">
      <w:pPr>
        <w:tabs>
          <w:tab w:val="left" w:pos="1843"/>
        </w:tabs>
        <w:spacing w:line="360" w:lineRule="auto"/>
        <w:ind w:left="284"/>
      </w:pPr>
    </w:p>
    <w:p w:rsidR="00310283" w:rsidRDefault="00310283" w:rsidP="001245CB">
      <w:pPr>
        <w:jc w:val="both"/>
      </w:pPr>
      <w:r w:rsidRPr="00687193">
        <w:t>The Matlab script</w:t>
      </w:r>
      <w:r w:rsidR="001245CB">
        <w:t xml:space="preserve"> </w:t>
      </w:r>
      <w:proofErr w:type="spellStart"/>
      <w:r w:rsidR="001245CB" w:rsidRPr="001245CB">
        <w:rPr>
          <w:rFonts w:asciiTheme="minorHAnsi" w:hAnsiTheme="minorHAnsi"/>
          <w:b/>
          <w:color w:val="984806" w:themeColor="accent6" w:themeShade="80"/>
        </w:rPr>
        <w:t>se_fdm.m</w:t>
      </w:r>
      <w:proofErr w:type="spellEnd"/>
      <w:r w:rsidR="001245CB" w:rsidRPr="001245CB">
        <w:rPr>
          <w:color w:val="984806" w:themeColor="accent6" w:themeShade="80"/>
        </w:rPr>
        <w:t xml:space="preserve"> </w:t>
      </w:r>
      <w:r w:rsidR="001245CB">
        <w:t xml:space="preserve">is used to solve the one-dimensional </w:t>
      </w:r>
      <w:r>
        <w:t xml:space="preserve">time independent Schrodinger Equation using a finite difference </w:t>
      </w:r>
      <w:proofErr w:type="gramStart"/>
      <w:r>
        <w:t>approach</w:t>
      </w:r>
      <w:proofErr w:type="gramEnd"/>
      <w:r>
        <w:t xml:space="preserve"> where </w:t>
      </w:r>
      <w:r w:rsidRPr="00213A47">
        <w:rPr>
          <w:i/>
        </w:rPr>
        <w:t>E</w:t>
      </w:r>
      <w:r>
        <w:t xml:space="preserve"> is entered manually to find acceptable solutions.</w:t>
      </w:r>
    </w:p>
    <w:p w:rsidR="00310283" w:rsidRPr="00687193" w:rsidRDefault="00310283" w:rsidP="00310283">
      <w:pPr>
        <w:tabs>
          <w:tab w:val="left" w:pos="567"/>
          <w:tab w:val="left" w:pos="2268"/>
        </w:tabs>
        <w:ind w:hanging="567"/>
      </w:pPr>
    </w:p>
    <w:p w:rsidR="00134218" w:rsidRDefault="00134218"/>
    <w:p w:rsidR="00310283" w:rsidRDefault="00310283" w:rsidP="00310283">
      <w:pPr>
        <w:spacing w:line="360" w:lineRule="auto"/>
        <w:rPr>
          <w:rFonts w:ascii="Bookman Old Style" w:hAnsi="Bookman Old Style"/>
          <w:b/>
          <w:color w:val="0000CC"/>
        </w:rPr>
      </w:pPr>
      <w:r w:rsidRPr="000D1092">
        <w:rPr>
          <w:rFonts w:ascii="Bookman Old Style" w:hAnsi="Bookman Old Style"/>
          <w:b/>
          <w:color w:val="0000CC"/>
          <w:sz w:val="28"/>
          <w:szCs w:val="28"/>
        </w:rPr>
        <w:t>SCHRODINGER EQUATION</w:t>
      </w:r>
      <w:r w:rsidRPr="000D1092">
        <w:rPr>
          <w:rFonts w:ascii="Bookman Old Style" w:hAnsi="Bookman Old Style"/>
          <w:b/>
          <w:color w:val="0000CC"/>
        </w:rPr>
        <w:t xml:space="preserve"> </w:t>
      </w:r>
    </w:p>
    <w:p w:rsidR="00310283" w:rsidRPr="00213A47" w:rsidRDefault="00310283" w:rsidP="00310283">
      <w:pPr>
        <w:spacing w:line="360" w:lineRule="auto"/>
        <w:rPr>
          <w:rFonts w:ascii="Bookman Old Style" w:hAnsi="Bookman Old Style"/>
          <w:b/>
          <w:color w:val="0000CC"/>
        </w:rPr>
      </w:pPr>
    </w:p>
    <w:p w:rsidR="00310283" w:rsidRDefault="00310283" w:rsidP="00310283">
      <w:pPr>
        <w:spacing w:line="360" w:lineRule="auto"/>
      </w:pPr>
      <w:r>
        <w:t xml:space="preserve">On an atomic scale, all particles exhibit a wavelike behavior. Particles can be represented by </w:t>
      </w:r>
      <w:proofErr w:type="spellStart"/>
      <w:r>
        <w:t>wavefunctions</w:t>
      </w:r>
      <w:proofErr w:type="spellEnd"/>
      <w:r>
        <w:t xml:space="preserve"> which obey a differential equation, the </w:t>
      </w:r>
      <w:r w:rsidRPr="000D1092">
        <w:rPr>
          <w:b/>
          <w:color w:val="0000CC"/>
        </w:rPr>
        <w:t>Schrodinger Wave Equation</w:t>
      </w:r>
      <w:r>
        <w:t xml:space="preserve"> which relates spatial coordinates and time.  You can gain valuable insight into quantum mechanics by studying the solutions to the one-dimensional time independent Schrodinger Equation. </w:t>
      </w:r>
    </w:p>
    <w:p w:rsidR="00310283" w:rsidRDefault="00310283" w:rsidP="00310283">
      <w:pPr>
        <w:spacing w:line="360" w:lineRule="auto"/>
      </w:pPr>
    </w:p>
    <w:p w:rsidR="00310283" w:rsidRDefault="00310283" w:rsidP="00310283">
      <w:pPr>
        <w:spacing w:line="360" w:lineRule="auto"/>
      </w:pPr>
      <w:r>
        <w:t xml:space="preserve">A wave equation that describes the behavior of an electron was developed by Schrodinger in 1925. He introduced a </w:t>
      </w:r>
      <w:proofErr w:type="gramStart"/>
      <w:r>
        <w:t xml:space="preserve">wavefunction </w:t>
      </w:r>
      <w:proofErr w:type="gramEnd"/>
      <w:r w:rsidRPr="008134F6">
        <w:rPr>
          <w:position w:val="-10"/>
        </w:rPr>
        <w:object w:dxaOrig="1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16.2pt" o:ole="">
            <v:imagedata r:id="rId10" o:title=""/>
          </v:shape>
          <o:OLEObject Type="Embed" ProgID="Equation.DSMT4" ShapeID="_x0000_i1025" DrawAspect="Content" ObjectID="_1464951936" r:id="rId11"/>
        </w:object>
      </w:r>
      <w:r>
        <w:t xml:space="preserve">. This is a purely mathematical function and does not represent any physical entity. An interpretation of the wave function was given by Born in 1926 who suggested that the quantity </w:t>
      </w:r>
      <w:r w:rsidRPr="008134F6">
        <w:rPr>
          <w:position w:val="-14"/>
        </w:rPr>
        <w:object w:dxaOrig="1320" w:dyaOrig="440">
          <v:shape id="_x0000_i1026" type="#_x0000_t75" style="width:66pt;height:22.2pt" o:ole="">
            <v:imagedata r:id="rId12" o:title=""/>
          </v:shape>
          <o:OLEObject Type="Embed" ProgID="Equation.DSMT4" ShapeID="_x0000_i1026" DrawAspect="Content" ObjectID="_1464951937" r:id="rId13"/>
        </w:object>
      </w:r>
      <w:r>
        <w:t xml:space="preserve">represents the probability density of finding an electron. For the one dimensional case, the probability of finding the electron at time </w:t>
      </w:r>
      <w:r w:rsidRPr="00A8445A">
        <w:rPr>
          <w:i/>
        </w:rPr>
        <w:t xml:space="preserve">t </w:t>
      </w:r>
      <w:r>
        <w:t xml:space="preserve">somewhere between </w:t>
      </w:r>
      <w:r w:rsidRPr="00A8445A">
        <w:rPr>
          <w:i/>
        </w:rPr>
        <w:t>x</w:t>
      </w:r>
      <w:r w:rsidRPr="00A8445A">
        <w:rPr>
          <w:vertAlign w:val="subscript"/>
        </w:rPr>
        <w:t>1</w:t>
      </w:r>
      <w:r>
        <w:t xml:space="preserve"> and </w:t>
      </w:r>
      <w:r w:rsidRPr="00A8445A">
        <w:rPr>
          <w:i/>
        </w:rPr>
        <w:t>x</w:t>
      </w:r>
      <w:r w:rsidRPr="00A8445A">
        <w:rPr>
          <w:vertAlign w:val="subscript"/>
        </w:rPr>
        <w:t>2</w:t>
      </w:r>
      <w:r>
        <w:t xml:space="preserve"> is given by</w:t>
      </w:r>
    </w:p>
    <w:p w:rsidR="00310283" w:rsidRDefault="00310283" w:rsidP="00310283">
      <w:pPr>
        <w:tabs>
          <w:tab w:val="left" w:pos="1418"/>
        </w:tabs>
        <w:spacing w:line="360" w:lineRule="auto"/>
        <w:ind w:firstLine="567"/>
      </w:pPr>
      <w:r>
        <w:lastRenderedPageBreak/>
        <w:t>(1)</w:t>
      </w:r>
      <w:r>
        <w:tab/>
      </w:r>
      <w:r w:rsidRPr="00A8445A">
        <w:rPr>
          <w:position w:val="-22"/>
        </w:rPr>
        <w:object w:dxaOrig="2960" w:dyaOrig="560">
          <v:shape id="_x0000_i1027" type="#_x0000_t75" style="width:147.6pt;height:28.2pt" o:ole="">
            <v:imagedata r:id="rId14" o:title=""/>
          </v:shape>
          <o:OLEObject Type="Embed" ProgID="Equation.DSMT4" ShapeID="_x0000_i1027" DrawAspect="Content" ObjectID="_1464951938" r:id="rId15"/>
        </w:object>
      </w:r>
    </w:p>
    <w:p w:rsidR="00310283" w:rsidRDefault="00310283" w:rsidP="00310283">
      <w:pPr>
        <w:tabs>
          <w:tab w:val="left" w:pos="1418"/>
        </w:tabs>
        <w:spacing w:line="360" w:lineRule="auto"/>
      </w:pPr>
      <w:proofErr w:type="gramStart"/>
      <w:r>
        <w:t>where</w:t>
      </w:r>
      <w:proofErr w:type="gramEnd"/>
      <w:r>
        <w:t xml:space="preserve"> </w:t>
      </w:r>
      <w:r w:rsidRPr="00A8445A">
        <w:rPr>
          <w:position w:val="-4"/>
        </w:rPr>
        <w:object w:dxaOrig="340" w:dyaOrig="300">
          <v:shape id="_x0000_i1028" type="#_x0000_t75" style="width:16.8pt;height:15pt" o:ole="">
            <v:imagedata r:id="rId16" o:title=""/>
          </v:shape>
          <o:OLEObject Type="Embed" ProgID="Equation.DSMT4" ShapeID="_x0000_i1028" DrawAspect="Content" ObjectID="_1464951939" r:id="rId17"/>
        </w:object>
      </w:r>
      <w:r>
        <w:t>is the complex conjugate of the wavefunction</w:t>
      </w:r>
      <w:r w:rsidRPr="00A8445A">
        <w:rPr>
          <w:position w:val="-4"/>
        </w:rPr>
        <w:object w:dxaOrig="279" w:dyaOrig="260">
          <v:shape id="_x0000_i1029" type="#_x0000_t75" style="width:13.8pt;height:12.6pt" o:ole="">
            <v:imagedata r:id="rId18" o:title=""/>
          </v:shape>
          <o:OLEObject Type="Embed" ProgID="Equation.DSMT4" ShapeID="_x0000_i1029" DrawAspect="Content" ObjectID="_1464951940" r:id="rId19"/>
        </w:object>
      </w:r>
      <w:r>
        <w:t xml:space="preserve">. The value of </w:t>
      </w:r>
      <w:proofErr w:type="spellStart"/>
      <w:proofErr w:type="gramStart"/>
      <w:r>
        <w:t>Prob</w:t>
      </w:r>
      <w:proofErr w:type="spellEnd"/>
      <w:r>
        <w:t>(</w:t>
      </w:r>
      <w:proofErr w:type="gramEnd"/>
      <w:r w:rsidRPr="00213A47">
        <w:rPr>
          <w:i/>
        </w:rPr>
        <w:t>t</w:t>
      </w:r>
      <w:r>
        <w:t xml:space="preserve">) must lie between 0 and 1 and so when we integrate over all space, the probability of finding the electron must be 1. </w:t>
      </w:r>
    </w:p>
    <w:p w:rsidR="00310283" w:rsidRDefault="00310283" w:rsidP="00310283">
      <w:pPr>
        <w:tabs>
          <w:tab w:val="left" w:pos="567"/>
          <w:tab w:val="left" w:pos="1418"/>
        </w:tabs>
        <w:spacing w:line="360" w:lineRule="auto"/>
      </w:pPr>
      <w:r>
        <w:tab/>
      </w:r>
      <w:r>
        <w:tab/>
      </w:r>
      <w:r w:rsidRPr="00A8445A">
        <w:rPr>
          <w:position w:val="-18"/>
        </w:rPr>
        <w:object w:dxaOrig="2420" w:dyaOrig="520">
          <v:shape id="_x0000_i1030" type="#_x0000_t75" style="width:121.2pt;height:25.2pt" o:ole="">
            <v:imagedata r:id="rId20" o:title=""/>
          </v:shape>
          <o:OLEObject Type="Embed" ProgID="Equation.DSMT4" ShapeID="_x0000_i1030" DrawAspect="Content" ObjectID="_1464951941" r:id="rId21"/>
        </w:object>
      </w:r>
    </w:p>
    <w:p w:rsidR="00310283" w:rsidRDefault="00310283" w:rsidP="00310283">
      <w:pPr>
        <w:tabs>
          <w:tab w:val="left" w:pos="567"/>
          <w:tab w:val="left" w:pos="1418"/>
        </w:tabs>
        <w:spacing w:line="360" w:lineRule="auto"/>
      </w:pPr>
      <w:r>
        <w:t>In this instance the wavefunction</w:t>
      </w:r>
      <w:r w:rsidRPr="00A8445A">
        <w:rPr>
          <w:position w:val="-4"/>
        </w:rPr>
        <w:object w:dxaOrig="279" w:dyaOrig="260">
          <v:shape id="_x0000_i1031" type="#_x0000_t75" style="width:13.8pt;height:12.6pt" o:ole="">
            <v:imagedata r:id="rId22" o:title=""/>
          </v:shape>
          <o:OLEObject Type="Embed" ProgID="Equation.DSMT4" ShapeID="_x0000_i1031" DrawAspect="Content" ObjectID="_1464951942" r:id="rId23"/>
        </w:object>
      </w:r>
      <w:r>
        <w:t xml:space="preserve">is said to be </w:t>
      </w:r>
      <w:r w:rsidRPr="00A8445A">
        <w:rPr>
          <w:b/>
          <w:color w:val="0000CC"/>
        </w:rPr>
        <w:t>normalized</w:t>
      </w:r>
      <w:r>
        <w:t>.</w:t>
      </w:r>
    </w:p>
    <w:p w:rsidR="00310283" w:rsidRDefault="00310283" w:rsidP="00310283">
      <w:pPr>
        <w:tabs>
          <w:tab w:val="left" w:pos="567"/>
          <w:tab w:val="left" w:pos="1418"/>
        </w:tabs>
        <w:spacing w:line="360" w:lineRule="auto"/>
      </w:pPr>
    </w:p>
    <w:p w:rsidR="00310283" w:rsidRDefault="00310283" w:rsidP="00310283">
      <w:pPr>
        <w:tabs>
          <w:tab w:val="left" w:pos="567"/>
          <w:tab w:val="left" w:pos="1418"/>
        </w:tabs>
        <w:spacing w:line="360" w:lineRule="auto"/>
      </w:pPr>
      <w:r>
        <w:t xml:space="preserve">We can see how the </w:t>
      </w:r>
      <w:r w:rsidRPr="00E5390D">
        <w:rPr>
          <w:b/>
          <w:color w:val="0000CC"/>
        </w:rPr>
        <w:t>time-independent Schrodinger Equation in one dimension</w:t>
      </w:r>
      <w:r>
        <w:t xml:space="preserve"> is plausible for a particle of mass </w:t>
      </w:r>
      <w:r w:rsidRPr="003B3C96">
        <w:rPr>
          <w:i/>
        </w:rPr>
        <w:t>m</w:t>
      </w:r>
      <w:r>
        <w:t xml:space="preserve">, whose motion is governed by a potential energy function </w:t>
      </w:r>
      <w:r>
        <w:rPr>
          <w:i/>
        </w:rPr>
        <w:t>U</w:t>
      </w:r>
      <w:r>
        <w:t>(</w:t>
      </w:r>
      <w:r w:rsidRPr="003B3C96">
        <w:rPr>
          <w:i/>
        </w:rPr>
        <w:t>x</w:t>
      </w:r>
      <w:r>
        <w:t xml:space="preserve">) by starting with the classical one dimensional wave equation and using the de Broglie relationship </w:t>
      </w:r>
    </w:p>
    <w:p w:rsidR="00310283" w:rsidRDefault="00310283" w:rsidP="00310283">
      <w:pPr>
        <w:tabs>
          <w:tab w:val="left" w:pos="567"/>
          <w:tab w:val="left" w:pos="1418"/>
          <w:tab w:val="left" w:pos="2835"/>
        </w:tabs>
        <w:spacing w:line="360" w:lineRule="auto"/>
      </w:pPr>
      <w:r>
        <w:tab/>
        <w:t>Classical wave equation</w:t>
      </w:r>
      <w:r>
        <w:tab/>
        <w:t xml:space="preserve"> </w:t>
      </w:r>
      <w:r w:rsidRPr="003B3C96">
        <w:rPr>
          <w:position w:val="-24"/>
        </w:rPr>
        <w:object w:dxaOrig="2740" w:dyaOrig="660">
          <v:shape id="_x0000_i1032" type="#_x0000_t75" style="width:137.4pt;height:33pt" o:ole="">
            <v:imagedata r:id="rId24" o:title=""/>
          </v:shape>
          <o:OLEObject Type="Embed" ProgID="Equation.DSMT4" ShapeID="_x0000_i1032" DrawAspect="Content" ObjectID="_1464951943" r:id="rId25"/>
        </w:object>
      </w:r>
    </w:p>
    <w:p w:rsidR="00310283" w:rsidRDefault="00310283" w:rsidP="00310283">
      <w:pPr>
        <w:tabs>
          <w:tab w:val="left" w:pos="567"/>
          <w:tab w:val="left" w:pos="1418"/>
        </w:tabs>
        <w:spacing w:line="360" w:lineRule="auto"/>
      </w:pPr>
    </w:p>
    <w:p w:rsidR="00310283" w:rsidRDefault="00310283" w:rsidP="00310283">
      <w:pPr>
        <w:tabs>
          <w:tab w:val="left" w:pos="567"/>
          <w:tab w:val="left" w:pos="1418"/>
          <w:tab w:val="left" w:pos="2835"/>
        </w:tabs>
        <w:spacing w:line="360" w:lineRule="auto"/>
      </w:pPr>
      <w:r>
        <w:tab/>
        <w:t>Momentum (de Broglie)</w:t>
      </w:r>
      <w:r>
        <w:tab/>
      </w:r>
      <w:r w:rsidRPr="003B3C96">
        <w:rPr>
          <w:position w:val="-24"/>
        </w:rPr>
        <w:object w:dxaOrig="1700" w:dyaOrig="620">
          <v:shape id="_x0000_i1033" type="#_x0000_t75" style="width:84.6pt;height:31.2pt" o:ole="">
            <v:imagedata r:id="rId26" o:title=""/>
          </v:shape>
          <o:OLEObject Type="Embed" ProgID="Equation.DSMT4" ShapeID="_x0000_i1033" DrawAspect="Content" ObjectID="_1464951944" r:id="rId27"/>
        </w:object>
      </w:r>
    </w:p>
    <w:p w:rsidR="00310283" w:rsidRDefault="00310283" w:rsidP="00310283">
      <w:pPr>
        <w:tabs>
          <w:tab w:val="left" w:pos="567"/>
          <w:tab w:val="left" w:pos="1418"/>
          <w:tab w:val="left" w:pos="2835"/>
        </w:tabs>
        <w:spacing w:line="360" w:lineRule="auto"/>
      </w:pPr>
      <w:r>
        <w:tab/>
        <w:t>Kinetic energy</w:t>
      </w:r>
      <w:r>
        <w:tab/>
      </w:r>
      <w:r>
        <w:tab/>
      </w:r>
      <w:r>
        <w:tab/>
      </w:r>
      <w:r w:rsidRPr="003B3C96">
        <w:rPr>
          <w:position w:val="-12"/>
        </w:rPr>
        <w:object w:dxaOrig="1040" w:dyaOrig="380">
          <v:shape id="_x0000_i1034" type="#_x0000_t75" style="width:52.8pt;height:18.6pt" o:ole="">
            <v:imagedata r:id="rId28" o:title=""/>
          </v:shape>
          <o:OLEObject Type="Embed" ProgID="Equation.DSMT4" ShapeID="_x0000_i1034" DrawAspect="Content" ObjectID="_1464951945" r:id="rId29"/>
        </w:object>
      </w:r>
    </w:p>
    <w:p w:rsidR="00310283" w:rsidRDefault="00310283" w:rsidP="00310283">
      <w:pPr>
        <w:tabs>
          <w:tab w:val="left" w:pos="567"/>
          <w:tab w:val="left" w:pos="1418"/>
          <w:tab w:val="left" w:pos="2835"/>
        </w:tabs>
        <w:spacing w:line="360" w:lineRule="auto"/>
      </w:pPr>
      <w:r>
        <w:tab/>
        <w:t>Total energy</w:t>
      </w:r>
      <w:r>
        <w:tab/>
      </w:r>
      <w:r>
        <w:tab/>
      </w:r>
      <w:r>
        <w:tab/>
      </w:r>
      <w:r w:rsidRPr="003B3C96">
        <w:rPr>
          <w:position w:val="-10"/>
        </w:rPr>
        <w:object w:dxaOrig="1660" w:dyaOrig="320">
          <v:shape id="_x0000_i1035" type="#_x0000_t75" style="width:82.8pt;height:16.2pt" o:ole="">
            <v:imagedata r:id="rId30" o:title=""/>
          </v:shape>
          <o:OLEObject Type="Embed" ProgID="Equation.DSMT4" ShapeID="_x0000_i1035" DrawAspect="Content" ObjectID="_1464951946" r:id="rId31"/>
        </w:object>
      </w:r>
    </w:p>
    <w:p w:rsidR="00310283" w:rsidRPr="003B3C96" w:rsidRDefault="00310283" w:rsidP="00310283">
      <w:pPr>
        <w:tabs>
          <w:tab w:val="left" w:pos="567"/>
          <w:tab w:val="left" w:pos="1418"/>
          <w:tab w:val="left" w:pos="2835"/>
        </w:tabs>
        <w:spacing w:line="360" w:lineRule="auto"/>
        <w:rPr>
          <w:sz w:val="20"/>
          <w:szCs w:val="20"/>
        </w:rPr>
      </w:pPr>
      <w:r>
        <w:tab/>
        <w:t>Wavefunction</w:t>
      </w:r>
      <w:r>
        <w:tab/>
      </w:r>
      <w:r>
        <w:tab/>
      </w:r>
      <w:r>
        <w:tab/>
      </w:r>
      <w:r w:rsidRPr="003B3C96">
        <w:rPr>
          <w:position w:val="-10"/>
        </w:rPr>
        <w:object w:dxaOrig="1880" w:dyaOrig="360">
          <v:shape id="_x0000_i1036" type="#_x0000_t75" style="width:94.2pt;height:18.6pt" o:ole="">
            <v:imagedata r:id="rId32" o:title=""/>
          </v:shape>
          <o:OLEObject Type="Embed" ProgID="Equation.DSMT4" ShapeID="_x0000_i1036" DrawAspect="Content" ObjectID="_1464951947" r:id="rId33"/>
        </w:object>
      </w:r>
      <w:r>
        <w:t xml:space="preserve">   </w:t>
      </w:r>
      <w:r w:rsidRPr="003B3C96">
        <w:rPr>
          <w:sz w:val="20"/>
          <w:szCs w:val="20"/>
        </w:rPr>
        <w:t xml:space="preserve">periodic in time for </w:t>
      </w:r>
      <w:r w:rsidRPr="003B3C96">
        <w:rPr>
          <w:i/>
          <w:sz w:val="20"/>
          <w:szCs w:val="20"/>
        </w:rPr>
        <w:t>t</w:t>
      </w:r>
      <w:r w:rsidRPr="003B3C96">
        <w:rPr>
          <w:sz w:val="20"/>
          <w:szCs w:val="20"/>
        </w:rPr>
        <w:t xml:space="preserve"> coordinate</w:t>
      </w:r>
    </w:p>
    <w:p w:rsidR="00310283" w:rsidRDefault="00310283" w:rsidP="00310283">
      <w:pPr>
        <w:tabs>
          <w:tab w:val="left" w:pos="567"/>
          <w:tab w:val="left" w:pos="1418"/>
          <w:tab w:val="left" w:pos="2835"/>
        </w:tabs>
        <w:spacing w:line="360" w:lineRule="auto"/>
      </w:pPr>
      <w:r>
        <w:tab/>
        <w:t xml:space="preserve">  </w:t>
      </w:r>
    </w:p>
    <w:p w:rsidR="00310283" w:rsidRDefault="00310283" w:rsidP="00310283">
      <w:pPr>
        <w:tabs>
          <w:tab w:val="left" w:pos="567"/>
          <w:tab w:val="left" w:pos="1418"/>
          <w:tab w:val="left" w:pos="2835"/>
        </w:tabs>
        <w:spacing w:line="360" w:lineRule="auto"/>
      </w:pPr>
      <w:r>
        <w:t xml:space="preserve">Combining the above relationships, the </w:t>
      </w:r>
      <w:r w:rsidRPr="00E5390D">
        <w:rPr>
          <w:b/>
          <w:color w:val="0000CC"/>
        </w:rPr>
        <w:t>time-independent Schrodinger Equation in one dimension</w:t>
      </w:r>
      <w:r>
        <w:t xml:space="preserve"> can be expressed as</w:t>
      </w:r>
    </w:p>
    <w:p w:rsidR="00310283" w:rsidRDefault="00310283" w:rsidP="00310283">
      <w:pPr>
        <w:tabs>
          <w:tab w:val="left" w:pos="567"/>
          <w:tab w:val="left" w:pos="1418"/>
          <w:tab w:val="left" w:pos="2835"/>
        </w:tabs>
        <w:spacing w:line="360" w:lineRule="auto"/>
      </w:pPr>
      <w:r>
        <w:tab/>
        <w:t>(2)</w:t>
      </w:r>
      <w:r>
        <w:tab/>
      </w:r>
      <w:r w:rsidRPr="003B3C96">
        <w:rPr>
          <w:position w:val="-24"/>
        </w:rPr>
        <w:object w:dxaOrig="3500" w:dyaOrig="660">
          <v:shape id="_x0000_i1037" type="#_x0000_t75" style="width:175.2pt;height:33pt" o:ole="">
            <v:imagedata r:id="rId34" o:title=""/>
          </v:shape>
          <o:OLEObject Type="Embed" ProgID="Equation.DSMT4" ShapeID="_x0000_i1037" DrawAspect="Content" ObjectID="_1464951948" r:id="rId35"/>
        </w:object>
      </w:r>
      <w:r>
        <w:tab/>
      </w:r>
      <w:r>
        <w:tab/>
      </w:r>
      <w:r>
        <w:tab/>
      </w:r>
      <w:r>
        <w:tab/>
      </w:r>
      <w:r>
        <w:tab/>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pPr>
      <w:r>
        <w:t xml:space="preserve">Our goal is to find solutions of this form of the Schrodinger Equation for a potential energy function which traps the particle within a region. The negative slope of the potential energy function gives the force on the particle. For the particle to be bound the force acting on the particle is attractive. The solutions must also satisfy the </w:t>
      </w:r>
      <w:r w:rsidRPr="00F45D31">
        <w:rPr>
          <w:color w:val="0000FF"/>
        </w:rPr>
        <w:t>boundary conditions</w:t>
      </w:r>
      <w:r>
        <w:t xml:space="preserve"> for the wavefunction. The probability of finding the particle must be 1, therefore, the wavefunction must approach zero as the position from the trapped region increases. The imposition of the boundary conditions on the wavefunction results in a discrete set of values for the total energy </w:t>
      </w:r>
      <w:r w:rsidRPr="004310AF">
        <w:rPr>
          <w:i/>
        </w:rPr>
        <w:t>E</w:t>
      </w:r>
      <w:r>
        <w:t xml:space="preserve"> of the particle and a corresponding </w:t>
      </w:r>
      <w:r>
        <w:lastRenderedPageBreak/>
        <w:t xml:space="preserve">wavefunction for that energy, just like a vibrating guitar string which has a set of normal modes of vibration in which there is a harmonic sequence for the vibration frequencies. </w:t>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pPr>
      <w:r>
        <w:t xml:space="preserve">The Schrodinger Equation can be solved analytically for only a few forms of the potential energy function. </w:t>
      </w:r>
      <w:r w:rsidR="001245CB">
        <w:t xml:space="preserve">In this paper </w:t>
      </w:r>
      <w:r>
        <w:t>we will consider</w:t>
      </w:r>
      <w:r w:rsidR="001245CB">
        <w:t xml:space="preserve"> the</w:t>
      </w:r>
      <w:r>
        <w:t xml:space="preserve"> </w:t>
      </w:r>
      <w:r w:rsidRPr="003158DA">
        <w:rPr>
          <w:b/>
          <w:color w:val="0000FF"/>
        </w:rPr>
        <w:t>finite difference method</w:t>
      </w:r>
      <w:r>
        <w:t xml:space="preserve"> in which the second derivative is approximated as a difference formula</w:t>
      </w:r>
      <w:r w:rsidR="001245CB">
        <w:t xml:space="preserve">. </w:t>
      </w:r>
    </w:p>
    <w:p w:rsidR="00310283" w:rsidRDefault="00310283" w:rsidP="00310283">
      <w:pPr>
        <w:tabs>
          <w:tab w:val="left" w:pos="567"/>
          <w:tab w:val="left" w:pos="1418"/>
          <w:tab w:val="left" w:pos="2835"/>
        </w:tabs>
        <w:spacing w:line="360" w:lineRule="auto"/>
        <w:jc w:val="both"/>
      </w:pPr>
    </w:p>
    <w:p w:rsidR="00310283" w:rsidRDefault="00310283" w:rsidP="00310283"/>
    <w:p w:rsidR="00310283" w:rsidRPr="00140D7D" w:rsidRDefault="00310283" w:rsidP="00310283">
      <w:pPr>
        <w:tabs>
          <w:tab w:val="left" w:pos="567"/>
          <w:tab w:val="left" w:pos="1418"/>
          <w:tab w:val="left" w:pos="2835"/>
        </w:tabs>
        <w:spacing w:line="360" w:lineRule="auto"/>
        <w:rPr>
          <w:rFonts w:ascii="Bookman Old Style" w:hAnsi="Bookman Old Style"/>
          <w:b/>
          <w:color w:val="0000CC"/>
          <w:sz w:val="28"/>
          <w:szCs w:val="28"/>
        </w:rPr>
      </w:pPr>
      <w:r w:rsidRPr="00140D7D">
        <w:rPr>
          <w:rFonts w:ascii="Bookman Old Style" w:hAnsi="Bookman Old Style"/>
          <w:b/>
          <w:color w:val="0000CC"/>
          <w:sz w:val="28"/>
          <w:szCs w:val="28"/>
        </w:rPr>
        <w:t xml:space="preserve">FINITE DIFFERENCE METHOD </w:t>
      </w:r>
    </w:p>
    <w:p w:rsidR="00310283" w:rsidRDefault="00310283" w:rsidP="00310283">
      <w:pPr>
        <w:tabs>
          <w:tab w:val="left" w:pos="567"/>
          <w:tab w:val="left" w:pos="1418"/>
          <w:tab w:val="left" w:pos="2835"/>
        </w:tabs>
        <w:spacing w:line="360" w:lineRule="auto"/>
      </w:pPr>
      <w:r>
        <w:t xml:space="preserve">One can use the finite difference method to solve the Schrodinger Equation to find physically acceptable solutions. One can also use the Matlab </w:t>
      </w:r>
      <w:r w:rsidRPr="00140D7D">
        <w:rPr>
          <w:b/>
          <w:color w:val="C00000"/>
        </w:rPr>
        <w:t>ode</w:t>
      </w:r>
      <w:r>
        <w:t xml:space="preserve"> functions to solve the Schrodinger Equation but this is more complex to write the m-script and not as versatile as using the finite difference method. The finite difference method allows you to easily investigate the wavefunction dependence upon the total energy. The ‘heart’ of the finite difference method is the approximation of the second derivative by the difference formula</w:t>
      </w:r>
    </w:p>
    <w:p w:rsidR="00310283" w:rsidRDefault="00310283" w:rsidP="00310283">
      <w:pPr>
        <w:tabs>
          <w:tab w:val="left" w:pos="567"/>
          <w:tab w:val="left" w:pos="1418"/>
          <w:tab w:val="left" w:pos="2835"/>
        </w:tabs>
        <w:spacing w:line="360" w:lineRule="auto"/>
      </w:pPr>
      <w:r>
        <w:tab/>
        <w:t>(3)</w:t>
      </w:r>
      <w:r>
        <w:tab/>
      </w:r>
      <w:r w:rsidRPr="004310AF">
        <w:rPr>
          <w:position w:val="-24"/>
        </w:rPr>
        <w:object w:dxaOrig="4000" w:dyaOrig="660">
          <v:shape id="_x0000_i1038" type="#_x0000_t75" style="width:199.8pt;height:33pt" o:ole="">
            <v:imagedata r:id="rId36" o:title=""/>
          </v:shape>
          <o:OLEObject Type="Embed" ProgID="Equation.DSMT4" ShapeID="_x0000_i1038" DrawAspect="Content" ObjectID="_1464951949" r:id="rId37"/>
        </w:object>
      </w:r>
    </w:p>
    <w:p w:rsidR="00310283" w:rsidRDefault="00310283" w:rsidP="00310283">
      <w:pPr>
        <w:tabs>
          <w:tab w:val="left" w:pos="567"/>
          <w:tab w:val="left" w:pos="1418"/>
          <w:tab w:val="left" w:pos="2835"/>
        </w:tabs>
        <w:spacing w:line="360" w:lineRule="auto"/>
      </w:pPr>
      <w:proofErr w:type="gramStart"/>
      <w:r>
        <w:t>and</w:t>
      </w:r>
      <w:proofErr w:type="gramEnd"/>
      <w:r>
        <w:t xml:space="preserve"> the Schrodinger Equation is expressed as</w:t>
      </w:r>
    </w:p>
    <w:p w:rsidR="00310283" w:rsidRDefault="00310283" w:rsidP="00310283">
      <w:pPr>
        <w:tabs>
          <w:tab w:val="left" w:pos="567"/>
          <w:tab w:val="left" w:pos="1418"/>
          <w:tab w:val="left" w:pos="2835"/>
        </w:tabs>
        <w:spacing w:line="360" w:lineRule="auto"/>
      </w:pPr>
      <w:r>
        <w:tab/>
        <w:t>(4)</w:t>
      </w:r>
      <w:r>
        <w:tab/>
      </w:r>
      <w:r w:rsidRPr="00A464FC">
        <w:rPr>
          <w:position w:val="-30"/>
        </w:rPr>
        <w:object w:dxaOrig="5420" w:dyaOrig="760">
          <v:shape id="_x0000_i1039" type="#_x0000_t75" style="width:271.2pt;height:38.4pt" o:ole="">
            <v:imagedata r:id="rId38" o:title=""/>
          </v:shape>
          <o:OLEObject Type="Embed" ProgID="Equation.DSMT4" ShapeID="_x0000_i1039" DrawAspect="Content" ObjectID="_1464951950" r:id="rId39"/>
        </w:object>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pPr>
      <w:r>
        <w:t xml:space="preserve">We will consider an electron trapped in a potential well of width </w:t>
      </w:r>
      <w:r w:rsidRPr="00A464FC">
        <w:rPr>
          <w:i/>
        </w:rPr>
        <w:t>L</w:t>
      </w:r>
      <w:r>
        <w:t xml:space="preserve"> and depth </w:t>
      </w:r>
      <w:r w:rsidRPr="00A464FC">
        <w:rPr>
          <w:i/>
        </w:rPr>
        <w:t>U</w:t>
      </w:r>
      <w:r w:rsidRPr="00A464FC">
        <w:rPr>
          <w:vertAlign w:val="subscript"/>
        </w:rPr>
        <w:t>0</w:t>
      </w:r>
      <w:r>
        <w:t xml:space="preserve"> as shown in Figure 1. In regions where </w:t>
      </w:r>
      <w:r w:rsidRPr="001B7227">
        <w:rPr>
          <w:i/>
        </w:rPr>
        <w:t>E</w:t>
      </w:r>
      <w:r>
        <w:t xml:space="preserve"> &gt; </w:t>
      </w:r>
      <w:r w:rsidRPr="001B7227">
        <w:rPr>
          <w:i/>
        </w:rPr>
        <w:t>U</w:t>
      </w:r>
      <w:r>
        <w:t>(</w:t>
      </w:r>
      <w:r w:rsidRPr="001B7227">
        <w:rPr>
          <w:i/>
        </w:rPr>
        <w:t>x</w:t>
      </w:r>
      <w:r>
        <w:t xml:space="preserve">), </w:t>
      </w:r>
      <w:r w:rsidRPr="001B7227">
        <w:rPr>
          <w:i/>
        </w:rPr>
        <w:t>k</w:t>
      </w:r>
      <w:r>
        <w:t>(</w:t>
      </w:r>
      <w:r w:rsidRPr="001B7227">
        <w:rPr>
          <w:i/>
        </w:rPr>
        <w:t>x</w:t>
      </w:r>
      <w:r>
        <w:t xml:space="preserve">) is real and </w:t>
      </w:r>
      <w:r w:rsidRPr="00A464FC">
        <w:rPr>
          <w:position w:val="-10"/>
        </w:rPr>
        <w:object w:dxaOrig="540" w:dyaOrig="320">
          <v:shape id="_x0000_i1040" type="#_x0000_t75" style="width:27pt;height:16.2pt" o:ole="">
            <v:imagedata r:id="rId40" o:title=""/>
          </v:shape>
          <o:OLEObject Type="Embed" ProgID="Equation.DSMT4" ShapeID="_x0000_i1040" DrawAspect="Content" ObjectID="_1464951951" r:id="rId41"/>
        </w:object>
      </w:r>
      <w:r>
        <w:t xml:space="preserve">has a sinusoidal shape and this corresponds to the classical allowed region (kinetic energy </w:t>
      </w:r>
      <w:r w:rsidRPr="001B7227">
        <w:rPr>
          <w:i/>
        </w:rPr>
        <w:t>K</w:t>
      </w:r>
      <w:r>
        <w:t xml:space="preserve"> &gt; 0). In regions where </w:t>
      </w:r>
      <w:r w:rsidRPr="001B7227">
        <w:rPr>
          <w:i/>
        </w:rPr>
        <w:t>E</w:t>
      </w:r>
      <w:r>
        <w:t xml:space="preserve"> &lt; </w:t>
      </w:r>
      <w:r w:rsidRPr="001B7227">
        <w:rPr>
          <w:i/>
        </w:rPr>
        <w:t>U</w:t>
      </w:r>
      <w:r>
        <w:t>(</w:t>
      </w:r>
      <w:r w:rsidRPr="001B7227">
        <w:rPr>
          <w:i/>
        </w:rPr>
        <w:t>x</w:t>
      </w:r>
      <w:r>
        <w:t xml:space="preserve">), </w:t>
      </w:r>
      <w:r w:rsidRPr="001B7227">
        <w:rPr>
          <w:i/>
        </w:rPr>
        <w:t>k</w:t>
      </w:r>
      <w:r>
        <w:t>(</w:t>
      </w:r>
      <w:r w:rsidRPr="001B7227">
        <w:rPr>
          <w:i/>
        </w:rPr>
        <w:t>x</w:t>
      </w:r>
      <w:r>
        <w:t xml:space="preserve">) is imaginary and </w:t>
      </w:r>
      <w:r w:rsidRPr="00A464FC">
        <w:rPr>
          <w:position w:val="-10"/>
        </w:rPr>
        <w:object w:dxaOrig="540" w:dyaOrig="320">
          <v:shape id="_x0000_i1041" type="#_x0000_t75" style="width:27pt;height:16.2pt" o:ole="">
            <v:imagedata r:id="rId40" o:title=""/>
          </v:shape>
          <o:OLEObject Type="Embed" ProgID="Equation.DSMT4" ShapeID="_x0000_i1041" DrawAspect="Content" ObjectID="_1464951952" r:id="rId42"/>
        </w:object>
      </w:r>
      <w:r>
        <w:t xml:space="preserve">has an exponential increasing or decreasing nature and this corresponds to the classical forbidden (kinetic energy </w:t>
      </w:r>
      <w:r w:rsidRPr="001B7227">
        <w:rPr>
          <w:i/>
        </w:rPr>
        <w:t>K</w:t>
      </w:r>
      <w:r>
        <w:t xml:space="preserve"> &lt; 0). The function </w:t>
      </w:r>
      <w:r w:rsidRPr="0069719F">
        <w:rPr>
          <w:position w:val="-24"/>
        </w:rPr>
        <w:object w:dxaOrig="520" w:dyaOrig="660">
          <v:shape id="_x0000_i1042" type="#_x0000_t75" style="width:25.2pt;height:33pt" o:ole="">
            <v:imagedata r:id="rId43" o:title=""/>
          </v:shape>
          <o:OLEObject Type="Embed" ProgID="Equation.DSMT4" ShapeID="_x0000_i1042" DrawAspect="Content" ObjectID="_1464951953" r:id="rId44"/>
        </w:object>
      </w:r>
      <w:r>
        <w:t>is the curvature of the wavefunction and its negative is a measure of the kinetic energy of the particle (Figure 1).</w:t>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jc w:val="center"/>
      </w:pPr>
      <w:r w:rsidRPr="00BE1EB0">
        <w:rPr>
          <w:noProof/>
          <w:lang w:val="en-AU" w:eastAsia="zh-CN"/>
        </w:rPr>
        <w:lastRenderedPageBreak/>
        <w:drawing>
          <wp:inline distT="0" distB="0" distL="0" distR="0" wp14:anchorId="0FF79028" wp14:editId="27620DB3">
            <wp:extent cx="5040000" cy="2476209"/>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5" cstate="print"/>
                    <a:srcRect/>
                    <a:stretch>
                      <a:fillRect/>
                    </a:stretch>
                  </pic:blipFill>
                  <pic:spPr bwMode="auto">
                    <a:xfrm>
                      <a:off x="0" y="0"/>
                      <a:ext cx="5040000" cy="2476209"/>
                    </a:xfrm>
                    <a:prstGeom prst="rect">
                      <a:avLst/>
                    </a:prstGeom>
                    <a:noFill/>
                    <a:ln w="9525">
                      <a:noFill/>
                      <a:miter lim="800000"/>
                      <a:headEnd/>
                      <a:tailEnd/>
                    </a:ln>
                  </pic:spPr>
                </pic:pic>
              </a:graphicData>
            </a:graphic>
          </wp:inline>
        </w:drawing>
      </w:r>
    </w:p>
    <w:p w:rsidR="00310283" w:rsidRDefault="00310283" w:rsidP="00310283">
      <w:pPr>
        <w:ind w:left="720" w:right="843" w:hanging="720"/>
      </w:pPr>
      <w:r>
        <w:tab/>
      </w:r>
      <w:proofErr w:type="gramStart"/>
      <w:r>
        <w:t>Fig. 1.</w:t>
      </w:r>
      <w:proofErr w:type="gramEnd"/>
      <w:r>
        <w:t xml:space="preserve"> </w:t>
      </w:r>
      <w:r>
        <w:tab/>
        <w:t xml:space="preserve">Potential well defined by the potential energy function </w:t>
      </w:r>
      <w:r w:rsidRPr="0069719F">
        <w:rPr>
          <w:i/>
        </w:rPr>
        <w:t>U</w:t>
      </w:r>
      <w:r>
        <w:t>(</w:t>
      </w:r>
      <w:r w:rsidRPr="0069719F">
        <w:rPr>
          <w:i/>
        </w:rPr>
        <w:t>x</w:t>
      </w:r>
      <w:r>
        <w:t xml:space="preserve">). The bound particle has total energy </w:t>
      </w:r>
      <w:r w:rsidRPr="0069719F">
        <w:rPr>
          <w:i/>
        </w:rPr>
        <w:t>E</w:t>
      </w:r>
      <w:r>
        <w:t xml:space="preserve"> and its wavefunction </w:t>
      </w:r>
      <w:proofErr w:type="gramStart"/>
      <w:r>
        <w:t xml:space="preserve">is </w:t>
      </w:r>
      <w:proofErr w:type="gramEnd"/>
      <w:r w:rsidRPr="0069719F">
        <w:rPr>
          <w:position w:val="-10"/>
        </w:rPr>
        <w:object w:dxaOrig="540" w:dyaOrig="320">
          <v:shape id="_x0000_i1043" type="#_x0000_t75" style="width:27pt;height:16.2pt" o:ole="">
            <v:imagedata r:id="rId46" o:title=""/>
          </v:shape>
          <o:OLEObject Type="Embed" ProgID="Equation.DSMT4" ShapeID="_x0000_i1043" DrawAspect="Content" ObjectID="_1464951954" r:id="rId47"/>
        </w:object>
      </w:r>
      <w:r>
        <w:t xml:space="preserve">.  </w:t>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pPr>
      <w:r>
        <w:t xml:space="preserve">You can use a shooting method to find </w:t>
      </w:r>
      <w:r w:rsidRPr="001B7227">
        <w:rPr>
          <w:i/>
        </w:rPr>
        <w:t>E</w:t>
      </w:r>
      <w:r>
        <w:t xml:space="preserve"> that satisfies both the Schrodinger Equation and the boundary conditions. We start with </w:t>
      </w:r>
      <w:r w:rsidRPr="001B7227">
        <w:rPr>
          <w:position w:val="-12"/>
        </w:rPr>
        <w:object w:dxaOrig="1140" w:dyaOrig="360">
          <v:shape id="_x0000_i1044" type="#_x0000_t75" style="width:57pt;height:18.6pt" o:ole="">
            <v:imagedata r:id="rId48" o:title=""/>
          </v:shape>
          <o:OLEObject Type="Embed" ProgID="Equation.DSMT4" ShapeID="_x0000_i1044" DrawAspect="Content" ObjectID="_1464951955" r:id="rId49"/>
        </w:object>
      </w:r>
      <w:r>
        <w:t xml:space="preserve">and a given value for </w:t>
      </w:r>
      <w:r w:rsidRPr="001B7227">
        <w:rPr>
          <w:i/>
        </w:rPr>
        <w:t>E</w:t>
      </w:r>
      <w:r>
        <w:t xml:space="preserve"> and solve the Schrodinger Equation. The value of </w:t>
      </w:r>
      <w:r w:rsidRPr="001B7227">
        <w:rPr>
          <w:i/>
        </w:rPr>
        <w:t>E</w:t>
      </w:r>
      <w:r>
        <w:t xml:space="preserve"> is increased or decreased until the other boundary condition, </w:t>
      </w:r>
      <w:r w:rsidRPr="001B7227">
        <w:rPr>
          <w:position w:val="-12"/>
        </w:rPr>
        <w:object w:dxaOrig="1160" w:dyaOrig="360">
          <v:shape id="_x0000_i1045" type="#_x0000_t75" style="width:58.2pt;height:18.6pt" o:ole="">
            <v:imagedata r:id="rId50" o:title=""/>
          </v:shape>
          <o:OLEObject Type="Embed" ProgID="Equation.DSMT4" ShapeID="_x0000_i1045" DrawAspect="Content" ObjectID="_1464951956" r:id="rId51"/>
        </w:object>
      </w:r>
      <w:r>
        <w:t xml:space="preserve">is satisfied. If the end boundary condition at </w:t>
      </w:r>
      <w:r w:rsidRPr="003A7370">
        <w:rPr>
          <w:i/>
        </w:rPr>
        <w:t>x</w:t>
      </w:r>
      <w:r>
        <w:t xml:space="preserve"> = </w:t>
      </w:r>
      <w:proofErr w:type="spellStart"/>
      <w:r w:rsidRPr="003A7370">
        <w:rPr>
          <w:i/>
        </w:rPr>
        <w:t>x</w:t>
      </w:r>
      <w:r w:rsidRPr="003A7370">
        <w:rPr>
          <w:i/>
          <w:vertAlign w:val="subscript"/>
        </w:rPr>
        <w:t>max</w:t>
      </w:r>
      <w:proofErr w:type="spellEnd"/>
      <w:r>
        <w:t xml:space="preserve"> is not satisfied then the wavefunction will exponentially diverge (</w:t>
      </w:r>
      <w:r w:rsidRPr="003A7370">
        <w:rPr>
          <w:position w:val="-12"/>
        </w:rPr>
        <w:object w:dxaOrig="2280" w:dyaOrig="360">
          <v:shape id="_x0000_i1046" type="#_x0000_t75" style="width:113.4pt;height:18.6pt" o:ole="">
            <v:imagedata r:id="rId52" o:title=""/>
          </v:shape>
          <o:OLEObject Type="Embed" ProgID="Equation.DSMT4" ShapeID="_x0000_i1046" DrawAspect="Content" ObjectID="_1464951957" r:id="rId53"/>
        </w:object>
      </w:r>
      <w:r>
        <w:t>). When a solution is found, the wavefunction decreases exponentially towards the zero as shown in Figure 2.</w:t>
      </w:r>
    </w:p>
    <w:p w:rsidR="001245CB" w:rsidRDefault="001245CB" w:rsidP="00310283"/>
    <w:p w:rsidR="00310283" w:rsidRDefault="00310283" w:rsidP="00310283">
      <w:pPr>
        <w:tabs>
          <w:tab w:val="left" w:pos="567"/>
          <w:tab w:val="left" w:pos="1418"/>
          <w:tab w:val="left" w:pos="2835"/>
        </w:tabs>
        <w:spacing w:line="360" w:lineRule="auto"/>
        <w:ind w:right="-7"/>
        <w:jc w:val="center"/>
      </w:pPr>
      <w:r>
        <w:rPr>
          <w:noProof/>
          <w:lang w:val="en-AU" w:eastAsia="zh-CN"/>
        </w:rPr>
        <w:drawing>
          <wp:inline distT="0" distB="0" distL="0" distR="0" wp14:anchorId="77B44438" wp14:editId="59AA2163">
            <wp:extent cx="5053965" cy="246316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5053965" cy="2463165"/>
                    </a:xfrm>
                    <a:prstGeom prst="rect">
                      <a:avLst/>
                    </a:prstGeom>
                    <a:noFill/>
                  </pic:spPr>
                </pic:pic>
              </a:graphicData>
            </a:graphic>
          </wp:inline>
        </w:drawing>
      </w:r>
    </w:p>
    <w:p w:rsidR="00310283" w:rsidRDefault="00310283" w:rsidP="00310283">
      <w:pPr>
        <w:ind w:left="720" w:right="843" w:hanging="720"/>
      </w:pPr>
      <w:r>
        <w:tab/>
      </w:r>
      <w:proofErr w:type="gramStart"/>
      <w:r>
        <w:t>Fig. 2.</w:t>
      </w:r>
      <w:proofErr w:type="gramEnd"/>
      <w:r>
        <w:tab/>
        <w:t xml:space="preserve">Physically acceptable solutions are found only when the wavefunction </w:t>
      </w:r>
      <w:r w:rsidRPr="00B310AB">
        <w:rPr>
          <w:position w:val="-10"/>
        </w:rPr>
        <w:object w:dxaOrig="540" w:dyaOrig="320">
          <v:shape id="_x0000_i1047" type="#_x0000_t75" style="width:27pt;height:16.2pt" o:ole="">
            <v:imagedata r:id="rId55" o:title=""/>
          </v:shape>
          <o:OLEObject Type="Embed" ProgID="Equation.DSMT4" ShapeID="_x0000_i1047" DrawAspect="Content" ObjectID="_1464951958" r:id="rId56"/>
        </w:object>
      </w:r>
      <w:r>
        <w:t xml:space="preserve">converges to zero at the extreme values of </w:t>
      </w:r>
      <w:r w:rsidRPr="00057B8C">
        <w:rPr>
          <w:i/>
        </w:rPr>
        <w:t>x</w:t>
      </w:r>
      <w:r>
        <w:t xml:space="preserve">. The depth of the well is -400 eV and the width 0.1 nm.   </w:t>
      </w:r>
      <w:proofErr w:type="gramStart"/>
      <w:r w:rsidRPr="00CF3951">
        <w:rPr>
          <w:color w:val="984806" w:themeColor="accent6" w:themeShade="80"/>
        </w:rPr>
        <w:t>[</w:t>
      </w:r>
      <w:proofErr w:type="spellStart"/>
      <w:r w:rsidRPr="00CF3951">
        <w:rPr>
          <w:color w:val="984806" w:themeColor="accent6" w:themeShade="80"/>
        </w:rPr>
        <w:t>se_fdm</w:t>
      </w:r>
      <w:r>
        <w:rPr>
          <w:color w:val="984806" w:themeColor="accent6" w:themeShade="80"/>
        </w:rPr>
        <w:t>.m</w:t>
      </w:r>
      <w:proofErr w:type="spellEnd"/>
      <w:r w:rsidRPr="00CF3951">
        <w:rPr>
          <w:color w:val="984806" w:themeColor="accent6" w:themeShade="80"/>
        </w:rPr>
        <w:t>]</w:t>
      </w:r>
      <w:r>
        <w:t>.</w:t>
      </w:r>
      <w:proofErr w:type="gramEnd"/>
      <w:r>
        <w:t xml:space="preserve">  </w:t>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pPr>
      <w:r>
        <w:lastRenderedPageBreak/>
        <w:t xml:space="preserve">The process of finding physically acceptable values for </w:t>
      </w:r>
      <w:r w:rsidRPr="009978B3">
        <w:rPr>
          <w:i/>
        </w:rPr>
        <w:t>E</w:t>
      </w:r>
      <w:r>
        <w:t xml:space="preserve"> and the corresponding </w:t>
      </w:r>
      <w:proofErr w:type="spellStart"/>
      <w:r>
        <w:t>wavefunctions</w:t>
      </w:r>
      <w:proofErr w:type="spellEnd"/>
      <w:r>
        <w:t xml:space="preserve"> </w:t>
      </w:r>
      <w:r w:rsidRPr="009978B3">
        <w:rPr>
          <w:position w:val="-10"/>
        </w:rPr>
        <w:object w:dxaOrig="540" w:dyaOrig="320">
          <v:shape id="_x0000_i1048" type="#_x0000_t75" style="width:27pt;height:16.2pt" o:ole="">
            <v:imagedata r:id="rId57" o:title=""/>
          </v:shape>
          <o:OLEObject Type="Embed" ProgID="Equation.DSMT4" ShapeID="_x0000_i1048" DrawAspect="Content" ObjectID="_1464951959" r:id="rId58"/>
        </w:object>
      </w:r>
      <w:r>
        <w:t xml:space="preserve">can be automated by counting the number of zero crossing of the wavefunction and adjusting the value of </w:t>
      </w:r>
      <w:r w:rsidRPr="009978B3">
        <w:rPr>
          <w:i/>
        </w:rPr>
        <w:t>E</w:t>
      </w:r>
      <w:r>
        <w:t xml:space="preserve"> until the condition </w:t>
      </w:r>
      <w:r w:rsidRPr="001B7227">
        <w:rPr>
          <w:position w:val="-12"/>
        </w:rPr>
        <w:object w:dxaOrig="1160" w:dyaOrig="360">
          <v:shape id="_x0000_i1049" type="#_x0000_t75" style="width:58.2pt;height:18.6pt" o:ole="">
            <v:imagedata r:id="rId50" o:title=""/>
          </v:shape>
          <o:OLEObject Type="Embed" ProgID="Equation.DSMT4" ShapeID="_x0000_i1049" DrawAspect="Content" ObjectID="_1464951960" r:id="rId59"/>
        </w:object>
      </w:r>
      <w:r>
        <w:t xml:space="preserve"> is satisfied. For the lowest energy state (ground state) </w:t>
      </w:r>
      <w:r w:rsidRPr="009978B3">
        <w:rPr>
          <w:i/>
        </w:rPr>
        <w:t>E</w:t>
      </w:r>
      <w:r w:rsidRPr="009978B3">
        <w:rPr>
          <w:vertAlign w:val="subscript"/>
        </w:rPr>
        <w:t>1</w:t>
      </w:r>
      <w:r>
        <w:t xml:space="preserve">, the wavefunction is zero only at the extreme values for </w:t>
      </w:r>
      <w:r w:rsidRPr="009978B3">
        <w:rPr>
          <w:i/>
        </w:rPr>
        <w:t>x</w:t>
      </w:r>
      <w:r>
        <w:t xml:space="preserve"> and therefore, the number of crossing is zero. The 1</w:t>
      </w:r>
      <w:r w:rsidRPr="009978B3">
        <w:rPr>
          <w:vertAlign w:val="superscript"/>
        </w:rPr>
        <w:t>st</w:t>
      </w:r>
      <w:r>
        <w:t xml:space="preserve"> excited state </w:t>
      </w:r>
      <w:r w:rsidRPr="009978B3">
        <w:rPr>
          <w:i/>
        </w:rPr>
        <w:t>E</w:t>
      </w:r>
      <w:r w:rsidRPr="009978B3">
        <w:rPr>
          <w:vertAlign w:val="subscript"/>
        </w:rPr>
        <w:t>2</w:t>
      </w:r>
      <w:r>
        <w:rPr>
          <w:vertAlign w:val="subscript"/>
        </w:rPr>
        <w:t xml:space="preserve"> </w:t>
      </w:r>
      <w:r>
        <w:t xml:space="preserve">will have only 1 crossing and the </w:t>
      </w:r>
      <w:r w:rsidRPr="009978B3">
        <w:rPr>
          <w:i/>
        </w:rPr>
        <w:t>n</w:t>
      </w:r>
      <w:r w:rsidRPr="009978B3">
        <w:rPr>
          <w:vertAlign w:val="superscript"/>
        </w:rPr>
        <w:t>th</w:t>
      </w:r>
      <w:r>
        <w:t xml:space="preserve"> excited state </w:t>
      </w:r>
      <w:r w:rsidRPr="009978B3">
        <w:rPr>
          <w:i/>
        </w:rPr>
        <w:t>E</w:t>
      </w:r>
      <w:r w:rsidRPr="009978B3">
        <w:rPr>
          <w:i/>
          <w:vertAlign w:val="subscript"/>
        </w:rPr>
        <w:t>n</w:t>
      </w:r>
      <w:r w:rsidRPr="009978B3">
        <w:rPr>
          <w:vertAlign w:val="subscript"/>
        </w:rPr>
        <w:t>+1</w:t>
      </w:r>
      <w:r>
        <w:t xml:space="preserve"> will have </w:t>
      </w:r>
      <w:r w:rsidRPr="009978B3">
        <w:rPr>
          <w:i/>
        </w:rPr>
        <w:t>n</w:t>
      </w:r>
      <w:r>
        <w:t xml:space="preserve"> crossings as shown in Figure 3.</w:t>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pPr>
      <w:r>
        <w:t>In the Finite Difference Method, we start with</w:t>
      </w:r>
    </w:p>
    <w:p w:rsidR="00310283" w:rsidRDefault="00310283" w:rsidP="00310283">
      <w:pPr>
        <w:tabs>
          <w:tab w:val="left" w:pos="567"/>
          <w:tab w:val="left" w:pos="1418"/>
          <w:tab w:val="left" w:pos="2835"/>
        </w:tabs>
        <w:spacing w:line="360" w:lineRule="auto"/>
      </w:pPr>
      <w:r>
        <w:tab/>
      </w:r>
      <w:r>
        <w:tab/>
      </w:r>
      <w:r w:rsidRPr="00D108F0">
        <w:rPr>
          <w:position w:val="-16"/>
        </w:rPr>
        <w:object w:dxaOrig="2600" w:dyaOrig="440">
          <v:shape id="_x0000_i1050" type="#_x0000_t75" style="width:129.6pt;height:22.2pt" o:ole="">
            <v:imagedata r:id="rId60" o:title=""/>
          </v:shape>
          <o:OLEObject Type="Embed" ProgID="Equation.DSMT4" ShapeID="_x0000_i1050" DrawAspect="Content" ObjectID="_1464951961" r:id="rId61"/>
        </w:object>
      </w:r>
      <w:r>
        <w:rPr>
          <w:position w:val="-16"/>
        </w:rPr>
        <w:t xml:space="preserve">    </w:t>
      </w:r>
      <w:r w:rsidRPr="00D108F0">
        <w:rPr>
          <w:position w:val="-16"/>
        </w:rPr>
        <w:object w:dxaOrig="2620" w:dyaOrig="440">
          <v:shape id="_x0000_i1051" type="#_x0000_t75" style="width:131.4pt;height:22.2pt" o:ole="">
            <v:imagedata r:id="rId62" o:title=""/>
          </v:shape>
          <o:OLEObject Type="Embed" ProgID="Equation.DSMT4" ShapeID="_x0000_i1051" DrawAspect="Content" ObjectID="_1464951962" r:id="rId63"/>
        </w:object>
      </w:r>
    </w:p>
    <w:p w:rsidR="00310283" w:rsidRDefault="00310283" w:rsidP="00310283">
      <w:pPr>
        <w:tabs>
          <w:tab w:val="left" w:pos="567"/>
          <w:tab w:val="left" w:pos="1418"/>
          <w:tab w:val="left" w:pos="2835"/>
        </w:tabs>
        <w:spacing w:line="360" w:lineRule="auto"/>
      </w:pPr>
      <w:proofErr w:type="gramStart"/>
      <w:r>
        <w:t>where</w:t>
      </w:r>
      <w:proofErr w:type="gramEnd"/>
      <w:r>
        <w:t xml:space="preserve"> </w:t>
      </w:r>
      <w:r w:rsidRPr="00D108F0">
        <w:rPr>
          <w:i/>
        </w:rPr>
        <w:t>N</w:t>
      </w:r>
      <w:r>
        <w:t xml:space="preserve"> is the maximum number of </w:t>
      </w:r>
      <w:r w:rsidRPr="00314B65">
        <w:rPr>
          <w:i/>
        </w:rPr>
        <w:t>x</w:t>
      </w:r>
      <w:r>
        <w:t xml:space="preserve"> coordinates, </w:t>
      </w:r>
      <w:r w:rsidRPr="0022610E">
        <w:rPr>
          <w:i/>
        </w:rPr>
        <w:t>x</w:t>
      </w:r>
      <w:r>
        <w:t xml:space="preserve">(1) = </w:t>
      </w:r>
      <w:proofErr w:type="spellStart"/>
      <w:r w:rsidRPr="0022610E">
        <w:rPr>
          <w:i/>
        </w:rPr>
        <w:t>x</w:t>
      </w:r>
      <w:r w:rsidRPr="0022610E">
        <w:rPr>
          <w:i/>
          <w:vertAlign w:val="subscript"/>
        </w:rPr>
        <w:t>min</w:t>
      </w:r>
      <w:proofErr w:type="spellEnd"/>
      <w:r>
        <w:t xml:space="preserve"> and </w:t>
      </w:r>
      <w:r w:rsidRPr="0022610E">
        <w:rPr>
          <w:i/>
        </w:rPr>
        <w:t>x</w:t>
      </w:r>
      <w:r>
        <w:t>(</w:t>
      </w:r>
      <w:r w:rsidRPr="0022610E">
        <w:rPr>
          <w:i/>
        </w:rPr>
        <w:t>N</w:t>
      </w:r>
      <w:r>
        <w:t xml:space="preserve">) = </w:t>
      </w:r>
      <w:proofErr w:type="spellStart"/>
      <w:r w:rsidRPr="0022610E">
        <w:rPr>
          <w:i/>
        </w:rPr>
        <w:t>x</w:t>
      </w:r>
      <w:r w:rsidRPr="0022610E">
        <w:rPr>
          <w:i/>
          <w:vertAlign w:val="subscript"/>
        </w:rPr>
        <w:t>max</w:t>
      </w:r>
      <w:proofErr w:type="spellEnd"/>
    </w:p>
    <w:p w:rsidR="00310283" w:rsidRDefault="00310283" w:rsidP="00310283">
      <w:pPr>
        <w:tabs>
          <w:tab w:val="left" w:pos="567"/>
          <w:tab w:val="left" w:pos="1418"/>
          <w:tab w:val="left" w:pos="2835"/>
        </w:tabs>
        <w:spacing w:line="360" w:lineRule="auto"/>
      </w:pPr>
      <w:r>
        <w:tab/>
      </w:r>
      <w:r>
        <w:tab/>
      </w:r>
      <w:r w:rsidRPr="006A0D7B">
        <w:rPr>
          <w:position w:val="-14"/>
        </w:rPr>
        <w:object w:dxaOrig="2120" w:dyaOrig="400">
          <v:shape id="_x0000_i1052" type="#_x0000_t75" style="width:105.6pt;height:19.8pt" o:ole="">
            <v:imagedata r:id="rId64" o:title=""/>
          </v:shape>
          <o:OLEObject Type="Embed" ProgID="Equation.DSMT4" ShapeID="_x0000_i1052" DrawAspect="Content" ObjectID="_1464951963" r:id="rId65"/>
        </w:object>
      </w:r>
      <w:r>
        <w:t xml:space="preserve"> </w:t>
      </w:r>
      <w:proofErr w:type="gramStart"/>
      <w:r>
        <w:t>and</w:t>
      </w:r>
      <w:proofErr w:type="gramEnd"/>
      <w:r>
        <w:t xml:space="preserve"> </w:t>
      </w:r>
      <w:r w:rsidRPr="006A0D7B">
        <w:rPr>
          <w:position w:val="-14"/>
        </w:rPr>
        <w:object w:dxaOrig="2659" w:dyaOrig="400">
          <v:shape id="_x0000_i1053" type="#_x0000_t75" style="width:133.2pt;height:19.8pt" o:ole="">
            <v:imagedata r:id="rId66" o:title=""/>
          </v:shape>
          <o:OLEObject Type="Embed" ProgID="Equation.DSMT4" ShapeID="_x0000_i1053" DrawAspect="Content" ObjectID="_1464951964" r:id="rId67"/>
        </w:object>
      </w:r>
    </w:p>
    <w:p w:rsidR="00310283" w:rsidRDefault="00310283" w:rsidP="00310283">
      <w:pPr>
        <w:tabs>
          <w:tab w:val="left" w:pos="567"/>
          <w:tab w:val="left" w:pos="1418"/>
          <w:tab w:val="left" w:pos="2835"/>
        </w:tabs>
        <w:spacing w:line="360" w:lineRule="auto"/>
      </w:pPr>
      <w:proofErr w:type="gramStart"/>
      <w:r>
        <w:t>then</w:t>
      </w:r>
      <w:proofErr w:type="gramEnd"/>
      <w:r>
        <w:t xml:space="preserve"> as </w:t>
      </w:r>
      <w:r w:rsidRPr="006A0D7B">
        <w:rPr>
          <w:i/>
        </w:rPr>
        <w:t>x</w:t>
      </w:r>
      <w:r>
        <w:t xml:space="preserve"> is incremented, the other values of </w:t>
      </w:r>
      <w:r w:rsidRPr="006A0D7B">
        <w:rPr>
          <w:position w:val="-10"/>
        </w:rPr>
        <w:object w:dxaOrig="540" w:dyaOrig="320">
          <v:shape id="_x0000_i1054" type="#_x0000_t75" style="width:27pt;height:16.2pt" o:ole="">
            <v:imagedata r:id="rId68" o:title=""/>
          </v:shape>
          <o:OLEObject Type="Embed" ProgID="Equation.DSMT4" ShapeID="_x0000_i1054" DrawAspect="Content" ObjectID="_1464951965" r:id="rId69"/>
        </w:object>
      </w:r>
      <w:r>
        <w:t>are calculated from the equation</w:t>
      </w:r>
    </w:p>
    <w:p w:rsidR="00310283" w:rsidRDefault="00310283" w:rsidP="00310283">
      <w:pPr>
        <w:tabs>
          <w:tab w:val="left" w:pos="567"/>
          <w:tab w:val="left" w:pos="1418"/>
          <w:tab w:val="left" w:pos="2835"/>
        </w:tabs>
        <w:spacing w:line="360" w:lineRule="auto"/>
      </w:pPr>
      <w:r>
        <w:tab/>
      </w:r>
      <w:r>
        <w:tab/>
      </w:r>
      <w:r w:rsidRPr="006A0D7B">
        <w:rPr>
          <w:position w:val="-20"/>
        </w:rPr>
        <w:object w:dxaOrig="3980" w:dyaOrig="520">
          <v:shape id="_x0000_i1055" type="#_x0000_t75" style="width:199.2pt;height:25.2pt" o:ole="">
            <v:imagedata r:id="rId70" o:title=""/>
          </v:shape>
          <o:OLEObject Type="Embed" ProgID="Equation.DSMT4" ShapeID="_x0000_i1055" DrawAspect="Content" ObjectID="_1464951966" r:id="rId71"/>
        </w:object>
      </w:r>
      <w:r>
        <w:t xml:space="preserve">   </w:t>
      </w:r>
      <w:proofErr w:type="gramStart"/>
      <w:r>
        <w:t>for</w:t>
      </w:r>
      <w:proofErr w:type="gramEnd"/>
      <w:r>
        <w:t xml:space="preserve"> </w:t>
      </w:r>
      <w:r w:rsidRPr="00314B65">
        <w:rPr>
          <w:i/>
        </w:rPr>
        <w:t>c</w:t>
      </w:r>
      <w:r>
        <w:t xml:space="preserve"> = 2 to </w:t>
      </w:r>
      <w:r w:rsidRPr="00314B65">
        <w:rPr>
          <w:i/>
        </w:rPr>
        <w:t>N</w:t>
      </w:r>
      <w:r>
        <w:t>-1</w:t>
      </w:r>
    </w:p>
    <w:p w:rsidR="00310283" w:rsidRDefault="00310283" w:rsidP="00310283">
      <w:pPr>
        <w:tabs>
          <w:tab w:val="left" w:pos="567"/>
          <w:tab w:val="left" w:pos="1418"/>
          <w:tab w:val="left" w:pos="2835"/>
        </w:tabs>
        <w:spacing w:line="360" w:lineRule="auto"/>
      </w:pPr>
    </w:p>
    <w:p w:rsidR="00310283" w:rsidRDefault="00310283" w:rsidP="00310283">
      <w:pPr>
        <w:tabs>
          <w:tab w:val="left" w:pos="567"/>
          <w:tab w:val="left" w:pos="1418"/>
          <w:tab w:val="left" w:pos="2835"/>
        </w:tabs>
        <w:spacing w:line="360" w:lineRule="auto"/>
      </w:pPr>
      <w:r>
        <w:t xml:space="preserve">When a physically accepted solution is found for the </w:t>
      </w:r>
      <w:r w:rsidRPr="00C5075C">
        <w:rPr>
          <w:i/>
        </w:rPr>
        <w:t>n</w:t>
      </w:r>
      <w:r w:rsidRPr="00C5075C">
        <w:rPr>
          <w:vertAlign w:val="superscript"/>
        </w:rPr>
        <w:t>th</w:t>
      </w:r>
      <w:r>
        <w:t xml:space="preserve"> state the wavefunction is normalized by numerically integrating the wavefunction using Simpson’s 1/3 rule</w:t>
      </w:r>
    </w:p>
    <w:p w:rsidR="00310283" w:rsidRDefault="00310283" w:rsidP="00310283">
      <w:pPr>
        <w:tabs>
          <w:tab w:val="left" w:pos="567"/>
          <w:tab w:val="left" w:pos="1418"/>
          <w:tab w:val="left" w:pos="2835"/>
        </w:tabs>
        <w:spacing w:line="360" w:lineRule="auto"/>
        <w:rPr>
          <w:position w:val="-34"/>
        </w:rPr>
      </w:pPr>
      <w:r>
        <w:tab/>
      </w:r>
      <w:r>
        <w:tab/>
      </w:r>
      <w:r w:rsidRPr="00C5075C">
        <w:rPr>
          <w:position w:val="-34"/>
        </w:rPr>
        <w:object w:dxaOrig="4400" w:dyaOrig="720">
          <v:shape id="_x0000_i1056" type="#_x0000_t75" style="width:219.6pt;height:36.6pt" o:ole="">
            <v:imagedata r:id="rId72" o:title=""/>
          </v:shape>
          <o:OLEObject Type="Embed" ProgID="Equation.DSMT4" ShapeID="_x0000_i1056" DrawAspect="Content" ObjectID="_1464951967" r:id="rId73"/>
        </w:object>
      </w:r>
    </w:p>
    <w:p w:rsidR="00310283" w:rsidRDefault="00310283" w:rsidP="00310283">
      <w:pPr>
        <w:tabs>
          <w:tab w:val="left" w:pos="567"/>
          <w:tab w:val="left" w:pos="1418"/>
          <w:tab w:val="left" w:pos="2835"/>
        </w:tabs>
        <w:spacing w:line="360" w:lineRule="auto"/>
        <w:rPr>
          <w:position w:val="-34"/>
        </w:rPr>
      </w:pPr>
    </w:p>
    <w:p w:rsidR="00310283" w:rsidRDefault="00310283" w:rsidP="00310283">
      <w:pPr>
        <w:tabs>
          <w:tab w:val="left" w:pos="567"/>
          <w:tab w:val="left" w:pos="1418"/>
          <w:tab w:val="left" w:pos="2835"/>
        </w:tabs>
        <w:spacing w:line="360" w:lineRule="auto"/>
      </w:pPr>
      <w:r>
        <w:rPr>
          <w:position w:val="-34"/>
        </w:rPr>
        <w:t xml:space="preserve">The m-script </w:t>
      </w:r>
      <w:proofErr w:type="spellStart"/>
      <w:r w:rsidRPr="002E55B4">
        <w:rPr>
          <w:rFonts w:asciiTheme="minorHAnsi" w:hAnsiTheme="minorHAnsi"/>
          <w:b/>
          <w:color w:val="984806" w:themeColor="accent6" w:themeShade="80"/>
          <w:position w:val="-34"/>
        </w:rPr>
        <w:t>se_fdm.m</w:t>
      </w:r>
      <w:proofErr w:type="spellEnd"/>
      <w:r>
        <w:rPr>
          <w:position w:val="-34"/>
        </w:rPr>
        <w:t xml:space="preserve"> was used to find the total energies and its corresponding </w:t>
      </w:r>
      <w:proofErr w:type="spellStart"/>
      <w:r>
        <w:rPr>
          <w:position w:val="-34"/>
        </w:rPr>
        <w:t>wavefunctions</w:t>
      </w:r>
      <w:proofErr w:type="spellEnd"/>
      <w:r>
        <w:rPr>
          <w:position w:val="-34"/>
        </w:rPr>
        <w:t xml:space="preserve"> for a potential well of depth -400 eV and width 0.1 nm. The range for the </w:t>
      </w:r>
      <w:r w:rsidRPr="0051736F">
        <w:rPr>
          <w:i/>
          <w:position w:val="-34"/>
        </w:rPr>
        <w:t>x</w:t>
      </w:r>
      <w:r>
        <w:rPr>
          <w:position w:val="-34"/>
        </w:rPr>
        <w:t xml:space="preserve">-coordinates was from -0.1 nm to + 0.1 nm. The value of </w:t>
      </w:r>
      <w:r w:rsidRPr="0051736F">
        <w:rPr>
          <w:i/>
          <w:position w:val="-34"/>
        </w:rPr>
        <w:t>E</w:t>
      </w:r>
      <w:r>
        <w:rPr>
          <w:position w:val="-34"/>
        </w:rPr>
        <w:t xml:space="preserve"> was manually adjusted to find the physically acceptable solutions as shown in Figure 3. For this potential well, there are four bound states. The total energy for the ground state, </w:t>
      </w:r>
      <w:r w:rsidRPr="0051736F">
        <w:rPr>
          <w:i/>
          <w:position w:val="-34"/>
        </w:rPr>
        <w:t>n</w:t>
      </w:r>
      <w:r>
        <w:rPr>
          <w:position w:val="-34"/>
        </w:rPr>
        <w:t xml:space="preserve"> = 1 is </w:t>
      </w:r>
      <w:r w:rsidRPr="0051736F">
        <w:rPr>
          <w:i/>
          <w:position w:val="-34"/>
        </w:rPr>
        <w:t>E</w:t>
      </w:r>
      <w:r>
        <w:rPr>
          <w:position w:val="-34"/>
        </w:rPr>
        <w:t xml:space="preserve"> </w:t>
      </w:r>
      <w:r w:rsidRPr="00CF3951">
        <w:rPr>
          <w:position w:val="-34"/>
          <w:vertAlign w:val="subscript"/>
        </w:rPr>
        <w:t>1</w:t>
      </w:r>
      <w:r>
        <w:rPr>
          <w:position w:val="-34"/>
        </w:rPr>
        <w:t xml:space="preserve"> = -373.84 eV. Thus, the binding energy of the electron or its ionization energy (energy need to free the electron from its bound state) is </w:t>
      </w:r>
      <w:proofErr w:type="spellStart"/>
      <w:r w:rsidRPr="0051736F">
        <w:rPr>
          <w:i/>
          <w:position w:val="-34"/>
        </w:rPr>
        <w:t>E</w:t>
      </w:r>
      <w:r w:rsidRPr="0051736F">
        <w:rPr>
          <w:i/>
          <w:position w:val="-34"/>
          <w:vertAlign w:val="subscript"/>
        </w:rPr>
        <w:t>B</w:t>
      </w:r>
      <w:proofErr w:type="spellEnd"/>
      <w:r>
        <w:rPr>
          <w:position w:val="-34"/>
        </w:rPr>
        <w:t xml:space="preserve"> = +373.84 eV. </w:t>
      </w:r>
    </w:p>
    <w:p w:rsidR="00310283" w:rsidRDefault="00310283" w:rsidP="00310283">
      <w:pPr>
        <w:tabs>
          <w:tab w:val="left" w:pos="567"/>
          <w:tab w:val="left" w:pos="1418"/>
          <w:tab w:val="left" w:pos="2835"/>
        </w:tabs>
        <w:spacing w:line="360" w:lineRule="auto"/>
        <w:jc w:val="center"/>
      </w:pPr>
      <w:r w:rsidRPr="0051736F">
        <w:rPr>
          <w:noProof/>
          <w:lang w:val="en-AU" w:eastAsia="zh-CN"/>
        </w:rPr>
        <w:lastRenderedPageBreak/>
        <w:drawing>
          <wp:inline distT="0" distB="0" distL="0" distR="0" wp14:anchorId="6ECFB558" wp14:editId="316CDDC4">
            <wp:extent cx="5041900" cy="321945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4" cstate="print"/>
                    <a:srcRect/>
                    <a:stretch>
                      <a:fillRect/>
                    </a:stretch>
                  </pic:blipFill>
                  <pic:spPr bwMode="auto">
                    <a:xfrm>
                      <a:off x="0" y="0"/>
                      <a:ext cx="5041900" cy="3219450"/>
                    </a:xfrm>
                    <a:prstGeom prst="rect">
                      <a:avLst/>
                    </a:prstGeom>
                    <a:noFill/>
                    <a:ln w="9525">
                      <a:noFill/>
                      <a:miter lim="800000"/>
                      <a:headEnd/>
                      <a:tailEnd/>
                    </a:ln>
                  </pic:spPr>
                </pic:pic>
              </a:graphicData>
            </a:graphic>
          </wp:inline>
        </w:drawing>
      </w:r>
    </w:p>
    <w:p w:rsidR="00310283" w:rsidRDefault="00310283" w:rsidP="00310283">
      <w:pPr>
        <w:ind w:left="720" w:right="843" w:hanging="720"/>
      </w:pPr>
      <w:r>
        <w:tab/>
      </w:r>
      <w:proofErr w:type="gramStart"/>
      <w:r>
        <w:t>Fig. 3.</w:t>
      </w:r>
      <w:proofErr w:type="gramEnd"/>
      <w:r>
        <w:tab/>
        <w:t xml:space="preserve">The four states for an electron confined by a potential well of depth -400 eV and width 0.10 nm with </w:t>
      </w:r>
      <w:proofErr w:type="spellStart"/>
      <w:r w:rsidRPr="00234213">
        <w:rPr>
          <w:i/>
        </w:rPr>
        <w:t>x</w:t>
      </w:r>
      <w:r w:rsidRPr="00234213">
        <w:rPr>
          <w:i/>
          <w:vertAlign w:val="subscript"/>
        </w:rPr>
        <w:t>min</w:t>
      </w:r>
      <w:proofErr w:type="spellEnd"/>
      <w:r>
        <w:t xml:space="preserve"> = -0.10 nm</w:t>
      </w:r>
      <w:proofErr w:type="gramStart"/>
      <w:r>
        <w:t xml:space="preserve">,  </w:t>
      </w:r>
      <w:proofErr w:type="spellStart"/>
      <w:r w:rsidRPr="00234213">
        <w:rPr>
          <w:i/>
        </w:rPr>
        <w:t>x</w:t>
      </w:r>
      <w:r w:rsidRPr="00234213">
        <w:rPr>
          <w:i/>
          <w:vertAlign w:val="subscript"/>
        </w:rPr>
        <w:t>max</w:t>
      </w:r>
      <w:proofErr w:type="spellEnd"/>
      <w:proofErr w:type="gramEnd"/>
      <w:r>
        <w:t xml:space="preserve"> = +0.10 nm.  </w:t>
      </w:r>
      <w:r w:rsidRPr="002E55B4">
        <w:rPr>
          <w:color w:val="984806" w:themeColor="accent6" w:themeShade="80"/>
        </w:rPr>
        <w:t>[</w:t>
      </w:r>
      <w:proofErr w:type="spellStart"/>
      <w:r w:rsidRPr="002E55B4">
        <w:rPr>
          <w:color w:val="984806" w:themeColor="accent6" w:themeShade="80"/>
        </w:rPr>
        <w:t>se_fdm.m</w:t>
      </w:r>
      <w:proofErr w:type="spellEnd"/>
      <w:r w:rsidRPr="002E55B4">
        <w:rPr>
          <w:color w:val="984806" w:themeColor="accent6" w:themeShade="80"/>
        </w:rPr>
        <w:t>]</w:t>
      </w:r>
      <w:r>
        <w:tab/>
      </w:r>
    </w:p>
    <w:p w:rsidR="00310283" w:rsidRDefault="00310283" w:rsidP="00310283">
      <w:pPr>
        <w:tabs>
          <w:tab w:val="left" w:pos="567"/>
          <w:tab w:val="left" w:pos="1418"/>
          <w:tab w:val="left" w:pos="2835"/>
        </w:tabs>
        <w:spacing w:line="360" w:lineRule="auto"/>
        <w:rPr>
          <w:position w:val="-34"/>
        </w:rPr>
      </w:pPr>
    </w:p>
    <w:p w:rsidR="00310283" w:rsidRDefault="00310283" w:rsidP="00310283">
      <w:pPr>
        <w:tabs>
          <w:tab w:val="left" w:pos="567"/>
          <w:tab w:val="left" w:pos="1418"/>
          <w:tab w:val="left" w:pos="2835"/>
        </w:tabs>
        <w:spacing w:line="360" w:lineRule="auto"/>
        <w:rPr>
          <w:position w:val="-34"/>
        </w:rPr>
      </w:pPr>
      <w:r>
        <w:rPr>
          <w:position w:val="-34"/>
        </w:rPr>
        <w:t xml:space="preserve">The smaller binding energy, the less accurate are the results because the range of </w:t>
      </w:r>
      <w:r w:rsidRPr="00D84508">
        <w:rPr>
          <w:i/>
          <w:position w:val="-34"/>
        </w:rPr>
        <w:t>x</w:t>
      </w:r>
      <w:r>
        <w:rPr>
          <w:position w:val="-34"/>
        </w:rPr>
        <w:t xml:space="preserve"> values is not large enough to accurately define the exponential convergence to zero of the </w:t>
      </w:r>
      <w:proofErr w:type="spellStart"/>
      <w:r>
        <w:rPr>
          <w:position w:val="-34"/>
        </w:rPr>
        <w:t>wavefunctions</w:t>
      </w:r>
      <w:proofErr w:type="spellEnd"/>
      <w:r>
        <w:rPr>
          <w:position w:val="-34"/>
        </w:rPr>
        <w:t xml:space="preserve"> as </w:t>
      </w:r>
      <w:r w:rsidRPr="00234213">
        <w:rPr>
          <w:i/>
          <w:position w:val="-34"/>
        </w:rPr>
        <w:t>x</w:t>
      </w:r>
      <w:r>
        <w:rPr>
          <w:position w:val="-34"/>
        </w:rPr>
        <w:t xml:space="preserve"> approaches </w:t>
      </w:r>
      <w:proofErr w:type="spellStart"/>
      <w:r w:rsidRPr="00234213">
        <w:rPr>
          <w:i/>
          <w:position w:val="-34"/>
        </w:rPr>
        <w:t>x</w:t>
      </w:r>
      <w:r w:rsidRPr="00234213">
        <w:rPr>
          <w:i/>
          <w:position w:val="-34"/>
          <w:vertAlign w:val="subscript"/>
        </w:rPr>
        <w:t>max</w:t>
      </w:r>
      <w:proofErr w:type="spellEnd"/>
      <w:r>
        <w:rPr>
          <w:position w:val="-34"/>
        </w:rPr>
        <w:t xml:space="preserve">. For the case </w:t>
      </w:r>
      <w:r w:rsidRPr="00D84508">
        <w:rPr>
          <w:i/>
          <w:position w:val="-34"/>
        </w:rPr>
        <w:t>n</w:t>
      </w:r>
      <w:r>
        <w:rPr>
          <w:position w:val="-34"/>
        </w:rPr>
        <w:t xml:space="preserve"> = 4 as shown in Figure 3, </w:t>
      </w:r>
      <w:r w:rsidRPr="00D84508">
        <w:rPr>
          <w:i/>
          <w:position w:val="-34"/>
        </w:rPr>
        <w:t>E</w:t>
      </w:r>
      <w:r w:rsidRPr="00D84508">
        <w:rPr>
          <w:position w:val="-34"/>
          <w:vertAlign w:val="subscript"/>
        </w:rPr>
        <w:t>4</w:t>
      </w:r>
      <w:r>
        <w:rPr>
          <w:position w:val="-34"/>
        </w:rPr>
        <w:t xml:space="preserve"> = -21 eV when </w:t>
      </w:r>
      <w:proofErr w:type="spellStart"/>
      <w:r w:rsidRPr="00D84508">
        <w:rPr>
          <w:i/>
          <w:position w:val="-34"/>
        </w:rPr>
        <w:t>x</w:t>
      </w:r>
      <w:r w:rsidRPr="00D84508">
        <w:rPr>
          <w:i/>
          <w:position w:val="-34"/>
          <w:vertAlign w:val="subscript"/>
        </w:rPr>
        <w:t>max</w:t>
      </w:r>
      <w:proofErr w:type="spellEnd"/>
      <w:r>
        <w:rPr>
          <w:position w:val="-34"/>
        </w:rPr>
        <w:t xml:space="preserve"> = 0.1 nm and one can see that the exponential tail is not very well defined. When </w:t>
      </w:r>
      <w:proofErr w:type="spellStart"/>
      <w:r w:rsidRPr="00E94A08">
        <w:rPr>
          <w:i/>
          <w:position w:val="-34"/>
        </w:rPr>
        <w:t>x</w:t>
      </w:r>
      <w:r w:rsidRPr="00E94A08">
        <w:rPr>
          <w:i/>
          <w:position w:val="-34"/>
          <w:vertAlign w:val="subscript"/>
        </w:rPr>
        <w:t>max</w:t>
      </w:r>
      <w:proofErr w:type="spellEnd"/>
      <w:r>
        <w:rPr>
          <w:position w:val="-34"/>
        </w:rPr>
        <w:t xml:space="preserve"> is increased to 0.2 nm, the exponential tail is better defined and the total energy is </w:t>
      </w:r>
      <w:r w:rsidRPr="00E94A08">
        <w:rPr>
          <w:i/>
          <w:position w:val="-34"/>
        </w:rPr>
        <w:t>E</w:t>
      </w:r>
      <w:r w:rsidRPr="00E94A08">
        <w:rPr>
          <w:position w:val="-34"/>
          <w:vertAlign w:val="subscript"/>
        </w:rPr>
        <w:t>4</w:t>
      </w:r>
      <w:r>
        <w:rPr>
          <w:position w:val="-34"/>
        </w:rPr>
        <w:t xml:space="preserve"> = -24.85 eV.  Solutions of the Schrodinger Equation depend upon the width of the well and the range of </w:t>
      </w:r>
      <w:r w:rsidRPr="00234213">
        <w:rPr>
          <w:i/>
          <w:position w:val="-34"/>
        </w:rPr>
        <w:t>x</w:t>
      </w:r>
      <w:r>
        <w:rPr>
          <w:position w:val="-34"/>
        </w:rPr>
        <w:t xml:space="preserve"> values. One has to make a judgment based upon the variation of </w:t>
      </w:r>
      <w:r w:rsidRPr="00234213">
        <w:rPr>
          <w:i/>
          <w:position w:val="-34"/>
        </w:rPr>
        <w:sym w:font="Symbol" w:char="F079"/>
      </w:r>
      <w:r>
        <w:rPr>
          <w:position w:val="-34"/>
        </w:rPr>
        <w:t>(</w:t>
      </w:r>
      <w:r w:rsidRPr="00234213">
        <w:rPr>
          <w:i/>
          <w:position w:val="-34"/>
        </w:rPr>
        <w:t>x</w:t>
      </w:r>
      <w:r>
        <w:rPr>
          <w:position w:val="-34"/>
        </w:rPr>
        <w:t xml:space="preserve">) as </w:t>
      </w:r>
      <w:r w:rsidRPr="00234213">
        <w:rPr>
          <w:i/>
          <w:position w:val="-34"/>
        </w:rPr>
        <w:t>x</w:t>
      </w:r>
      <w:r>
        <w:rPr>
          <w:position w:val="-34"/>
        </w:rPr>
        <w:t xml:space="preserve"> approaches </w:t>
      </w:r>
      <w:proofErr w:type="spellStart"/>
      <w:r w:rsidRPr="00234213">
        <w:rPr>
          <w:i/>
          <w:position w:val="-34"/>
        </w:rPr>
        <w:t>x</w:t>
      </w:r>
      <w:r w:rsidRPr="00234213">
        <w:rPr>
          <w:i/>
          <w:position w:val="-34"/>
          <w:vertAlign w:val="subscript"/>
        </w:rPr>
        <w:t>max</w:t>
      </w:r>
      <w:proofErr w:type="spellEnd"/>
      <w:r w:rsidRPr="00234213">
        <w:rPr>
          <w:i/>
          <w:position w:val="-34"/>
          <w:vertAlign w:val="subscript"/>
        </w:rPr>
        <w:t xml:space="preserve"> </w:t>
      </w:r>
      <w:r>
        <w:rPr>
          <w:position w:val="-34"/>
        </w:rPr>
        <w:t xml:space="preserve">in determining the most suitable range for the </w:t>
      </w:r>
      <w:r w:rsidRPr="00234213">
        <w:rPr>
          <w:i/>
          <w:position w:val="-34"/>
        </w:rPr>
        <w:t>x</w:t>
      </w:r>
      <w:r>
        <w:rPr>
          <w:position w:val="-34"/>
        </w:rPr>
        <w:t xml:space="preserve"> values. Figure 4 shows the ground state, for the potential well of depth -400 eV and width 0.10 nm when </w:t>
      </w:r>
      <w:proofErr w:type="spellStart"/>
      <w:r w:rsidRPr="00234213">
        <w:rPr>
          <w:i/>
          <w:position w:val="-34"/>
        </w:rPr>
        <w:t>x</w:t>
      </w:r>
      <w:r w:rsidRPr="00234213">
        <w:rPr>
          <w:i/>
          <w:position w:val="-34"/>
          <w:vertAlign w:val="subscript"/>
        </w:rPr>
        <w:t>max</w:t>
      </w:r>
      <w:proofErr w:type="spellEnd"/>
      <w:r>
        <w:rPr>
          <w:position w:val="-34"/>
        </w:rPr>
        <w:t xml:space="preserve"> is increased from 0.10 nm to 0.20 nm. It is now more difficult to find the total energy for this state since slight variations in </w:t>
      </w:r>
      <w:r w:rsidRPr="000A2980">
        <w:rPr>
          <w:i/>
          <w:position w:val="-34"/>
        </w:rPr>
        <w:t>E</w:t>
      </w:r>
      <w:r>
        <w:rPr>
          <w:position w:val="-34"/>
        </w:rPr>
        <w:t xml:space="preserve"> result in exponential diverging tails.</w:t>
      </w:r>
    </w:p>
    <w:p w:rsidR="00310283" w:rsidRDefault="00310283" w:rsidP="00310283">
      <w:pPr>
        <w:tabs>
          <w:tab w:val="left" w:pos="567"/>
          <w:tab w:val="left" w:pos="1418"/>
          <w:tab w:val="left" w:pos="2835"/>
        </w:tabs>
        <w:spacing w:line="360" w:lineRule="auto"/>
        <w:jc w:val="center"/>
        <w:rPr>
          <w:position w:val="-34"/>
        </w:rPr>
      </w:pPr>
      <w:r w:rsidRPr="00234213">
        <w:rPr>
          <w:noProof/>
          <w:lang w:val="en-AU" w:eastAsia="zh-CN"/>
        </w:rPr>
        <w:lastRenderedPageBreak/>
        <w:drawing>
          <wp:inline distT="0" distB="0" distL="0" distR="0" wp14:anchorId="38847827" wp14:editId="4D0242BD">
            <wp:extent cx="5137150" cy="1822450"/>
            <wp:effectExtent l="0" t="0" r="635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5" cstate="print"/>
                    <a:srcRect/>
                    <a:stretch>
                      <a:fillRect/>
                    </a:stretch>
                  </pic:blipFill>
                  <pic:spPr bwMode="auto">
                    <a:xfrm>
                      <a:off x="0" y="0"/>
                      <a:ext cx="5137150" cy="1822450"/>
                    </a:xfrm>
                    <a:prstGeom prst="rect">
                      <a:avLst/>
                    </a:prstGeom>
                    <a:noFill/>
                    <a:ln w="9525">
                      <a:noFill/>
                      <a:miter lim="800000"/>
                      <a:headEnd/>
                      <a:tailEnd/>
                    </a:ln>
                  </pic:spPr>
                </pic:pic>
              </a:graphicData>
            </a:graphic>
          </wp:inline>
        </w:drawing>
      </w:r>
    </w:p>
    <w:p w:rsidR="00310283" w:rsidRDefault="00310283" w:rsidP="00310283">
      <w:pPr>
        <w:ind w:left="720" w:right="843" w:hanging="720"/>
      </w:pPr>
      <w:r>
        <w:tab/>
      </w:r>
      <w:proofErr w:type="gramStart"/>
      <w:r>
        <w:t>Fig. 4.</w:t>
      </w:r>
      <w:proofErr w:type="gramEnd"/>
      <w:r>
        <w:tab/>
        <w:t xml:space="preserve">The potential well has a depth -400 eV and width 0.01 nm. The </w:t>
      </w:r>
      <w:r w:rsidRPr="000A2980">
        <w:rPr>
          <w:i/>
        </w:rPr>
        <w:t>x</w:t>
      </w:r>
      <w:r>
        <w:t xml:space="preserve"> values range from -0.2 nm to + 0.2 nm. The wavefunction </w:t>
      </w:r>
      <w:r w:rsidRPr="00234213">
        <w:rPr>
          <w:i/>
        </w:rPr>
        <w:sym w:font="Symbol" w:char="F079"/>
      </w:r>
      <w:r>
        <w:t>(</w:t>
      </w:r>
      <w:r w:rsidRPr="00234213">
        <w:rPr>
          <w:i/>
        </w:rPr>
        <w:t>x</w:t>
      </w:r>
      <w:r>
        <w:t xml:space="preserve">) is more sensitive to the total energy </w:t>
      </w:r>
      <w:r w:rsidRPr="000A2980">
        <w:rPr>
          <w:i/>
        </w:rPr>
        <w:t>E</w:t>
      </w:r>
      <w:r>
        <w:t xml:space="preserve"> as the range of </w:t>
      </w:r>
      <w:r w:rsidRPr="000A2980">
        <w:rPr>
          <w:i/>
        </w:rPr>
        <w:t>x</w:t>
      </w:r>
      <w:r>
        <w:t xml:space="preserve"> values is increased. </w:t>
      </w:r>
      <w:proofErr w:type="gramStart"/>
      <w:r w:rsidRPr="002E55B4">
        <w:rPr>
          <w:color w:val="984806" w:themeColor="accent6" w:themeShade="80"/>
        </w:rPr>
        <w:t>[</w:t>
      </w:r>
      <w:proofErr w:type="spellStart"/>
      <w:r w:rsidRPr="002E55B4">
        <w:rPr>
          <w:color w:val="984806" w:themeColor="accent6" w:themeShade="80"/>
        </w:rPr>
        <w:t>se_fd.m</w:t>
      </w:r>
      <w:proofErr w:type="spellEnd"/>
      <w:r w:rsidRPr="002E55B4">
        <w:rPr>
          <w:color w:val="984806" w:themeColor="accent6" w:themeShade="80"/>
        </w:rPr>
        <w:t>].</w:t>
      </w:r>
      <w:proofErr w:type="gramEnd"/>
    </w:p>
    <w:p w:rsidR="00310283" w:rsidRDefault="00310283" w:rsidP="00310283">
      <w:pPr>
        <w:tabs>
          <w:tab w:val="left" w:pos="567"/>
          <w:tab w:val="left" w:pos="1418"/>
          <w:tab w:val="left" w:pos="2835"/>
        </w:tabs>
        <w:spacing w:line="360" w:lineRule="auto"/>
      </w:pPr>
    </w:p>
    <w:p w:rsidR="00310283" w:rsidRDefault="00310283" w:rsidP="00310283"/>
    <w:p w:rsidR="00310283" w:rsidRPr="00E61FC0" w:rsidRDefault="00310283" w:rsidP="00310283">
      <w:pPr>
        <w:tabs>
          <w:tab w:val="left" w:pos="567"/>
          <w:tab w:val="left" w:pos="1418"/>
          <w:tab w:val="left" w:pos="2835"/>
        </w:tabs>
        <w:spacing w:line="360" w:lineRule="auto"/>
        <w:rPr>
          <w:rFonts w:ascii="Bookman Old Style" w:hAnsi="Bookman Old Style"/>
          <w:b/>
          <w:color w:val="0000FF"/>
        </w:rPr>
      </w:pPr>
      <w:r w:rsidRPr="00E61FC0">
        <w:rPr>
          <w:rFonts w:ascii="Bookman Old Style" w:hAnsi="Bookman Old Style"/>
          <w:b/>
          <w:color w:val="0000FF"/>
        </w:rPr>
        <w:t xml:space="preserve">Running the </w:t>
      </w:r>
      <w:proofErr w:type="spellStart"/>
      <w:r w:rsidRPr="00D5481E">
        <w:rPr>
          <w:rFonts w:asciiTheme="minorHAnsi" w:hAnsiTheme="minorHAnsi"/>
          <w:b/>
          <w:color w:val="984806" w:themeColor="accent6" w:themeShade="80"/>
        </w:rPr>
        <w:t>se_fdm.m</w:t>
      </w:r>
      <w:proofErr w:type="spellEnd"/>
      <w:r w:rsidRPr="00D5481E">
        <w:rPr>
          <w:rFonts w:ascii="Bookman Old Style" w:hAnsi="Bookman Old Style"/>
          <w:b/>
          <w:color w:val="984806" w:themeColor="accent6" w:themeShade="80"/>
        </w:rPr>
        <w:t xml:space="preserve"> </w:t>
      </w:r>
      <w:r w:rsidRPr="00E61FC0">
        <w:rPr>
          <w:rFonts w:ascii="Bookman Old Style" w:hAnsi="Bookman Old Style"/>
          <w:b/>
          <w:color w:val="0000FF"/>
        </w:rPr>
        <w:t xml:space="preserve">script </w:t>
      </w:r>
    </w:p>
    <w:p w:rsidR="00310283" w:rsidRDefault="00310283" w:rsidP="00310283">
      <w:r>
        <w:t xml:space="preserve">In the Command Window type </w:t>
      </w:r>
      <w:proofErr w:type="spellStart"/>
      <w:r w:rsidRPr="00D5481E">
        <w:rPr>
          <w:rFonts w:ascii="Arial" w:hAnsi="Arial" w:cs="Arial"/>
          <w:color w:val="984806" w:themeColor="accent6" w:themeShade="80"/>
        </w:rPr>
        <w:t>se_fdm</w:t>
      </w:r>
      <w:proofErr w:type="spellEnd"/>
      <w:r w:rsidRPr="00D5481E">
        <w:rPr>
          <w:color w:val="984806" w:themeColor="accent6" w:themeShade="80"/>
        </w:rPr>
        <w:t xml:space="preserve"> </w:t>
      </w:r>
      <w:r>
        <w:t>to run the program. The following text is displayed</w:t>
      </w:r>
    </w:p>
    <w:p w:rsidR="00310283" w:rsidRDefault="00310283" w:rsidP="00310283"/>
    <w:p w:rsidR="00310283" w:rsidRPr="00E61FC0" w:rsidRDefault="00310283" w:rsidP="00310283">
      <w:pPr>
        <w:ind w:firstLine="720"/>
        <w:rPr>
          <w:rFonts w:ascii="Arial" w:hAnsi="Arial" w:cs="Arial"/>
        </w:rPr>
      </w:pPr>
      <w:r w:rsidRPr="00E61FC0">
        <w:rPr>
          <w:rFonts w:ascii="Arial" w:hAnsi="Arial" w:cs="Arial"/>
        </w:rPr>
        <w:t xml:space="preserve">Enter a value of E so that </w:t>
      </w:r>
      <w:proofErr w:type="gramStart"/>
      <w:r w:rsidRPr="00E61FC0">
        <w:rPr>
          <w:rFonts w:ascii="Arial" w:hAnsi="Arial" w:cs="Arial"/>
        </w:rPr>
        <w:t>psi(</w:t>
      </w:r>
      <w:proofErr w:type="gramEnd"/>
      <w:r w:rsidRPr="00E61FC0">
        <w:rPr>
          <w:rFonts w:ascii="Arial" w:hAnsi="Arial" w:cs="Arial"/>
        </w:rPr>
        <w:t>end) = 0   default value = -295</w:t>
      </w:r>
    </w:p>
    <w:p w:rsidR="00310283" w:rsidRPr="00E61FC0" w:rsidRDefault="00310283" w:rsidP="00310283">
      <w:pPr>
        <w:ind w:firstLine="720"/>
        <w:rPr>
          <w:rFonts w:ascii="Arial" w:hAnsi="Arial" w:cs="Arial"/>
        </w:rPr>
      </w:pPr>
      <w:r w:rsidRPr="00E61FC0">
        <w:rPr>
          <w:rFonts w:ascii="Arial" w:hAnsi="Arial" w:cs="Arial"/>
        </w:rPr>
        <w:t xml:space="preserve">To end the App enter a positive number </w:t>
      </w:r>
      <w:proofErr w:type="spellStart"/>
      <w:r w:rsidRPr="00E61FC0">
        <w:rPr>
          <w:rFonts w:ascii="Arial" w:hAnsi="Arial" w:cs="Arial"/>
        </w:rPr>
        <w:t>eg</w:t>
      </w:r>
      <w:proofErr w:type="spellEnd"/>
      <w:r w:rsidRPr="00E61FC0">
        <w:rPr>
          <w:rFonts w:ascii="Arial" w:hAnsi="Arial" w:cs="Arial"/>
        </w:rPr>
        <w:t xml:space="preserve"> 9</w:t>
      </w:r>
    </w:p>
    <w:p w:rsidR="00310283" w:rsidRPr="00E61FC0" w:rsidRDefault="00310283" w:rsidP="00310283">
      <w:pPr>
        <w:ind w:firstLine="720"/>
        <w:rPr>
          <w:rFonts w:ascii="Arial" w:hAnsi="Arial" w:cs="Arial"/>
        </w:rPr>
      </w:pPr>
    </w:p>
    <w:p w:rsidR="00310283" w:rsidRPr="00E61FC0" w:rsidRDefault="00310283" w:rsidP="00310283">
      <w:pPr>
        <w:ind w:firstLine="720"/>
        <w:rPr>
          <w:rFonts w:ascii="Arial" w:hAnsi="Arial" w:cs="Arial"/>
        </w:rPr>
      </w:pPr>
      <w:r w:rsidRPr="00E61FC0">
        <w:rPr>
          <w:rFonts w:ascii="Arial" w:hAnsi="Arial" w:cs="Arial"/>
        </w:rPr>
        <w:t xml:space="preserve">E = </w:t>
      </w:r>
    </w:p>
    <w:p w:rsidR="00310283" w:rsidRDefault="00310283" w:rsidP="00310283">
      <w:pPr>
        <w:ind w:firstLine="720"/>
      </w:pPr>
    </w:p>
    <w:p w:rsidR="00310283" w:rsidRDefault="00310283" w:rsidP="00310283">
      <w:r>
        <w:t>Inputting a posit</w:t>
      </w:r>
      <w:r w:rsidR="001245CB">
        <w:t>i</w:t>
      </w:r>
      <w:r>
        <w:t>ve number will terminate the program. On entering a negative number the following is displayed</w:t>
      </w:r>
    </w:p>
    <w:p w:rsidR="00310283" w:rsidRDefault="00310283" w:rsidP="00310283"/>
    <w:p w:rsidR="00310283" w:rsidRPr="00E61FC0" w:rsidRDefault="00310283" w:rsidP="00310283">
      <w:pPr>
        <w:ind w:firstLine="720"/>
        <w:rPr>
          <w:rFonts w:ascii="Arial" w:hAnsi="Arial" w:cs="Arial"/>
        </w:rPr>
      </w:pPr>
      <w:proofErr w:type="gramStart"/>
      <w:r w:rsidRPr="00E61FC0">
        <w:rPr>
          <w:rFonts w:ascii="Arial" w:hAnsi="Arial" w:cs="Arial"/>
        </w:rPr>
        <w:t>E  =</w:t>
      </w:r>
      <w:proofErr w:type="gramEnd"/>
      <w:r w:rsidRPr="00E61FC0">
        <w:rPr>
          <w:rFonts w:ascii="Arial" w:hAnsi="Arial" w:cs="Arial"/>
        </w:rPr>
        <w:t xml:space="preserve">  -295</w:t>
      </w:r>
    </w:p>
    <w:p w:rsidR="00310283" w:rsidRPr="00E61FC0" w:rsidRDefault="00310283" w:rsidP="00310283">
      <w:pPr>
        <w:ind w:firstLine="720"/>
        <w:rPr>
          <w:rFonts w:ascii="Arial" w:hAnsi="Arial" w:cs="Arial"/>
        </w:rPr>
      </w:pPr>
      <w:r w:rsidRPr="00E61FC0">
        <w:rPr>
          <w:rFonts w:ascii="Arial" w:hAnsi="Arial" w:cs="Arial"/>
        </w:rPr>
        <w:t xml:space="preserve">No. of crossing for psi = 2 </w:t>
      </w:r>
    </w:p>
    <w:p w:rsidR="00310283" w:rsidRDefault="00310283" w:rsidP="00310283">
      <w:pPr>
        <w:ind w:firstLine="720"/>
        <w:rPr>
          <w:rFonts w:ascii="Arial" w:hAnsi="Arial" w:cs="Arial"/>
        </w:rPr>
      </w:pPr>
      <w:r w:rsidRPr="00E61FC0">
        <w:rPr>
          <w:rFonts w:ascii="Arial" w:hAnsi="Arial" w:cs="Arial"/>
        </w:rPr>
        <w:t xml:space="preserve">End value of </w:t>
      </w:r>
      <w:proofErr w:type="gramStart"/>
      <w:r w:rsidRPr="00E61FC0">
        <w:rPr>
          <w:rFonts w:ascii="Arial" w:hAnsi="Arial" w:cs="Arial"/>
        </w:rPr>
        <w:t>psi  =</w:t>
      </w:r>
      <w:proofErr w:type="gramEnd"/>
      <w:r w:rsidRPr="00E61FC0">
        <w:rPr>
          <w:rFonts w:ascii="Arial" w:hAnsi="Arial" w:cs="Arial"/>
        </w:rPr>
        <w:t xml:space="preserve">  2.29e+05</w:t>
      </w:r>
    </w:p>
    <w:p w:rsidR="00310283" w:rsidRPr="00E61FC0" w:rsidRDefault="00310283" w:rsidP="00310283">
      <w:pPr>
        <w:ind w:firstLine="720"/>
        <w:rPr>
          <w:rFonts w:ascii="Arial" w:hAnsi="Arial" w:cs="Arial"/>
        </w:rPr>
      </w:pPr>
    </w:p>
    <w:p w:rsidR="00310283" w:rsidRDefault="00310283" w:rsidP="00310283">
      <w:r w:rsidRPr="003158DA">
        <w:drawing>
          <wp:inline distT="0" distB="0" distL="0" distR="0" wp14:anchorId="6AC72CF1" wp14:editId="7614030C">
            <wp:extent cx="54864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486400" cy="2286000"/>
                    </a:xfrm>
                    <a:prstGeom prst="rect">
                      <a:avLst/>
                    </a:prstGeom>
                  </pic:spPr>
                </pic:pic>
              </a:graphicData>
            </a:graphic>
          </wp:inline>
        </w:drawing>
      </w:r>
    </w:p>
    <w:p w:rsidR="00310283" w:rsidRDefault="00310283" w:rsidP="00310283"/>
    <w:p w:rsidR="00310283" w:rsidRDefault="00310283" w:rsidP="00310283">
      <w:r>
        <w:t xml:space="preserve">Continuing </w:t>
      </w:r>
      <w:proofErr w:type="gramStart"/>
      <w:r>
        <w:t>entering  a</w:t>
      </w:r>
      <w:proofErr w:type="gramEnd"/>
      <w:r>
        <w:t xml:space="preserve"> value for E until psi(end) </w:t>
      </w:r>
      <w:r>
        <w:sym w:font="Symbol" w:char="F0BB"/>
      </w:r>
      <w:r>
        <w:t xml:space="preserve"> 0. This will then give you a physically acceptable solution of the Schrodinger Equation.</w:t>
      </w:r>
    </w:p>
    <w:p w:rsidR="00310283" w:rsidRDefault="00310283"/>
    <w:sectPr w:rsidR="00310283" w:rsidSect="001245CB">
      <w:footerReference w:type="default" r:id="rId77"/>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DD1" w:rsidRDefault="001A6DD1" w:rsidP="001245CB">
      <w:r>
        <w:separator/>
      </w:r>
    </w:p>
  </w:endnote>
  <w:endnote w:type="continuationSeparator" w:id="0">
    <w:p w:rsidR="001A6DD1" w:rsidRDefault="001A6DD1" w:rsidP="0012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763000"/>
      <w:docPartObj>
        <w:docPartGallery w:val="Page Numbers (Bottom of Page)"/>
        <w:docPartUnique/>
      </w:docPartObj>
    </w:sdtPr>
    <w:sdtEndPr>
      <w:rPr>
        <w:noProof/>
      </w:rPr>
    </w:sdtEndPr>
    <w:sdtContent>
      <w:p w:rsidR="001245CB" w:rsidRDefault="001245CB">
        <w:pPr>
          <w:pStyle w:val="Footer"/>
          <w:jc w:val="right"/>
        </w:pPr>
        <w:r>
          <w:fldChar w:fldCharType="begin"/>
        </w:r>
        <w:r>
          <w:instrText xml:space="preserve"> PAGE   \* MERGEFORMAT </w:instrText>
        </w:r>
        <w:r>
          <w:fldChar w:fldCharType="separate"/>
        </w:r>
        <w:r w:rsidR="006921BF">
          <w:rPr>
            <w:noProof/>
          </w:rPr>
          <w:t>1</w:t>
        </w:r>
        <w:r>
          <w:rPr>
            <w:noProof/>
          </w:rPr>
          <w:fldChar w:fldCharType="end"/>
        </w:r>
      </w:p>
    </w:sdtContent>
  </w:sdt>
  <w:p w:rsidR="001245CB" w:rsidRDefault="00124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DD1" w:rsidRDefault="001A6DD1" w:rsidP="001245CB">
      <w:r>
        <w:separator/>
      </w:r>
    </w:p>
  </w:footnote>
  <w:footnote w:type="continuationSeparator" w:id="0">
    <w:p w:rsidR="001A6DD1" w:rsidRDefault="001A6DD1" w:rsidP="00124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83"/>
    <w:rsid w:val="001245CB"/>
    <w:rsid w:val="00134218"/>
    <w:rsid w:val="001A6DD1"/>
    <w:rsid w:val="00310283"/>
    <w:rsid w:val="006921BF"/>
    <w:rsid w:val="00D548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283"/>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83"/>
    <w:rPr>
      <w:color w:val="0000FF" w:themeColor="hyperlink"/>
      <w:u w:val="single"/>
    </w:rPr>
  </w:style>
  <w:style w:type="paragraph" w:styleId="BalloonText">
    <w:name w:val="Balloon Text"/>
    <w:basedOn w:val="Normal"/>
    <w:link w:val="BalloonTextChar"/>
    <w:uiPriority w:val="99"/>
    <w:semiHidden/>
    <w:unhideWhenUsed/>
    <w:rsid w:val="00310283"/>
    <w:rPr>
      <w:rFonts w:ascii="Tahoma" w:hAnsi="Tahoma" w:cs="Tahoma"/>
      <w:sz w:val="16"/>
      <w:szCs w:val="16"/>
    </w:rPr>
  </w:style>
  <w:style w:type="character" w:customStyle="1" w:styleId="BalloonTextChar">
    <w:name w:val="Balloon Text Char"/>
    <w:basedOn w:val="DefaultParagraphFont"/>
    <w:link w:val="BalloonText"/>
    <w:uiPriority w:val="99"/>
    <w:semiHidden/>
    <w:rsid w:val="00310283"/>
    <w:rPr>
      <w:rFonts w:ascii="Tahoma" w:eastAsia="Times New Roman" w:hAnsi="Tahoma" w:cs="Tahoma"/>
      <w:sz w:val="16"/>
      <w:szCs w:val="16"/>
      <w:lang w:val="en-US" w:eastAsia="en-US"/>
    </w:rPr>
  </w:style>
  <w:style w:type="paragraph" w:styleId="Header">
    <w:name w:val="header"/>
    <w:basedOn w:val="Normal"/>
    <w:link w:val="HeaderChar"/>
    <w:uiPriority w:val="99"/>
    <w:unhideWhenUsed/>
    <w:rsid w:val="001245CB"/>
    <w:pPr>
      <w:tabs>
        <w:tab w:val="center" w:pos="4513"/>
        <w:tab w:val="right" w:pos="9026"/>
      </w:tabs>
    </w:pPr>
  </w:style>
  <w:style w:type="character" w:customStyle="1" w:styleId="HeaderChar">
    <w:name w:val="Header Char"/>
    <w:basedOn w:val="DefaultParagraphFont"/>
    <w:link w:val="Header"/>
    <w:uiPriority w:val="99"/>
    <w:rsid w:val="001245CB"/>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1245CB"/>
    <w:pPr>
      <w:tabs>
        <w:tab w:val="center" w:pos="4513"/>
        <w:tab w:val="right" w:pos="9026"/>
      </w:tabs>
    </w:pPr>
  </w:style>
  <w:style w:type="character" w:customStyle="1" w:styleId="FooterChar">
    <w:name w:val="Footer Char"/>
    <w:basedOn w:val="DefaultParagraphFont"/>
    <w:link w:val="Footer"/>
    <w:uiPriority w:val="99"/>
    <w:rsid w:val="001245CB"/>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283"/>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83"/>
    <w:rPr>
      <w:color w:val="0000FF" w:themeColor="hyperlink"/>
      <w:u w:val="single"/>
    </w:rPr>
  </w:style>
  <w:style w:type="paragraph" w:styleId="BalloonText">
    <w:name w:val="Balloon Text"/>
    <w:basedOn w:val="Normal"/>
    <w:link w:val="BalloonTextChar"/>
    <w:uiPriority w:val="99"/>
    <w:semiHidden/>
    <w:unhideWhenUsed/>
    <w:rsid w:val="00310283"/>
    <w:rPr>
      <w:rFonts w:ascii="Tahoma" w:hAnsi="Tahoma" w:cs="Tahoma"/>
      <w:sz w:val="16"/>
      <w:szCs w:val="16"/>
    </w:rPr>
  </w:style>
  <w:style w:type="character" w:customStyle="1" w:styleId="BalloonTextChar">
    <w:name w:val="Balloon Text Char"/>
    <w:basedOn w:val="DefaultParagraphFont"/>
    <w:link w:val="BalloonText"/>
    <w:uiPriority w:val="99"/>
    <w:semiHidden/>
    <w:rsid w:val="00310283"/>
    <w:rPr>
      <w:rFonts w:ascii="Tahoma" w:eastAsia="Times New Roman" w:hAnsi="Tahoma" w:cs="Tahoma"/>
      <w:sz w:val="16"/>
      <w:szCs w:val="16"/>
      <w:lang w:val="en-US" w:eastAsia="en-US"/>
    </w:rPr>
  </w:style>
  <w:style w:type="paragraph" w:styleId="Header">
    <w:name w:val="header"/>
    <w:basedOn w:val="Normal"/>
    <w:link w:val="HeaderChar"/>
    <w:uiPriority w:val="99"/>
    <w:unhideWhenUsed/>
    <w:rsid w:val="001245CB"/>
    <w:pPr>
      <w:tabs>
        <w:tab w:val="center" w:pos="4513"/>
        <w:tab w:val="right" w:pos="9026"/>
      </w:tabs>
    </w:pPr>
  </w:style>
  <w:style w:type="character" w:customStyle="1" w:styleId="HeaderChar">
    <w:name w:val="Header Char"/>
    <w:basedOn w:val="DefaultParagraphFont"/>
    <w:link w:val="Header"/>
    <w:uiPriority w:val="99"/>
    <w:rsid w:val="001245CB"/>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1245CB"/>
    <w:pPr>
      <w:tabs>
        <w:tab w:val="center" w:pos="4513"/>
        <w:tab w:val="right" w:pos="9026"/>
      </w:tabs>
    </w:pPr>
  </w:style>
  <w:style w:type="character" w:customStyle="1" w:styleId="FooterChar">
    <w:name w:val="Footer Char"/>
    <w:basedOn w:val="DefaultParagraphFont"/>
    <w:link w:val="Footer"/>
    <w:uiPriority w:val="99"/>
    <w:rsid w:val="001245CB"/>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image" Target="media/image25.wmf"/><Relationship Id="rId63" Type="http://schemas.openxmlformats.org/officeDocument/2006/relationships/oleObject" Target="embeddings/oleObject27.bin"/><Relationship Id="rId68" Type="http://schemas.openxmlformats.org/officeDocument/2006/relationships/image" Target="media/image31.wmf"/><Relationship Id="rId76" Type="http://schemas.openxmlformats.org/officeDocument/2006/relationships/image" Target="media/image36.png"/><Relationship Id="rId7" Type="http://schemas.openxmlformats.org/officeDocument/2006/relationships/image" Target="media/image1.wmf"/><Relationship Id="rId71" Type="http://schemas.openxmlformats.org/officeDocument/2006/relationships/oleObject" Target="embeddings/oleObject31.bin"/><Relationship Id="rId2" Type="http://schemas.microsoft.com/office/2007/relationships/stylesWithEffects" Target="stylesWithEffects.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19.emf"/><Relationship Id="rId53" Type="http://schemas.openxmlformats.org/officeDocument/2006/relationships/oleObject" Target="embeddings/oleObject22.bin"/><Relationship Id="rId58" Type="http://schemas.openxmlformats.org/officeDocument/2006/relationships/oleObject" Target="embeddings/oleObject24.bin"/><Relationship Id="rId66" Type="http://schemas.openxmlformats.org/officeDocument/2006/relationships/image" Target="media/image30.wmf"/><Relationship Id="rId74" Type="http://schemas.openxmlformats.org/officeDocument/2006/relationships/image" Target="media/image34.emf"/><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ysics.usyd.edu.au/teach_res/mp/mscripts"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1.wmf"/><Relationship Id="rId56" Type="http://schemas.openxmlformats.org/officeDocument/2006/relationships/oleObject" Target="embeddings/oleObject23.bin"/><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footer" Target="footer1.xml"/><Relationship Id="rId8" Type="http://schemas.openxmlformats.org/officeDocument/2006/relationships/hyperlink" Target="http://www.physics.usyd.edu.au/teach_res/mp/mphome.htm" TargetMode="External"/><Relationship Id="rId51" Type="http://schemas.openxmlformats.org/officeDocument/2006/relationships/oleObject" Target="embeddings/oleObject21.bin"/><Relationship Id="rId72" Type="http://schemas.openxmlformats.org/officeDocument/2006/relationships/image" Target="media/image33.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png"/><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emf"/><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2014-06-22T04:11:00Z</cp:lastPrinted>
  <dcterms:created xsi:type="dcterms:W3CDTF">2014-06-22T04:00:00Z</dcterms:created>
  <dcterms:modified xsi:type="dcterms:W3CDTF">2014-06-22T04:12:00Z</dcterms:modified>
</cp:coreProperties>
</file>