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printerSettings/printerSettings1.bin" ContentType="application/vnd.openxmlformats-officedocument.wordprocessingml.printerSettings"/>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rsidR="00211BBB" w:rsidRPr="007242B6" w:rsidRDefault="00211BBB" w:rsidP="00211BBB">
      <w:pPr>
        <w:jc w:val="left"/>
        <w:rPr>
          <w:rFonts w:ascii="Times New Roman" w:hAnsi="Times New Roman"/>
          <w:b/>
          <w:sz w:val="32"/>
          <w:szCs w:val="28"/>
        </w:rPr>
      </w:pPr>
      <w:bookmarkStart w:id="0" w:name="_GoBack"/>
      <w:bookmarkEnd w:id="0"/>
      <w:r w:rsidRPr="007242B6">
        <w:rPr>
          <w:rFonts w:ascii="Times New Roman" w:hAnsi="Times New Roman"/>
          <w:b/>
          <w:sz w:val="32"/>
          <w:szCs w:val="28"/>
        </w:rPr>
        <w:t>Unconstrained Two-Vector Algorithm for Constrained Energy Minimization (Last updated 7/18)</w:t>
      </w:r>
    </w:p>
    <w:p w:rsidR="00211BBB" w:rsidRPr="00AB7F44" w:rsidRDefault="00211BBB" w:rsidP="00211BBB">
      <w:pPr>
        <w:jc w:val="left"/>
        <w:rPr>
          <w:rFonts w:ascii="Times New Roman" w:hAnsi="Times New Roman"/>
          <w:sz w:val="28"/>
          <w:szCs w:val="28"/>
        </w:rPr>
      </w:pPr>
    </w:p>
    <w:p w:rsidR="00211BBB" w:rsidRDefault="00211BBB" w:rsidP="00211BBB">
      <w:pPr>
        <w:jc w:val="left"/>
        <w:rPr>
          <w:rFonts w:ascii="Times New Roman" w:hAnsi="Times New Roman"/>
        </w:rPr>
      </w:pPr>
      <w:r>
        <w:rPr>
          <w:rFonts w:ascii="Times New Roman" w:hAnsi="Times New Roman"/>
        </w:rPr>
        <w:t>This document describes a QEq algorithm using two kinds of fictitious charge under charge-neutrality constraint.</w:t>
      </w:r>
    </w:p>
    <w:p w:rsidR="00211BBB" w:rsidRPr="00AB7F44" w:rsidRDefault="00211BBB" w:rsidP="00211BBB">
      <w:pPr>
        <w:rPr>
          <w:rFonts w:ascii="Times New Roman" w:hAnsi="Times New Roman"/>
        </w:rPr>
      </w:pPr>
    </w:p>
    <w:p w:rsidR="00211BBB" w:rsidRPr="007242B6" w:rsidRDefault="00211BBB" w:rsidP="00211BBB">
      <w:pPr>
        <w:numPr>
          <w:ilvl w:val="0"/>
          <w:numId w:val="5"/>
        </w:numPr>
        <w:rPr>
          <w:rFonts w:ascii="Times New Roman" w:hAnsi="Times New Roman"/>
          <w:sz w:val="32"/>
        </w:rPr>
      </w:pPr>
      <w:r w:rsidRPr="007242B6">
        <w:rPr>
          <w:rFonts w:ascii="Times New Roman" w:hAnsi="Times New Roman"/>
          <w:sz w:val="32"/>
        </w:rPr>
        <w:t>Two-vector algorithm</w:t>
      </w:r>
    </w:p>
    <w:p w:rsidR="00211BBB" w:rsidRPr="00AB7F44" w:rsidRDefault="00020604" w:rsidP="00211BBB">
      <w:pPr>
        <w:rPr>
          <w:rFonts w:ascii="Times New Roman" w:hAnsi="Times New Roman"/>
        </w:rPr>
      </w:pPr>
      <w:r>
        <w:rPr>
          <w:rFonts w:ascii="Times New Roman" w:hAnsi="Times New Roman"/>
          <w:noProof/>
          <w:lang w:eastAsia="en-US"/>
        </w:rPr>
        <mc:AlternateContent>
          <mc:Choice Requires="wps">
            <w:drawing>
              <wp:anchor distT="0" distB="0" distL="114300" distR="114300" simplePos="0" relativeHeight="251657728" behindDoc="0" locked="0" layoutInCell="1" allowOverlap="1">
                <wp:simplePos x="0" y="0"/>
                <wp:positionH relativeFrom="column">
                  <wp:posOffset>-114300</wp:posOffset>
                </wp:positionH>
                <wp:positionV relativeFrom="paragraph">
                  <wp:posOffset>571500</wp:posOffset>
                </wp:positionV>
                <wp:extent cx="4578985" cy="703580"/>
                <wp:effectExtent l="0" t="0" r="5715" b="0"/>
                <wp:wrapSquare wrapText="bothSides"/>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985" cy="703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BBB" w:rsidRDefault="009C4EF8">
                            <w:r w:rsidRPr="009C4EF8">
                              <w:rPr>
                                <w:position w:val="-36"/>
                              </w:rPr>
                              <w:object w:dxaOrig="466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32.8pt;height:38.4pt" o:ole="">
                                  <v:imagedata r:id="rId8" o:title=""/>
                                </v:shape>
                                <o:OLEObject Type="Embed" ProgID="Equation.3" ShapeID="_x0000_i1027" DrawAspect="Content" ObjectID="_1447141485" r:id="rId9"/>
                              </w:object>
                            </w:r>
                            <w:r w:rsidR="00211BBB">
                              <w:tab/>
                            </w:r>
                            <w:r w:rsidR="00211BBB">
                              <w:tab/>
                            </w:r>
                            <w:r w:rsidR="00211BBB">
                              <w:tab/>
                              <w:t>(2)</w:t>
                            </w:r>
                          </w:p>
                        </w:txbxContent>
                      </wps:txbx>
                      <wps:bodyPr rot="0" vert="horz" wrap="none" lIns="74295" tIns="8890" rIns="74295" bIns="889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8.95pt;margin-top:45pt;width:360.55pt;height:55.4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" filled="f" stroked="f">
                <v:textbox style="mso-fit-shape-to-text:t" inset="5.85pt,.7pt,5.85pt,.7pt">
                  <w:txbxContent>
                    <w:p w:rsidR="00211BBB" w:rsidRDefault="009C4EF8">
                      <w:r w:rsidRPr="009C4EF8">
                        <w:rPr>
                          <w:position w:val="-36"/>
                        </w:rPr>
                        <w:object w:dxaOrig="4660" w:dyaOrig="760">
                          <v:shape id="_x0000_i1027" type="#_x0000_t75" style="width:232.8pt;height:38.4pt" o:ole="">
                            <v:imagedata r:id="rId10" o:title=""/>
                          </v:shape>
                          <o:OLEObject Type="Embed" ProgID="Equation.3" ShapeID="_x0000_i1027" DrawAspect="Content" ObjectID="_1447141485" r:id="rId11"/>
                        </w:object>
                      </w:r>
                      <w:r w:rsidR="00211BBB">
                        <w:tab/>
                      </w:r>
                      <w:r w:rsidR="00211BBB">
                        <w:tab/>
                      </w:r>
                      <w:r w:rsidR="00211BBB">
                        <w:tab/>
                        <w:t>(2)</w:t>
                      </w:r>
                    </w:p>
                  </w:txbxContent>
                </v:textbox>
                <w10:wrap type="square"/>
              </v:shape>
            </w:pict>
          </mc:Fallback>
        </mc:AlternateContent>
      </w:r>
      <w:r>
        <w:rPr>
          <w:rFonts w:ascii="Times New Roman" w:hAnsi="Times New Roman"/>
          <w:noProof/>
          <w:lang w:eastAsia="en-US"/>
        </w:rPr>
        <mc:AlternateContent>
          <mc:Choice Requires="wps">
            <w:drawing>
              <wp:anchor distT="0" distB="0" distL="114300" distR="114300" simplePos="0" relativeHeight="251656704" behindDoc="0" locked="0" layoutInCell="1" allowOverlap="1">
                <wp:simplePos x="0" y="0"/>
                <wp:positionH relativeFrom="column">
                  <wp:posOffset>-114300</wp:posOffset>
                </wp:positionH>
                <wp:positionV relativeFrom="paragraph">
                  <wp:posOffset>114300</wp:posOffset>
                </wp:positionV>
                <wp:extent cx="5486400" cy="70358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703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11BBB" w:rsidRDefault="009C4EF8">
                            <w:r w:rsidRPr="009C4EF8">
                              <w:rPr>
                                <w:position w:val="-34"/>
                              </w:rPr>
                              <w:object w:dxaOrig="3160" w:dyaOrig="740">
                                <v:shape id="_x0000_i1026" type="#_x0000_t75" style="width:158.4pt;height:36.8pt" o:ole="">
                                  <v:imagedata r:id="rId12" o:title=""/>
                                </v:shape>
                                <o:OLEObject Type="Embed" ProgID="Equation.3" ShapeID="_x0000_i1026" DrawAspect="Content" ObjectID="_1447141486" r:id="rId13"/>
                              </w:object>
                            </w:r>
                            <w:r w:rsidR="00211BBB">
                              <w:tab/>
                            </w:r>
                            <w:r w:rsidR="00211BBB">
                              <w:tab/>
                            </w:r>
                            <w:r w:rsidR="00211BBB">
                              <w:tab/>
                            </w:r>
                            <w:r w:rsidR="00211BBB">
                              <w:tab/>
                            </w:r>
                            <w:r w:rsidR="00211BBB">
                              <w:tab/>
                              <w:t>(1)</w:t>
                            </w:r>
                          </w:p>
                        </w:txbxContent>
                      </wps:txbx>
                      <wps:bodyPr rot="0" vert="horz" wrap="square" lIns="74295" tIns="8890" rIns="74295" bIns="889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8.95pt;margin-top:9pt;width:6in;height:5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" filled="f" stroked="f">
                <v:textbox style="mso-fit-shape-to-text:t" inset="5.85pt,.7pt,5.85pt,.7pt">
                  <w:txbxContent>
                    <w:p w:rsidR="00211BBB" w:rsidRDefault="009C4EF8">
                      <w:r w:rsidRPr="009C4EF8">
                        <w:rPr>
                          <w:position w:val="-34"/>
                        </w:rPr>
                        <w:object w:dxaOrig="3160" w:dyaOrig="740">
                          <v:shape id="_x0000_i1026" type="#_x0000_t75" style="width:158.4pt;height:36.8pt" o:ole="">
                            <v:imagedata r:id="rId14" o:title=""/>
                          </v:shape>
                          <o:OLEObject Type="Embed" ProgID="Equation.3" ShapeID="_x0000_i1026" DrawAspect="Content" ObjectID="_1447141486" r:id="rId15"/>
                        </w:object>
                      </w:r>
                      <w:r w:rsidR="00211BBB">
                        <w:tab/>
                      </w:r>
                      <w:r w:rsidR="00211BBB">
                        <w:tab/>
                      </w:r>
                      <w:r w:rsidR="00211BBB">
                        <w:tab/>
                      </w:r>
                      <w:r w:rsidR="00211BBB">
                        <w:tab/>
                      </w:r>
                      <w:r w:rsidR="00211BBB">
                        <w:tab/>
                        <w:t>(1)</w:t>
                      </w:r>
                    </w:p>
                  </w:txbxContent>
                </v:textbox>
                <w10:wrap type="square"/>
              </v:shape>
            </w:pict>
          </mc:Fallback>
        </mc:AlternateContent>
      </w:r>
    </w:p>
    <w:p w:rsidR="00211BBB" w:rsidRPr="00AB7F44" w:rsidRDefault="00211BBB" w:rsidP="00211BBB">
      <w:pPr>
        <w:rPr>
          <w:rFonts w:ascii="Times New Roman" w:hAnsi="Times New Roman"/>
        </w:rPr>
      </w:pPr>
    </w:p>
    <w:p w:rsidR="00211BBB" w:rsidRPr="00AB7F44" w:rsidRDefault="00211BBB" w:rsidP="00211BBB">
      <w:pPr>
        <w:rPr>
          <w:rFonts w:ascii="Times New Roman" w:hAnsi="Times New Roman"/>
        </w:rPr>
      </w:pPr>
    </w:p>
    <w:p w:rsidR="00211BBB" w:rsidRPr="00AB7F44" w:rsidRDefault="00211BBB" w:rsidP="00211BBB">
      <w:pPr>
        <w:rPr>
          <w:rFonts w:ascii="Times New Roman" w:hAnsi="Times New Roman"/>
        </w:rPr>
      </w:pPr>
      <w:r>
        <w:rPr>
          <w:rFonts w:ascii="Times New Roman" w:hAnsi="Times New Roman"/>
        </w:rPr>
        <w:t>w</w:t>
      </w:r>
      <w:r w:rsidRPr="00AB7F44">
        <w:rPr>
          <w:rFonts w:ascii="Times New Roman" w:hAnsi="Times New Roman"/>
        </w:rPr>
        <w:t xml:space="preserve">ith charge-neutrality constraint, </w:t>
      </w:r>
    </w:p>
    <w:p w:rsidR="00211BBB" w:rsidRDefault="009C4EF8" w:rsidP="00211BBB">
      <w:pPr>
        <w:rPr>
          <w:rFonts w:ascii="Times New Roman" w:hAnsi="Times New Roman"/>
        </w:rPr>
      </w:pPr>
      <w:r w:rsidRPr="009C4EF8">
        <w:rPr>
          <w:rFonts w:ascii="Times New Roman" w:hAnsi="Times New Roman"/>
          <w:position w:val="-30"/>
        </w:rPr>
        <w:object w:dxaOrig="7800" w:dyaOrig="580">
          <v:shape id="_x0000_i1025" type="#_x0000_t75" style="width:390.4pt;height:28.8pt" o:ole="">
            <v:imagedata r:id="rId16" o:title=""/>
          </v:shape>
          <o:OLEObject Type="Embed" ProgID="Equation.3" ShapeID="_x0000_i1025" DrawAspect="Content" ObjectID="_1447141461" r:id="rId17"/>
        </w:object>
      </w:r>
    </w:p>
    <w:p w:rsidR="00211BBB" w:rsidRPr="00AB7F44" w:rsidRDefault="00211BBB" w:rsidP="00211BBB">
      <w:pPr>
        <w:rPr>
          <w:rFonts w:ascii="Times New Roman" w:hAnsi="Times New Roman"/>
        </w:rPr>
      </w:pPr>
    </w:p>
    <w:p w:rsidR="00211BBB" w:rsidRPr="00AB7F44" w:rsidRDefault="00211BBB" w:rsidP="00211BBB">
      <w:pPr>
        <w:rPr>
          <w:rFonts w:ascii="Times New Roman" w:hAnsi="Times New Roman"/>
        </w:rPr>
      </w:pPr>
      <w:r w:rsidRPr="00AB7F44">
        <w:rPr>
          <w:rFonts w:ascii="Times New Roman" w:hAnsi="Times New Roman"/>
        </w:rPr>
        <w:t xml:space="preserve">To solve this problem, use Lagrange multiplier method minimizing the electrostatic energy without constraint, </w:t>
      </w:r>
    </w:p>
    <w:p w:rsidR="00211BBB" w:rsidRPr="00AB7F44" w:rsidRDefault="009C4EF8" w:rsidP="00211BBB">
      <w:pPr>
        <w:rPr>
          <w:rFonts w:ascii="Times New Roman" w:hAnsi="Times New Roman"/>
        </w:rPr>
      </w:pPr>
      <w:r w:rsidRPr="009C4EF8">
        <w:rPr>
          <w:rFonts w:ascii="Times New Roman" w:hAnsi="Times New Roman"/>
          <w:position w:val="-70"/>
        </w:rPr>
        <w:object w:dxaOrig="7840" w:dyaOrig="1500">
          <v:shape id="_x0000_i1029" type="#_x0000_t75" style="width:392pt;height:75.2pt" o:ole="">
            <v:imagedata r:id="rId18" o:title=""/>
          </v:shape>
          <o:OLEObject Type="Embed" ProgID="Equation.3" ShapeID="_x0000_i1029" DrawAspect="Content" ObjectID="_1447141462" r:id="rId19"/>
        </w:object>
      </w:r>
    </w:p>
    <w:p w:rsidR="00211BBB" w:rsidRPr="00AB7F44" w:rsidRDefault="00211BBB" w:rsidP="00211BBB">
      <w:pPr>
        <w:rPr>
          <w:rFonts w:ascii="Times New Roman" w:hAnsi="Times New Roman"/>
        </w:rPr>
      </w:pPr>
      <w:r w:rsidRPr="00AB7F44">
        <w:rPr>
          <w:rFonts w:ascii="Times New Roman" w:hAnsi="Times New Roman"/>
        </w:rPr>
        <w:t xml:space="preserve">or, </w:t>
      </w:r>
    </w:p>
    <w:p w:rsidR="00211BBB" w:rsidRPr="00AB7F44" w:rsidRDefault="009C4EF8" w:rsidP="00211BBB">
      <w:pPr>
        <w:rPr>
          <w:rFonts w:ascii="Times New Roman" w:hAnsi="Times New Roman"/>
        </w:rPr>
      </w:pPr>
      <w:r w:rsidRPr="009C4EF8">
        <w:rPr>
          <w:rFonts w:ascii="Times New Roman" w:hAnsi="Times New Roman"/>
          <w:position w:val="-64"/>
        </w:rPr>
        <w:object w:dxaOrig="7900" w:dyaOrig="1400">
          <v:shape id="_x0000_i1030" type="#_x0000_t75" style="width:395.2pt;height:70.4pt" o:ole="">
            <v:imagedata r:id="rId20" o:title=""/>
          </v:shape>
          <o:OLEObject Type="Embed" ProgID="Equation.3" ShapeID="_x0000_i1030" DrawAspect="Content" ObjectID="_1447141463" r:id="rId21"/>
        </w:object>
      </w:r>
    </w:p>
    <w:p w:rsidR="00211BBB" w:rsidRPr="00AB7F44" w:rsidRDefault="00211BBB" w:rsidP="00211BBB">
      <w:pPr>
        <w:rPr>
          <w:rFonts w:ascii="Times New Roman" w:hAnsi="Times New Roman"/>
        </w:rPr>
      </w:pPr>
    </w:p>
    <w:p w:rsidR="00211BBB" w:rsidRPr="00AB7F44" w:rsidRDefault="00211BBB" w:rsidP="00211BBB">
      <w:pPr>
        <w:rPr>
          <w:rFonts w:ascii="Times New Roman" w:hAnsi="Times New Roman"/>
        </w:rPr>
      </w:pPr>
    </w:p>
    <w:p w:rsidR="00211BBB" w:rsidRPr="00AB7F44" w:rsidRDefault="00211BBB" w:rsidP="00211BBB">
      <w:pPr>
        <w:rPr>
          <w:rFonts w:ascii="Times New Roman" w:hAnsi="Times New Roman"/>
        </w:rPr>
      </w:pPr>
    </w:p>
    <w:p w:rsidR="00211BBB" w:rsidRPr="00AB7F44" w:rsidRDefault="00211BBB" w:rsidP="00211BBB">
      <w:pPr>
        <w:rPr>
          <w:rFonts w:ascii="Times New Roman" w:hAnsi="Times New Roman"/>
        </w:rPr>
      </w:pPr>
      <w:r w:rsidRPr="00AB7F44">
        <w:rPr>
          <w:rFonts w:ascii="Times New Roman" w:hAnsi="Times New Roman"/>
        </w:rPr>
        <w:t xml:space="preserve">To determine </w:t>
      </w:r>
      <w:r w:rsidRPr="00AB7F44">
        <w:rPr>
          <w:rFonts w:ascii="Symbol" w:hAnsi="Symbol"/>
        </w:rPr>
        <w:t></w:t>
      </w:r>
      <w:r w:rsidRPr="00AB7F44">
        <w:rPr>
          <w:rFonts w:ascii="Times New Roman" w:hAnsi="Times New Roman"/>
        </w:rPr>
        <w:t>, multiply</w:t>
      </w:r>
      <w:r w:rsidR="009C4EF8" w:rsidRPr="009C4EF8">
        <w:rPr>
          <w:rFonts w:ascii="Times New Roman" w:hAnsi="Times New Roman"/>
          <w:position w:val="-30"/>
        </w:rPr>
        <w:object w:dxaOrig="700" w:dyaOrig="580">
          <v:shape id="_x0000_i1031" type="#_x0000_t75" style="width:35.2pt;height:28.8pt" o:ole="">
            <v:imagedata r:id="rId22" o:title=""/>
          </v:shape>
          <o:OLEObject Type="Embed" ProgID="Equation.3" ShapeID="_x0000_i1031" DrawAspect="Content" ObjectID="_1447141464" r:id="rId23"/>
        </w:object>
      </w:r>
      <w:r w:rsidRPr="00AB7F44">
        <w:rPr>
          <w:rFonts w:ascii="Times New Roman" w:hAnsi="Times New Roman"/>
        </w:rPr>
        <w:t xml:space="preserve"> to the Equation (7),</w:t>
      </w:r>
    </w:p>
    <w:p w:rsidR="00211BBB" w:rsidRPr="00AB7F44" w:rsidRDefault="009C4EF8" w:rsidP="00211BBB">
      <w:pPr>
        <w:rPr>
          <w:rFonts w:ascii="Times New Roman" w:hAnsi="Times New Roman"/>
        </w:rPr>
      </w:pPr>
      <w:r w:rsidRPr="009C4EF8">
        <w:rPr>
          <w:rFonts w:ascii="Times New Roman" w:hAnsi="Times New Roman"/>
          <w:position w:val="-34"/>
        </w:rPr>
        <w:object w:dxaOrig="5220" w:dyaOrig="780">
          <v:shape id="_x0000_i1032" type="#_x0000_t75" style="width:260.8pt;height:39.2pt" o:ole="">
            <v:imagedata r:id="rId24" o:title=""/>
          </v:shape>
          <o:OLEObject Type="Embed" ProgID="Equation.3" ShapeID="_x0000_i1032" DrawAspect="Content" ObjectID="_1447141465" r:id="rId25"/>
        </w:object>
      </w:r>
    </w:p>
    <w:p w:rsidR="00211BBB" w:rsidRPr="00AB7F44" w:rsidRDefault="00211BBB" w:rsidP="00211BBB">
      <w:pPr>
        <w:rPr>
          <w:rFonts w:ascii="Times New Roman" w:hAnsi="Times New Roman"/>
        </w:rPr>
      </w:pPr>
      <w:r w:rsidRPr="00AB7F44">
        <w:rPr>
          <w:rFonts w:ascii="Times New Roman" w:hAnsi="Times New Roman"/>
        </w:rPr>
        <w:t xml:space="preserve">Taking summation with </w:t>
      </w:r>
      <w:r>
        <w:rPr>
          <w:rFonts w:ascii="Times New Roman" w:hAnsi="Times New Roman"/>
        </w:rPr>
        <w:t xml:space="preserve">index </w:t>
      </w:r>
      <w:r w:rsidRPr="00AB7F44">
        <w:rPr>
          <w:rFonts w:ascii="Times New Roman" w:hAnsi="Times New Roman"/>
          <w:i/>
        </w:rPr>
        <w:t xml:space="preserve">k, </w:t>
      </w:r>
    </w:p>
    <w:p w:rsidR="00211BBB" w:rsidRPr="00AB7F44" w:rsidRDefault="009C4EF8" w:rsidP="00211BBB">
      <w:pPr>
        <w:rPr>
          <w:rFonts w:ascii="Times New Roman" w:hAnsi="Times New Roman"/>
        </w:rPr>
      </w:pPr>
      <w:r w:rsidRPr="009C4EF8">
        <w:rPr>
          <w:rFonts w:ascii="Times New Roman" w:hAnsi="Times New Roman"/>
          <w:position w:val="-32"/>
        </w:rPr>
        <w:object w:dxaOrig="5220" w:dyaOrig="760">
          <v:shape id="_x0000_i1033" type="#_x0000_t75" style="width:260.8pt;height:38.4pt" o:ole="">
            <v:imagedata r:id="rId26" o:title=""/>
          </v:shape>
          <o:OLEObject Type="Embed" ProgID="Equation.3" ShapeID="_x0000_i1033" DrawAspect="Content" ObjectID="_1447141466" r:id="rId27"/>
        </w:object>
      </w:r>
    </w:p>
    <w:p w:rsidR="00211BBB" w:rsidRPr="00AB7F44" w:rsidRDefault="009C4EF8" w:rsidP="00211BBB">
      <w:pPr>
        <w:rPr>
          <w:rFonts w:ascii="Times New Roman" w:hAnsi="Times New Roman"/>
        </w:rPr>
      </w:pPr>
      <w:r w:rsidRPr="009C4EF8">
        <w:rPr>
          <w:rFonts w:ascii="Times New Roman" w:hAnsi="Times New Roman"/>
          <w:position w:val="-50"/>
        </w:rPr>
        <w:object w:dxaOrig="8140" w:dyaOrig="1120">
          <v:shape id="_x0000_i1034" type="#_x0000_t75" style="width:407.2pt;height:56pt" o:ole="">
            <v:imagedata r:id="rId28" o:title=""/>
          </v:shape>
          <o:OLEObject Type="Embed" ProgID="Equation.3" ShapeID="_x0000_i1034" DrawAspect="Content" ObjectID="_1447141467" r:id="rId29"/>
        </w:object>
      </w:r>
    </w:p>
    <w:p w:rsidR="00211BBB" w:rsidRPr="00AB7F44" w:rsidRDefault="00211BBB" w:rsidP="00211BBB">
      <w:pPr>
        <w:rPr>
          <w:rFonts w:ascii="Times New Roman" w:hAnsi="Times New Roman"/>
        </w:rPr>
      </w:pPr>
    </w:p>
    <w:p w:rsidR="00211BBB" w:rsidRPr="00AB7F44" w:rsidRDefault="00211BBB" w:rsidP="00211BBB">
      <w:pPr>
        <w:rPr>
          <w:rFonts w:ascii="Times New Roman" w:hAnsi="Times New Roman"/>
        </w:rPr>
      </w:pPr>
      <w:r w:rsidRPr="00AB7F44">
        <w:rPr>
          <w:rFonts w:ascii="Times New Roman" w:hAnsi="Times New Roman"/>
        </w:rPr>
        <w:t xml:space="preserve">Introduce two fictitious charge </w:t>
      </w:r>
      <w:r w:rsidRPr="007242B6">
        <w:rPr>
          <w:rFonts w:ascii="Times New Roman" w:hAnsi="Times New Roman"/>
          <w:i/>
        </w:rPr>
        <w:t>s</w:t>
      </w:r>
      <w:r w:rsidRPr="00AB7F44">
        <w:rPr>
          <w:rFonts w:ascii="Times New Roman" w:hAnsi="Times New Roman"/>
        </w:rPr>
        <w:t xml:space="preserve"> and </w:t>
      </w:r>
      <w:r w:rsidRPr="007242B6">
        <w:rPr>
          <w:rFonts w:ascii="Times New Roman" w:hAnsi="Times New Roman"/>
          <w:i/>
        </w:rPr>
        <w:t>t</w:t>
      </w:r>
      <w:r w:rsidRPr="00AB7F44">
        <w:rPr>
          <w:rFonts w:ascii="Times New Roman" w:hAnsi="Times New Roman"/>
        </w:rPr>
        <w:t>. Eq. (8) can be rewritten as</w:t>
      </w:r>
    </w:p>
    <w:p w:rsidR="00211BBB" w:rsidRPr="00AB7F44" w:rsidRDefault="009C4EF8" w:rsidP="00211BBB">
      <w:pPr>
        <w:rPr>
          <w:rFonts w:ascii="Times New Roman" w:hAnsi="Times New Roman"/>
        </w:rPr>
      </w:pPr>
      <w:r w:rsidRPr="009C4EF8">
        <w:rPr>
          <w:rFonts w:ascii="Times New Roman" w:hAnsi="Times New Roman"/>
          <w:position w:val="-136"/>
        </w:rPr>
        <w:object w:dxaOrig="8540" w:dyaOrig="2740">
          <v:shape id="_x0000_i1035" type="#_x0000_t75" style="width:427.2pt;height:136.8pt" o:ole="">
            <v:imagedata r:id="rId30" o:title=""/>
          </v:shape>
          <o:OLEObject Type="Embed" ProgID="Equation.3" ShapeID="_x0000_i1035" DrawAspect="Content" ObjectID="_1447141468" r:id="rId31"/>
        </w:object>
      </w:r>
    </w:p>
    <w:p w:rsidR="00211BBB" w:rsidRPr="00AB7F44" w:rsidRDefault="00211BBB" w:rsidP="00211BBB">
      <w:pPr>
        <w:rPr>
          <w:rFonts w:ascii="Times New Roman" w:hAnsi="Times New Roman"/>
        </w:rPr>
      </w:pPr>
      <w:r w:rsidRPr="00AB7F44">
        <w:rPr>
          <w:rFonts w:ascii="Times New Roman" w:hAnsi="Times New Roman"/>
        </w:rPr>
        <w:t>or,</w:t>
      </w:r>
    </w:p>
    <w:p w:rsidR="00211BBB" w:rsidRPr="00AB7F44" w:rsidRDefault="009C4EF8" w:rsidP="00211BBB">
      <w:pPr>
        <w:rPr>
          <w:rFonts w:ascii="Times New Roman" w:hAnsi="Times New Roman"/>
        </w:rPr>
      </w:pPr>
      <w:r w:rsidRPr="009C4EF8">
        <w:rPr>
          <w:rFonts w:ascii="Times New Roman" w:hAnsi="Times New Roman"/>
          <w:position w:val="-58"/>
        </w:rPr>
        <w:object w:dxaOrig="8600" w:dyaOrig="1260">
          <v:shape id="_x0000_i1036" type="#_x0000_t75" style="width:426.4pt;height:62.4pt" o:ole="">
            <v:imagedata r:id="rId32" o:title=""/>
          </v:shape>
          <o:OLEObject Type="Embed" ProgID="Equation.3" ShapeID="_x0000_i1036" DrawAspect="Content" ObjectID="_1447141469" r:id="rId33"/>
        </w:object>
      </w:r>
      <w:r w:rsidR="00211BBB" w:rsidRPr="00AB7F44">
        <w:rPr>
          <w:rFonts w:ascii="Times New Roman" w:hAnsi="Times New Roman"/>
        </w:rPr>
        <w:t xml:space="preserve">Eq. (12) and (13) are equivalent to unconstrained minimization of the following quadratic functions, </w:t>
      </w:r>
    </w:p>
    <w:p w:rsidR="00211BBB" w:rsidRPr="00AB7F44" w:rsidRDefault="009C4EF8" w:rsidP="00211BBB">
      <w:pPr>
        <w:rPr>
          <w:rFonts w:ascii="Times New Roman" w:hAnsi="Times New Roman"/>
        </w:rPr>
      </w:pPr>
      <w:r w:rsidRPr="009C4EF8">
        <w:rPr>
          <w:rFonts w:ascii="Times New Roman" w:hAnsi="Times New Roman"/>
          <w:position w:val="-70"/>
        </w:rPr>
        <w:object w:dxaOrig="8560" w:dyaOrig="1520">
          <v:shape id="_x0000_i1037" type="#_x0000_t75" style="width:428pt;height:76pt" o:ole="">
            <v:imagedata r:id="rId34" o:title=""/>
          </v:shape>
          <o:OLEObject Type="Embed" ProgID="Equation.3" ShapeID="_x0000_i1037" DrawAspect="Content" ObjectID="_1447141470" r:id="rId35"/>
        </w:object>
      </w:r>
    </w:p>
    <w:p w:rsidR="00211BBB" w:rsidRPr="00AB7F44" w:rsidRDefault="00211BBB" w:rsidP="00211BBB">
      <w:pPr>
        <w:rPr>
          <w:rFonts w:ascii="Times New Roman" w:hAnsi="Times New Roman"/>
        </w:rPr>
      </w:pPr>
      <w:r w:rsidRPr="00AB7F44">
        <w:rPr>
          <w:rFonts w:ascii="Times New Roman" w:hAnsi="Times New Roman"/>
        </w:rPr>
        <w:t>which can be solved with conjugate gradient with gradients,</w:t>
      </w:r>
    </w:p>
    <w:p w:rsidR="00211BBB" w:rsidRDefault="009C4EF8" w:rsidP="00211BBB">
      <w:pPr>
        <w:jc w:val="left"/>
        <w:rPr>
          <w:rFonts w:ascii="Times New Roman" w:hAnsi="Times New Roman"/>
        </w:rPr>
      </w:pPr>
      <w:r w:rsidRPr="009C4EF8">
        <w:rPr>
          <w:rFonts w:ascii="Times New Roman" w:hAnsi="Times New Roman"/>
          <w:position w:val="-70"/>
        </w:rPr>
        <w:object w:dxaOrig="8520" w:dyaOrig="1520">
          <v:shape id="_x0000_i1038" type="#_x0000_t75" style="width:426.4pt;height:76pt" o:ole="">
            <v:imagedata r:id="rId36" o:title=""/>
          </v:shape>
          <o:OLEObject Type="Embed" ProgID="Equation.3" ShapeID="_x0000_i1038" DrawAspect="Content" ObjectID="_1447141471" r:id="rId37"/>
        </w:object>
      </w:r>
    </w:p>
    <w:p w:rsidR="00211BBB" w:rsidRPr="00AB7F44" w:rsidRDefault="00211BBB" w:rsidP="00211BBB">
      <w:pPr>
        <w:jc w:val="left"/>
        <w:rPr>
          <w:rFonts w:ascii="Times New Roman" w:hAnsi="Times New Roman"/>
        </w:rPr>
      </w:pPr>
    </w:p>
    <w:p w:rsidR="00211BBB" w:rsidRPr="00AB7F44" w:rsidRDefault="00211BBB" w:rsidP="00211BBB">
      <w:pPr>
        <w:jc w:val="left"/>
        <w:rPr>
          <w:rFonts w:ascii="Times New Roman" w:hAnsi="Times New Roman"/>
        </w:rPr>
      </w:pPr>
      <w:r w:rsidRPr="00AB7F44">
        <w:rPr>
          <w:rFonts w:ascii="Times New Roman" w:hAnsi="Times New Roman"/>
        </w:rPr>
        <w:t xml:space="preserve">The real charge becomes the combination of </w:t>
      </w:r>
      <w:r w:rsidRPr="007242B6">
        <w:rPr>
          <w:rFonts w:ascii="Times New Roman" w:hAnsi="Times New Roman"/>
          <w:i/>
        </w:rPr>
        <w:t>s</w:t>
      </w:r>
      <w:r w:rsidRPr="00AB7F44">
        <w:rPr>
          <w:rFonts w:ascii="Times New Roman" w:hAnsi="Times New Roman"/>
        </w:rPr>
        <w:t xml:space="preserve"> and </w:t>
      </w:r>
      <w:r w:rsidRPr="007242B6">
        <w:rPr>
          <w:rFonts w:ascii="Times New Roman" w:hAnsi="Times New Roman"/>
          <w:i/>
        </w:rPr>
        <w:t>t</w:t>
      </w:r>
      <w:r w:rsidRPr="00AB7F44">
        <w:rPr>
          <w:rFonts w:ascii="Times New Roman" w:hAnsi="Times New Roman"/>
        </w:rPr>
        <w:t>.</w:t>
      </w:r>
    </w:p>
    <w:p w:rsidR="00211BBB" w:rsidRPr="00AB7F44" w:rsidRDefault="009C4EF8" w:rsidP="00211BBB">
      <w:pPr>
        <w:jc w:val="left"/>
        <w:rPr>
          <w:rFonts w:ascii="Times New Roman" w:hAnsi="Times New Roman"/>
        </w:rPr>
      </w:pPr>
      <w:r w:rsidRPr="009C4EF8">
        <w:rPr>
          <w:rFonts w:ascii="Times New Roman" w:hAnsi="Times New Roman"/>
          <w:position w:val="-34"/>
        </w:rPr>
        <w:object w:dxaOrig="4500" w:dyaOrig="620">
          <v:shape id="_x0000_i1039" type="#_x0000_t75" style="width:224.8pt;height:31.2pt" o:ole="">
            <v:imagedata r:id="rId38" o:title=""/>
          </v:shape>
          <o:OLEObject Type="Embed" ProgID="Equation.3" ShapeID="_x0000_i1039" DrawAspect="Content" ObjectID="_1447141472" r:id="rId39"/>
        </w:object>
      </w:r>
    </w:p>
    <w:p w:rsidR="00211BBB" w:rsidRPr="00AB7F44" w:rsidRDefault="00211BBB" w:rsidP="00211BBB">
      <w:pPr>
        <w:rPr>
          <w:rFonts w:ascii="Times New Roman" w:hAnsi="Times New Roman"/>
        </w:rPr>
      </w:pPr>
      <w:r w:rsidRPr="00AB7F44">
        <w:rPr>
          <w:rFonts w:ascii="Times New Roman" w:hAnsi="Times New Roman"/>
        </w:rPr>
        <w:t>which is identical to Eq.(7). Therefore,</w:t>
      </w:r>
    </w:p>
    <w:p w:rsidR="00211BBB" w:rsidRDefault="009C4EF8" w:rsidP="00211BBB">
      <w:pPr>
        <w:jc w:val="left"/>
        <w:rPr>
          <w:rFonts w:ascii="Times New Roman" w:hAnsi="Times New Roman"/>
        </w:rPr>
      </w:pPr>
      <w:r w:rsidRPr="00AB7F44">
        <w:rPr>
          <w:rFonts w:ascii="Times New Roman" w:hAnsi="Times New Roman"/>
          <w:position w:val="-12"/>
        </w:rPr>
        <w:object w:dxaOrig="8600" w:dyaOrig="380">
          <v:shape id="_x0000_i1040" type="#_x0000_t75" style="width:430.4pt;height:19.2pt" o:ole="">
            <v:imagedata r:id="rId40" o:title=""/>
          </v:shape>
          <o:OLEObject Type="Embed" ProgID="Equation.3" ShapeID="_x0000_i1040" DrawAspect="Content" ObjectID="_1447141473" r:id="rId41"/>
        </w:object>
      </w:r>
      <w:r w:rsidR="00211BBB" w:rsidRPr="00AB7F44">
        <w:rPr>
          <w:rFonts w:ascii="Times New Roman" w:hAnsi="Times New Roman"/>
        </w:rPr>
        <w:t>is the solution of the original problem.</w:t>
      </w:r>
    </w:p>
    <w:p w:rsidR="00211BBB" w:rsidRDefault="00211BBB" w:rsidP="00211BBB">
      <w:pPr>
        <w:rPr>
          <w:rFonts w:ascii="Times New Roman" w:hAnsi="Times New Roman"/>
        </w:rPr>
      </w:pPr>
    </w:p>
    <w:p w:rsidR="00211BBB" w:rsidRPr="007242B6" w:rsidRDefault="00211BBB" w:rsidP="00211BBB">
      <w:pPr>
        <w:numPr>
          <w:ilvl w:val="0"/>
          <w:numId w:val="5"/>
        </w:numPr>
        <w:rPr>
          <w:rFonts w:ascii="Times New Roman" w:hAnsi="Times New Roman"/>
          <w:sz w:val="28"/>
        </w:rPr>
      </w:pPr>
      <w:r w:rsidRPr="007242B6">
        <w:rPr>
          <w:rFonts w:ascii="Times New Roman" w:hAnsi="Times New Roman"/>
          <w:sz w:val="28"/>
        </w:rPr>
        <w:t>Line minimization</w:t>
      </w:r>
    </w:p>
    <w:p w:rsidR="00211BBB" w:rsidRDefault="00211BBB" w:rsidP="00211BBB">
      <w:pPr>
        <w:rPr>
          <w:rFonts w:ascii="Times New Roman" w:hAnsi="Times New Roman"/>
        </w:rPr>
      </w:pPr>
      <w:r>
        <w:rPr>
          <w:rFonts w:ascii="Times New Roman" w:hAnsi="Times New Roman"/>
        </w:rPr>
        <w:t xml:space="preserve">The line minimization coefficient can be obtained from the second order Taylor expansion of quadratic functions, </w:t>
      </w:r>
    </w:p>
    <w:p w:rsidR="00211BBB" w:rsidRDefault="009C4EF8" w:rsidP="00211BBB">
      <w:pPr>
        <w:rPr>
          <w:rFonts w:ascii="Times New Roman" w:hAnsi="Times New Roman"/>
        </w:rPr>
      </w:pPr>
      <w:r w:rsidRPr="007242B6">
        <w:rPr>
          <w:rFonts w:ascii="Times New Roman" w:hAnsi="Times New Roman"/>
          <w:position w:val="-196"/>
        </w:rPr>
        <w:object w:dxaOrig="6780" w:dyaOrig="3380">
          <v:shape id="_x0000_i1041" type="#_x0000_t75" style="width:339.2pt;height:168.8pt" o:ole="">
            <v:imagedata r:id="rId42" o:title=""/>
          </v:shape>
          <o:OLEObject Type="Embed" ProgID="Equation.3" ShapeID="_x0000_i1041" DrawAspect="Content" ObjectID="_1447141474" r:id="rId43"/>
        </w:object>
      </w:r>
    </w:p>
    <w:p w:rsidR="00211BBB" w:rsidRDefault="00211BBB" w:rsidP="00211BBB">
      <w:pPr>
        <w:rPr>
          <w:rFonts w:ascii="Times New Roman" w:hAnsi="Times New Roman"/>
        </w:rPr>
      </w:pPr>
      <w:r>
        <w:rPr>
          <w:rFonts w:ascii="Times New Roman" w:hAnsi="Times New Roman"/>
        </w:rPr>
        <w:lastRenderedPageBreak/>
        <w:t xml:space="preserve">where </w:t>
      </w:r>
      <w:r w:rsidRPr="007242B6">
        <w:rPr>
          <w:rFonts w:ascii="Times New Roman" w:hAnsi="Times New Roman"/>
          <w:i/>
        </w:rPr>
        <w:t>g</w:t>
      </w:r>
      <w:r>
        <w:rPr>
          <w:rFonts w:ascii="Times New Roman" w:hAnsi="Times New Roman"/>
        </w:rPr>
        <w:t xml:space="preserve"> is gradient, </w:t>
      </w:r>
      <w:r w:rsidRPr="007242B6">
        <w:rPr>
          <w:rFonts w:ascii="Times New Roman" w:hAnsi="Times New Roman"/>
          <w:i/>
        </w:rPr>
        <w:t>H</w:t>
      </w:r>
      <w:r>
        <w:rPr>
          <w:rFonts w:ascii="Times New Roman" w:hAnsi="Times New Roman"/>
        </w:rPr>
        <w:t xml:space="preserve"> is Hessian and </w:t>
      </w:r>
      <w:r w:rsidRPr="007242B6">
        <w:rPr>
          <w:rFonts w:ascii="Times New Roman" w:hAnsi="Times New Roman"/>
          <w:i/>
        </w:rPr>
        <w:t>h</w:t>
      </w:r>
      <w:r>
        <w:rPr>
          <w:rFonts w:ascii="Times New Roman" w:hAnsi="Times New Roman"/>
        </w:rPr>
        <w:t xml:space="preserve"> is conjugate direction. Define the line minimization coefficient and residual energy as, </w:t>
      </w:r>
    </w:p>
    <w:p w:rsidR="00211BBB" w:rsidRDefault="009C4EF8" w:rsidP="00211BBB">
      <w:pPr>
        <w:rPr>
          <w:rFonts w:ascii="Times New Roman" w:hAnsi="Times New Roman"/>
        </w:rPr>
      </w:pPr>
      <w:r w:rsidRPr="009C4EF8">
        <w:rPr>
          <w:rFonts w:ascii="Times New Roman" w:hAnsi="Times New Roman"/>
          <w:position w:val="-124"/>
        </w:rPr>
        <w:object w:dxaOrig="8480" w:dyaOrig="2580">
          <v:shape id="_x0000_i1042" type="#_x0000_t75" style="width:424pt;height:128.8pt" o:ole="">
            <v:imagedata r:id="rId44" o:title=""/>
          </v:shape>
          <o:OLEObject Type="Embed" ProgID="Equation.3" ShapeID="_x0000_i1042" DrawAspect="Content" ObjectID="_1447141475" r:id="rId45"/>
        </w:object>
      </w:r>
    </w:p>
    <w:p w:rsidR="00211BBB" w:rsidRPr="007242B6" w:rsidRDefault="00211BBB" w:rsidP="00211BBB">
      <w:pPr>
        <w:numPr>
          <w:ilvl w:val="0"/>
          <w:numId w:val="13"/>
        </w:numPr>
        <w:rPr>
          <w:rFonts w:ascii="Times New Roman" w:hAnsi="Times New Roman"/>
          <w:sz w:val="28"/>
        </w:rPr>
      </w:pPr>
      <w:r w:rsidRPr="007242B6">
        <w:rPr>
          <w:rFonts w:ascii="Times New Roman" w:hAnsi="Times New Roman"/>
          <w:sz w:val="28"/>
        </w:rPr>
        <w:t>Subroutines</w:t>
      </w:r>
    </w:p>
    <w:p w:rsidR="00211BBB" w:rsidRDefault="00211BBB" w:rsidP="00211BBB">
      <w:pPr>
        <w:numPr>
          <w:ilvl w:val="0"/>
          <w:numId w:val="7"/>
        </w:numPr>
        <w:rPr>
          <w:rFonts w:ascii="Times New Roman" w:hAnsi="Times New Roman"/>
        </w:rPr>
      </w:pPr>
      <w:r>
        <w:rPr>
          <w:rFonts w:ascii="Times New Roman" w:hAnsi="Times New Roman"/>
        </w:rPr>
        <w:t>qeq_initialize()</w:t>
      </w:r>
    </w:p>
    <w:p w:rsidR="00211BBB" w:rsidRDefault="00211BBB" w:rsidP="00211BBB">
      <w:pPr>
        <w:rPr>
          <w:rFonts w:ascii="Times New Roman" w:hAnsi="Times New Roman"/>
        </w:rPr>
      </w:pPr>
      <w:r>
        <w:rPr>
          <w:rFonts w:ascii="Times New Roman" w:hAnsi="Times New Roman"/>
        </w:rPr>
        <w:t xml:space="preserve">Notice that the second term in the Hessian matrix in Eq.(2) only depends on atomic coordinate. Storing this invariant and reusing it during iteration significantly reduces the total computation time of QEq subroutine.  Use </w:t>
      </w:r>
      <w:r w:rsidRPr="007242B6">
        <w:rPr>
          <w:rFonts w:ascii="Times New Roman" w:hAnsi="Times New Roman"/>
          <w:i/>
        </w:rPr>
        <w:t>A0(j,i)</w:t>
      </w:r>
      <w:r>
        <w:rPr>
          <w:rFonts w:ascii="Times New Roman" w:hAnsi="Times New Roman"/>
        </w:rPr>
        <w:t xml:space="preserve"> to store the Hessian component, </w:t>
      </w:r>
    </w:p>
    <w:p w:rsidR="00211BBB" w:rsidRDefault="009C4EF8" w:rsidP="00211BBB">
      <w:pPr>
        <w:jc w:val="left"/>
        <w:rPr>
          <w:rFonts w:ascii="Times New Roman" w:hAnsi="Times New Roman"/>
        </w:rPr>
      </w:pPr>
      <w:r w:rsidRPr="009C4EF8">
        <w:rPr>
          <w:position w:val="-36"/>
        </w:rPr>
        <w:object w:dxaOrig="2960" w:dyaOrig="760">
          <v:shape id="_x0000_i1043" type="#_x0000_t75" style="width:152.8pt;height:38.4pt" o:ole="">
            <v:imagedata r:id="rId46" o:title=""/>
          </v:shape>
          <o:OLEObject Type="Embed" ProgID="Equation.3" ShapeID="_x0000_i1043" DrawAspect="Content" ObjectID="_1447141476" r:id="rId47"/>
        </w:object>
      </w:r>
    </w:p>
    <w:p w:rsidR="00211BBB" w:rsidRDefault="00211BBB" w:rsidP="00211BBB">
      <w:pPr>
        <w:rPr>
          <w:rFonts w:ascii="Times New Roman" w:hAnsi="Times New Roman"/>
        </w:rPr>
      </w:pPr>
      <w:r>
        <w:rPr>
          <w:rFonts w:ascii="Times New Roman" w:hAnsi="Times New Roman"/>
        </w:rPr>
        <w:t xml:space="preserve">Note: The order of indices of </w:t>
      </w:r>
      <w:r w:rsidRPr="007242B6">
        <w:rPr>
          <w:rFonts w:ascii="Times New Roman" w:hAnsi="Times New Roman"/>
          <w:i/>
        </w:rPr>
        <w:t>A0</w:t>
      </w:r>
      <w:r>
        <w:rPr>
          <w:rFonts w:ascii="Times New Roman" w:hAnsi="Times New Roman"/>
        </w:rPr>
        <w:t xml:space="preserve"> is intentionally swapped considering memory access pattern.</w:t>
      </w:r>
    </w:p>
    <w:p w:rsidR="00211BBB" w:rsidRPr="0085569F" w:rsidRDefault="00211BBB" w:rsidP="00211BBB">
      <w:pPr>
        <w:rPr>
          <w:rFonts w:ascii="Times New Roman" w:hAnsi="Times New Roman"/>
        </w:rPr>
      </w:pPr>
    </w:p>
    <w:p w:rsidR="00211BBB" w:rsidRDefault="00211BBB" w:rsidP="00211BBB">
      <w:pPr>
        <w:rPr>
          <w:rFonts w:ascii="Times New Roman" w:hAnsi="Times New Roman"/>
        </w:rPr>
      </w:pPr>
    </w:p>
    <w:p w:rsidR="00211BBB" w:rsidRPr="000516B8" w:rsidRDefault="00211BBB" w:rsidP="00211BBB">
      <w:pPr>
        <w:numPr>
          <w:ilvl w:val="0"/>
          <w:numId w:val="7"/>
        </w:numPr>
        <w:rPr>
          <w:rFonts w:ascii="Times New Roman" w:hAnsi="Times New Roman"/>
        </w:rPr>
      </w:pPr>
      <w:r>
        <w:rPr>
          <w:rFonts w:ascii="Times New Roman" w:hAnsi="Times New Roman"/>
        </w:rPr>
        <w:t>get_gradient()</w:t>
      </w:r>
    </w:p>
    <w:p w:rsidR="00211BBB" w:rsidRDefault="00211BBB" w:rsidP="00211BBB">
      <w:pPr>
        <w:rPr>
          <w:rFonts w:ascii="Times New Roman" w:hAnsi="Times New Roman"/>
        </w:rPr>
      </w:pPr>
      <w:r>
        <w:rPr>
          <w:rFonts w:ascii="Times New Roman" w:hAnsi="Times New Roman"/>
        </w:rPr>
        <w:t xml:space="preserve">Compute gradients for </w:t>
      </w:r>
      <w:r w:rsidRPr="007242B6">
        <w:rPr>
          <w:rFonts w:ascii="Times New Roman" w:hAnsi="Times New Roman"/>
          <w:i/>
        </w:rPr>
        <w:t>s</w:t>
      </w:r>
      <w:r>
        <w:rPr>
          <w:rFonts w:ascii="Times New Roman" w:hAnsi="Times New Roman"/>
        </w:rPr>
        <w:t xml:space="preserve"> and </w:t>
      </w:r>
      <w:r w:rsidRPr="007242B6">
        <w:rPr>
          <w:rFonts w:ascii="Times New Roman" w:hAnsi="Times New Roman"/>
          <w:i/>
        </w:rPr>
        <w:t>t</w:t>
      </w:r>
      <w:r>
        <w:rPr>
          <w:rFonts w:ascii="Times New Roman" w:hAnsi="Times New Roman"/>
        </w:rPr>
        <w:t xml:space="preserve"> vectors and dot product of gradient vectors to update conjugate direction. From Eq.(2) and Eq.(16),</w:t>
      </w:r>
    </w:p>
    <w:p w:rsidR="00211BBB" w:rsidRDefault="009C4EF8" w:rsidP="00211BBB">
      <w:pPr>
        <w:rPr>
          <w:rFonts w:ascii="Times New Roman" w:hAnsi="Times New Roman"/>
        </w:rPr>
      </w:pPr>
      <w:r w:rsidRPr="009C4EF8">
        <w:rPr>
          <w:rFonts w:ascii="Times New Roman" w:hAnsi="Times New Roman"/>
          <w:position w:val="-124"/>
        </w:rPr>
        <w:object w:dxaOrig="5100" w:dyaOrig="2340">
          <v:shape id="_x0000_i1044" type="#_x0000_t75" style="width:248.8pt;height:114.4pt" o:ole="">
            <v:imagedata r:id="rId48" o:title=""/>
          </v:shape>
          <o:OLEObject Type="Embed" ProgID="Equation.3" ShapeID="_x0000_i1044" DrawAspect="Content" ObjectID="_1447141477" r:id="rId49"/>
        </w:object>
      </w:r>
    </w:p>
    <w:p w:rsidR="00211BBB" w:rsidRDefault="00211BBB" w:rsidP="00211BBB">
      <w:pPr>
        <w:rPr>
          <w:rFonts w:ascii="Times New Roman" w:hAnsi="Times New Roman"/>
        </w:rPr>
      </w:pPr>
      <w:r>
        <w:rPr>
          <w:rFonts w:ascii="Times New Roman" w:hAnsi="Times New Roman"/>
          <w:noProof/>
        </w:rPr>
        <w:pict>
          <v:shape id="_x0000_s1033" type="#_x0000_t75" style="position:absolute;left:0;text-align:left;margin-left:-1.9pt;margin-top:18pt;width:135.8pt;height:59.4pt;z-index:251658752" wrapcoords="-112 -847 -112 21176 21656 21176 21656 -847 -112 -847" stroked="t">
            <v:imagedata r:id="rId50" o:title=""/>
            <w10:wrap type="tight"/>
          </v:shape>
          <o:OLEObject Type="Embed" ProgID="Equation.3" ShapeID="_x0000_s1033" DrawAspect="Content" ObjectID="_1447141487" r:id="rId51"/>
        </w:pict>
      </w:r>
      <w:r>
        <w:rPr>
          <w:rFonts w:ascii="Times New Roman" w:hAnsi="Times New Roman"/>
        </w:rPr>
        <w:t>Define variables in code,</w:t>
      </w:r>
    </w:p>
    <w:p w:rsidR="00211BBB" w:rsidRDefault="00211BBB" w:rsidP="00211BBB">
      <w:pPr>
        <w:rPr>
          <w:rFonts w:ascii="Times New Roman" w:hAnsi="Times New Roman"/>
        </w:rPr>
      </w:pPr>
    </w:p>
    <w:p w:rsidR="00211BBB" w:rsidRDefault="00211BBB" w:rsidP="00211BBB">
      <w:pPr>
        <w:rPr>
          <w:rFonts w:ascii="Times New Roman" w:hAnsi="Times New Roman"/>
        </w:rPr>
      </w:pPr>
    </w:p>
    <w:p w:rsidR="00211BBB" w:rsidRDefault="00211BBB" w:rsidP="00211BBB">
      <w:pPr>
        <w:rPr>
          <w:rFonts w:ascii="Times New Roman" w:hAnsi="Times New Roman"/>
          <w:noProof/>
        </w:rPr>
      </w:pPr>
    </w:p>
    <w:p w:rsidR="00211BBB" w:rsidRDefault="00211BBB" w:rsidP="00211BBB">
      <w:pPr>
        <w:rPr>
          <w:rFonts w:ascii="Times New Roman" w:hAnsi="Times New Roman"/>
          <w:noProof/>
        </w:rPr>
      </w:pPr>
      <w:r>
        <w:rPr>
          <w:rFonts w:ascii="Times New Roman" w:hAnsi="Times New Roman"/>
          <w:noProof/>
        </w:rPr>
        <w:t>The gradients and new conjugate direction factors are respectively,</w:t>
      </w:r>
    </w:p>
    <w:p w:rsidR="00211BBB" w:rsidRDefault="009C4EF8" w:rsidP="00211BBB">
      <w:r w:rsidRPr="009C4EF8">
        <w:rPr>
          <w:position w:val="-72"/>
        </w:rPr>
        <w:object w:dxaOrig="5040" w:dyaOrig="1540">
          <v:shape id="_x0000_i1045" type="#_x0000_t75" style="width:256.8pt;height:77.6pt" o:ole="" o:bordertopcolor="black" o:borderleftcolor="black" o:borderbottomcolor="black" o:borderrightcolor="black">
            <v:imagedata r:id="rId52" o:title=""/>
            <w10:bordertop type="single" width="6"/>
            <w10:borderleft type="single" width="6"/>
            <w10:borderbottom type="single" width="6"/>
            <w10:borderright type="single" width="6"/>
          </v:shape>
          <o:OLEObject Type="Embed" ProgID="Equation.3" ShapeID="_x0000_i1045" DrawAspect="Content" ObjectID="_1447141478" r:id="rId53"/>
        </w:object>
      </w:r>
    </w:p>
    <w:p w:rsidR="00211BBB" w:rsidRDefault="009C4EF8" w:rsidP="00211BBB">
      <w:r w:rsidRPr="009C4EF8">
        <w:rPr>
          <w:position w:val="-68"/>
        </w:rPr>
        <w:object w:dxaOrig="2560" w:dyaOrig="1480">
          <v:shape id="_x0000_i1046" type="#_x0000_t75" style="width:128pt;height:74.4pt" o:ole="">
            <v:imagedata r:id="rId54" o:title=""/>
            <w10:bordertop type="single" width="4"/>
            <w10:borderleft type="single" width="4"/>
            <w10:borderbottom type="single" width="4"/>
            <w10:borderright type="single" width="4"/>
          </v:shape>
          <o:OLEObject Type="Embed" ProgID="Equation.3" ShapeID="_x0000_i1046" DrawAspect="Content" ObjectID="_1447141479" r:id="rId55"/>
        </w:object>
      </w:r>
    </w:p>
    <w:p w:rsidR="00211BBB" w:rsidRDefault="00211BBB" w:rsidP="00211BBB"/>
    <w:p w:rsidR="00211BBB" w:rsidRDefault="00211BBB" w:rsidP="00211BBB">
      <w:pPr>
        <w:numPr>
          <w:ilvl w:val="0"/>
          <w:numId w:val="7"/>
        </w:numPr>
      </w:pPr>
      <w:r>
        <w:t>get_hsh()</w:t>
      </w:r>
    </w:p>
    <w:p w:rsidR="00211BBB" w:rsidRDefault="00211BBB" w:rsidP="00211BBB">
      <w:r>
        <w:t xml:space="preserve">Compute </w:t>
      </w:r>
      <w:r w:rsidR="009C4EF8" w:rsidRPr="009C4EF8">
        <w:rPr>
          <w:position w:val="-34"/>
        </w:rPr>
        <w:object w:dxaOrig="820" w:dyaOrig="620">
          <v:shape id="_x0000_i1047" type="#_x0000_t75" style="width:40pt;height:29.6pt" o:ole="">
            <v:imagedata r:id="rId56" o:title=""/>
          </v:shape>
          <o:OLEObject Type="Embed" ProgID="Equation.3" ShapeID="_x0000_i1047" DrawAspect="Content" ObjectID="_1447141480" r:id="rId57"/>
        </w:object>
      </w:r>
      <w:r>
        <w:t xml:space="preserve">for the line minimization coefficient in Eq.(19) and the electrostatic energy </w:t>
      </w:r>
      <w:r w:rsidRPr="00260F37">
        <w:rPr>
          <w:i/>
        </w:rPr>
        <w:t>Est</w:t>
      </w:r>
      <w:r>
        <w:t xml:space="preserve"> to check the convergence. From Eq.(2), </w:t>
      </w:r>
    </w:p>
    <w:p w:rsidR="00211BBB" w:rsidRDefault="009C4EF8" w:rsidP="00211BBB">
      <w:r w:rsidRPr="009C4EF8">
        <w:rPr>
          <w:position w:val="-80"/>
        </w:rPr>
        <w:object w:dxaOrig="5060" w:dyaOrig="1720">
          <v:shape id="_x0000_i1048" type="#_x0000_t75" style="width:252.8pt;height:86.4pt" o:ole="">
            <v:imagedata r:id="rId58" o:title=""/>
          </v:shape>
          <o:OLEObject Type="Embed" ProgID="Equation.3" ShapeID="_x0000_i1048" DrawAspect="Content" ObjectID="_1447141481" r:id="rId59"/>
        </w:object>
      </w:r>
    </w:p>
    <w:p w:rsidR="00211BBB" w:rsidRDefault="00211BBB" w:rsidP="00211BBB">
      <w:r>
        <w:t xml:space="preserve">Variables are defined in code as, </w:t>
      </w:r>
    </w:p>
    <w:p w:rsidR="00211BBB" w:rsidRDefault="009C4EF8" w:rsidP="00211BBB">
      <w:r w:rsidRPr="009C4EF8">
        <w:rPr>
          <w:position w:val="-72"/>
        </w:rPr>
        <w:object w:dxaOrig="4200" w:dyaOrig="1540">
          <v:shape id="_x0000_i1049" type="#_x0000_t75" style="width:214.4pt;height:77.6pt" o:ole="" o:bordertopcolor="black" o:borderleftcolor="black" o:borderbottomcolor="black" o:borderrightcolor="black">
            <v:imagedata r:id="rId60" o:title=""/>
            <w10:bordertop type="single" width="6"/>
            <w10:borderleft type="single" width="6"/>
            <w10:borderbottom type="single" width="6"/>
            <w10:borderright type="single" width="6"/>
          </v:shape>
          <o:OLEObject Type="Embed" ProgID="Equation.3" ShapeID="_x0000_i1049" DrawAspect="Content" ObjectID="_1447141482" r:id="rId61"/>
        </w:object>
      </w:r>
    </w:p>
    <w:p w:rsidR="00211BBB" w:rsidRDefault="00211BBB" w:rsidP="00211BBB"/>
    <w:p w:rsidR="00211BBB" w:rsidRDefault="00211BBB" w:rsidP="00211BBB">
      <w:pPr>
        <w:numPr>
          <w:ilvl w:val="0"/>
          <w:numId w:val="16"/>
        </w:numPr>
        <w:rPr>
          <w:rFonts w:ascii="Times New Roman" w:hAnsi="Times New Roman"/>
        </w:rPr>
      </w:pPr>
      <w:r>
        <w:rPr>
          <w:rFonts w:ascii="Times New Roman" w:hAnsi="Times New Roman"/>
        </w:rPr>
        <w:t>QEq()</w:t>
      </w:r>
    </w:p>
    <w:p w:rsidR="00211BBB" w:rsidRDefault="00211BBB" w:rsidP="00211BBB">
      <w:pPr>
        <w:rPr>
          <w:rFonts w:ascii="Times New Roman" w:hAnsi="Times New Roman"/>
        </w:rPr>
      </w:pPr>
      <w:r>
        <w:rPr>
          <w:rFonts w:ascii="Times New Roman" w:hAnsi="Times New Roman"/>
        </w:rPr>
        <w:t xml:space="preserve">Main QEq routine. The electronegativity, line minimization coefficient </w:t>
      </w:r>
      <w:r w:rsidRPr="003E16C5">
        <w:rPr>
          <w:rFonts w:ascii="Times New Roman" w:hAnsi="Times New Roman"/>
          <w:i/>
        </w:rPr>
        <w:t>lmin</w:t>
      </w:r>
      <w:r>
        <w:rPr>
          <w:rFonts w:ascii="Times New Roman" w:hAnsi="Times New Roman"/>
        </w:rPr>
        <w:t xml:space="preserve"> and Fletcher-Reeves conjugate direction factor are calculated here. Variables are defined as,</w:t>
      </w:r>
    </w:p>
    <w:p w:rsidR="00211BBB" w:rsidRDefault="009C4EF8" w:rsidP="00211BBB">
      <w:pPr>
        <w:rPr>
          <w:rFonts w:ascii="Times New Roman" w:hAnsi="Times New Roman"/>
        </w:rPr>
      </w:pPr>
      <w:r w:rsidRPr="009C4EF8">
        <w:rPr>
          <w:rFonts w:ascii="Times New Roman" w:hAnsi="Times New Roman"/>
          <w:position w:val="-96"/>
        </w:rPr>
        <w:object w:dxaOrig="1500" w:dyaOrig="1820">
          <v:shape id="_x0000_i1050" type="#_x0000_t75" style="width:73.6pt;height:89.6pt" o:ole="">
            <v:imagedata r:id="rId62" o:title=""/>
            <w10:bordertop type="single" width="4"/>
            <w10:borderleft type="single" width="4"/>
            <w10:borderbottom type="single" width="4"/>
            <w10:borderright type="single" width="4"/>
          </v:shape>
          <o:OLEObject Type="Embed" ProgID="Equation.3" ShapeID="_x0000_i1050" DrawAspect="Content" ObjectID="_1447141483" r:id="rId63"/>
        </w:object>
      </w:r>
      <w:r w:rsidR="00211BBB">
        <w:rPr>
          <w:rFonts w:ascii="Times New Roman" w:hAnsi="Times New Roman"/>
        </w:rPr>
        <w:t xml:space="preserve">    </w:t>
      </w:r>
      <w:r w:rsidRPr="009C4EF8">
        <w:rPr>
          <w:position w:val="-72"/>
        </w:rPr>
        <w:object w:dxaOrig="2640" w:dyaOrig="1580">
          <v:shape id="_x0000_i1051" type="#_x0000_t75" style="width:132pt;height:79.2pt" o:ole="">
            <v:imagedata r:id="rId64" o:title=""/>
            <w10:bordertop type="single" width="4"/>
            <w10:borderleft type="single" width="4"/>
            <w10:borderbottom type="single" width="4"/>
            <w10:borderright type="single" width="4"/>
          </v:shape>
          <o:OLEObject Type="Embed" ProgID="Equation.3" ShapeID="_x0000_i1051" DrawAspect="Content" ObjectID="_1447141484" r:id="rId65"/>
        </w:object>
      </w:r>
      <w:r w:rsidR="00211BBB">
        <w:t xml:space="preserve">  </w:t>
      </w:r>
    </w:p>
    <w:p w:rsidR="00211BBB" w:rsidRPr="003E16C5" w:rsidRDefault="00211BBB" w:rsidP="00211BBB">
      <w:pPr>
        <w:rPr>
          <w:rFonts w:ascii="Times New Roman" w:hAnsi="Times New Roman"/>
        </w:rPr>
      </w:pPr>
    </w:p>
    <w:p w:rsidR="00211BBB" w:rsidRPr="003E16C5" w:rsidRDefault="00211BBB" w:rsidP="00211BBB">
      <w:pPr>
        <w:numPr>
          <w:ilvl w:val="0"/>
          <w:numId w:val="24"/>
        </w:numPr>
        <w:jc w:val="left"/>
        <w:rPr>
          <w:rFonts w:ascii="Times New Roman" w:hAnsi="Times New Roman"/>
        </w:rPr>
      </w:pPr>
      <w:r w:rsidRPr="003E16C5">
        <w:rPr>
          <w:rFonts w:ascii="Times New Roman" w:hAnsi="Times New Roman"/>
        </w:rPr>
        <w:t>qeq_finalize()</w:t>
      </w:r>
    </w:p>
    <w:p w:rsidR="00211BBB" w:rsidRPr="003E16C5" w:rsidRDefault="00211BBB" w:rsidP="00211BBB">
      <w:pPr>
        <w:jc w:val="left"/>
        <w:rPr>
          <w:rFonts w:ascii="Times New Roman" w:hAnsi="Times New Roman"/>
        </w:rPr>
      </w:pPr>
      <w:r w:rsidRPr="003E16C5">
        <w:rPr>
          <w:rFonts w:ascii="Times New Roman" w:hAnsi="Times New Roman"/>
        </w:rPr>
        <w:t>Reallocate all of variables.</w:t>
      </w:r>
    </w:p>
    <w:sectPr w:rsidR="00211BBB" w:rsidRPr="003E16C5" w:rsidSect="00211BBB">
      <w:footerReference w:type="even" r:id="rId66"/>
      <w:footerReference w:type="default" r:id="rId67"/>
      <w:pgSz w:w="12240" w:h="15840"/>
      <w:pgMar w:top="1699" w:right="1987" w:bottom="1699" w:left="1699" w:header="720" w:footer="720" w:gutter="0"/>
      <w:cols w:space="720"/>
      <w:docGrid w:type="lines" w:linePitch="360"/>
      <w:printerSettings r:id="rId6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rsidR="00211BBB" w:rsidRDefault="00211BBB">
      <w:r>
        <w:separator/>
      </w:r>
    </w:p>
  </w:endnote>
  <w:endnote w:type="continuationSeparator" w:id="0">
    <w:p w:rsidR="00211BBB" w:rsidRDefault="00211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entury">
    <w:panose1 w:val="02040604050505020304"/>
    <w:charset w:val="00"/>
    <w:family w:val="auto"/>
    <w:pitch w:val="variable"/>
    <w:sig w:usb0="00000287" w:usb1="00000000"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BB" w:rsidRDefault="00211BBB" w:rsidP="00211B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11BBB" w:rsidRDefault="00211BBB" w:rsidP="00211BB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1BBB" w:rsidRDefault="00211BBB" w:rsidP="00211B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0604">
      <w:rPr>
        <w:rStyle w:val="PageNumber"/>
        <w:noProof/>
      </w:rPr>
      <w:t>1</w:t>
    </w:r>
    <w:r>
      <w:rPr>
        <w:rStyle w:val="PageNumber"/>
      </w:rPr>
      <w:fldChar w:fldCharType="end"/>
    </w:r>
  </w:p>
  <w:p w:rsidR="00211BBB" w:rsidRDefault="00211BBB" w:rsidP="00211BB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rsidR="00211BBB" w:rsidRDefault="00211BBB">
      <w:r>
        <w:separator/>
      </w:r>
    </w:p>
  </w:footnote>
  <w:footnote w:type="continuationSeparator" w:id="0">
    <w:p w:rsidR="00211BBB" w:rsidRDefault="00211BB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8747AB8"/>
    <w:multiLevelType w:val="hybridMultilevel"/>
    <w:tmpl w:val="A5A41666"/>
    <w:lvl w:ilvl="0" w:tplc="FFFFFFFF">
      <w:start w:val="1"/>
      <w:numFmt w:val="bullet"/>
      <w:lvlText w:val=""/>
      <w:lvlJc w:val="left"/>
      <w:pPr>
        <w:tabs>
          <w:tab w:val="num" w:pos="360"/>
        </w:tabs>
        <w:ind w:left="360" w:hanging="36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
    <w:nsid w:val="0FCE0C11"/>
    <w:multiLevelType w:val="hybridMultilevel"/>
    <w:tmpl w:val="355A39DA"/>
    <w:lvl w:ilvl="0" w:tplc="04090009">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
    <w:nsid w:val="15AB6F69"/>
    <w:multiLevelType w:val="hybridMultilevel"/>
    <w:tmpl w:val="AEE87752"/>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
    <w:nsid w:val="15E05740"/>
    <w:multiLevelType w:val="hybridMultilevel"/>
    <w:tmpl w:val="F4DC5E58"/>
    <w:lvl w:ilvl="0" w:tplc="04090009">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rPr>
        <w:rFonts w:hint="default"/>
      </w:rPr>
    </w:lvl>
    <w:lvl w:ilvl="2" w:tplc="0409000D">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
    <w:nsid w:val="1D2B3E8C"/>
    <w:multiLevelType w:val="hybridMultilevel"/>
    <w:tmpl w:val="A9082B4A"/>
    <w:lvl w:ilvl="0" w:tplc="FFFFFFFF">
      <w:start w:val="1"/>
      <w:numFmt w:val="bullet"/>
      <w:lvlText w:val=""/>
      <w:lvlJc w:val="left"/>
      <w:pPr>
        <w:tabs>
          <w:tab w:val="num" w:pos="2160"/>
        </w:tabs>
        <w:ind w:left="2160" w:hanging="36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
    <w:nsid w:val="1E1C482E"/>
    <w:multiLevelType w:val="hybridMultilevel"/>
    <w:tmpl w:val="959AA07A"/>
    <w:lvl w:ilvl="0" w:tplc="04090009">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nsid w:val="200B6F8D"/>
    <w:multiLevelType w:val="multilevel"/>
    <w:tmpl w:val="355A39D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7">
    <w:nsid w:val="32732803"/>
    <w:multiLevelType w:val="hybridMultilevel"/>
    <w:tmpl w:val="8976F184"/>
    <w:lvl w:ilvl="0" w:tplc="FFFFFFFF">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840"/>
        </w:tabs>
        <w:ind w:left="840" w:hanging="420"/>
      </w:pPr>
      <w:rPr>
        <w:rFonts w:hint="default"/>
      </w:rPr>
    </w:lvl>
    <w:lvl w:ilvl="2" w:tplc="0409000D">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
    <w:nsid w:val="32A2327C"/>
    <w:multiLevelType w:val="hybridMultilevel"/>
    <w:tmpl w:val="0AA6FC78"/>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9">
    <w:nsid w:val="34BC4A13"/>
    <w:multiLevelType w:val="multilevel"/>
    <w:tmpl w:val="A9082B4A"/>
    <w:lvl w:ilvl="0">
      <w:start w:val="1"/>
      <w:numFmt w:val="bullet"/>
      <w:lvlText w:val=""/>
      <w:lvlJc w:val="left"/>
      <w:pPr>
        <w:tabs>
          <w:tab w:val="num" w:pos="2160"/>
        </w:tabs>
        <w:ind w:left="2160" w:hanging="36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0">
    <w:nsid w:val="3B4E4DFE"/>
    <w:multiLevelType w:val="hybridMultilevel"/>
    <w:tmpl w:val="FC6668DC"/>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
    <w:nsid w:val="3C195823"/>
    <w:multiLevelType w:val="multilevel"/>
    <w:tmpl w:val="FC6668DC"/>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2">
    <w:nsid w:val="42E80D64"/>
    <w:multiLevelType w:val="multilevel"/>
    <w:tmpl w:val="0AA6FC78"/>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nsid w:val="47986182"/>
    <w:multiLevelType w:val="multilevel"/>
    <w:tmpl w:val="8976F184"/>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840"/>
        </w:tabs>
        <w:ind w:left="840" w:hanging="420"/>
      </w:pPr>
      <w:rPr>
        <w:rFont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nsid w:val="4C8D0135"/>
    <w:multiLevelType w:val="hybridMultilevel"/>
    <w:tmpl w:val="F62457D0"/>
    <w:lvl w:ilvl="0" w:tplc="00010409">
      <w:start w:val="1"/>
      <w:numFmt w:val="bullet"/>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15">
    <w:nsid w:val="5895161B"/>
    <w:multiLevelType w:val="hybridMultilevel"/>
    <w:tmpl w:val="8690C428"/>
    <w:lvl w:ilvl="0" w:tplc="04090009">
      <w:start w:val="1"/>
      <w:numFmt w:val="bullet"/>
      <w:lvlText w:val=""/>
      <w:lvlJc w:val="left"/>
      <w:pPr>
        <w:tabs>
          <w:tab w:val="num" w:pos="840"/>
        </w:tabs>
        <w:ind w:left="840" w:hanging="420"/>
      </w:pPr>
      <w:rPr>
        <w:rFonts w:ascii="Wingdings" w:hAnsi="Wingdings" w:hint="default"/>
      </w:rPr>
    </w:lvl>
    <w:lvl w:ilvl="1" w:tplc="0409000F">
      <w:start w:val="1"/>
      <w:numFmt w:val="decimal"/>
      <w:lvlText w:val="%2."/>
      <w:lvlJc w:val="left"/>
      <w:pPr>
        <w:tabs>
          <w:tab w:val="num" w:pos="1260"/>
        </w:tabs>
        <w:ind w:left="1260" w:hanging="420"/>
      </w:pPr>
      <w:rPr>
        <w:rFonts w:hint="default"/>
      </w:rPr>
    </w:lvl>
    <w:lvl w:ilvl="2" w:tplc="0409000D">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6">
    <w:nsid w:val="590551CB"/>
    <w:multiLevelType w:val="hybridMultilevel"/>
    <w:tmpl w:val="599C52E4"/>
    <w:lvl w:ilvl="0" w:tplc="FFFFFFFF">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840"/>
        </w:tabs>
        <w:ind w:left="840" w:hanging="420"/>
      </w:pPr>
      <w:rPr>
        <w:rFonts w:hint="default"/>
      </w:rPr>
    </w:lvl>
    <w:lvl w:ilvl="2" w:tplc="0409000D">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nsid w:val="691F1C65"/>
    <w:multiLevelType w:val="multilevel"/>
    <w:tmpl w:val="A5A41666"/>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nsid w:val="69A53831"/>
    <w:multiLevelType w:val="multilevel"/>
    <w:tmpl w:val="8976F184"/>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840"/>
        </w:tabs>
        <w:ind w:left="840" w:hanging="420"/>
      </w:pPr>
      <w:rPr>
        <w:rFont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9">
    <w:nsid w:val="74E95818"/>
    <w:multiLevelType w:val="hybridMultilevel"/>
    <w:tmpl w:val="C65AE3C8"/>
    <w:lvl w:ilvl="0" w:tplc="04090009">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74EB3B19"/>
    <w:multiLevelType w:val="hybridMultilevel"/>
    <w:tmpl w:val="00366DA6"/>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
    <w:nsid w:val="76B849DE"/>
    <w:multiLevelType w:val="hybridMultilevel"/>
    <w:tmpl w:val="3E2C9308"/>
    <w:lvl w:ilvl="0" w:tplc="04090009">
      <w:start w:val="1"/>
      <w:numFmt w:val="bullet"/>
      <w:lvlText w:val=""/>
      <w:lvlJc w:val="left"/>
      <w:pPr>
        <w:tabs>
          <w:tab w:val="num" w:pos="420"/>
        </w:tabs>
        <w:ind w:left="420" w:hanging="420"/>
      </w:pPr>
      <w:rPr>
        <w:rFonts w:ascii="Wingdings" w:hAnsi="Wingdings" w:hint="default"/>
      </w:rPr>
    </w:lvl>
    <w:lvl w:ilvl="1" w:tplc="0409000F">
      <w:start w:val="1"/>
      <w:numFmt w:val="decimal"/>
      <w:lvlText w:val="%2."/>
      <w:lvlJc w:val="left"/>
      <w:pPr>
        <w:tabs>
          <w:tab w:val="num" w:pos="840"/>
        </w:tabs>
        <w:ind w:left="840" w:hanging="420"/>
      </w:pPr>
      <w:rPr>
        <w:rFonts w:hint="default"/>
      </w:rPr>
    </w:lvl>
    <w:lvl w:ilvl="2" w:tplc="0409000D">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nsid w:val="78D55E44"/>
    <w:multiLevelType w:val="hybridMultilevel"/>
    <w:tmpl w:val="3A180356"/>
    <w:lvl w:ilvl="0" w:tplc="FFFFFFFF">
      <w:start w:val="1"/>
      <w:numFmt w:val="bullet"/>
      <w:lvlText w:val=""/>
      <w:lvlJc w:val="left"/>
      <w:pPr>
        <w:tabs>
          <w:tab w:val="num" w:pos="2160"/>
        </w:tabs>
        <w:ind w:left="2160" w:hanging="36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7BFE09A3"/>
    <w:multiLevelType w:val="multilevel"/>
    <w:tmpl w:val="599C52E4"/>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840"/>
        </w:tabs>
        <w:ind w:left="840" w:hanging="420"/>
      </w:pPr>
      <w:rPr>
        <w:rFont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num w:numId="1">
    <w:abstractNumId w:val="5"/>
  </w:num>
  <w:num w:numId="2">
    <w:abstractNumId w:val="19"/>
  </w:num>
  <w:num w:numId="3">
    <w:abstractNumId w:val="1"/>
  </w:num>
  <w:num w:numId="4">
    <w:abstractNumId w:val="6"/>
  </w:num>
  <w:num w:numId="5">
    <w:abstractNumId w:val="10"/>
  </w:num>
  <w:num w:numId="6">
    <w:abstractNumId w:val="11"/>
  </w:num>
  <w:num w:numId="7">
    <w:abstractNumId w:val="0"/>
  </w:num>
  <w:num w:numId="8">
    <w:abstractNumId w:val="22"/>
  </w:num>
  <w:num w:numId="9">
    <w:abstractNumId w:val="4"/>
  </w:num>
  <w:num w:numId="10">
    <w:abstractNumId w:val="9"/>
  </w:num>
  <w:num w:numId="11">
    <w:abstractNumId w:val="20"/>
  </w:num>
  <w:num w:numId="12">
    <w:abstractNumId w:val="17"/>
  </w:num>
  <w:num w:numId="13">
    <w:abstractNumId w:val="2"/>
  </w:num>
  <w:num w:numId="14">
    <w:abstractNumId w:val="8"/>
  </w:num>
  <w:num w:numId="15">
    <w:abstractNumId w:val="12"/>
  </w:num>
  <w:num w:numId="16">
    <w:abstractNumId w:val="16"/>
  </w:num>
  <w:num w:numId="17">
    <w:abstractNumId w:val="7"/>
  </w:num>
  <w:num w:numId="18">
    <w:abstractNumId w:val="13"/>
  </w:num>
  <w:num w:numId="19">
    <w:abstractNumId w:val="3"/>
  </w:num>
  <w:num w:numId="20">
    <w:abstractNumId w:val="18"/>
  </w:num>
  <w:num w:numId="21">
    <w:abstractNumId w:val="21"/>
  </w:num>
  <w:num w:numId="22">
    <w:abstractNumId w:val="23"/>
  </w:num>
  <w:num w:numId="23">
    <w:abstractNumId w:val="1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3074">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E80"/>
    <w:rsid w:val="00020604"/>
    <w:rsid w:val="00211BBB"/>
    <w:rsid w:val="009C4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v:textbox inset="5.85pt,.7pt,5.85pt,.7pt"/>
    </o:shapedefaults>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4"/>
      <w:lang w:eastAsia="ja-JP"/>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F607B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8A7985"/>
    <w:pPr>
      <w:tabs>
        <w:tab w:val="center" w:pos="4252"/>
        <w:tab w:val="right" w:pos="8504"/>
      </w:tabs>
      <w:snapToGrid w:val="0"/>
    </w:pPr>
  </w:style>
  <w:style w:type="character" w:styleId="PageNumber">
    <w:name w:val="page number"/>
    <w:basedOn w:val="DefaultParagraphFont"/>
    <w:rsid w:val="008A798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entury" w:eastAsia="ＭＳ 明朝" w:hAnsi="Century"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rPr>
      <w:kern w:val="2"/>
      <w:sz w:val="21"/>
      <w:szCs w:val="24"/>
      <w:lang w:eastAsia="ja-JP"/>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F607B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8A7985"/>
    <w:pPr>
      <w:tabs>
        <w:tab w:val="center" w:pos="4252"/>
        <w:tab w:val="right" w:pos="8504"/>
      </w:tabs>
      <w:snapToGrid w:val="0"/>
    </w:pPr>
  </w:style>
  <w:style w:type="character" w:styleId="PageNumber">
    <w:name w:val="page number"/>
    <w:basedOn w:val="DefaultParagraphFont"/>
    <w:rsid w:val="008A7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Equation3.bin"/><Relationship Id="rId14" Type="http://schemas.openxmlformats.org/officeDocument/2006/relationships/image" Target="media/image4.emf"/><Relationship Id="rId15" Type="http://schemas.openxmlformats.org/officeDocument/2006/relationships/oleObject" Target="embeddings/Microsoft_Equation4.bin"/><Relationship Id="rId16" Type="http://schemas.openxmlformats.org/officeDocument/2006/relationships/image" Target="media/image5.emf"/><Relationship Id="rId17" Type="http://schemas.openxmlformats.org/officeDocument/2006/relationships/oleObject" Target="embeddings/Microsoft_Equation5.bin"/><Relationship Id="rId18" Type="http://schemas.openxmlformats.org/officeDocument/2006/relationships/image" Target="media/image6.emf"/><Relationship Id="rId19" Type="http://schemas.openxmlformats.org/officeDocument/2006/relationships/oleObject" Target="embeddings/Microsoft_Equation6.bin"/><Relationship Id="rId63" Type="http://schemas.openxmlformats.org/officeDocument/2006/relationships/oleObject" Target="embeddings/Microsoft_Equation28.bin"/><Relationship Id="rId64" Type="http://schemas.openxmlformats.org/officeDocument/2006/relationships/image" Target="media/image29.emf"/><Relationship Id="rId65" Type="http://schemas.openxmlformats.org/officeDocument/2006/relationships/oleObject" Target="embeddings/Microsoft_Equation29.bin"/><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printerSettings" Target="printerSettings/printerSettings1.bin"/><Relationship Id="rId69" Type="http://schemas.openxmlformats.org/officeDocument/2006/relationships/fontTable" Target="fontTable.xml"/><Relationship Id="rId50" Type="http://schemas.openxmlformats.org/officeDocument/2006/relationships/image" Target="media/image22.emf"/><Relationship Id="rId51" Type="http://schemas.openxmlformats.org/officeDocument/2006/relationships/oleObject" Target="embeddings/Microsoft_Equation22.bin"/><Relationship Id="rId52" Type="http://schemas.openxmlformats.org/officeDocument/2006/relationships/image" Target="media/image23.emf"/><Relationship Id="rId53" Type="http://schemas.openxmlformats.org/officeDocument/2006/relationships/oleObject" Target="embeddings/Microsoft_Equation23.bin"/><Relationship Id="rId54" Type="http://schemas.openxmlformats.org/officeDocument/2006/relationships/image" Target="media/image24.emf"/><Relationship Id="rId55" Type="http://schemas.openxmlformats.org/officeDocument/2006/relationships/oleObject" Target="embeddings/Microsoft_Equation24.bin"/><Relationship Id="rId56" Type="http://schemas.openxmlformats.org/officeDocument/2006/relationships/image" Target="media/image25.emf"/><Relationship Id="rId57" Type="http://schemas.openxmlformats.org/officeDocument/2006/relationships/oleObject" Target="embeddings/Microsoft_Equation25.bin"/><Relationship Id="rId58" Type="http://schemas.openxmlformats.org/officeDocument/2006/relationships/image" Target="media/image26.emf"/><Relationship Id="rId59" Type="http://schemas.openxmlformats.org/officeDocument/2006/relationships/oleObject" Target="embeddings/Microsoft_Equation26.bin"/><Relationship Id="rId40" Type="http://schemas.openxmlformats.org/officeDocument/2006/relationships/image" Target="media/image17.emf"/><Relationship Id="rId41" Type="http://schemas.openxmlformats.org/officeDocument/2006/relationships/oleObject" Target="embeddings/Microsoft_Equation17.bin"/><Relationship Id="rId42" Type="http://schemas.openxmlformats.org/officeDocument/2006/relationships/image" Target="media/image18.emf"/><Relationship Id="rId43" Type="http://schemas.openxmlformats.org/officeDocument/2006/relationships/oleObject" Target="embeddings/Microsoft_Equation18.bin"/><Relationship Id="rId44" Type="http://schemas.openxmlformats.org/officeDocument/2006/relationships/image" Target="media/image19.emf"/><Relationship Id="rId45" Type="http://schemas.openxmlformats.org/officeDocument/2006/relationships/oleObject" Target="embeddings/Microsoft_Equation19.bin"/><Relationship Id="rId46" Type="http://schemas.openxmlformats.org/officeDocument/2006/relationships/image" Target="media/image20.emf"/><Relationship Id="rId47" Type="http://schemas.openxmlformats.org/officeDocument/2006/relationships/oleObject" Target="embeddings/Microsoft_Equation20.bin"/><Relationship Id="rId48" Type="http://schemas.openxmlformats.org/officeDocument/2006/relationships/image" Target="media/image21.emf"/><Relationship Id="rId49" Type="http://schemas.openxmlformats.org/officeDocument/2006/relationships/oleObject" Target="embeddings/Microsoft_Equation21.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Microsoft_Equation1.bin"/><Relationship Id="rId30" Type="http://schemas.openxmlformats.org/officeDocument/2006/relationships/image" Target="media/image12.emf"/><Relationship Id="rId31" Type="http://schemas.openxmlformats.org/officeDocument/2006/relationships/oleObject" Target="embeddings/Microsoft_Equation12.bin"/><Relationship Id="rId32" Type="http://schemas.openxmlformats.org/officeDocument/2006/relationships/image" Target="media/image13.emf"/><Relationship Id="rId33" Type="http://schemas.openxmlformats.org/officeDocument/2006/relationships/oleObject" Target="embeddings/Microsoft_Equation13.bin"/><Relationship Id="rId34" Type="http://schemas.openxmlformats.org/officeDocument/2006/relationships/image" Target="media/image14.emf"/><Relationship Id="rId35" Type="http://schemas.openxmlformats.org/officeDocument/2006/relationships/oleObject" Target="embeddings/Microsoft_Equation14.bin"/><Relationship Id="rId36" Type="http://schemas.openxmlformats.org/officeDocument/2006/relationships/image" Target="media/image15.emf"/><Relationship Id="rId37" Type="http://schemas.openxmlformats.org/officeDocument/2006/relationships/oleObject" Target="embeddings/Microsoft_Equation15.bin"/><Relationship Id="rId38" Type="http://schemas.openxmlformats.org/officeDocument/2006/relationships/image" Target="media/image16.emf"/><Relationship Id="rId39" Type="http://schemas.openxmlformats.org/officeDocument/2006/relationships/oleObject" Target="embeddings/Microsoft_Equation16.bin"/><Relationship Id="rId70"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oleObject" Target="embeddings/Microsoft_Equation7.bin"/><Relationship Id="rId22" Type="http://schemas.openxmlformats.org/officeDocument/2006/relationships/image" Target="media/image8.emf"/><Relationship Id="rId23" Type="http://schemas.openxmlformats.org/officeDocument/2006/relationships/oleObject" Target="embeddings/Microsoft_Equation8.bin"/><Relationship Id="rId24" Type="http://schemas.openxmlformats.org/officeDocument/2006/relationships/image" Target="media/image9.emf"/><Relationship Id="rId25" Type="http://schemas.openxmlformats.org/officeDocument/2006/relationships/oleObject" Target="embeddings/Microsoft_Equation9.bin"/><Relationship Id="rId26" Type="http://schemas.openxmlformats.org/officeDocument/2006/relationships/image" Target="media/image10.emf"/><Relationship Id="rId27" Type="http://schemas.openxmlformats.org/officeDocument/2006/relationships/oleObject" Target="embeddings/Microsoft_Equation10.bin"/><Relationship Id="rId28" Type="http://schemas.openxmlformats.org/officeDocument/2006/relationships/image" Target="media/image11.emf"/><Relationship Id="rId29" Type="http://schemas.openxmlformats.org/officeDocument/2006/relationships/oleObject" Target="embeddings/Microsoft_Equation11.bin"/><Relationship Id="rId60" Type="http://schemas.openxmlformats.org/officeDocument/2006/relationships/image" Target="media/image27.emf"/><Relationship Id="rId61" Type="http://schemas.openxmlformats.org/officeDocument/2006/relationships/oleObject" Target="embeddings/Microsoft_Equation27.bin"/><Relationship Id="rId62" Type="http://schemas.openxmlformats.org/officeDocument/2006/relationships/image" Target="media/image28.emf"/><Relationship Id="rId10" Type="http://schemas.openxmlformats.org/officeDocument/2006/relationships/image" Target="media/image2.emf"/><Relationship Id="rId11" Type="http://schemas.openxmlformats.org/officeDocument/2006/relationships/oleObject" Target="embeddings/Microsoft_Equation2.bin"/><Relationship Id="rId1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403</Words>
  <Characters>2303</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Unconstrainded Two-Vector Algorithm for Constrained Energy Minimization</vt:lpstr>
    </vt:vector>
  </TitlesOfParts>
  <Company> </Company>
  <LinksUpToDate>false</LinksUpToDate>
  <CharactersWithSpaces>2701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Unconstrainded Two-Vector Algorithm for Constrained Energy Minimization</dc:title>
  <dc:subject/>
  <dc:creator>kn</dc:creator>
  <cp:keywords/>
  <dc:description/>
  <cp:lastModifiedBy>Ken-ichi Nomura</cp:lastModifiedBy>
  <cp:revision>2</cp:revision>
  <cp:lastPrinted>2005-07-18T18:06:00Z</cp:lastPrinted>
  <dcterms:created xsi:type="dcterms:W3CDTF">2017-11-27T18:58:00Z</dcterms:created>
  <dcterms:modified xsi:type="dcterms:W3CDTF">2017-11-27T18:58:00Z</dcterms:modified>
</cp:coreProperties>
</file>