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01B" w:rsidRPr="0041513A" w:rsidRDefault="00F3501B" w:rsidP="00F3501B">
      <w:pPr>
        <w:rPr>
          <w:b/>
          <w:bCs/>
          <w:color w:val="000000" w:themeColor="text1"/>
          <w:sz w:val="48"/>
        </w:rPr>
      </w:pPr>
      <w:r w:rsidRPr="0041513A">
        <w:rPr>
          <w:b/>
          <w:bCs/>
          <w:color w:val="000000" w:themeColor="text1"/>
          <w:sz w:val="48"/>
        </w:rPr>
        <w:t xml:space="preserve">University of Colorado </w:t>
      </w:r>
      <w:proofErr w:type="spellStart"/>
      <w:r w:rsidRPr="0041513A">
        <w:rPr>
          <w:b/>
          <w:bCs/>
          <w:color w:val="000000" w:themeColor="text1"/>
          <w:sz w:val="48"/>
        </w:rPr>
        <w:t>Colorado</w:t>
      </w:r>
      <w:proofErr w:type="spellEnd"/>
      <w:r w:rsidRPr="0041513A">
        <w:rPr>
          <w:b/>
          <w:bCs/>
          <w:color w:val="000000" w:themeColor="text1"/>
          <w:sz w:val="48"/>
        </w:rPr>
        <w:t xml:space="preserve"> Springs</w:t>
      </w:r>
    </w:p>
    <w:p w:rsidR="00F3501B" w:rsidRPr="0041513A" w:rsidRDefault="00F3501B" w:rsidP="00F3501B">
      <w:pPr>
        <w:rPr>
          <w:color w:val="000000" w:themeColor="text1"/>
          <w:sz w:val="36"/>
        </w:rPr>
      </w:pPr>
      <w:r w:rsidRPr="0041513A">
        <w:rPr>
          <w:color w:val="000000" w:themeColor="text1"/>
          <w:sz w:val="36"/>
        </w:rPr>
        <w:t>Information Technology Department</w:t>
      </w: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pStyle w:val="CommentText"/>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p>
    <w:p w:rsidR="00F3501B" w:rsidRPr="0041513A" w:rsidRDefault="00F3501B" w:rsidP="00F3501B">
      <w:pPr>
        <w:rPr>
          <w:color w:val="000000" w:themeColor="text1"/>
        </w:rPr>
      </w:pPr>
      <w:r w:rsidRPr="0041513A">
        <w:rPr>
          <w:noProof/>
          <w:color w:val="000000" w:themeColor="text1"/>
        </w:rPr>
        <mc:AlternateContent>
          <mc:Choice Requires="wps">
            <w:drawing>
              <wp:anchor distT="0" distB="0" distL="114300" distR="114300" simplePos="0" relativeHeight="251659264" behindDoc="0" locked="0" layoutInCell="0" allowOverlap="1" wp14:anchorId="79E5063C" wp14:editId="622D306B">
                <wp:simplePos x="0" y="0"/>
                <wp:positionH relativeFrom="column">
                  <wp:posOffset>45720</wp:posOffset>
                </wp:positionH>
                <wp:positionV relativeFrom="paragraph">
                  <wp:posOffset>23495</wp:posOffset>
                </wp:positionV>
                <wp:extent cx="5577840" cy="0"/>
                <wp:effectExtent l="17145" t="17780" r="15240" b="203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519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5pt" to="442.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w/HQIAADcEAAAOAAAAZHJzL2Uyb0RvYy54bWysU8uu0zAU3CPxD5b3bZKSPm7U9AolLZsL&#10;VOrlA1zbSSwc27LdphXi3zl2H1DYIEQXrh/Hkzkz4+XzqZfoyK0TWpU4G6cYcUU1E6ot8ZfXzWiB&#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" o:allowincell="f" strokeweight="2pt">
                <w10:wrap type="topAndBottom"/>
              </v:line>
            </w:pict>
          </mc:Fallback>
        </mc:AlternateContent>
      </w:r>
    </w:p>
    <w:p w:rsidR="00F3501B" w:rsidRPr="0041513A" w:rsidRDefault="00F3501B" w:rsidP="00F3501B">
      <w:pPr>
        <w:rPr>
          <w:color w:val="000000" w:themeColor="text1"/>
        </w:rPr>
      </w:pPr>
    </w:p>
    <w:p w:rsidR="00F3501B" w:rsidRPr="0041513A" w:rsidRDefault="00F3501B" w:rsidP="004E1A0E">
      <w:pPr>
        <w:pStyle w:val="Heading5"/>
        <w:numPr>
          <w:ilvl w:val="0"/>
          <w:numId w:val="0"/>
        </w:numPr>
        <w:rPr>
          <w:rFonts w:ascii="Times New Roman" w:hAnsi="Times New Roman"/>
          <w:color w:val="000000" w:themeColor="text1"/>
        </w:rPr>
      </w:pPr>
      <w:r w:rsidRPr="0041513A">
        <w:rPr>
          <w:rFonts w:ascii="Times New Roman" w:hAnsi="Times New Roman"/>
          <w:color w:val="000000" w:themeColor="text1"/>
        </w:rPr>
        <w:t>Process Definition</w:t>
      </w:r>
    </w:p>
    <w:p w:rsidR="00F3501B" w:rsidRPr="0041513A" w:rsidRDefault="00F3501B" w:rsidP="00F3501B">
      <w:pPr>
        <w:jc w:val="right"/>
        <w:rPr>
          <w:color w:val="000000" w:themeColor="text1"/>
          <w:sz w:val="36"/>
        </w:rPr>
      </w:pPr>
    </w:p>
    <w:p w:rsidR="00F3501B" w:rsidRPr="0041513A" w:rsidRDefault="00F3501B" w:rsidP="00F3501B">
      <w:pPr>
        <w:jc w:val="right"/>
        <w:rPr>
          <w:rFonts w:ascii="Arial" w:hAnsi="Arial"/>
          <w:color w:val="000000" w:themeColor="text1"/>
          <w:sz w:val="36"/>
        </w:rPr>
      </w:pPr>
      <w:r w:rsidRPr="0041513A">
        <w:rPr>
          <w:color w:val="000000" w:themeColor="text1"/>
          <w:sz w:val="28"/>
        </w:rPr>
        <w:t>UCCS IT Risk Management Process</w:t>
      </w: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right"/>
        <w:rPr>
          <w:rFonts w:ascii="Arial" w:hAnsi="Arial"/>
          <w:color w:val="000000" w:themeColor="text1"/>
          <w:sz w:val="36"/>
        </w:rPr>
      </w:pPr>
    </w:p>
    <w:p w:rsidR="00F3501B" w:rsidRPr="0041513A" w:rsidRDefault="00F3501B" w:rsidP="00F3501B">
      <w:pPr>
        <w:jc w:val="center"/>
        <w:rPr>
          <w:rFonts w:ascii="Arial" w:hAnsi="Arial"/>
          <w:color w:val="000000" w:themeColor="text1"/>
          <w:sz w:val="28"/>
        </w:rPr>
        <w:sectPr w:rsidR="00F3501B" w:rsidRPr="0041513A" w:rsidSect="00BF19B4">
          <w:footerReference w:type="even" r:id="rId7"/>
          <w:footerReference w:type="default" r:id="rId8"/>
          <w:pgSz w:w="12240" w:h="15840"/>
          <w:pgMar w:top="1440" w:right="1800" w:bottom="1440" w:left="1800" w:header="720" w:footer="720" w:gutter="0"/>
          <w:pgNumType w:fmt="lowerRoman" w:start="1"/>
          <w:cols w:space="720"/>
        </w:sectPr>
      </w:pPr>
    </w:p>
    <w:p w:rsidR="00F3501B" w:rsidRPr="0041513A" w:rsidRDefault="00F3501B" w:rsidP="00F3501B">
      <w:pPr>
        <w:jc w:val="center"/>
        <w:rPr>
          <w:rFonts w:ascii="Arial" w:hAnsi="Arial"/>
          <w:color w:val="000000" w:themeColor="text1"/>
          <w:sz w:val="28"/>
        </w:rPr>
      </w:pPr>
      <w:r w:rsidRPr="0041513A">
        <w:rPr>
          <w:rFonts w:ascii="Arial" w:hAnsi="Arial"/>
          <w:color w:val="000000" w:themeColor="text1"/>
          <w:sz w:val="28"/>
        </w:rPr>
        <w:lastRenderedPageBreak/>
        <w:t>Revision History</w:t>
      </w:r>
    </w:p>
    <w:p w:rsidR="00F3501B" w:rsidRPr="0041513A" w:rsidRDefault="00F3501B" w:rsidP="00F3501B">
      <w:pPr>
        <w:jc w:val="left"/>
        <w:rPr>
          <w:i/>
          <w:iCs/>
          <w:color w:val="000000" w:themeColor="text1"/>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080"/>
        <w:gridCol w:w="990"/>
        <w:gridCol w:w="900"/>
        <w:gridCol w:w="1170"/>
        <w:gridCol w:w="4410"/>
      </w:tblGrid>
      <w:tr w:rsidR="0041513A" w:rsidRPr="0041513A" w:rsidTr="00B0476F">
        <w:trPr>
          <w:trHeight w:val="1025"/>
        </w:trPr>
        <w:tc>
          <w:tcPr>
            <w:tcW w:w="990" w:type="dxa"/>
            <w:vAlign w:val="center"/>
          </w:tcPr>
          <w:p w:rsidR="00F3501B" w:rsidRPr="0041513A" w:rsidRDefault="00F3501B" w:rsidP="00B0476F">
            <w:pPr>
              <w:jc w:val="center"/>
              <w:rPr>
                <w:rFonts w:ascii="Arial" w:hAnsi="Arial"/>
                <w:b/>
                <w:color w:val="000000" w:themeColor="text1"/>
                <w:sz w:val="18"/>
              </w:rPr>
            </w:pPr>
            <w:r w:rsidRPr="0041513A">
              <w:rPr>
                <w:rFonts w:ascii="Arial" w:hAnsi="Arial"/>
                <w:b/>
                <w:color w:val="000000" w:themeColor="text1"/>
                <w:sz w:val="18"/>
              </w:rPr>
              <w:t>Revision Number</w:t>
            </w:r>
          </w:p>
        </w:tc>
        <w:tc>
          <w:tcPr>
            <w:tcW w:w="1080" w:type="dxa"/>
            <w:vAlign w:val="center"/>
          </w:tcPr>
          <w:p w:rsidR="00F3501B" w:rsidRPr="0041513A" w:rsidRDefault="00F3501B" w:rsidP="00B0476F">
            <w:pPr>
              <w:jc w:val="center"/>
              <w:rPr>
                <w:rFonts w:ascii="Arial" w:hAnsi="Arial"/>
                <w:b/>
                <w:color w:val="000000" w:themeColor="text1"/>
                <w:sz w:val="18"/>
              </w:rPr>
            </w:pPr>
            <w:r w:rsidRPr="0041513A">
              <w:rPr>
                <w:rFonts w:ascii="Arial" w:hAnsi="Arial"/>
                <w:b/>
                <w:color w:val="000000" w:themeColor="text1"/>
                <w:sz w:val="18"/>
              </w:rPr>
              <w:t>Date</w:t>
            </w:r>
          </w:p>
        </w:tc>
        <w:tc>
          <w:tcPr>
            <w:tcW w:w="990" w:type="dxa"/>
            <w:vAlign w:val="center"/>
          </w:tcPr>
          <w:p w:rsidR="00F3501B" w:rsidRPr="0041513A" w:rsidRDefault="00F3501B" w:rsidP="00B0476F">
            <w:pPr>
              <w:jc w:val="center"/>
              <w:rPr>
                <w:rFonts w:ascii="Arial" w:hAnsi="Arial"/>
                <w:b/>
                <w:color w:val="000000" w:themeColor="text1"/>
                <w:sz w:val="18"/>
              </w:rPr>
            </w:pPr>
            <w:r w:rsidRPr="0041513A">
              <w:rPr>
                <w:rFonts w:ascii="Arial" w:hAnsi="Arial"/>
                <w:b/>
                <w:color w:val="000000" w:themeColor="text1"/>
                <w:sz w:val="18"/>
              </w:rPr>
              <w:t>Change Request Number</w:t>
            </w:r>
          </w:p>
        </w:tc>
        <w:tc>
          <w:tcPr>
            <w:tcW w:w="900" w:type="dxa"/>
            <w:vAlign w:val="center"/>
          </w:tcPr>
          <w:p w:rsidR="00F3501B" w:rsidRPr="0041513A" w:rsidRDefault="00F3501B" w:rsidP="00B0476F">
            <w:pPr>
              <w:jc w:val="center"/>
              <w:rPr>
                <w:rFonts w:ascii="Arial" w:hAnsi="Arial"/>
                <w:b/>
                <w:color w:val="000000" w:themeColor="text1"/>
                <w:sz w:val="18"/>
              </w:rPr>
            </w:pPr>
            <w:r w:rsidRPr="0041513A">
              <w:rPr>
                <w:rFonts w:ascii="Arial" w:hAnsi="Arial"/>
                <w:b/>
                <w:color w:val="000000" w:themeColor="text1"/>
                <w:sz w:val="18"/>
              </w:rPr>
              <w:t>Figure or Section Number</w:t>
            </w:r>
          </w:p>
        </w:tc>
        <w:tc>
          <w:tcPr>
            <w:tcW w:w="1170" w:type="dxa"/>
            <w:vAlign w:val="center"/>
          </w:tcPr>
          <w:p w:rsidR="00F3501B" w:rsidRPr="0041513A" w:rsidRDefault="00F3501B" w:rsidP="00B0476F">
            <w:pPr>
              <w:rPr>
                <w:rFonts w:ascii="Arial" w:hAnsi="Arial"/>
                <w:b/>
                <w:color w:val="000000" w:themeColor="text1"/>
                <w:sz w:val="18"/>
              </w:rPr>
            </w:pPr>
            <w:r w:rsidRPr="0041513A">
              <w:rPr>
                <w:rFonts w:ascii="Arial" w:hAnsi="Arial"/>
                <w:b/>
                <w:color w:val="000000" w:themeColor="text1"/>
                <w:sz w:val="18"/>
              </w:rPr>
              <w:t>A - Add</w:t>
            </w:r>
          </w:p>
          <w:p w:rsidR="00F3501B" w:rsidRPr="0041513A" w:rsidRDefault="00F3501B" w:rsidP="00B0476F">
            <w:pPr>
              <w:rPr>
                <w:rFonts w:ascii="Arial" w:hAnsi="Arial"/>
                <w:b/>
                <w:color w:val="000000" w:themeColor="text1"/>
                <w:sz w:val="18"/>
              </w:rPr>
            </w:pPr>
            <w:r w:rsidRPr="0041513A">
              <w:rPr>
                <w:rFonts w:ascii="Arial" w:hAnsi="Arial"/>
                <w:b/>
                <w:color w:val="000000" w:themeColor="text1"/>
                <w:sz w:val="18"/>
              </w:rPr>
              <w:t>M - Modify</w:t>
            </w:r>
          </w:p>
          <w:p w:rsidR="00F3501B" w:rsidRPr="0041513A" w:rsidRDefault="00F3501B" w:rsidP="00B0476F">
            <w:pPr>
              <w:rPr>
                <w:rFonts w:ascii="Arial" w:hAnsi="Arial"/>
                <w:b/>
                <w:color w:val="000000" w:themeColor="text1"/>
                <w:sz w:val="18"/>
              </w:rPr>
            </w:pPr>
            <w:r w:rsidRPr="0041513A">
              <w:rPr>
                <w:rFonts w:ascii="Arial" w:hAnsi="Arial"/>
                <w:b/>
                <w:color w:val="000000" w:themeColor="text1"/>
                <w:sz w:val="18"/>
              </w:rPr>
              <w:t>D - Delete</w:t>
            </w:r>
          </w:p>
        </w:tc>
        <w:tc>
          <w:tcPr>
            <w:tcW w:w="4410" w:type="dxa"/>
            <w:vAlign w:val="center"/>
          </w:tcPr>
          <w:p w:rsidR="00F3501B" w:rsidRPr="0041513A" w:rsidRDefault="00F3501B" w:rsidP="00B0476F">
            <w:pPr>
              <w:jc w:val="center"/>
              <w:rPr>
                <w:rFonts w:ascii="Arial" w:hAnsi="Arial"/>
                <w:b/>
                <w:color w:val="000000" w:themeColor="text1"/>
                <w:sz w:val="18"/>
              </w:rPr>
            </w:pPr>
            <w:r w:rsidRPr="0041513A">
              <w:rPr>
                <w:rFonts w:ascii="Arial" w:hAnsi="Arial"/>
                <w:b/>
                <w:color w:val="000000" w:themeColor="text1"/>
                <w:sz w:val="18"/>
              </w:rPr>
              <w:t>Title or Brief Description</w:t>
            </w:r>
          </w:p>
        </w:tc>
      </w:tr>
      <w:tr w:rsidR="0041513A" w:rsidRPr="0041513A" w:rsidTr="00B0476F">
        <w:trPr>
          <w:trHeight w:val="1025"/>
        </w:trPr>
        <w:tc>
          <w:tcPr>
            <w:tcW w:w="990" w:type="dxa"/>
            <w:vAlign w:val="center"/>
          </w:tcPr>
          <w:p w:rsidR="00F3501B" w:rsidRPr="0041513A" w:rsidRDefault="00F3501B" w:rsidP="00B0476F">
            <w:pPr>
              <w:jc w:val="center"/>
              <w:rPr>
                <w:rFonts w:ascii="Arial" w:hAnsi="Arial"/>
                <w:bCs/>
                <w:color w:val="000000" w:themeColor="text1"/>
                <w:sz w:val="18"/>
              </w:rPr>
            </w:pPr>
            <w:r w:rsidRPr="0041513A">
              <w:rPr>
                <w:rFonts w:ascii="Arial" w:hAnsi="Arial"/>
                <w:bCs/>
                <w:color w:val="000000" w:themeColor="text1"/>
                <w:sz w:val="18"/>
              </w:rPr>
              <w:t>0.1</w:t>
            </w:r>
          </w:p>
        </w:tc>
        <w:tc>
          <w:tcPr>
            <w:tcW w:w="1080" w:type="dxa"/>
            <w:vAlign w:val="center"/>
          </w:tcPr>
          <w:p w:rsidR="00F3501B" w:rsidRPr="0041513A" w:rsidRDefault="00CC6290" w:rsidP="00B0476F">
            <w:pPr>
              <w:jc w:val="center"/>
              <w:rPr>
                <w:rFonts w:ascii="Arial" w:hAnsi="Arial"/>
                <w:bCs/>
                <w:color w:val="000000" w:themeColor="text1"/>
                <w:sz w:val="18"/>
              </w:rPr>
            </w:pPr>
            <w:r>
              <w:rPr>
                <w:rFonts w:ascii="Arial" w:hAnsi="Arial"/>
                <w:bCs/>
                <w:color w:val="000000" w:themeColor="text1"/>
                <w:sz w:val="18"/>
              </w:rPr>
              <w:t>8/</w:t>
            </w:r>
            <w:r w:rsidR="00F3501B" w:rsidRPr="0041513A">
              <w:rPr>
                <w:rFonts w:ascii="Arial" w:hAnsi="Arial"/>
                <w:bCs/>
                <w:color w:val="000000" w:themeColor="text1"/>
                <w:sz w:val="18"/>
              </w:rPr>
              <w:t>14</w:t>
            </w:r>
          </w:p>
        </w:tc>
        <w:tc>
          <w:tcPr>
            <w:tcW w:w="990" w:type="dxa"/>
            <w:vAlign w:val="center"/>
          </w:tcPr>
          <w:p w:rsidR="00F3501B" w:rsidRPr="0041513A" w:rsidRDefault="00F3501B" w:rsidP="00B0476F">
            <w:pPr>
              <w:jc w:val="center"/>
              <w:rPr>
                <w:rFonts w:ascii="Arial" w:hAnsi="Arial"/>
                <w:bCs/>
                <w:color w:val="000000" w:themeColor="text1"/>
                <w:sz w:val="18"/>
              </w:rPr>
            </w:pPr>
          </w:p>
        </w:tc>
        <w:tc>
          <w:tcPr>
            <w:tcW w:w="900" w:type="dxa"/>
            <w:vAlign w:val="center"/>
          </w:tcPr>
          <w:p w:rsidR="00F3501B" w:rsidRPr="0041513A" w:rsidRDefault="00F3501B" w:rsidP="00B0476F">
            <w:pPr>
              <w:jc w:val="center"/>
              <w:rPr>
                <w:rFonts w:ascii="Arial" w:hAnsi="Arial"/>
                <w:bCs/>
                <w:color w:val="000000" w:themeColor="text1"/>
                <w:sz w:val="18"/>
              </w:rPr>
            </w:pPr>
          </w:p>
        </w:tc>
        <w:tc>
          <w:tcPr>
            <w:tcW w:w="1170" w:type="dxa"/>
            <w:vAlign w:val="center"/>
          </w:tcPr>
          <w:p w:rsidR="00F3501B" w:rsidRPr="0041513A" w:rsidRDefault="00F3501B" w:rsidP="00B0476F">
            <w:pPr>
              <w:jc w:val="center"/>
              <w:rPr>
                <w:rFonts w:ascii="Arial" w:hAnsi="Arial"/>
                <w:bCs/>
                <w:color w:val="000000" w:themeColor="text1"/>
                <w:sz w:val="18"/>
              </w:rPr>
            </w:pPr>
          </w:p>
        </w:tc>
        <w:tc>
          <w:tcPr>
            <w:tcW w:w="4410" w:type="dxa"/>
            <w:vAlign w:val="center"/>
          </w:tcPr>
          <w:p w:rsidR="00F3501B" w:rsidRPr="0041513A" w:rsidRDefault="00F3501B" w:rsidP="00B0476F">
            <w:pPr>
              <w:jc w:val="center"/>
              <w:rPr>
                <w:rFonts w:ascii="Arial" w:hAnsi="Arial"/>
                <w:bCs/>
                <w:color w:val="000000" w:themeColor="text1"/>
                <w:sz w:val="18"/>
              </w:rPr>
            </w:pPr>
            <w:r w:rsidRPr="0041513A">
              <w:rPr>
                <w:rFonts w:ascii="Arial" w:hAnsi="Arial"/>
                <w:bCs/>
                <w:color w:val="000000" w:themeColor="text1"/>
                <w:sz w:val="18"/>
              </w:rPr>
              <w:t>Initial Draft</w:t>
            </w:r>
            <w:r w:rsidR="00D73994">
              <w:rPr>
                <w:rFonts w:ascii="Arial" w:hAnsi="Arial"/>
                <w:bCs/>
                <w:color w:val="000000" w:themeColor="text1"/>
                <w:sz w:val="18"/>
              </w:rPr>
              <w:t xml:space="preserve"> and revisions</w:t>
            </w:r>
            <w:bookmarkStart w:id="0" w:name="_GoBack"/>
            <w:bookmarkEnd w:id="0"/>
          </w:p>
        </w:tc>
      </w:tr>
      <w:tr w:rsidR="0041513A" w:rsidRPr="0041513A" w:rsidTr="00B0476F">
        <w:trPr>
          <w:trHeight w:val="240"/>
        </w:trPr>
        <w:tc>
          <w:tcPr>
            <w:tcW w:w="990" w:type="dxa"/>
          </w:tcPr>
          <w:p w:rsidR="00F3501B" w:rsidRPr="0041513A" w:rsidRDefault="00CC6290" w:rsidP="00B0476F">
            <w:pPr>
              <w:jc w:val="center"/>
              <w:rPr>
                <w:rFonts w:ascii="Arial" w:hAnsi="Arial"/>
                <w:color w:val="000000" w:themeColor="text1"/>
                <w:sz w:val="18"/>
              </w:rPr>
            </w:pPr>
            <w:r>
              <w:rPr>
                <w:rFonts w:ascii="Arial" w:hAnsi="Arial"/>
                <w:color w:val="000000" w:themeColor="text1"/>
                <w:sz w:val="18"/>
              </w:rPr>
              <w:t>1.0</w:t>
            </w:r>
          </w:p>
        </w:tc>
        <w:tc>
          <w:tcPr>
            <w:tcW w:w="1080" w:type="dxa"/>
          </w:tcPr>
          <w:p w:rsidR="00F3501B" w:rsidRPr="0041513A" w:rsidRDefault="00CC6290" w:rsidP="00D73994">
            <w:pPr>
              <w:jc w:val="center"/>
              <w:rPr>
                <w:rFonts w:ascii="Arial" w:hAnsi="Arial"/>
                <w:color w:val="000000" w:themeColor="text1"/>
                <w:sz w:val="18"/>
              </w:rPr>
            </w:pPr>
            <w:r>
              <w:rPr>
                <w:rFonts w:ascii="Arial" w:hAnsi="Arial"/>
                <w:color w:val="000000" w:themeColor="text1"/>
                <w:sz w:val="18"/>
              </w:rPr>
              <w:t>10/14</w:t>
            </w: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CC6290" w:rsidP="00CC6290">
            <w:pPr>
              <w:jc w:val="center"/>
              <w:rPr>
                <w:rFonts w:ascii="Arial" w:hAnsi="Arial"/>
                <w:color w:val="000000" w:themeColor="text1"/>
                <w:sz w:val="18"/>
              </w:rPr>
            </w:pPr>
            <w:r>
              <w:rPr>
                <w:rFonts w:ascii="Arial" w:hAnsi="Arial"/>
                <w:color w:val="000000" w:themeColor="text1"/>
                <w:sz w:val="18"/>
              </w:rPr>
              <w:t>Approval by Jerry Wilson</w:t>
            </w: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jc w:val="left"/>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r w:rsidR="0041513A" w:rsidRPr="0041513A" w:rsidTr="00B0476F">
        <w:trPr>
          <w:trHeight w:val="240"/>
        </w:trPr>
        <w:tc>
          <w:tcPr>
            <w:tcW w:w="990" w:type="dxa"/>
          </w:tcPr>
          <w:p w:rsidR="00F3501B" w:rsidRPr="0041513A" w:rsidRDefault="00F3501B" w:rsidP="00B0476F">
            <w:pPr>
              <w:jc w:val="center"/>
              <w:rPr>
                <w:rFonts w:ascii="Arial" w:hAnsi="Arial"/>
                <w:color w:val="000000" w:themeColor="text1"/>
                <w:sz w:val="18"/>
              </w:rPr>
            </w:pPr>
          </w:p>
        </w:tc>
        <w:tc>
          <w:tcPr>
            <w:tcW w:w="1080" w:type="dxa"/>
          </w:tcPr>
          <w:p w:rsidR="00F3501B" w:rsidRPr="0041513A" w:rsidRDefault="00F3501B" w:rsidP="00B0476F">
            <w:pPr>
              <w:rPr>
                <w:rFonts w:ascii="Arial" w:hAnsi="Arial"/>
                <w:color w:val="000000" w:themeColor="text1"/>
                <w:sz w:val="18"/>
              </w:rPr>
            </w:pPr>
          </w:p>
        </w:tc>
        <w:tc>
          <w:tcPr>
            <w:tcW w:w="990" w:type="dxa"/>
          </w:tcPr>
          <w:p w:rsidR="00F3501B" w:rsidRPr="0041513A" w:rsidRDefault="00F3501B" w:rsidP="00B0476F">
            <w:pPr>
              <w:jc w:val="center"/>
              <w:rPr>
                <w:rFonts w:ascii="Arial" w:hAnsi="Arial"/>
                <w:color w:val="000000" w:themeColor="text1"/>
                <w:sz w:val="18"/>
              </w:rPr>
            </w:pPr>
          </w:p>
        </w:tc>
        <w:tc>
          <w:tcPr>
            <w:tcW w:w="900" w:type="dxa"/>
          </w:tcPr>
          <w:p w:rsidR="00F3501B" w:rsidRPr="0041513A" w:rsidRDefault="00F3501B" w:rsidP="00B0476F">
            <w:pPr>
              <w:jc w:val="center"/>
              <w:rPr>
                <w:rFonts w:ascii="Arial" w:hAnsi="Arial"/>
                <w:color w:val="000000" w:themeColor="text1"/>
                <w:sz w:val="18"/>
              </w:rPr>
            </w:pPr>
          </w:p>
        </w:tc>
        <w:tc>
          <w:tcPr>
            <w:tcW w:w="1170" w:type="dxa"/>
          </w:tcPr>
          <w:p w:rsidR="00F3501B" w:rsidRPr="0041513A" w:rsidRDefault="00F3501B" w:rsidP="00B0476F">
            <w:pPr>
              <w:jc w:val="center"/>
              <w:rPr>
                <w:rFonts w:ascii="Arial" w:hAnsi="Arial"/>
                <w:color w:val="000000" w:themeColor="text1"/>
                <w:sz w:val="18"/>
              </w:rPr>
            </w:pPr>
          </w:p>
        </w:tc>
        <w:tc>
          <w:tcPr>
            <w:tcW w:w="4410" w:type="dxa"/>
          </w:tcPr>
          <w:p w:rsidR="00F3501B" w:rsidRPr="0041513A" w:rsidRDefault="00F3501B" w:rsidP="00B0476F">
            <w:pPr>
              <w:rPr>
                <w:rFonts w:ascii="Arial" w:hAnsi="Arial"/>
                <w:color w:val="000000" w:themeColor="text1"/>
                <w:sz w:val="18"/>
              </w:rPr>
            </w:pPr>
          </w:p>
        </w:tc>
      </w:tr>
    </w:tbl>
    <w:p w:rsidR="003B16AA" w:rsidRPr="004E1A0E" w:rsidRDefault="00F3501B" w:rsidP="004E1A0E">
      <w:pPr>
        <w:pStyle w:val="Heading1"/>
        <w:numPr>
          <w:ilvl w:val="0"/>
          <w:numId w:val="3"/>
        </w:numPr>
      </w:pPr>
      <w:r w:rsidRPr="004E1A0E">
        <w:br w:type="page"/>
      </w:r>
      <w:r w:rsidRPr="004E1A0E">
        <w:lastRenderedPageBreak/>
        <w:t>Scope &amp; Rationale for IT Risk Management Process</w:t>
      </w:r>
    </w:p>
    <w:p w:rsidR="00F3501B" w:rsidRPr="004E1A0E" w:rsidRDefault="00F3501B" w:rsidP="004E1A0E">
      <w:pPr>
        <w:pStyle w:val="Heading2"/>
      </w:pPr>
      <w:r w:rsidRPr="004E1A0E">
        <w:t>Purpose</w:t>
      </w:r>
    </w:p>
    <w:p w:rsidR="00F3501B" w:rsidRPr="0041513A" w:rsidRDefault="00F3501B" w:rsidP="00F3501B">
      <w:pPr>
        <w:pStyle w:val="BodyTextIndent"/>
        <w:rPr>
          <w:color w:val="000000" w:themeColor="text1"/>
          <w:sz w:val="24"/>
          <w:szCs w:val="24"/>
        </w:rPr>
      </w:pPr>
      <w:r w:rsidRPr="0041513A">
        <w:rPr>
          <w:color w:val="000000" w:themeColor="text1"/>
          <w:sz w:val="24"/>
          <w:szCs w:val="24"/>
        </w:rPr>
        <w:t xml:space="preserve">The University of Colorado </w:t>
      </w:r>
      <w:proofErr w:type="spellStart"/>
      <w:r w:rsidRPr="0041513A">
        <w:rPr>
          <w:color w:val="000000" w:themeColor="text1"/>
          <w:sz w:val="24"/>
          <w:szCs w:val="24"/>
        </w:rPr>
        <w:t>Colorado</w:t>
      </w:r>
      <w:proofErr w:type="spellEnd"/>
      <w:r w:rsidRPr="0041513A">
        <w:rPr>
          <w:color w:val="000000" w:themeColor="text1"/>
          <w:sz w:val="24"/>
          <w:szCs w:val="24"/>
        </w:rPr>
        <w:t xml:space="preserve"> Springs (UCCS) recognizes the need for an </w:t>
      </w:r>
      <w:r w:rsidRPr="0041513A">
        <w:rPr>
          <w:i/>
          <w:color w:val="000000" w:themeColor="text1"/>
          <w:sz w:val="24"/>
          <w:szCs w:val="24"/>
        </w:rPr>
        <w:t>Information Technology</w:t>
      </w:r>
      <w:r w:rsidRPr="0041513A">
        <w:rPr>
          <w:color w:val="000000" w:themeColor="text1"/>
          <w:sz w:val="24"/>
          <w:szCs w:val="24"/>
        </w:rPr>
        <w:t xml:space="preserve"> (IT) </w:t>
      </w:r>
      <w:r w:rsidRPr="0041513A">
        <w:rPr>
          <w:i/>
          <w:color w:val="000000" w:themeColor="text1"/>
          <w:sz w:val="24"/>
          <w:szCs w:val="24"/>
        </w:rPr>
        <w:t>risk management</w:t>
      </w:r>
      <w:r w:rsidRPr="0041513A">
        <w:rPr>
          <w:color w:val="000000" w:themeColor="text1"/>
          <w:sz w:val="24"/>
          <w:szCs w:val="24"/>
        </w:rPr>
        <w:t xml:space="preserve"> process to ensure performance and continuity at the University.  This process is based on the fact that the campus relies on the availability and reliability of IT and this reliability will continue to grow as the campus increasingly utilizes IT as a means for supporting educational and administrative processes, dissemination of information, and for general communication.  Because the perception of </w:t>
      </w:r>
      <w:r w:rsidRPr="0041513A">
        <w:rPr>
          <w:i/>
          <w:color w:val="000000" w:themeColor="text1"/>
          <w:sz w:val="24"/>
          <w:szCs w:val="24"/>
        </w:rPr>
        <w:t>risk</w:t>
      </w:r>
      <w:r w:rsidRPr="0041513A">
        <w:rPr>
          <w:color w:val="000000" w:themeColor="text1"/>
          <w:sz w:val="24"/>
          <w:szCs w:val="24"/>
        </w:rPr>
        <w:t xml:space="preserve"> varies among the different constituencies across campus, a need exists for consistent criteria and shared understanding.  </w:t>
      </w:r>
    </w:p>
    <w:p w:rsidR="00F3501B" w:rsidRPr="0041513A" w:rsidRDefault="00F3501B" w:rsidP="00F3501B">
      <w:pPr>
        <w:pStyle w:val="BodyTextIndent"/>
        <w:rPr>
          <w:color w:val="000000" w:themeColor="text1"/>
          <w:sz w:val="24"/>
          <w:szCs w:val="24"/>
        </w:rPr>
      </w:pPr>
    </w:p>
    <w:p w:rsidR="00F3501B" w:rsidRPr="0041513A" w:rsidRDefault="00F3501B" w:rsidP="00F3501B">
      <w:pPr>
        <w:pStyle w:val="BodyTextIndent"/>
        <w:rPr>
          <w:color w:val="000000" w:themeColor="text1"/>
          <w:sz w:val="24"/>
          <w:szCs w:val="24"/>
        </w:rPr>
      </w:pPr>
      <w:r w:rsidRPr="0041513A">
        <w:rPr>
          <w:color w:val="000000" w:themeColor="text1"/>
          <w:sz w:val="24"/>
          <w:szCs w:val="24"/>
        </w:rPr>
        <w:t xml:space="preserve">A total failure, partial failure, or security compromise seriously and adversely affects the campus.  The risk management process will identify UCCS </w:t>
      </w:r>
      <w:r w:rsidRPr="0041513A">
        <w:rPr>
          <w:i/>
          <w:color w:val="000000" w:themeColor="text1"/>
          <w:sz w:val="24"/>
          <w:szCs w:val="24"/>
        </w:rPr>
        <w:t>information assets</w:t>
      </w:r>
      <w:r w:rsidRPr="0041513A">
        <w:rPr>
          <w:color w:val="000000" w:themeColor="text1"/>
          <w:sz w:val="24"/>
          <w:szCs w:val="24"/>
        </w:rPr>
        <w:t xml:space="preserve">, including both hardware and software that are considered </w:t>
      </w:r>
      <w:r w:rsidRPr="0041513A">
        <w:rPr>
          <w:i/>
          <w:color w:val="000000" w:themeColor="text1"/>
          <w:sz w:val="24"/>
          <w:szCs w:val="24"/>
        </w:rPr>
        <w:t>essential</w:t>
      </w:r>
      <w:r w:rsidRPr="0041513A">
        <w:rPr>
          <w:color w:val="000000" w:themeColor="text1"/>
          <w:sz w:val="24"/>
          <w:szCs w:val="24"/>
        </w:rPr>
        <w:t xml:space="preserve"> to the campus mission.  This process will also identify </w:t>
      </w:r>
      <w:r w:rsidRPr="0041513A">
        <w:rPr>
          <w:i/>
          <w:color w:val="000000" w:themeColor="text1"/>
          <w:sz w:val="24"/>
          <w:szCs w:val="24"/>
        </w:rPr>
        <w:t>information assets</w:t>
      </w:r>
      <w:r w:rsidRPr="0041513A">
        <w:rPr>
          <w:color w:val="000000" w:themeColor="text1"/>
          <w:sz w:val="24"/>
          <w:szCs w:val="24"/>
        </w:rPr>
        <w:t xml:space="preserve"> that are considered to be of secondary and peripheral significance.  </w:t>
      </w:r>
    </w:p>
    <w:p w:rsidR="00F3501B" w:rsidRPr="0041513A" w:rsidRDefault="00F3501B" w:rsidP="00F3501B">
      <w:pPr>
        <w:pStyle w:val="BodyTextIndent"/>
        <w:rPr>
          <w:color w:val="000000" w:themeColor="text1"/>
          <w:sz w:val="24"/>
          <w:szCs w:val="24"/>
        </w:rPr>
      </w:pPr>
    </w:p>
    <w:p w:rsidR="00444E47" w:rsidRDefault="00F3501B" w:rsidP="00F3501B">
      <w:pPr>
        <w:pStyle w:val="BodyTextIndent"/>
        <w:rPr>
          <w:color w:val="000000" w:themeColor="text1"/>
          <w:sz w:val="24"/>
          <w:szCs w:val="24"/>
        </w:rPr>
      </w:pPr>
      <w:r w:rsidRPr="0041513A">
        <w:rPr>
          <w:color w:val="000000" w:themeColor="text1"/>
          <w:sz w:val="24"/>
          <w:szCs w:val="24"/>
        </w:rPr>
        <w:t xml:space="preserve">This document defines the </w:t>
      </w:r>
      <w:r w:rsidR="00CA7725" w:rsidRPr="0041513A">
        <w:rPr>
          <w:color w:val="000000" w:themeColor="text1"/>
          <w:sz w:val="24"/>
          <w:szCs w:val="24"/>
        </w:rPr>
        <w:t xml:space="preserve">UCCS </w:t>
      </w:r>
      <w:r w:rsidRPr="0041513A">
        <w:rPr>
          <w:i/>
          <w:color w:val="000000" w:themeColor="text1"/>
          <w:sz w:val="24"/>
          <w:szCs w:val="24"/>
        </w:rPr>
        <w:t>risk management</w:t>
      </w:r>
      <w:r w:rsidRPr="0041513A">
        <w:rPr>
          <w:color w:val="000000" w:themeColor="text1"/>
          <w:sz w:val="24"/>
          <w:szCs w:val="24"/>
        </w:rPr>
        <w:t xml:space="preserve"> process in conjunction with OIS Risk </w:t>
      </w:r>
      <w:r w:rsidR="00AF640B">
        <w:rPr>
          <w:color w:val="000000" w:themeColor="text1"/>
          <w:sz w:val="24"/>
          <w:szCs w:val="24"/>
        </w:rPr>
        <w:t>Assessment process</w:t>
      </w:r>
      <w:r w:rsidRPr="0041513A">
        <w:rPr>
          <w:color w:val="000000" w:themeColor="text1"/>
          <w:sz w:val="24"/>
          <w:szCs w:val="24"/>
        </w:rPr>
        <w:t xml:space="preserve"> and associated tools and artifacts.  Because IT technology, staff, and systems change, risk management is a continual process that the campus will continually engage in to ensure high performance of the campus IT infrastructure.  </w:t>
      </w:r>
    </w:p>
    <w:p w:rsidR="00444E47" w:rsidRDefault="00444E47" w:rsidP="00F3501B">
      <w:pPr>
        <w:pStyle w:val="BodyTextIndent"/>
        <w:rPr>
          <w:color w:val="000000" w:themeColor="text1"/>
          <w:sz w:val="24"/>
          <w:szCs w:val="24"/>
        </w:rPr>
      </w:pPr>
    </w:p>
    <w:p w:rsidR="00444E47" w:rsidRDefault="00444E47" w:rsidP="00F3501B">
      <w:pPr>
        <w:pStyle w:val="BodyTextIndent"/>
        <w:rPr>
          <w:color w:val="000000" w:themeColor="text1"/>
          <w:sz w:val="24"/>
          <w:szCs w:val="24"/>
        </w:rPr>
      </w:pPr>
    </w:p>
    <w:p w:rsidR="00027B55" w:rsidRPr="0041513A" w:rsidRDefault="00444E47" w:rsidP="00444E47">
      <w:pPr>
        <w:pStyle w:val="Heading2"/>
        <w:jc w:val="left"/>
      </w:pPr>
      <w:r>
        <w:t>Overview of IT Risk Management Process</w:t>
      </w:r>
      <w:r>
        <w:br/>
      </w:r>
      <w:r>
        <w:br/>
      </w:r>
      <w:r w:rsidR="00F3501B" w:rsidRPr="0041513A">
        <w:t>The following flow chart provides an overview of the risk management process.</w:t>
      </w:r>
    </w:p>
    <w:p w:rsidR="00027B55" w:rsidRPr="0041513A" w:rsidRDefault="00027B55">
      <w:pPr>
        <w:spacing w:after="160" w:line="259" w:lineRule="auto"/>
        <w:jc w:val="left"/>
        <w:rPr>
          <w:snapToGrid w:val="0"/>
          <w:color w:val="000000" w:themeColor="text1"/>
          <w:sz w:val="24"/>
          <w:szCs w:val="24"/>
        </w:rPr>
      </w:pPr>
      <w:r w:rsidRPr="0041513A">
        <w:rPr>
          <w:color w:val="000000" w:themeColor="text1"/>
          <w:sz w:val="24"/>
          <w:szCs w:val="24"/>
        </w:rPr>
        <w:br w:type="page"/>
      </w:r>
    </w:p>
    <w:tbl>
      <w:tblPr>
        <w:tblStyle w:val="TableGrid"/>
        <w:tblW w:w="0" w:type="auto"/>
        <w:tblInd w:w="576" w:type="dxa"/>
        <w:tblLook w:val="04A0" w:firstRow="1" w:lastRow="0" w:firstColumn="1" w:lastColumn="0" w:noHBand="0" w:noVBand="1"/>
      </w:tblPr>
      <w:tblGrid>
        <w:gridCol w:w="2191"/>
        <w:gridCol w:w="2268"/>
        <w:gridCol w:w="2104"/>
        <w:gridCol w:w="2211"/>
      </w:tblGrid>
      <w:tr w:rsidR="0041513A" w:rsidRPr="0041513A" w:rsidTr="00DF3727">
        <w:trPr>
          <w:trHeight w:val="530"/>
        </w:trPr>
        <w:tc>
          <w:tcPr>
            <w:tcW w:w="2191" w:type="dxa"/>
          </w:tcPr>
          <w:p w:rsidR="00027B55" w:rsidRPr="0041513A" w:rsidRDefault="00027B55" w:rsidP="00027B55">
            <w:pPr>
              <w:jc w:val="center"/>
              <w:rPr>
                <w:color w:val="000000" w:themeColor="text1"/>
                <w:sz w:val="24"/>
                <w:szCs w:val="24"/>
              </w:rPr>
            </w:pPr>
            <w:r w:rsidRPr="0041513A">
              <w:rPr>
                <w:color w:val="000000" w:themeColor="text1"/>
                <w:sz w:val="24"/>
                <w:szCs w:val="24"/>
              </w:rPr>
              <w:lastRenderedPageBreak/>
              <w:t>Process</w:t>
            </w:r>
          </w:p>
        </w:tc>
        <w:tc>
          <w:tcPr>
            <w:tcW w:w="2268" w:type="dxa"/>
          </w:tcPr>
          <w:p w:rsidR="00027B55" w:rsidRPr="0041513A" w:rsidRDefault="00027B55" w:rsidP="00027B55">
            <w:pPr>
              <w:jc w:val="center"/>
              <w:rPr>
                <w:color w:val="000000" w:themeColor="text1"/>
                <w:sz w:val="24"/>
                <w:szCs w:val="24"/>
              </w:rPr>
            </w:pPr>
            <w:r w:rsidRPr="0041513A">
              <w:rPr>
                <w:color w:val="000000" w:themeColor="text1"/>
                <w:sz w:val="24"/>
                <w:szCs w:val="24"/>
              </w:rPr>
              <w:t>Tools</w:t>
            </w:r>
          </w:p>
        </w:tc>
        <w:tc>
          <w:tcPr>
            <w:tcW w:w="2104" w:type="dxa"/>
          </w:tcPr>
          <w:p w:rsidR="00027B55" w:rsidRPr="0041513A" w:rsidRDefault="00027B55" w:rsidP="00027B55">
            <w:pPr>
              <w:jc w:val="center"/>
              <w:rPr>
                <w:color w:val="000000" w:themeColor="text1"/>
                <w:sz w:val="24"/>
                <w:szCs w:val="24"/>
              </w:rPr>
            </w:pPr>
            <w:r w:rsidRPr="0041513A">
              <w:rPr>
                <w:color w:val="000000" w:themeColor="text1"/>
                <w:sz w:val="24"/>
                <w:szCs w:val="24"/>
              </w:rPr>
              <w:t>Artifacts</w:t>
            </w:r>
          </w:p>
        </w:tc>
        <w:tc>
          <w:tcPr>
            <w:tcW w:w="2211" w:type="dxa"/>
          </w:tcPr>
          <w:p w:rsidR="00027B55" w:rsidRPr="0041513A" w:rsidRDefault="00027B55" w:rsidP="00027B55">
            <w:pPr>
              <w:jc w:val="center"/>
              <w:rPr>
                <w:color w:val="000000" w:themeColor="text1"/>
                <w:sz w:val="24"/>
                <w:szCs w:val="24"/>
              </w:rPr>
            </w:pPr>
            <w:r w:rsidRPr="0041513A">
              <w:rPr>
                <w:color w:val="000000" w:themeColor="text1"/>
                <w:sz w:val="24"/>
                <w:szCs w:val="24"/>
              </w:rPr>
              <w:t>Audience</w:t>
            </w:r>
          </w:p>
        </w:tc>
      </w:tr>
      <w:tr w:rsidR="0041513A" w:rsidRPr="0041513A" w:rsidTr="00F871AB">
        <w:trPr>
          <w:trHeight w:val="12230"/>
        </w:trPr>
        <w:tc>
          <w:tcPr>
            <w:tcW w:w="2191" w:type="dxa"/>
          </w:tcPr>
          <w:p w:rsidR="00027B55" w:rsidRPr="0041513A" w:rsidRDefault="00A449E1" w:rsidP="00B0476F">
            <w:pPr>
              <w:rPr>
                <w:color w:val="000000" w:themeColor="text1"/>
                <w:sz w:val="24"/>
                <w:szCs w:val="24"/>
              </w:rPr>
            </w:pPr>
            <w:r w:rsidRPr="0041513A">
              <w:rPr>
                <w:noProof/>
                <w:color w:val="000000" w:themeColor="text1"/>
                <w:sz w:val="24"/>
                <w:szCs w:val="24"/>
              </w:rPr>
              <mc:AlternateContent>
                <mc:Choice Requires="wps">
                  <w:drawing>
                    <wp:anchor distT="0" distB="0" distL="114300" distR="114300" simplePos="0" relativeHeight="251677696" behindDoc="0" locked="0" layoutInCell="1" allowOverlap="1" wp14:anchorId="611AE725" wp14:editId="60226841">
                      <wp:simplePos x="0" y="0"/>
                      <wp:positionH relativeFrom="column">
                        <wp:posOffset>-27940</wp:posOffset>
                      </wp:positionH>
                      <wp:positionV relativeFrom="paragraph">
                        <wp:posOffset>2498725</wp:posOffset>
                      </wp:positionV>
                      <wp:extent cx="1295400" cy="5334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95400" cy="533400"/>
                              </a:xfrm>
                              <a:prstGeom prst="flowChartProcess">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703" w:rsidRPr="00027B55" w:rsidRDefault="00A449E1" w:rsidP="00D02703">
                                  <w:pPr>
                                    <w:jc w:val="center"/>
                                    <w:rPr>
                                      <w:color w:val="000000" w:themeColor="text1"/>
                                    </w:rPr>
                                  </w:pPr>
                                  <w:r>
                                    <w:rPr>
                                      <w:color w:val="000000" w:themeColor="text1"/>
                                    </w:rPr>
                                    <w:t xml:space="preserve">Security related Risk Analysis - </w:t>
                                  </w:r>
                                  <w:r w:rsidR="00D02703">
                                    <w:rPr>
                                      <w:color w:val="000000" w:themeColor="text1"/>
                                    </w:rPr>
                                    <w:t>Vulnerability and threat, control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AE725" id="_x0000_t109" coordsize="21600,21600" o:spt="109" path="m,l,21600r21600,l21600,xe">
                      <v:stroke joinstyle="miter"/>
                      <v:path gradientshapeok="t" o:connecttype="rect"/>
                    </v:shapetype>
                    <v:shape id="Flowchart: Process 13" o:spid="_x0000_s1026" type="#_x0000_t109" style="position:absolute;left:0;text-align:left;margin-left:-2.2pt;margin-top:196.75pt;width:102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" fillcolor="#c5e0b3 [1305]" strokecolor="#375623 [1609]" strokeweight="1pt">
                      <v:textbox>
                        <w:txbxContent>
                          <w:p w:rsidR="00D02703" w:rsidRPr="00027B55" w:rsidRDefault="00A449E1" w:rsidP="00D02703">
                            <w:pPr>
                              <w:jc w:val="center"/>
                              <w:rPr>
                                <w:color w:val="000000" w:themeColor="text1"/>
                              </w:rPr>
                            </w:pPr>
                            <w:r>
                              <w:rPr>
                                <w:color w:val="000000" w:themeColor="text1"/>
                              </w:rPr>
                              <w:t xml:space="preserve">Security related Risk Analysis - </w:t>
                            </w:r>
                            <w:r w:rsidR="00D02703">
                              <w:rPr>
                                <w:color w:val="000000" w:themeColor="text1"/>
                              </w:rPr>
                              <w:t>Vulnerability and threat, control analysis</w:t>
                            </w:r>
                          </w:p>
                        </w:txbxContent>
                      </v:textbox>
                    </v:shape>
                  </w:pict>
                </mc:Fallback>
              </mc:AlternateContent>
            </w:r>
            <w:r w:rsidR="00F871AB" w:rsidRPr="0041513A">
              <w:rPr>
                <w:noProof/>
                <w:color w:val="000000" w:themeColor="text1"/>
                <w:sz w:val="24"/>
                <w:szCs w:val="24"/>
              </w:rPr>
              <mc:AlternateContent>
                <mc:Choice Requires="wps">
                  <w:drawing>
                    <wp:anchor distT="0" distB="0" distL="114300" distR="114300" simplePos="0" relativeHeight="251736064" behindDoc="0" locked="0" layoutInCell="1" allowOverlap="1" wp14:anchorId="197EDF18" wp14:editId="3341630D">
                      <wp:simplePos x="0" y="0"/>
                      <wp:positionH relativeFrom="column">
                        <wp:posOffset>-10160</wp:posOffset>
                      </wp:positionH>
                      <wp:positionV relativeFrom="paragraph">
                        <wp:posOffset>6637020</wp:posOffset>
                      </wp:positionV>
                      <wp:extent cx="1295400" cy="83820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71AB" w:rsidRPr="00027B55" w:rsidRDefault="00F871AB" w:rsidP="00F871AB">
                                  <w:pPr>
                                    <w:jc w:val="center"/>
                                    <w:rPr>
                                      <w:color w:val="000000" w:themeColor="text1"/>
                                    </w:rPr>
                                  </w:pPr>
                                  <w:r>
                                    <w:rPr>
                                      <w:color w:val="000000" w:themeColor="text1"/>
                                    </w:rPr>
                                    <w:t>Risk assessment report and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7EDF18" id="Flowchart: Process 43" o:spid="_x0000_s1027" type="#_x0000_t109" style="position:absolute;left:0;text-align:left;margin-left:-.8pt;margin-top:522.6pt;width:102pt;height:6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" fillcolor="#f4b083 [1941]" strokecolor="#c45911 [2405]" strokeweight="1pt">
                      <v:textbox>
                        <w:txbxContent>
                          <w:p w:rsidR="00F871AB" w:rsidRPr="00027B55" w:rsidRDefault="00F871AB" w:rsidP="00F871AB">
                            <w:pPr>
                              <w:jc w:val="center"/>
                              <w:rPr>
                                <w:color w:val="000000" w:themeColor="text1"/>
                              </w:rPr>
                            </w:pPr>
                            <w:r>
                              <w:rPr>
                                <w:color w:val="000000" w:themeColor="text1"/>
                              </w:rPr>
                              <w:t>Risk assessment report and recommendations</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672576" behindDoc="0" locked="0" layoutInCell="1" allowOverlap="1" wp14:anchorId="6E81C090" wp14:editId="02C54229">
                      <wp:simplePos x="0" y="0"/>
                      <wp:positionH relativeFrom="column">
                        <wp:posOffset>-10160</wp:posOffset>
                      </wp:positionH>
                      <wp:positionV relativeFrom="paragraph">
                        <wp:posOffset>5532120</wp:posOffset>
                      </wp:positionV>
                      <wp:extent cx="1295400" cy="83820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B55" w:rsidRPr="00027B55" w:rsidRDefault="0086413F" w:rsidP="00027B55">
                                  <w:pPr>
                                    <w:jc w:val="center"/>
                                    <w:rPr>
                                      <w:color w:val="000000" w:themeColor="text1"/>
                                    </w:rPr>
                                  </w:pPr>
                                  <w:r>
                                    <w:rPr>
                                      <w:color w:val="000000" w:themeColor="text1"/>
                                    </w:rPr>
                                    <w:t>Risk assessment r</w:t>
                                  </w:r>
                                  <w:r w:rsidR="00027B55">
                                    <w:rPr>
                                      <w:color w:val="000000" w:themeColor="text1"/>
                                    </w:rPr>
                                    <w:t xml:space="preserve">eport and </w:t>
                                  </w:r>
                                  <w:r>
                                    <w:rPr>
                                      <w:color w:val="000000" w:themeColor="text1"/>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81C090" id="Flowchart: Process 11" o:spid="_x0000_s1028" type="#_x0000_t109" style="position:absolute;left:0;text-align:left;margin-left:-.8pt;margin-top:435.6pt;width:102pt;height:6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" fillcolor="#f4b083 [1941]" strokecolor="#c45911 [2405]" strokeweight="1pt">
                      <v:textbox>
                        <w:txbxContent>
                          <w:p w:rsidR="00027B55" w:rsidRPr="00027B55" w:rsidRDefault="0086413F" w:rsidP="00027B55">
                            <w:pPr>
                              <w:jc w:val="center"/>
                              <w:rPr>
                                <w:color w:val="000000" w:themeColor="text1"/>
                              </w:rPr>
                            </w:pPr>
                            <w:r>
                              <w:rPr>
                                <w:color w:val="000000" w:themeColor="text1"/>
                              </w:rPr>
                              <w:t>Risk assessment r</w:t>
                            </w:r>
                            <w:r w:rsidR="00027B55">
                              <w:rPr>
                                <w:color w:val="000000" w:themeColor="text1"/>
                              </w:rPr>
                              <w:t xml:space="preserve">eport and </w:t>
                            </w:r>
                            <w:r>
                              <w:rPr>
                                <w:color w:val="000000" w:themeColor="text1"/>
                              </w:rPr>
                              <w:t>recommendations</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670528" behindDoc="0" locked="0" layoutInCell="1" allowOverlap="1" wp14:anchorId="6487DD75" wp14:editId="4B47C50C">
                      <wp:simplePos x="0" y="0"/>
                      <wp:positionH relativeFrom="column">
                        <wp:posOffset>-10160</wp:posOffset>
                      </wp:positionH>
                      <wp:positionV relativeFrom="paragraph">
                        <wp:posOffset>4436745</wp:posOffset>
                      </wp:positionV>
                      <wp:extent cx="1295400" cy="83820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B55" w:rsidRPr="00027B55" w:rsidRDefault="00027B55" w:rsidP="00027B55">
                                  <w:pPr>
                                    <w:jc w:val="center"/>
                                    <w:rPr>
                                      <w:color w:val="000000" w:themeColor="text1"/>
                                    </w:rPr>
                                  </w:pPr>
                                  <w:r>
                                    <w:rPr>
                                      <w:color w:val="000000" w:themeColor="text1"/>
                                    </w:rPr>
                                    <w:t xml:space="preserve">Impact and </w:t>
                                  </w:r>
                                  <w:r w:rsidR="0086413F">
                                    <w:rPr>
                                      <w:color w:val="000000" w:themeColor="text1"/>
                                    </w:rPr>
                                    <w:t>r</w:t>
                                  </w:r>
                                  <w:r>
                                    <w:rPr>
                                      <w:color w:val="000000" w:themeColor="text1"/>
                                    </w:rPr>
                                    <w:t>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87DD75" id="Flowchart: Process 10" o:spid="_x0000_s1029" type="#_x0000_t109" style="position:absolute;left:0;text-align:left;margin-left:-.8pt;margin-top:349.35pt;width:102pt;height:6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" fillcolor="#c5e0b3 [1305]" strokecolor="#375623 [1609]" strokeweight="1pt">
                      <v:textbox>
                        <w:txbxContent>
                          <w:p w:rsidR="00027B55" w:rsidRPr="00027B55" w:rsidRDefault="00027B55" w:rsidP="00027B55">
                            <w:pPr>
                              <w:jc w:val="center"/>
                              <w:rPr>
                                <w:color w:val="000000" w:themeColor="text1"/>
                              </w:rPr>
                            </w:pPr>
                            <w:r>
                              <w:rPr>
                                <w:color w:val="000000" w:themeColor="text1"/>
                              </w:rPr>
                              <w:t xml:space="preserve">Impact and </w:t>
                            </w:r>
                            <w:r w:rsidR="0086413F">
                              <w:rPr>
                                <w:color w:val="000000" w:themeColor="text1"/>
                              </w:rPr>
                              <w:t>r</w:t>
                            </w:r>
                            <w:r>
                              <w:rPr>
                                <w:color w:val="000000" w:themeColor="text1"/>
                              </w:rPr>
                              <w:t>isk analysis</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668480" behindDoc="0" locked="0" layoutInCell="1" allowOverlap="1" wp14:anchorId="1B5F2B4A" wp14:editId="2D0C65C3">
                      <wp:simplePos x="0" y="0"/>
                      <wp:positionH relativeFrom="column">
                        <wp:posOffset>-19685</wp:posOffset>
                      </wp:positionH>
                      <wp:positionV relativeFrom="paragraph">
                        <wp:posOffset>3341370</wp:posOffset>
                      </wp:positionV>
                      <wp:extent cx="1295400" cy="838200"/>
                      <wp:effectExtent l="0" t="0" r="19050" b="19050"/>
                      <wp:wrapNone/>
                      <wp:docPr id="9" name="Flowchart: Process 9"/>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B55" w:rsidRPr="00027B55" w:rsidRDefault="00027B55" w:rsidP="00027B55">
                                  <w:pPr>
                                    <w:jc w:val="center"/>
                                    <w:rPr>
                                      <w:color w:val="000000" w:themeColor="text1"/>
                                    </w:rPr>
                                  </w:pPr>
                                  <w:r>
                                    <w:rPr>
                                      <w:color w:val="000000" w:themeColor="text1"/>
                                    </w:rPr>
                                    <w:t>Risk likelihood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5F2B4A" id="Flowchart: Process 9" o:spid="_x0000_s1030" type="#_x0000_t109" style="position:absolute;left:0;text-align:left;margin-left:-1.55pt;margin-top:263.1pt;width:102pt;height:6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" fillcolor="#c5e0b3 [1305]" strokecolor="#375623 [1609]" strokeweight="1pt">
                      <v:textbox>
                        <w:txbxContent>
                          <w:p w:rsidR="00027B55" w:rsidRPr="00027B55" w:rsidRDefault="00027B55" w:rsidP="00027B55">
                            <w:pPr>
                              <w:jc w:val="center"/>
                              <w:rPr>
                                <w:color w:val="000000" w:themeColor="text1"/>
                              </w:rPr>
                            </w:pPr>
                            <w:r>
                              <w:rPr>
                                <w:color w:val="000000" w:themeColor="text1"/>
                              </w:rPr>
                              <w:t>Risk likelihood analysis</w:t>
                            </w:r>
                          </w:p>
                        </w:txbxContent>
                      </v:textbox>
                    </v:shape>
                  </w:pict>
                </mc:Fallback>
              </mc:AlternateContent>
            </w:r>
            <w:r w:rsidR="00D02703" w:rsidRPr="0041513A">
              <w:rPr>
                <w:noProof/>
                <w:color w:val="000000" w:themeColor="text1"/>
                <w:sz w:val="24"/>
                <w:szCs w:val="24"/>
              </w:rPr>
              <mc:AlternateContent>
                <mc:Choice Requires="wps">
                  <w:drawing>
                    <wp:anchor distT="0" distB="0" distL="114300" distR="114300" simplePos="0" relativeHeight="251675648" behindDoc="0" locked="0" layoutInCell="1" allowOverlap="1" wp14:anchorId="4FA8C64D" wp14:editId="18CC575C">
                      <wp:simplePos x="0" y="0"/>
                      <wp:positionH relativeFrom="column">
                        <wp:posOffset>-19685</wp:posOffset>
                      </wp:positionH>
                      <wp:positionV relativeFrom="paragraph">
                        <wp:posOffset>1112520</wp:posOffset>
                      </wp:positionV>
                      <wp:extent cx="1295400" cy="838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703" w:rsidRPr="00027B55" w:rsidRDefault="00D02703" w:rsidP="00D02703">
                                  <w:pPr>
                                    <w:jc w:val="center"/>
                                    <w:rPr>
                                      <w:color w:val="000000" w:themeColor="text1"/>
                                    </w:rPr>
                                  </w:pPr>
                                  <w:r>
                                    <w:rPr>
                                      <w:color w:val="000000" w:themeColor="text1"/>
                                    </w:rPr>
                                    <w:t>Identification of</w:t>
                                  </w:r>
                                  <w:r w:rsidR="00A449E1">
                                    <w:rPr>
                                      <w:color w:val="000000" w:themeColor="text1"/>
                                    </w:rPr>
                                    <w:t xml:space="preserve"> services and supportability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8C64D" id="Flowchart: Process 7" o:spid="_x0000_s1031" type="#_x0000_t109" style="position:absolute;left:0;text-align:left;margin-left:-1.55pt;margin-top:87.6pt;width:102pt;height:6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" fillcolor="#c5e0b3 [1305]" strokecolor="#375623 [1609]" strokeweight="1pt">
                      <v:textbox>
                        <w:txbxContent>
                          <w:p w:rsidR="00D02703" w:rsidRPr="00027B55" w:rsidRDefault="00D02703" w:rsidP="00D02703">
                            <w:pPr>
                              <w:jc w:val="center"/>
                              <w:rPr>
                                <w:color w:val="000000" w:themeColor="text1"/>
                              </w:rPr>
                            </w:pPr>
                            <w:r>
                              <w:rPr>
                                <w:color w:val="000000" w:themeColor="text1"/>
                              </w:rPr>
                              <w:t>Identification of</w:t>
                            </w:r>
                            <w:r w:rsidR="00A449E1">
                              <w:rPr>
                                <w:color w:val="000000" w:themeColor="text1"/>
                              </w:rPr>
                              <w:t xml:space="preserve"> services and supportability</w:t>
                            </w:r>
                          </w:p>
                        </w:txbxContent>
                      </v:textbox>
                    </v:shape>
                  </w:pict>
                </mc:Fallback>
              </mc:AlternateContent>
            </w:r>
            <w:r w:rsidR="00027B55" w:rsidRPr="0041513A">
              <w:rPr>
                <w:noProof/>
                <w:color w:val="000000" w:themeColor="text1"/>
                <w:sz w:val="24"/>
                <w:szCs w:val="24"/>
              </w:rPr>
              <mc:AlternateContent>
                <mc:Choice Requires="wps">
                  <w:drawing>
                    <wp:anchor distT="0" distB="0" distL="114300" distR="114300" simplePos="0" relativeHeight="251662336" behindDoc="0" locked="0" layoutInCell="1" allowOverlap="1" wp14:anchorId="382531BD" wp14:editId="05F1F71B">
                      <wp:simplePos x="0" y="0"/>
                      <wp:positionH relativeFrom="column">
                        <wp:posOffset>-19685</wp:posOffset>
                      </wp:positionH>
                      <wp:positionV relativeFrom="paragraph">
                        <wp:posOffset>45720</wp:posOffset>
                      </wp:positionV>
                      <wp:extent cx="1295400" cy="8382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295400" cy="838200"/>
                              </a:xfrm>
                              <a:prstGeom prst="flowChartProcess">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B55" w:rsidRPr="00027B55" w:rsidRDefault="00027B55" w:rsidP="00027B55">
                                  <w:pPr>
                                    <w:jc w:val="center"/>
                                    <w:rPr>
                                      <w:color w:val="000000" w:themeColor="text1"/>
                                    </w:rPr>
                                  </w:pPr>
                                  <w:r w:rsidRPr="00027B55">
                                    <w:rPr>
                                      <w:color w:val="000000" w:themeColor="text1"/>
                                    </w:rPr>
                                    <w:t>Definition of purpose, scope, data flows, environment, owners, etc</w:t>
                                  </w:r>
                                  <w:r w:rsidR="0086413F">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2531BD" id="Flowchart: Process 6" o:spid="_x0000_s1032" type="#_x0000_t109" style="position:absolute;left:0;text-align:left;margin-left:-1.55pt;margin-top:3.6pt;width:102pt;height:6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" fillcolor="#f7caac [1301]" strokecolor="#c45911 [2405]" strokeweight="1pt">
                      <v:textbox>
                        <w:txbxContent>
                          <w:p w:rsidR="00027B55" w:rsidRPr="00027B55" w:rsidRDefault="00027B55" w:rsidP="00027B55">
                            <w:pPr>
                              <w:jc w:val="center"/>
                              <w:rPr>
                                <w:color w:val="000000" w:themeColor="text1"/>
                              </w:rPr>
                            </w:pPr>
                            <w:r w:rsidRPr="00027B55">
                              <w:rPr>
                                <w:color w:val="000000" w:themeColor="text1"/>
                              </w:rPr>
                              <w:t xml:space="preserve">Definition of purpose, scope, </w:t>
                            </w:r>
                            <w:proofErr w:type="gramStart"/>
                            <w:r w:rsidRPr="00027B55">
                              <w:rPr>
                                <w:color w:val="000000" w:themeColor="text1"/>
                              </w:rPr>
                              <w:t>data</w:t>
                            </w:r>
                            <w:proofErr w:type="gramEnd"/>
                            <w:r w:rsidRPr="00027B55">
                              <w:rPr>
                                <w:color w:val="000000" w:themeColor="text1"/>
                              </w:rPr>
                              <w:t xml:space="preserve"> flows, environment, owners, etc</w:t>
                            </w:r>
                            <w:r w:rsidR="0086413F">
                              <w:rPr>
                                <w:color w:val="000000" w:themeColor="text1"/>
                              </w:rPr>
                              <w:t>.</w:t>
                            </w:r>
                          </w:p>
                        </w:txbxContent>
                      </v:textbox>
                    </v:shape>
                  </w:pict>
                </mc:Fallback>
              </mc:AlternateContent>
            </w:r>
          </w:p>
        </w:tc>
        <w:tc>
          <w:tcPr>
            <w:tcW w:w="2268" w:type="dxa"/>
          </w:tcPr>
          <w:p w:rsidR="00027B55" w:rsidRPr="0041513A" w:rsidRDefault="00AF640B" w:rsidP="00B0476F">
            <w:pPr>
              <w:rPr>
                <w:color w:val="000000" w:themeColor="text1"/>
                <w:sz w:val="24"/>
                <w:szCs w:val="24"/>
              </w:rPr>
            </w:pPr>
            <w:r w:rsidRPr="0041513A">
              <w:rPr>
                <w:noProof/>
                <w:color w:val="000000" w:themeColor="text1"/>
                <w:sz w:val="24"/>
                <w:szCs w:val="24"/>
              </w:rPr>
              <mc:AlternateContent>
                <mc:Choice Requires="wps">
                  <w:drawing>
                    <wp:anchor distT="0" distB="0" distL="114300" distR="114300" simplePos="0" relativeHeight="251687936" behindDoc="0" locked="0" layoutInCell="1" allowOverlap="1" wp14:anchorId="2EED45FF" wp14:editId="5FA315EF">
                      <wp:simplePos x="0" y="0"/>
                      <wp:positionH relativeFrom="column">
                        <wp:posOffset>9525</wp:posOffset>
                      </wp:positionH>
                      <wp:positionV relativeFrom="paragraph">
                        <wp:posOffset>3355975</wp:posOffset>
                      </wp:positionV>
                      <wp:extent cx="1333500" cy="819150"/>
                      <wp:effectExtent l="19050" t="0" r="38100" b="19050"/>
                      <wp:wrapNone/>
                      <wp:docPr id="18" name="Flowchart: Data 18"/>
                      <wp:cNvGraphicFramePr/>
                      <a:graphic xmlns:a="http://schemas.openxmlformats.org/drawingml/2006/main">
                        <a:graphicData uri="http://schemas.microsoft.com/office/word/2010/wordprocessingShape">
                          <wps:wsp>
                            <wps:cNvSpPr/>
                            <wps:spPr>
                              <a:xfrm>
                                <a:off x="0" y="0"/>
                                <a:ext cx="1333500" cy="819150"/>
                              </a:xfrm>
                              <a:prstGeom prst="flowChartInputOutpu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28B" w:rsidRPr="0041513A" w:rsidRDefault="0019628B" w:rsidP="0019628B">
                                  <w:pPr>
                                    <w:jc w:val="center"/>
                                    <w:rPr>
                                      <w:color w:val="000000" w:themeColor="text1"/>
                                    </w:rPr>
                                  </w:pPr>
                                  <w:r w:rsidRPr="0041513A">
                                    <w:rPr>
                                      <w:color w:val="000000" w:themeColor="text1"/>
                                    </w:rPr>
                                    <w:t xml:space="preserve">OIS Risk </w:t>
                                  </w:r>
                                  <w:r w:rsidR="00AF640B">
                                    <w:rPr>
                                      <w:color w:val="000000" w:themeColor="text1"/>
                                    </w:rP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D45FF"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33" type="#_x0000_t111" style="position:absolute;left:0;text-align:left;margin-left:.75pt;margin-top:264.25pt;width:105pt;height:6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" fillcolor="#c5e0b3 [1305]" strokecolor="#375623 [1609]" strokeweight="1pt">
                      <v:textbox>
                        <w:txbxContent>
                          <w:p w:rsidR="0019628B" w:rsidRPr="0041513A" w:rsidRDefault="0019628B" w:rsidP="0019628B">
                            <w:pPr>
                              <w:jc w:val="center"/>
                              <w:rPr>
                                <w:color w:val="000000" w:themeColor="text1"/>
                              </w:rPr>
                            </w:pPr>
                            <w:r w:rsidRPr="0041513A">
                              <w:rPr>
                                <w:color w:val="000000" w:themeColor="text1"/>
                              </w:rPr>
                              <w:t xml:space="preserve">OIS Risk </w:t>
                            </w:r>
                            <w:r w:rsidR="00AF640B">
                              <w:rPr>
                                <w:color w:val="000000" w:themeColor="text1"/>
                              </w:rPr>
                              <w:t>Assessment</w:t>
                            </w:r>
                          </w:p>
                        </w:txbxContent>
                      </v:textbox>
                    </v:shape>
                  </w:pict>
                </mc:Fallback>
              </mc:AlternateContent>
            </w:r>
            <w:r w:rsidRPr="0041513A">
              <w:rPr>
                <w:noProof/>
                <w:color w:val="000000" w:themeColor="text1"/>
                <w:sz w:val="24"/>
                <w:szCs w:val="24"/>
              </w:rPr>
              <mc:AlternateContent>
                <mc:Choice Requires="wps">
                  <w:drawing>
                    <wp:anchor distT="0" distB="0" distL="114300" distR="114300" simplePos="0" relativeHeight="251689984" behindDoc="0" locked="0" layoutInCell="1" allowOverlap="1" wp14:anchorId="76850EF2" wp14:editId="699B5F0F">
                      <wp:simplePos x="0" y="0"/>
                      <wp:positionH relativeFrom="column">
                        <wp:posOffset>-19050</wp:posOffset>
                      </wp:positionH>
                      <wp:positionV relativeFrom="paragraph">
                        <wp:posOffset>4451350</wp:posOffset>
                      </wp:positionV>
                      <wp:extent cx="1352550" cy="819150"/>
                      <wp:effectExtent l="19050" t="0" r="38100" b="19050"/>
                      <wp:wrapNone/>
                      <wp:docPr id="19" name="Flowchart: Data 19"/>
                      <wp:cNvGraphicFramePr/>
                      <a:graphic xmlns:a="http://schemas.openxmlformats.org/drawingml/2006/main">
                        <a:graphicData uri="http://schemas.microsoft.com/office/word/2010/wordprocessingShape">
                          <wps:wsp>
                            <wps:cNvSpPr/>
                            <wps:spPr>
                              <a:xfrm>
                                <a:off x="0" y="0"/>
                                <a:ext cx="1352550" cy="819150"/>
                              </a:xfrm>
                              <a:prstGeom prst="flowChartInputOutpu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628B" w:rsidRPr="0041513A" w:rsidRDefault="0019628B" w:rsidP="0019628B">
                                  <w:pPr>
                                    <w:jc w:val="center"/>
                                    <w:rPr>
                                      <w:color w:val="000000" w:themeColor="text1"/>
                                    </w:rPr>
                                  </w:pPr>
                                  <w:r w:rsidRPr="0041513A">
                                    <w:rPr>
                                      <w:color w:val="000000" w:themeColor="text1"/>
                                    </w:rPr>
                                    <w:t xml:space="preserve">OIS Risk </w:t>
                                  </w:r>
                                  <w:r w:rsidR="00AF640B">
                                    <w:rPr>
                                      <w:color w:val="000000" w:themeColor="text1"/>
                                    </w:rP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0EF2" id="Flowchart: Data 19" o:spid="_x0000_s1034" type="#_x0000_t111" style="position:absolute;left:0;text-align:left;margin-left:-1.5pt;margin-top:350.5pt;width:106.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" fillcolor="#c5e0b3 [1305]" strokecolor="#375623 [1609]" strokeweight="1pt">
                      <v:textbox>
                        <w:txbxContent>
                          <w:p w:rsidR="0019628B" w:rsidRPr="0041513A" w:rsidRDefault="0019628B" w:rsidP="0019628B">
                            <w:pPr>
                              <w:jc w:val="center"/>
                              <w:rPr>
                                <w:color w:val="000000" w:themeColor="text1"/>
                              </w:rPr>
                            </w:pPr>
                            <w:r w:rsidRPr="0041513A">
                              <w:rPr>
                                <w:color w:val="000000" w:themeColor="text1"/>
                              </w:rPr>
                              <w:t xml:space="preserve">OIS Risk </w:t>
                            </w:r>
                            <w:r w:rsidR="00AF640B">
                              <w:rPr>
                                <w:color w:val="000000" w:themeColor="text1"/>
                              </w:rPr>
                              <w:t>Assessment</w:t>
                            </w:r>
                          </w:p>
                        </w:txbxContent>
                      </v:textbox>
                    </v:shape>
                  </w:pict>
                </mc:Fallback>
              </mc:AlternateContent>
            </w:r>
            <w:r w:rsidR="00A449E1" w:rsidRPr="0041513A">
              <w:rPr>
                <w:noProof/>
                <w:color w:val="000000" w:themeColor="text1"/>
                <w:sz w:val="24"/>
                <w:szCs w:val="24"/>
              </w:rPr>
              <mc:AlternateContent>
                <mc:Choice Requires="wps">
                  <w:drawing>
                    <wp:anchor distT="0" distB="0" distL="114300" distR="114300" simplePos="0" relativeHeight="251683840" behindDoc="0" locked="0" layoutInCell="1" allowOverlap="1" wp14:anchorId="089ABA1D" wp14:editId="32E2A116">
                      <wp:simplePos x="0" y="0"/>
                      <wp:positionH relativeFrom="column">
                        <wp:posOffset>57150</wp:posOffset>
                      </wp:positionH>
                      <wp:positionV relativeFrom="paragraph">
                        <wp:posOffset>2593975</wp:posOffset>
                      </wp:positionV>
                      <wp:extent cx="1123950" cy="390525"/>
                      <wp:effectExtent l="19050" t="0" r="38100" b="28575"/>
                      <wp:wrapNone/>
                      <wp:docPr id="16" name="Flowchart: Data 16"/>
                      <wp:cNvGraphicFramePr/>
                      <a:graphic xmlns:a="http://schemas.openxmlformats.org/drawingml/2006/main">
                        <a:graphicData uri="http://schemas.microsoft.com/office/word/2010/wordprocessingShape">
                          <wps:wsp>
                            <wps:cNvSpPr/>
                            <wps:spPr>
                              <a:xfrm>
                                <a:off x="0" y="0"/>
                                <a:ext cx="1123950" cy="390525"/>
                              </a:xfrm>
                              <a:prstGeom prst="flowChartInputOutpu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703" w:rsidRPr="00A449E1" w:rsidRDefault="0019628B" w:rsidP="00D02703">
                                  <w:pPr>
                                    <w:jc w:val="center"/>
                                    <w:rPr>
                                      <w:color w:val="000000" w:themeColor="text1"/>
                                      <w:sz w:val="16"/>
                                      <w:szCs w:val="16"/>
                                    </w:rPr>
                                  </w:pPr>
                                  <w:r w:rsidRPr="00A449E1">
                                    <w:rPr>
                                      <w:color w:val="000000" w:themeColor="text1"/>
                                      <w:sz w:val="16"/>
                                      <w:szCs w:val="16"/>
                                    </w:rPr>
                                    <w:t>Nessus</w:t>
                                  </w:r>
                                </w:p>
                                <w:p w:rsidR="0019628B" w:rsidRPr="00A449E1" w:rsidRDefault="0019628B" w:rsidP="00D02703">
                                  <w:pPr>
                                    <w:jc w:val="center"/>
                                    <w:rPr>
                                      <w:color w:val="000000" w:themeColor="text1"/>
                                      <w:sz w:val="16"/>
                                      <w:szCs w:val="16"/>
                                    </w:rPr>
                                  </w:pPr>
                                  <w:r w:rsidRPr="00A449E1">
                                    <w:rPr>
                                      <w:color w:val="000000" w:themeColor="text1"/>
                                      <w:sz w:val="16"/>
                                      <w:szCs w:val="16"/>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9493B"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33" type="#_x0000_t111" style="position:absolute;left:0;text-align:left;margin-left:4.5pt;margin-top:204.25pt;width:88.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" fillcolor="#c5e0b3 [1305]" strokecolor="#375623 [1609]" strokeweight="1pt">
                      <v:textbox>
                        <w:txbxContent>
                          <w:p w:rsidR="00D02703" w:rsidRPr="00A449E1" w:rsidRDefault="0019628B" w:rsidP="00D02703">
                            <w:pPr>
                              <w:jc w:val="center"/>
                              <w:rPr>
                                <w:color w:val="000000" w:themeColor="text1"/>
                                <w:sz w:val="16"/>
                                <w:szCs w:val="16"/>
                              </w:rPr>
                            </w:pPr>
                            <w:r w:rsidRPr="00A449E1">
                              <w:rPr>
                                <w:color w:val="000000" w:themeColor="text1"/>
                                <w:sz w:val="16"/>
                                <w:szCs w:val="16"/>
                              </w:rPr>
                              <w:t>Nessus</w:t>
                            </w:r>
                          </w:p>
                          <w:p w:rsidR="0019628B" w:rsidRPr="00A449E1" w:rsidRDefault="0019628B" w:rsidP="00D02703">
                            <w:pPr>
                              <w:jc w:val="center"/>
                              <w:rPr>
                                <w:color w:val="000000" w:themeColor="text1"/>
                                <w:sz w:val="16"/>
                                <w:szCs w:val="16"/>
                              </w:rPr>
                            </w:pPr>
                            <w:r w:rsidRPr="00A449E1">
                              <w:rPr>
                                <w:color w:val="000000" w:themeColor="text1"/>
                                <w:sz w:val="16"/>
                                <w:szCs w:val="16"/>
                              </w:rPr>
                              <w:t>IDF</w:t>
                            </w:r>
                          </w:p>
                        </w:txbxContent>
                      </v:textbox>
                    </v:shape>
                  </w:pict>
                </mc:Fallback>
              </mc:AlternateContent>
            </w:r>
            <w:r w:rsidR="00A449E1" w:rsidRPr="0041513A">
              <w:rPr>
                <w:noProof/>
                <w:color w:val="000000" w:themeColor="text1"/>
                <w:sz w:val="24"/>
                <w:szCs w:val="24"/>
              </w:rPr>
              <mc:AlternateContent>
                <mc:Choice Requires="wps">
                  <w:drawing>
                    <wp:anchor distT="0" distB="0" distL="114300" distR="114300" simplePos="0" relativeHeight="251744256" behindDoc="0" locked="0" layoutInCell="1" allowOverlap="1" wp14:anchorId="3B4A8576" wp14:editId="34EEC9BF">
                      <wp:simplePos x="0" y="0"/>
                      <wp:positionH relativeFrom="column">
                        <wp:posOffset>-67945</wp:posOffset>
                      </wp:positionH>
                      <wp:positionV relativeFrom="paragraph">
                        <wp:posOffset>1798320</wp:posOffset>
                      </wp:positionV>
                      <wp:extent cx="1362075" cy="581025"/>
                      <wp:effectExtent l="19050" t="0" r="47625" b="28575"/>
                      <wp:wrapNone/>
                      <wp:docPr id="2" name="Flowchart: Data 2"/>
                      <wp:cNvGraphicFramePr/>
                      <a:graphic xmlns:a="http://schemas.openxmlformats.org/drawingml/2006/main">
                        <a:graphicData uri="http://schemas.microsoft.com/office/word/2010/wordprocessingShape">
                          <wps:wsp>
                            <wps:cNvSpPr/>
                            <wps:spPr>
                              <a:xfrm>
                                <a:off x="0" y="0"/>
                                <a:ext cx="1362075" cy="581025"/>
                              </a:xfrm>
                              <a:prstGeom prst="flowChartInputOutp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449E1" w:rsidRPr="00A449E1" w:rsidRDefault="00A449E1" w:rsidP="00A449E1">
                                  <w:pPr>
                                    <w:jc w:val="center"/>
                                    <w:rPr>
                                      <w:color w:val="000000" w:themeColor="text1"/>
                                      <w:sz w:val="16"/>
                                      <w:szCs w:val="16"/>
                                    </w:rPr>
                                  </w:pPr>
                                  <w:r w:rsidRPr="00A449E1">
                                    <w:rPr>
                                      <w:color w:val="000000" w:themeColor="text1"/>
                                      <w:sz w:val="16"/>
                                      <w:szCs w:val="16"/>
                                    </w:rPr>
                                    <w:t>IT Security Process and Policy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9FD23" id="Flowchart: Data 2" o:spid="_x0000_s1034" type="#_x0000_t111" style="position:absolute;left:0;text-align:left;margin-left:-5.35pt;margin-top:141.6pt;width:107.25pt;height:4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" fillcolor="#bdd6ee [1300]" strokecolor="#1f4d78 [1604]" strokeweight="1pt">
                      <v:textbox>
                        <w:txbxContent>
                          <w:p w:rsidR="00A449E1" w:rsidRPr="00A449E1" w:rsidRDefault="00A449E1" w:rsidP="00A449E1">
                            <w:pPr>
                              <w:jc w:val="center"/>
                              <w:rPr>
                                <w:color w:val="000000" w:themeColor="text1"/>
                                <w:sz w:val="16"/>
                                <w:szCs w:val="16"/>
                              </w:rPr>
                            </w:pPr>
                            <w:r w:rsidRPr="00A449E1">
                              <w:rPr>
                                <w:color w:val="000000" w:themeColor="text1"/>
                                <w:sz w:val="16"/>
                                <w:szCs w:val="16"/>
                              </w:rPr>
                              <w:t>IT Security Process and Policy Questionnaire</w:t>
                            </w:r>
                          </w:p>
                        </w:txbxContent>
                      </v:textbox>
                    </v:shape>
                  </w:pict>
                </mc:Fallback>
              </mc:AlternateContent>
            </w:r>
            <w:r w:rsidR="00A449E1" w:rsidRPr="0041513A">
              <w:rPr>
                <w:noProof/>
                <w:color w:val="000000" w:themeColor="text1"/>
                <w:sz w:val="24"/>
                <w:szCs w:val="24"/>
              </w:rPr>
              <mc:AlternateContent>
                <mc:Choice Requires="wps">
                  <w:drawing>
                    <wp:anchor distT="0" distB="0" distL="114300" distR="114300" simplePos="0" relativeHeight="251685888" behindDoc="0" locked="0" layoutInCell="1" allowOverlap="1" wp14:anchorId="47BE81F9" wp14:editId="728D0246">
                      <wp:simplePos x="0" y="0"/>
                      <wp:positionH relativeFrom="column">
                        <wp:posOffset>-9526</wp:posOffset>
                      </wp:positionH>
                      <wp:positionV relativeFrom="paragraph">
                        <wp:posOffset>1117600</wp:posOffset>
                      </wp:positionV>
                      <wp:extent cx="1362075" cy="581025"/>
                      <wp:effectExtent l="19050" t="0" r="47625" b="28575"/>
                      <wp:wrapNone/>
                      <wp:docPr id="17" name="Flowchart: Data 17"/>
                      <wp:cNvGraphicFramePr/>
                      <a:graphic xmlns:a="http://schemas.openxmlformats.org/drawingml/2006/main">
                        <a:graphicData uri="http://schemas.microsoft.com/office/word/2010/wordprocessingShape">
                          <wps:wsp>
                            <wps:cNvSpPr/>
                            <wps:spPr>
                              <a:xfrm>
                                <a:off x="0" y="0"/>
                                <a:ext cx="1362075" cy="581025"/>
                              </a:xfrm>
                              <a:prstGeom prst="flowChartInputOutp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2703" w:rsidRPr="00A449E1" w:rsidRDefault="00A449E1" w:rsidP="00D02703">
                                  <w:pPr>
                                    <w:jc w:val="center"/>
                                    <w:rPr>
                                      <w:color w:val="000000" w:themeColor="text1"/>
                                      <w:sz w:val="16"/>
                                      <w:szCs w:val="16"/>
                                    </w:rPr>
                                  </w:pPr>
                                  <w:r>
                                    <w:rPr>
                                      <w:color w:val="000000" w:themeColor="text1"/>
                                      <w:sz w:val="16"/>
                                      <w:szCs w:val="16"/>
                                    </w:rPr>
                                    <w:t>Supportability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81F9" id="Flowchart: Data 17" o:spid="_x0000_s1037" type="#_x0000_t111" style="position:absolute;left:0;text-align:left;margin-left:-.75pt;margin-top:88pt;width:107.2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" fillcolor="#bdd6ee [1300]" strokecolor="#1f4d78 [1604]" strokeweight="1pt">
                      <v:textbox>
                        <w:txbxContent>
                          <w:p w:rsidR="00D02703" w:rsidRPr="00A449E1" w:rsidRDefault="00A449E1" w:rsidP="00D02703">
                            <w:pPr>
                              <w:jc w:val="center"/>
                              <w:rPr>
                                <w:color w:val="000000" w:themeColor="text1"/>
                                <w:sz w:val="16"/>
                                <w:szCs w:val="16"/>
                              </w:rPr>
                            </w:pPr>
                            <w:r>
                              <w:rPr>
                                <w:color w:val="000000" w:themeColor="text1"/>
                                <w:sz w:val="16"/>
                                <w:szCs w:val="16"/>
                              </w:rPr>
                              <w:t>Supportability Matrix</w:t>
                            </w:r>
                          </w:p>
                        </w:txbxContent>
                      </v:textbox>
                    </v:shape>
                  </w:pict>
                </mc:Fallback>
              </mc:AlternateContent>
            </w:r>
            <w:r w:rsidR="00DF3727" w:rsidRPr="0041513A">
              <w:rPr>
                <w:noProof/>
                <w:color w:val="000000" w:themeColor="text1"/>
                <w:sz w:val="24"/>
                <w:szCs w:val="24"/>
              </w:rPr>
              <mc:AlternateContent>
                <mc:Choice Requires="wps">
                  <w:drawing>
                    <wp:anchor distT="0" distB="0" distL="114300" distR="114300" simplePos="0" relativeHeight="251673600" behindDoc="0" locked="0" layoutInCell="1" allowOverlap="1" wp14:anchorId="67743A22" wp14:editId="70E7253B">
                      <wp:simplePos x="0" y="0"/>
                      <wp:positionH relativeFrom="column">
                        <wp:posOffset>47625</wp:posOffset>
                      </wp:positionH>
                      <wp:positionV relativeFrom="paragraph">
                        <wp:posOffset>50800</wp:posOffset>
                      </wp:positionV>
                      <wp:extent cx="1257300" cy="819150"/>
                      <wp:effectExtent l="19050" t="0" r="38100" b="19050"/>
                      <wp:wrapNone/>
                      <wp:docPr id="12" name="Flowchart: Data 12"/>
                      <wp:cNvGraphicFramePr/>
                      <a:graphic xmlns:a="http://schemas.openxmlformats.org/drawingml/2006/main">
                        <a:graphicData uri="http://schemas.microsoft.com/office/word/2010/wordprocessingShape">
                          <wps:wsp>
                            <wps:cNvSpPr/>
                            <wps:spPr>
                              <a:xfrm>
                                <a:off x="0" y="0"/>
                                <a:ext cx="1257300" cy="819150"/>
                              </a:xfrm>
                              <a:prstGeom prst="flowChartInputOutput">
                                <a:avLst/>
                              </a:prstGeom>
                              <a:gradFill>
                                <a:gsLst>
                                  <a:gs pos="0">
                                    <a:schemeClr val="accent1">
                                      <a:lumMod val="60000"/>
                                      <a:lumOff val="40000"/>
                                    </a:schemeClr>
                                  </a:gs>
                                  <a:gs pos="53000">
                                    <a:schemeClr val="accent6">
                                      <a:lumMod val="40000"/>
                                      <a:lumOff val="60000"/>
                                    </a:schemeClr>
                                  </a:gs>
                                  <a:gs pos="100000">
                                    <a:schemeClr val="accent1">
                                      <a:lumMod val="60000"/>
                                      <a:lumOff val="40000"/>
                                    </a:schemeClr>
                                  </a:gs>
                                </a:gsLst>
                                <a:lin ang="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D02703" w:rsidRPr="0041513A" w:rsidRDefault="00D02703" w:rsidP="00D02703">
                                  <w:pPr>
                                    <w:jc w:val="center"/>
                                    <w:rPr>
                                      <w:color w:val="000000" w:themeColor="text1"/>
                                    </w:rPr>
                                  </w:pPr>
                                  <w:r w:rsidRPr="0041513A">
                                    <w:rPr>
                                      <w:color w:val="000000" w:themeColor="text1"/>
                                    </w:rPr>
                                    <w:t>Definition and inventory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43A22" id="Flowchart: Data 12" o:spid="_x0000_s1038" type="#_x0000_t111" style="position:absolute;left:0;text-align:left;margin-left:3.75pt;margin-top:4pt;width:99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" fillcolor="#9cc2e5 [1940]" strokecolor="#1f4d78 [1604]" strokeweight="1pt">
                      <v:fill color2="#c5e0b3 [1305]" angle="90" focus="53%" type="gradient"/>
                      <v:textbox>
                        <w:txbxContent>
                          <w:p w:rsidR="00D02703" w:rsidRPr="0041513A" w:rsidRDefault="00D02703" w:rsidP="00D02703">
                            <w:pPr>
                              <w:jc w:val="center"/>
                              <w:rPr>
                                <w:color w:val="000000" w:themeColor="text1"/>
                              </w:rPr>
                            </w:pPr>
                            <w:r w:rsidRPr="0041513A">
                              <w:rPr>
                                <w:color w:val="000000" w:themeColor="text1"/>
                              </w:rPr>
                              <w:t>Definition and inventory template</w:t>
                            </w:r>
                          </w:p>
                        </w:txbxContent>
                      </v:textbox>
                    </v:shape>
                  </w:pict>
                </mc:Fallback>
              </mc:AlternateContent>
            </w:r>
          </w:p>
        </w:tc>
        <w:tc>
          <w:tcPr>
            <w:tcW w:w="2104" w:type="dxa"/>
          </w:tcPr>
          <w:p w:rsidR="00027B55" w:rsidRPr="0041513A" w:rsidRDefault="00A449E1" w:rsidP="00B0476F">
            <w:pPr>
              <w:rPr>
                <w:color w:val="000000" w:themeColor="text1"/>
                <w:sz w:val="24"/>
                <w:szCs w:val="24"/>
              </w:rPr>
            </w:pPr>
            <w:r w:rsidRPr="0041513A">
              <w:rPr>
                <w:noProof/>
                <w:color w:val="000000" w:themeColor="text1"/>
                <w:sz w:val="24"/>
                <w:szCs w:val="24"/>
              </w:rPr>
              <mc:AlternateContent>
                <mc:Choice Requires="wps">
                  <w:drawing>
                    <wp:anchor distT="0" distB="0" distL="114300" distR="114300" simplePos="0" relativeHeight="251693056" behindDoc="0" locked="0" layoutInCell="1" allowOverlap="1" wp14:anchorId="03F2EE3D" wp14:editId="19AA4792">
                      <wp:simplePos x="0" y="0"/>
                      <wp:positionH relativeFrom="column">
                        <wp:posOffset>55245</wp:posOffset>
                      </wp:positionH>
                      <wp:positionV relativeFrom="paragraph">
                        <wp:posOffset>1108075</wp:posOffset>
                      </wp:positionV>
                      <wp:extent cx="1028700" cy="581025"/>
                      <wp:effectExtent l="0" t="0" r="19050" b="28575"/>
                      <wp:wrapNone/>
                      <wp:docPr id="21" name="Flowchart: Document 21"/>
                      <wp:cNvGraphicFramePr/>
                      <a:graphic xmlns:a="http://schemas.openxmlformats.org/drawingml/2006/main">
                        <a:graphicData uri="http://schemas.microsoft.com/office/word/2010/wordprocessingShape">
                          <wps:wsp>
                            <wps:cNvSpPr/>
                            <wps:spPr>
                              <a:xfrm>
                                <a:off x="0" y="0"/>
                                <a:ext cx="1028700" cy="581025"/>
                              </a:xfrm>
                              <a:prstGeom prst="flowChartDocument">
                                <a:avLst/>
                              </a:prstGeom>
                              <a:gradFill>
                                <a:gsLst>
                                  <a:gs pos="0">
                                    <a:schemeClr val="accent1">
                                      <a:lumMod val="60000"/>
                                      <a:lumOff val="40000"/>
                                    </a:schemeClr>
                                  </a:gs>
                                  <a:gs pos="53000">
                                    <a:schemeClr val="accent2">
                                      <a:lumMod val="60000"/>
                                      <a:lumOff val="40000"/>
                                    </a:schemeClr>
                                  </a:gs>
                                  <a:gs pos="100000">
                                    <a:schemeClr val="accent1">
                                      <a:lumMod val="60000"/>
                                      <a:lumOff val="40000"/>
                                    </a:schemeClr>
                                  </a:gs>
                                </a:gsLst>
                                <a:lin ang="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DF3727" w:rsidRPr="00A449E1" w:rsidRDefault="00A449E1" w:rsidP="00DF3727">
                                  <w:pPr>
                                    <w:jc w:val="center"/>
                                    <w:rPr>
                                      <w:color w:val="000000" w:themeColor="text1"/>
                                      <w:sz w:val="16"/>
                                      <w:szCs w:val="16"/>
                                    </w:rPr>
                                  </w:pPr>
                                  <w:r>
                                    <w:rPr>
                                      <w:color w:val="000000" w:themeColor="text1"/>
                                      <w:sz w:val="16"/>
                                      <w:szCs w:val="16"/>
                                    </w:rPr>
                                    <w:t>Completed Supportability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F2EE3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 o:spid="_x0000_s1039" type="#_x0000_t114" style="position:absolute;left:0;text-align:left;margin-left:4.35pt;margin-top:87.25pt;width:81pt;height:4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" fillcolor="#9cc2e5 [1940]" strokecolor="#1f4d78 [1604]" strokeweight="1pt">
                      <v:fill color2="#f4b083 [1941]" angle="90" focus="53%" type="gradient"/>
                      <v:textbox>
                        <w:txbxContent>
                          <w:p w:rsidR="00DF3727" w:rsidRPr="00A449E1" w:rsidRDefault="00A449E1" w:rsidP="00DF3727">
                            <w:pPr>
                              <w:jc w:val="center"/>
                              <w:rPr>
                                <w:color w:val="000000" w:themeColor="text1"/>
                                <w:sz w:val="16"/>
                                <w:szCs w:val="16"/>
                              </w:rPr>
                            </w:pPr>
                            <w:r>
                              <w:rPr>
                                <w:color w:val="000000" w:themeColor="text1"/>
                                <w:sz w:val="16"/>
                                <w:szCs w:val="16"/>
                              </w:rPr>
                              <w:t>Completed Supportability Matrix</w:t>
                            </w:r>
                          </w:p>
                        </w:txbxContent>
                      </v:textbox>
                    </v:shape>
                  </w:pict>
                </mc:Fallback>
              </mc:AlternateContent>
            </w:r>
            <w:r w:rsidRPr="0041513A">
              <w:rPr>
                <w:noProof/>
                <w:color w:val="000000" w:themeColor="text1"/>
                <w:sz w:val="24"/>
                <w:szCs w:val="24"/>
              </w:rPr>
              <mc:AlternateContent>
                <mc:Choice Requires="wps">
                  <w:drawing>
                    <wp:anchor distT="0" distB="0" distL="114300" distR="114300" simplePos="0" relativeHeight="251746304" behindDoc="0" locked="0" layoutInCell="1" allowOverlap="1" wp14:anchorId="3C12987B" wp14:editId="30706E51">
                      <wp:simplePos x="0" y="0"/>
                      <wp:positionH relativeFrom="column">
                        <wp:posOffset>53975</wp:posOffset>
                      </wp:positionH>
                      <wp:positionV relativeFrom="paragraph">
                        <wp:posOffset>1817370</wp:posOffset>
                      </wp:positionV>
                      <wp:extent cx="1028700" cy="523875"/>
                      <wp:effectExtent l="0" t="0" r="19050" b="28575"/>
                      <wp:wrapNone/>
                      <wp:docPr id="3" name="Flowchart: Document 3"/>
                      <wp:cNvGraphicFramePr/>
                      <a:graphic xmlns:a="http://schemas.openxmlformats.org/drawingml/2006/main">
                        <a:graphicData uri="http://schemas.microsoft.com/office/word/2010/wordprocessingShape">
                          <wps:wsp>
                            <wps:cNvSpPr/>
                            <wps:spPr>
                              <a:xfrm>
                                <a:off x="0" y="0"/>
                                <a:ext cx="1028700" cy="523875"/>
                              </a:xfrm>
                              <a:prstGeom prst="flowChartDocument">
                                <a:avLst/>
                              </a:prstGeom>
                              <a:gradFill>
                                <a:gsLst>
                                  <a:gs pos="0">
                                    <a:schemeClr val="accent1">
                                      <a:lumMod val="60000"/>
                                      <a:lumOff val="40000"/>
                                    </a:schemeClr>
                                  </a:gs>
                                  <a:gs pos="53000">
                                    <a:schemeClr val="accent2">
                                      <a:lumMod val="60000"/>
                                      <a:lumOff val="40000"/>
                                    </a:schemeClr>
                                  </a:gs>
                                  <a:gs pos="100000">
                                    <a:schemeClr val="accent1">
                                      <a:lumMod val="60000"/>
                                      <a:lumOff val="40000"/>
                                    </a:schemeClr>
                                  </a:gs>
                                </a:gsLst>
                                <a:lin ang="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A449E1" w:rsidRPr="00A449E1" w:rsidRDefault="00A449E1" w:rsidP="00A449E1">
                                  <w:pPr>
                                    <w:jc w:val="center"/>
                                    <w:rPr>
                                      <w:color w:val="000000" w:themeColor="text1"/>
                                      <w:sz w:val="16"/>
                                      <w:szCs w:val="16"/>
                                    </w:rPr>
                                  </w:pPr>
                                  <w:r w:rsidRPr="00A449E1">
                                    <w:rPr>
                                      <w:color w:val="000000" w:themeColor="text1"/>
                                      <w:sz w:val="16"/>
                                      <w:szCs w:val="16"/>
                                    </w:rPr>
                                    <w:t>Completed ITSPAP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12987B" id="Flowchart: Document 3" o:spid="_x0000_s1040" type="#_x0000_t114" style="position:absolute;left:0;text-align:left;margin-left:4.25pt;margin-top:143.1pt;width:81pt;height:41.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" fillcolor="#9cc2e5 [1940]" strokecolor="#1f4d78 [1604]" strokeweight="1pt">
                      <v:fill color2="#f4b083 [1941]" angle="90" focus="53%" type="gradient"/>
                      <v:textbox>
                        <w:txbxContent>
                          <w:p w:rsidR="00A449E1" w:rsidRPr="00A449E1" w:rsidRDefault="00A449E1" w:rsidP="00A449E1">
                            <w:pPr>
                              <w:jc w:val="center"/>
                              <w:rPr>
                                <w:color w:val="000000" w:themeColor="text1"/>
                                <w:sz w:val="16"/>
                                <w:szCs w:val="16"/>
                              </w:rPr>
                            </w:pPr>
                            <w:r w:rsidRPr="00A449E1">
                              <w:rPr>
                                <w:color w:val="000000" w:themeColor="text1"/>
                                <w:sz w:val="16"/>
                                <w:szCs w:val="16"/>
                              </w:rPr>
                              <w:t>Completed ITSPAP questionnaire</w:t>
                            </w:r>
                          </w:p>
                        </w:txbxContent>
                      </v:textbox>
                    </v:shape>
                  </w:pict>
                </mc:Fallback>
              </mc:AlternateContent>
            </w:r>
            <w:r w:rsidR="00F871AB" w:rsidRPr="0041513A">
              <w:rPr>
                <w:noProof/>
                <w:color w:val="000000" w:themeColor="text1"/>
                <w:sz w:val="24"/>
                <w:szCs w:val="24"/>
              </w:rPr>
              <mc:AlternateContent>
                <mc:Choice Requires="wps">
                  <w:drawing>
                    <wp:anchor distT="0" distB="0" distL="114300" distR="114300" simplePos="0" relativeHeight="251738112" behindDoc="0" locked="0" layoutInCell="1" allowOverlap="1" wp14:anchorId="3A50100F" wp14:editId="2C84D43C">
                      <wp:simplePos x="0" y="0"/>
                      <wp:positionH relativeFrom="column">
                        <wp:posOffset>-12700</wp:posOffset>
                      </wp:positionH>
                      <wp:positionV relativeFrom="paragraph">
                        <wp:posOffset>6475095</wp:posOffset>
                      </wp:positionV>
                      <wp:extent cx="1104900" cy="1133475"/>
                      <wp:effectExtent l="0" t="0" r="19050" b="28575"/>
                      <wp:wrapNone/>
                      <wp:docPr id="24" name="Flowchart: Multidocument 24"/>
                      <wp:cNvGraphicFramePr/>
                      <a:graphic xmlns:a="http://schemas.openxmlformats.org/drawingml/2006/main">
                        <a:graphicData uri="http://schemas.microsoft.com/office/word/2010/wordprocessingShape">
                          <wps:wsp>
                            <wps:cNvSpPr/>
                            <wps:spPr>
                              <a:xfrm>
                                <a:off x="0" y="0"/>
                                <a:ext cx="1104900" cy="1133475"/>
                              </a:xfrm>
                              <a:prstGeom prst="flowChartMultidocument">
                                <a:avLst/>
                              </a:prstGeom>
                              <a:gradFill>
                                <a:gsLst>
                                  <a:gs pos="0">
                                    <a:schemeClr val="accent1">
                                      <a:lumMod val="60000"/>
                                      <a:lumOff val="40000"/>
                                    </a:schemeClr>
                                  </a:gs>
                                  <a:gs pos="53000">
                                    <a:schemeClr val="accent6">
                                      <a:lumMod val="40000"/>
                                      <a:lumOff val="60000"/>
                                    </a:schemeClr>
                                  </a:gs>
                                  <a:gs pos="100000">
                                    <a:schemeClr val="accent1">
                                      <a:lumMod val="60000"/>
                                      <a:lumOff val="40000"/>
                                    </a:schemeClr>
                                  </a:gs>
                                </a:gsLst>
                                <a:lin ang="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F871AB" w:rsidRPr="002733C8" w:rsidRDefault="00F871AB" w:rsidP="00F871AB">
                                  <w:pPr>
                                    <w:jc w:val="center"/>
                                    <w:rPr>
                                      <w:color w:val="000000" w:themeColor="text1"/>
                                    </w:rPr>
                                  </w:pPr>
                                  <w:r>
                                    <w:rPr>
                                      <w:color w:val="000000" w:themeColor="text1"/>
                                    </w:rPr>
                                    <w:t>Mitigation Plan and Mitigation Status Report</w:t>
                                  </w:r>
                                </w:p>
                                <w:p w:rsidR="00F871AB" w:rsidRDefault="00F871AB" w:rsidP="00F871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0100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4" o:spid="_x0000_s1041" type="#_x0000_t115" style="position:absolute;left:0;text-align:left;margin-left:-1pt;margin-top:509.85pt;width:87pt;height:89.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" fillcolor="#9cc2e5 [1940]" strokecolor="#1f4d78 [1604]" strokeweight="1pt">
                      <v:fill color2="#c5e0b3 [1305]" angle="90" focus="53%" type="gradient"/>
                      <v:textbox>
                        <w:txbxContent>
                          <w:p w:rsidR="00F871AB" w:rsidRPr="002733C8" w:rsidRDefault="00F871AB" w:rsidP="00F871AB">
                            <w:pPr>
                              <w:jc w:val="center"/>
                              <w:rPr>
                                <w:color w:val="000000" w:themeColor="text1"/>
                              </w:rPr>
                            </w:pPr>
                            <w:r>
                              <w:rPr>
                                <w:color w:val="000000" w:themeColor="text1"/>
                              </w:rPr>
                              <w:t>Mitigation Plan and Mitigation Status Report</w:t>
                            </w:r>
                          </w:p>
                          <w:p w:rsidR="00F871AB" w:rsidRDefault="00F871AB" w:rsidP="00F871AB">
                            <w:pPr>
                              <w:jc w:val="center"/>
                            </w:pP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02272" behindDoc="0" locked="0" layoutInCell="1" allowOverlap="1" wp14:anchorId="7ECED1E4" wp14:editId="5F571EB3">
                      <wp:simplePos x="0" y="0"/>
                      <wp:positionH relativeFrom="column">
                        <wp:posOffset>7620</wp:posOffset>
                      </wp:positionH>
                      <wp:positionV relativeFrom="paragraph">
                        <wp:posOffset>5527675</wp:posOffset>
                      </wp:positionV>
                      <wp:extent cx="1152525" cy="819150"/>
                      <wp:effectExtent l="0" t="0" r="28575" b="19050"/>
                      <wp:wrapNone/>
                      <wp:docPr id="28" name="Flowchart: Document 28"/>
                      <wp:cNvGraphicFramePr/>
                      <a:graphic xmlns:a="http://schemas.openxmlformats.org/drawingml/2006/main">
                        <a:graphicData uri="http://schemas.microsoft.com/office/word/2010/wordprocessingShape">
                          <wps:wsp>
                            <wps:cNvSpPr/>
                            <wps:spPr>
                              <a:xfrm>
                                <a:off x="0" y="0"/>
                                <a:ext cx="1152525" cy="819150"/>
                              </a:xfrm>
                              <a:prstGeom prst="flowChartDocument">
                                <a:avLst/>
                              </a:prstGeom>
                              <a:gradFill flip="none" rotWithShape="1">
                                <a:gsLst>
                                  <a:gs pos="0">
                                    <a:schemeClr val="accent1">
                                      <a:lumMod val="60000"/>
                                      <a:lumOff val="40000"/>
                                    </a:schemeClr>
                                  </a:gs>
                                  <a:gs pos="53000">
                                    <a:schemeClr val="accent2">
                                      <a:lumMod val="60000"/>
                                      <a:lumOff val="40000"/>
                                    </a:schemeClr>
                                  </a:gs>
                                  <a:gs pos="100000">
                                    <a:schemeClr val="accent1">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DF3727" w:rsidRDefault="00DF3727" w:rsidP="00DF3727">
                                  <w:pPr>
                                    <w:jc w:val="center"/>
                                  </w:pPr>
                                  <w:r w:rsidRPr="0041513A">
                                    <w:rPr>
                                      <w:color w:val="000000" w:themeColor="text1"/>
                                    </w:rPr>
                                    <w:t>Final Report and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ED1E4" id="Flowchart: Document 28" o:spid="_x0000_s1042" type="#_x0000_t114" style="position:absolute;left:0;text-align:left;margin-left:.6pt;margin-top:435.25pt;width:90.75pt;height:6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" fillcolor="#9cc2e5 [1940]" strokecolor="#1f4d78 [1604]" strokeweight="1pt">
                      <v:fill color2="#f4b083 [1941]" rotate="t" angle="90" focus="53%" type="gradient"/>
                      <v:textbox>
                        <w:txbxContent>
                          <w:p w:rsidR="00DF3727" w:rsidRDefault="00DF3727" w:rsidP="00DF3727">
                            <w:pPr>
                              <w:jc w:val="center"/>
                            </w:pPr>
                            <w:r w:rsidRPr="0041513A">
                              <w:rPr>
                                <w:color w:val="000000" w:themeColor="text1"/>
                              </w:rPr>
                              <w:t>Final Report and Recommendations</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698176" behindDoc="0" locked="0" layoutInCell="1" allowOverlap="1" wp14:anchorId="2C419112" wp14:editId="6A67236C">
                      <wp:simplePos x="0" y="0"/>
                      <wp:positionH relativeFrom="column">
                        <wp:posOffset>34925</wp:posOffset>
                      </wp:positionH>
                      <wp:positionV relativeFrom="paragraph">
                        <wp:posOffset>4484370</wp:posOffset>
                      </wp:positionV>
                      <wp:extent cx="1028700" cy="819150"/>
                      <wp:effectExtent l="0" t="0" r="19050" b="19050"/>
                      <wp:wrapNone/>
                      <wp:docPr id="25" name="Flowchart: Document 25"/>
                      <wp:cNvGraphicFramePr/>
                      <a:graphic xmlns:a="http://schemas.openxmlformats.org/drawingml/2006/main">
                        <a:graphicData uri="http://schemas.microsoft.com/office/word/2010/wordprocessingShape">
                          <wps:wsp>
                            <wps:cNvSpPr/>
                            <wps:spPr>
                              <a:xfrm>
                                <a:off x="0" y="0"/>
                                <a:ext cx="1028700" cy="819150"/>
                              </a:xfrm>
                              <a:prstGeom prst="flowChartDocument">
                                <a:avLst/>
                              </a:prstGeom>
                              <a:gradFill>
                                <a:gsLst>
                                  <a:gs pos="0">
                                    <a:schemeClr val="accent1">
                                      <a:lumMod val="60000"/>
                                      <a:lumOff val="40000"/>
                                    </a:schemeClr>
                                  </a:gs>
                                  <a:gs pos="53000">
                                    <a:schemeClr val="accent6">
                                      <a:lumMod val="40000"/>
                                      <a:lumOff val="60000"/>
                                    </a:schemeClr>
                                  </a:gs>
                                  <a:gs pos="100000">
                                    <a:schemeClr val="accent4">
                                      <a:lumMod val="40000"/>
                                      <a:lumOff val="60000"/>
                                    </a:schemeClr>
                                  </a:gs>
                                </a:gsLst>
                                <a:lin ang="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DF3727" w:rsidRPr="002733C8" w:rsidRDefault="00DF3727" w:rsidP="00DF3727">
                                  <w:pPr>
                                    <w:jc w:val="center"/>
                                    <w:rPr>
                                      <w:color w:val="000000" w:themeColor="text1"/>
                                    </w:rPr>
                                  </w:pPr>
                                  <w:r w:rsidRPr="002733C8">
                                    <w:rPr>
                                      <w:color w:val="000000" w:themeColor="text1"/>
                                    </w:rPr>
                                    <w:t>Risk Analysis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19112" id="Flowchart: Document 25" o:spid="_x0000_s1043" type="#_x0000_t114" style="position:absolute;left:0;text-align:left;margin-left:2.75pt;margin-top:353.1pt;width:81pt;height: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" fillcolor="#9cc2e5 [1940]" strokecolor="#1f4d78 [1604]" strokeweight="1pt">
                      <v:fill color2="#ffe599 [1303]" angle="90" colors="0 #9dc3e6;34734f #c5e0b4;1 #ffe699" focus="100%" type="gradient"/>
                      <v:textbox>
                        <w:txbxContent>
                          <w:p w:rsidR="00DF3727" w:rsidRPr="002733C8" w:rsidRDefault="00DF3727" w:rsidP="00DF3727">
                            <w:pPr>
                              <w:jc w:val="center"/>
                              <w:rPr>
                                <w:color w:val="000000" w:themeColor="text1"/>
                              </w:rPr>
                            </w:pPr>
                            <w:r w:rsidRPr="002733C8">
                              <w:rPr>
                                <w:color w:val="000000" w:themeColor="text1"/>
                              </w:rPr>
                              <w:t>Risk Analysis Report</w:t>
                            </w:r>
                          </w:p>
                        </w:txbxContent>
                      </v:textbox>
                    </v:shape>
                  </w:pict>
                </mc:Fallback>
              </mc:AlternateContent>
            </w:r>
            <w:r w:rsidR="00DF3727" w:rsidRPr="0041513A">
              <w:rPr>
                <w:noProof/>
                <w:color w:val="000000" w:themeColor="text1"/>
                <w:sz w:val="24"/>
                <w:szCs w:val="24"/>
              </w:rPr>
              <mc:AlternateContent>
                <mc:Choice Requires="wps">
                  <w:drawing>
                    <wp:anchor distT="0" distB="0" distL="114300" distR="114300" simplePos="0" relativeHeight="251700224" behindDoc="0" locked="0" layoutInCell="1" allowOverlap="1" wp14:anchorId="11C6D5CE" wp14:editId="14050513">
                      <wp:simplePos x="0" y="0"/>
                      <wp:positionH relativeFrom="column">
                        <wp:posOffset>53975</wp:posOffset>
                      </wp:positionH>
                      <wp:positionV relativeFrom="paragraph">
                        <wp:posOffset>64770</wp:posOffset>
                      </wp:positionV>
                      <wp:extent cx="1028700" cy="819150"/>
                      <wp:effectExtent l="0" t="0" r="19050" b="19050"/>
                      <wp:wrapNone/>
                      <wp:docPr id="26" name="Flowchart: Document 26"/>
                      <wp:cNvGraphicFramePr/>
                      <a:graphic xmlns:a="http://schemas.openxmlformats.org/drawingml/2006/main">
                        <a:graphicData uri="http://schemas.microsoft.com/office/word/2010/wordprocessingShape">
                          <wps:wsp>
                            <wps:cNvSpPr/>
                            <wps:spPr>
                              <a:xfrm>
                                <a:off x="0" y="0"/>
                                <a:ext cx="1028700" cy="819150"/>
                              </a:xfrm>
                              <a:prstGeom prst="flowChartDocumen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727" w:rsidRPr="002733C8" w:rsidRDefault="00DF3727" w:rsidP="00DF3727">
                                  <w:pPr>
                                    <w:jc w:val="center"/>
                                    <w:rPr>
                                      <w:color w:val="000000" w:themeColor="text1"/>
                                    </w:rPr>
                                  </w:pPr>
                                  <w:r w:rsidRPr="002733C8">
                                    <w:rPr>
                                      <w:color w:val="000000" w:themeColor="text1"/>
                                    </w:rPr>
                                    <w:t>Preliminary risk assessment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6D5CE" id="Flowchart: Document 26" o:spid="_x0000_s1044" type="#_x0000_t114" style="position:absolute;left:0;text-align:left;margin-left:4.25pt;margin-top:5.1pt;width:81pt;height:6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" fillcolor="#f4b083 [1941]" strokecolor="#c45911 [2405]" strokeweight="1pt">
                      <v:textbox>
                        <w:txbxContent>
                          <w:p w:rsidR="00DF3727" w:rsidRPr="002733C8" w:rsidRDefault="00DF3727" w:rsidP="00DF3727">
                            <w:pPr>
                              <w:jc w:val="center"/>
                              <w:rPr>
                                <w:color w:val="000000" w:themeColor="text1"/>
                              </w:rPr>
                            </w:pPr>
                            <w:r w:rsidRPr="002733C8">
                              <w:rPr>
                                <w:color w:val="000000" w:themeColor="text1"/>
                              </w:rPr>
                              <w:t>Preliminary risk assessment plan</w:t>
                            </w:r>
                          </w:p>
                        </w:txbxContent>
                      </v:textbox>
                    </v:shape>
                  </w:pict>
                </mc:Fallback>
              </mc:AlternateContent>
            </w:r>
          </w:p>
        </w:tc>
        <w:tc>
          <w:tcPr>
            <w:tcW w:w="2211" w:type="dxa"/>
          </w:tcPr>
          <w:p w:rsidR="00027B55" w:rsidRPr="0041513A" w:rsidRDefault="00F871AB" w:rsidP="00B0476F">
            <w:pPr>
              <w:rPr>
                <w:color w:val="000000" w:themeColor="text1"/>
                <w:sz w:val="24"/>
                <w:szCs w:val="24"/>
              </w:rPr>
            </w:pPr>
            <w:r w:rsidRPr="0041513A">
              <w:rPr>
                <w:noProof/>
                <w:color w:val="000000" w:themeColor="text1"/>
                <w:sz w:val="24"/>
                <w:szCs w:val="24"/>
              </w:rPr>
              <mc:AlternateContent>
                <mc:Choice Requires="wps">
                  <w:drawing>
                    <wp:anchor distT="0" distB="0" distL="114300" distR="114300" simplePos="0" relativeHeight="251740160" behindDoc="0" locked="0" layoutInCell="1" allowOverlap="1" wp14:anchorId="331AAF29" wp14:editId="21BE8AB1">
                      <wp:simplePos x="0" y="0"/>
                      <wp:positionH relativeFrom="column">
                        <wp:posOffset>3810</wp:posOffset>
                      </wp:positionH>
                      <wp:positionV relativeFrom="paragraph">
                        <wp:posOffset>6570345</wp:posOffset>
                      </wp:positionV>
                      <wp:extent cx="1200150" cy="371475"/>
                      <wp:effectExtent l="0" t="0" r="19050" b="28575"/>
                      <wp:wrapNone/>
                      <wp:docPr id="44" name="Flowchart: Terminator 44"/>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71AB" w:rsidRPr="002733C8" w:rsidRDefault="00F871AB" w:rsidP="00F871AB">
                                  <w:pPr>
                                    <w:jc w:val="center"/>
                                    <w:rPr>
                                      <w:color w:val="000000" w:themeColor="text1"/>
                                    </w:rPr>
                                  </w:pPr>
                                  <w:r w:rsidRPr="002733C8">
                                    <w:rPr>
                                      <w:color w:val="000000" w:themeColor="text1"/>
                                    </w:rPr>
                                    <w:t>System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AAF29" id="_x0000_t116" coordsize="21600,21600" o:spt="116" path="m3475,qx,10800,3475,21600l18125,21600qx21600,10800,18125,xe">
                      <v:stroke joinstyle="miter"/>
                      <v:path gradientshapeok="t" o:connecttype="rect" textboxrect="1018,3163,20582,18437"/>
                    </v:shapetype>
                    <v:shape id="Flowchart: Terminator 44" o:spid="_x0000_s1045" type="#_x0000_t116" style="position:absolute;left:0;text-align:left;margin-left:.3pt;margin-top:517.35pt;width:94.5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" fillcolor="#bdd6ee [1300]" strokecolor="#1f4d78 [1604]" strokeweight="1pt">
                      <v:textbox>
                        <w:txbxContent>
                          <w:p w:rsidR="00F871AB" w:rsidRPr="002733C8" w:rsidRDefault="00F871AB" w:rsidP="00F871AB">
                            <w:pPr>
                              <w:jc w:val="center"/>
                              <w:rPr>
                                <w:color w:val="000000" w:themeColor="text1"/>
                              </w:rPr>
                            </w:pPr>
                            <w:r w:rsidRPr="002733C8">
                              <w:rPr>
                                <w:color w:val="000000" w:themeColor="text1"/>
                              </w:rPr>
                              <w:t>System Owner</w:t>
                            </w:r>
                          </w:p>
                        </w:txbxContent>
                      </v:textbox>
                    </v:shape>
                  </w:pict>
                </mc:Fallback>
              </mc:AlternateContent>
            </w:r>
            <w:r w:rsidRPr="0041513A">
              <w:rPr>
                <w:noProof/>
                <w:color w:val="000000" w:themeColor="text1"/>
                <w:sz w:val="24"/>
                <w:szCs w:val="24"/>
              </w:rPr>
              <mc:AlternateContent>
                <mc:Choice Requires="wps">
                  <w:drawing>
                    <wp:anchor distT="0" distB="0" distL="114300" distR="114300" simplePos="0" relativeHeight="251742208" behindDoc="0" locked="0" layoutInCell="1" allowOverlap="1" wp14:anchorId="4AEACADD" wp14:editId="2C7561FE">
                      <wp:simplePos x="0" y="0"/>
                      <wp:positionH relativeFrom="column">
                        <wp:posOffset>22860</wp:posOffset>
                      </wp:positionH>
                      <wp:positionV relativeFrom="paragraph">
                        <wp:posOffset>7037070</wp:posOffset>
                      </wp:positionV>
                      <wp:extent cx="1200150" cy="371475"/>
                      <wp:effectExtent l="0" t="0" r="19050" b="28575"/>
                      <wp:wrapNone/>
                      <wp:docPr id="45" name="Flowchart: Terminator 45"/>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71AB" w:rsidRPr="002733C8" w:rsidRDefault="00F871AB" w:rsidP="00F871AB">
                                  <w:pPr>
                                    <w:jc w:val="center"/>
                                    <w:rPr>
                                      <w:color w:val="000000" w:themeColor="text1"/>
                                    </w:rPr>
                                  </w:pPr>
                                  <w:r w:rsidRPr="002733C8">
                                    <w:rPr>
                                      <w:color w:val="000000" w:themeColor="text1"/>
                                    </w:rPr>
                                    <w:t>IT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CADD" id="Flowchart: Terminator 45" o:spid="_x0000_s1046" type="#_x0000_t116" style="position:absolute;left:0;text-align:left;margin-left:1.8pt;margin-top:554.1pt;width:94.5pt;height:2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" fillcolor="#c5e0b3 [1305]" strokecolor="#375623 [1609]" strokeweight="1pt">
                      <v:textbox>
                        <w:txbxContent>
                          <w:p w:rsidR="00F871AB" w:rsidRPr="002733C8" w:rsidRDefault="00F871AB" w:rsidP="00F871AB">
                            <w:pPr>
                              <w:jc w:val="center"/>
                              <w:rPr>
                                <w:color w:val="000000" w:themeColor="text1"/>
                              </w:rPr>
                            </w:pPr>
                            <w:proofErr w:type="gramStart"/>
                            <w:r w:rsidRPr="002733C8">
                              <w:rPr>
                                <w:color w:val="000000" w:themeColor="text1"/>
                              </w:rPr>
                              <w:t>IT</w:t>
                            </w:r>
                            <w:proofErr w:type="gramEnd"/>
                            <w:r w:rsidRPr="002733C8">
                              <w:rPr>
                                <w:color w:val="000000" w:themeColor="text1"/>
                              </w:rPr>
                              <w:t xml:space="preserve"> Security</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34016" behindDoc="0" locked="0" layoutInCell="1" allowOverlap="1" wp14:anchorId="33E09589" wp14:editId="49D589A7">
                      <wp:simplePos x="0" y="0"/>
                      <wp:positionH relativeFrom="column">
                        <wp:posOffset>51435</wp:posOffset>
                      </wp:positionH>
                      <wp:positionV relativeFrom="paragraph">
                        <wp:posOffset>5694045</wp:posOffset>
                      </wp:positionV>
                      <wp:extent cx="1200150" cy="523875"/>
                      <wp:effectExtent l="0" t="0" r="19050" b="28575"/>
                      <wp:wrapNone/>
                      <wp:docPr id="42" name="Flowchart: Terminator 42"/>
                      <wp:cNvGraphicFramePr/>
                      <a:graphic xmlns:a="http://schemas.openxmlformats.org/drawingml/2006/main">
                        <a:graphicData uri="http://schemas.microsoft.com/office/word/2010/wordprocessingShape">
                          <wps:wsp>
                            <wps:cNvSpPr/>
                            <wps:spPr>
                              <a:xfrm>
                                <a:off x="0" y="0"/>
                                <a:ext cx="1200150" cy="523875"/>
                              </a:xfrm>
                              <a:prstGeom prst="flowChartTerminator">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33C8" w:rsidRPr="0041513A" w:rsidRDefault="002733C8" w:rsidP="002733C8">
                                  <w:pPr>
                                    <w:jc w:val="center"/>
                                    <w:rPr>
                                      <w:color w:val="000000" w:themeColor="text1"/>
                                    </w:rPr>
                                  </w:pPr>
                                  <w:r w:rsidRPr="0041513A">
                                    <w:rPr>
                                      <w:color w:val="000000" w:themeColor="text1"/>
                                    </w:rPr>
                                    <w:t>Risk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9589" id="Flowchart: Terminator 42" o:spid="_x0000_s1047" type="#_x0000_t116" style="position:absolute;left:0;text-align:left;margin-left:4.05pt;margin-top:448.35pt;width:94.5pt;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" fillcolor="#f4b083 [1941]" strokecolor="#c45911 [2405]" strokeweight="1pt">
                      <v:textbox>
                        <w:txbxContent>
                          <w:p w:rsidR="002733C8" w:rsidRPr="0041513A" w:rsidRDefault="002733C8" w:rsidP="002733C8">
                            <w:pPr>
                              <w:jc w:val="center"/>
                              <w:rPr>
                                <w:color w:val="000000" w:themeColor="text1"/>
                              </w:rPr>
                            </w:pPr>
                            <w:r w:rsidRPr="0041513A">
                              <w:rPr>
                                <w:color w:val="000000" w:themeColor="text1"/>
                              </w:rPr>
                              <w:t>Risk Stakeholders</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21728" behindDoc="0" locked="0" layoutInCell="1" allowOverlap="1" wp14:anchorId="200EA030" wp14:editId="6C242714">
                      <wp:simplePos x="0" y="0"/>
                      <wp:positionH relativeFrom="column">
                        <wp:posOffset>14605</wp:posOffset>
                      </wp:positionH>
                      <wp:positionV relativeFrom="paragraph">
                        <wp:posOffset>5184775</wp:posOffset>
                      </wp:positionV>
                      <wp:extent cx="1257300" cy="371475"/>
                      <wp:effectExtent l="0" t="0" r="19050" b="28575"/>
                      <wp:wrapNone/>
                      <wp:docPr id="37" name="Flowchart: Terminator 37"/>
                      <wp:cNvGraphicFramePr/>
                      <a:graphic xmlns:a="http://schemas.openxmlformats.org/drawingml/2006/main">
                        <a:graphicData uri="http://schemas.microsoft.com/office/word/2010/wordprocessingShape">
                          <wps:wsp>
                            <wps:cNvSpPr/>
                            <wps:spPr>
                              <a:xfrm>
                                <a:off x="0" y="0"/>
                                <a:ext cx="1257300" cy="371475"/>
                              </a:xfrm>
                              <a:prstGeom prst="flowChartTerminator">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proofErr w:type="spellStart"/>
                                  <w:r w:rsidRPr="002733C8">
                                    <w:rPr>
                                      <w:color w:val="000000" w:themeColor="text1"/>
                                    </w:rPr>
                                    <w:t>Dept</w:t>
                                  </w:r>
                                  <w:proofErr w:type="spellEnd"/>
                                  <w:r w:rsidRPr="002733C8">
                                    <w:rPr>
                                      <w:color w:val="000000" w:themeColor="text1"/>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EA030" id="Flowchart: Terminator 37" o:spid="_x0000_s1048" type="#_x0000_t116" style="position:absolute;left:0;text-align:left;margin-left:1.15pt;margin-top:408.25pt;width:99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" fillcolor="#ffe599 [1303]" strokecolor="#bf8f00 [2407]" strokeweight="1pt">
                      <v:textbox>
                        <w:txbxContent>
                          <w:p w:rsidR="0062522D" w:rsidRPr="002733C8" w:rsidRDefault="0062522D" w:rsidP="0062522D">
                            <w:pPr>
                              <w:jc w:val="center"/>
                              <w:rPr>
                                <w:color w:val="000000" w:themeColor="text1"/>
                              </w:rPr>
                            </w:pPr>
                            <w:proofErr w:type="spellStart"/>
                            <w:r w:rsidRPr="002733C8">
                              <w:rPr>
                                <w:color w:val="000000" w:themeColor="text1"/>
                              </w:rPr>
                              <w:t>Dept</w:t>
                            </w:r>
                            <w:proofErr w:type="spellEnd"/>
                            <w:r w:rsidRPr="002733C8">
                              <w:rPr>
                                <w:color w:val="000000" w:themeColor="text1"/>
                              </w:rPr>
                              <w:t xml:space="preserve"> Management</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23776" behindDoc="0" locked="0" layoutInCell="1" allowOverlap="1" wp14:anchorId="41FC1BB5" wp14:editId="7FBFC8E4">
                      <wp:simplePos x="0" y="0"/>
                      <wp:positionH relativeFrom="column">
                        <wp:posOffset>32385</wp:posOffset>
                      </wp:positionH>
                      <wp:positionV relativeFrom="paragraph">
                        <wp:posOffset>4751070</wp:posOffset>
                      </wp:positionV>
                      <wp:extent cx="1200150" cy="371475"/>
                      <wp:effectExtent l="0" t="0" r="19050" b="28575"/>
                      <wp:wrapNone/>
                      <wp:docPr id="39" name="Flowchart: Terminator 39"/>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IT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1BB5" id="Flowchart: Terminator 39" o:spid="_x0000_s1049" type="#_x0000_t116" style="position:absolute;left:0;text-align:left;margin-left:2.55pt;margin-top:374.1pt;width:94.5pt;height:2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" fillcolor="#c5e0b3 [1305]" strokecolor="#375623 [1609]" strokeweight="1pt">
                      <v:textbox>
                        <w:txbxContent>
                          <w:p w:rsidR="0062522D" w:rsidRPr="002733C8" w:rsidRDefault="0062522D" w:rsidP="0062522D">
                            <w:pPr>
                              <w:jc w:val="center"/>
                              <w:rPr>
                                <w:color w:val="000000" w:themeColor="text1"/>
                              </w:rPr>
                            </w:pPr>
                            <w:proofErr w:type="gramStart"/>
                            <w:r w:rsidRPr="002733C8">
                              <w:rPr>
                                <w:color w:val="000000" w:themeColor="text1"/>
                              </w:rPr>
                              <w:t>IT</w:t>
                            </w:r>
                            <w:proofErr w:type="gramEnd"/>
                            <w:r w:rsidRPr="002733C8">
                              <w:rPr>
                                <w:color w:val="000000" w:themeColor="text1"/>
                              </w:rPr>
                              <w:t xml:space="preserve"> Security</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25824" behindDoc="0" locked="0" layoutInCell="1" allowOverlap="1" wp14:anchorId="7B8AC05F" wp14:editId="1502EBEF">
                      <wp:simplePos x="0" y="0"/>
                      <wp:positionH relativeFrom="column">
                        <wp:posOffset>41910</wp:posOffset>
                      </wp:positionH>
                      <wp:positionV relativeFrom="paragraph">
                        <wp:posOffset>4284345</wp:posOffset>
                      </wp:positionV>
                      <wp:extent cx="1200150" cy="371475"/>
                      <wp:effectExtent l="0" t="0" r="19050" b="28575"/>
                      <wp:wrapNone/>
                      <wp:docPr id="40" name="Flowchart: Terminator 40"/>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System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C05F" id="Flowchart: Terminator 40" o:spid="_x0000_s1050" type="#_x0000_t116" style="position:absolute;left:0;text-align:left;margin-left:3.3pt;margin-top:337.35pt;width:94.5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" fillcolor="#bdd6ee [1300]" strokecolor="#1f4d78 [1604]" strokeweight="1pt">
                      <v:textbox>
                        <w:txbxContent>
                          <w:p w:rsidR="0062522D" w:rsidRPr="002733C8" w:rsidRDefault="0062522D" w:rsidP="0062522D">
                            <w:pPr>
                              <w:jc w:val="center"/>
                              <w:rPr>
                                <w:color w:val="000000" w:themeColor="text1"/>
                              </w:rPr>
                            </w:pPr>
                            <w:r w:rsidRPr="002733C8">
                              <w:rPr>
                                <w:color w:val="000000" w:themeColor="text1"/>
                              </w:rPr>
                              <w:t>System Owner</w:t>
                            </w:r>
                          </w:p>
                        </w:txbxContent>
                      </v:textbox>
                    </v:shape>
                  </w:pict>
                </mc:Fallback>
              </mc:AlternateContent>
            </w:r>
            <w:r w:rsidR="00B57B0F" w:rsidRPr="0041513A">
              <w:rPr>
                <w:noProof/>
                <w:color w:val="000000" w:themeColor="text1"/>
                <w:sz w:val="24"/>
                <w:szCs w:val="24"/>
              </w:rPr>
              <mc:AlternateContent>
                <mc:Choice Requires="wps">
                  <w:drawing>
                    <wp:anchor distT="0" distB="0" distL="114300" distR="114300" simplePos="0" relativeHeight="251719680" behindDoc="0" locked="0" layoutInCell="1" allowOverlap="1" wp14:anchorId="2C21E733" wp14:editId="2BAF4BEC">
                      <wp:simplePos x="0" y="0"/>
                      <wp:positionH relativeFrom="column">
                        <wp:posOffset>5080</wp:posOffset>
                      </wp:positionH>
                      <wp:positionV relativeFrom="paragraph">
                        <wp:posOffset>3679825</wp:posOffset>
                      </wp:positionV>
                      <wp:extent cx="1266825" cy="371475"/>
                      <wp:effectExtent l="0" t="0" r="28575" b="28575"/>
                      <wp:wrapNone/>
                      <wp:docPr id="38" name="Flowchart: Terminator 38"/>
                      <wp:cNvGraphicFramePr/>
                      <a:graphic xmlns:a="http://schemas.openxmlformats.org/drawingml/2006/main">
                        <a:graphicData uri="http://schemas.microsoft.com/office/word/2010/wordprocessingShape">
                          <wps:wsp>
                            <wps:cNvSpPr/>
                            <wps:spPr>
                              <a:xfrm>
                                <a:off x="0" y="0"/>
                                <a:ext cx="1266825" cy="371475"/>
                              </a:xfrm>
                              <a:prstGeom prst="flowChartTerminator">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proofErr w:type="spellStart"/>
                                  <w:r w:rsidRPr="002733C8">
                                    <w:rPr>
                                      <w:color w:val="000000" w:themeColor="text1"/>
                                    </w:rPr>
                                    <w:t>Dept</w:t>
                                  </w:r>
                                  <w:proofErr w:type="spellEnd"/>
                                  <w:r w:rsidRPr="002733C8">
                                    <w:rPr>
                                      <w:color w:val="000000" w:themeColor="text1"/>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E733" id="Flowchart: Terminator 38" o:spid="_x0000_s1051" type="#_x0000_t116" style="position:absolute;left:0;text-align:left;margin-left:.4pt;margin-top:289.75pt;width:99.75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" fillcolor="#ffe599 [1303]" strokecolor="#bf8f00 [2407]" strokeweight="1pt">
                      <v:textbox>
                        <w:txbxContent>
                          <w:p w:rsidR="0062522D" w:rsidRPr="002733C8" w:rsidRDefault="0062522D" w:rsidP="0062522D">
                            <w:pPr>
                              <w:jc w:val="center"/>
                              <w:rPr>
                                <w:color w:val="000000" w:themeColor="text1"/>
                              </w:rPr>
                            </w:pPr>
                            <w:proofErr w:type="spellStart"/>
                            <w:r w:rsidRPr="002733C8">
                              <w:rPr>
                                <w:color w:val="000000" w:themeColor="text1"/>
                              </w:rPr>
                              <w:t>Dept</w:t>
                            </w:r>
                            <w:proofErr w:type="spellEnd"/>
                            <w:r w:rsidRPr="002733C8">
                              <w:rPr>
                                <w:color w:val="000000" w:themeColor="text1"/>
                              </w:rPr>
                              <w:t xml:space="preserve"> Management</w:t>
                            </w:r>
                          </w:p>
                        </w:txbxContent>
                      </v:textbox>
                    </v:shape>
                  </w:pict>
                </mc:Fallback>
              </mc:AlternateContent>
            </w:r>
            <w:r w:rsidR="00CA2995" w:rsidRPr="0041513A">
              <w:rPr>
                <w:noProof/>
                <w:color w:val="000000" w:themeColor="text1"/>
                <w:sz w:val="24"/>
                <w:szCs w:val="24"/>
              </w:rPr>
              <mc:AlternateContent>
                <mc:Choice Requires="wps">
                  <w:drawing>
                    <wp:anchor distT="0" distB="0" distL="114300" distR="114300" simplePos="0" relativeHeight="251713536" behindDoc="0" locked="0" layoutInCell="1" allowOverlap="1" wp14:anchorId="7F005FA4" wp14:editId="4C621EA6">
                      <wp:simplePos x="0" y="0"/>
                      <wp:positionH relativeFrom="column">
                        <wp:posOffset>51435</wp:posOffset>
                      </wp:positionH>
                      <wp:positionV relativeFrom="paragraph">
                        <wp:posOffset>3208020</wp:posOffset>
                      </wp:positionV>
                      <wp:extent cx="1200150" cy="371475"/>
                      <wp:effectExtent l="0" t="0" r="19050" b="28575"/>
                      <wp:wrapNone/>
                      <wp:docPr id="35" name="Flowchart: Terminator 35"/>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IT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5FA4" id="Flowchart: Terminator 35" o:spid="_x0000_s1052" type="#_x0000_t116" style="position:absolute;left:0;text-align:left;margin-left:4.05pt;margin-top:252.6pt;width:94.5pt;height:2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" fillcolor="#c5e0b3 [1305]" strokecolor="#375623 [1609]" strokeweight="1pt">
                      <v:textbox>
                        <w:txbxContent>
                          <w:p w:rsidR="0062522D" w:rsidRPr="002733C8" w:rsidRDefault="0062522D" w:rsidP="0062522D">
                            <w:pPr>
                              <w:jc w:val="center"/>
                              <w:rPr>
                                <w:color w:val="000000" w:themeColor="text1"/>
                              </w:rPr>
                            </w:pPr>
                            <w:proofErr w:type="gramStart"/>
                            <w:r w:rsidRPr="002733C8">
                              <w:rPr>
                                <w:color w:val="000000" w:themeColor="text1"/>
                              </w:rPr>
                              <w:t>IT</w:t>
                            </w:r>
                            <w:proofErr w:type="gramEnd"/>
                            <w:r w:rsidRPr="002733C8">
                              <w:rPr>
                                <w:color w:val="000000" w:themeColor="text1"/>
                              </w:rPr>
                              <w:t xml:space="preserve"> Security</w:t>
                            </w:r>
                          </w:p>
                        </w:txbxContent>
                      </v:textbox>
                    </v:shape>
                  </w:pict>
                </mc:Fallback>
              </mc:AlternateContent>
            </w:r>
            <w:r w:rsidR="002733C8" w:rsidRPr="0041513A">
              <w:rPr>
                <w:noProof/>
                <w:color w:val="000000" w:themeColor="text1"/>
                <w:sz w:val="24"/>
                <w:szCs w:val="24"/>
              </w:rPr>
              <mc:AlternateContent>
                <mc:Choice Requires="wps">
                  <w:drawing>
                    <wp:anchor distT="0" distB="0" distL="114300" distR="114300" simplePos="0" relativeHeight="251731968" behindDoc="0" locked="0" layoutInCell="1" allowOverlap="1" wp14:anchorId="6B3E9ABF" wp14:editId="5BC3866C">
                      <wp:simplePos x="0" y="0"/>
                      <wp:positionH relativeFrom="column">
                        <wp:posOffset>80010</wp:posOffset>
                      </wp:positionH>
                      <wp:positionV relativeFrom="paragraph">
                        <wp:posOffset>131445</wp:posOffset>
                      </wp:positionV>
                      <wp:extent cx="1200150" cy="523875"/>
                      <wp:effectExtent l="0" t="0" r="19050" b="28575"/>
                      <wp:wrapNone/>
                      <wp:docPr id="41" name="Flowchart: Terminator 41"/>
                      <wp:cNvGraphicFramePr/>
                      <a:graphic xmlns:a="http://schemas.openxmlformats.org/drawingml/2006/main">
                        <a:graphicData uri="http://schemas.microsoft.com/office/word/2010/wordprocessingShape">
                          <wps:wsp>
                            <wps:cNvSpPr/>
                            <wps:spPr>
                              <a:xfrm>
                                <a:off x="0" y="0"/>
                                <a:ext cx="1200150" cy="523875"/>
                              </a:xfrm>
                              <a:prstGeom prst="flowChartTerminator">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33C8" w:rsidRPr="0041513A" w:rsidRDefault="002733C8" w:rsidP="002733C8">
                                  <w:pPr>
                                    <w:jc w:val="center"/>
                                    <w:rPr>
                                      <w:color w:val="000000" w:themeColor="text1"/>
                                    </w:rPr>
                                  </w:pPr>
                                  <w:r w:rsidRPr="0041513A">
                                    <w:rPr>
                                      <w:color w:val="000000" w:themeColor="text1"/>
                                    </w:rPr>
                                    <w:t>Risk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E9ABF" id="Flowchart: Terminator 41" o:spid="_x0000_s1053" type="#_x0000_t116" style="position:absolute;left:0;text-align:left;margin-left:6.3pt;margin-top:10.35pt;width:94.5pt;height:4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" fillcolor="#f4b083 [1941]" strokecolor="#c45911 [2405]" strokeweight="1pt">
                      <v:textbox>
                        <w:txbxContent>
                          <w:p w:rsidR="002733C8" w:rsidRPr="0041513A" w:rsidRDefault="002733C8" w:rsidP="002733C8">
                            <w:pPr>
                              <w:jc w:val="center"/>
                              <w:rPr>
                                <w:color w:val="000000" w:themeColor="text1"/>
                              </w:rPr>
                            </w:pPr>
                            <w:r w:rsidRPr="0041513A">
                              <w:rPr>
                                <w:color w:val="000000" w:themeColor="text1"/>
                              </w:rPr>
                              <w:t>Risk Stakeholders</w:t>
                            </w:r>
                          </w:p>
                        </w:txbxContent>
                      </v:textbox>
                    </v:shape>
                  </w:pict>
                </mc:Fallback>
              </mc:AlternateContent>
            </w:r>
            <w:r w:rsidR="0062522D" w:rsidRPr="0041513A">
              <w:rPr>
                <w:noProof/>
                <w:color w:val="000000" w:themeColor="text1"/>
                <w:sz w:val="24"/>
                <w:szCs w:val="24"/>
              </w:rPr>
              <mc:AlternateContent>
                <mc:Choice Requires="wps">
                  <w:drawing>
                    <wp:anchor distT="0" distB="0" distL="114300" distR="114300" simplePos="0" relativeHeight="251715584" behindDoc="0" locked="0" layoutInCell="1" allowOverlap="1" wp14:anchorId="7708D2F2" wp14:editId="28917577">
                      <wp:simplePos x="0" y="0"/>
                      <wp:positionH relativeFrom="column">
                        <wp:posOffset>22860</wp:posOffset>
                      </wp:positionH>
                      <wp:positionV relativeFrom="paragraph">
                        <wp:posOffset>2541270</wp:posOffset>
                      </wp:positionV>
                      <wp:extent cx="1200150" cy="371475"/>
                      <wp:effectExtent l="0" t="0" r="19050" b="28575"/>
                      <wp:wrapNone/>
                      <wp:docPr id="36" name="Flowchart: Terminator 36"/>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System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8D2F2" id="Flowchart: Terminator 36" o:spid="_x0000_s1054" type="#_x0000_t116" style="position:absolute;left:0;text-align:left;margin-left:1.8pt;margin-top:200.1pt;width:94.5pt;height:2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" fillcolor="#bdd6ee [1300]" strokecolor="#1f4d78 [1604]" strokeweight="1pt">
                      <v:textbox>
                        <w:txbxContent>
                          <w:p w:rsidR="0062522D" w:rsidRPr="002733C8" w:rsidRDefault="0062522D" w:rsidP="0062522D">
                            <w:pPr>
                              <w:jc w:val="center"/>
                              <w:rPr>
                                <w:color w:val="000000" w:themeColor="text1"/>
                              </w:rPr>
                            </w:pPr>
                            <w:r w:rsidRPr="002733C8">
                              <w:rPr>
                                <w:color w:val="000000" w:themeColor="text1"/>
                              </w:rPr>
                              <w:t>System Owner</w:t>
                            </w:r>
                          </w:p>
                        </w:txbxContent>
                      </v:textbox>
                    </v:shape>
                  </w:pict>
                </mc:Fallback>
              </mc:AlternateContent>
            </w:r>
            <w:r w:rsidR="0062522D" w:rsidRPr="0041513A">
              <w:rPr>
                <w:noProof/>
                <w:color w:val="000000" w:themeColor="text1"/>
                <w:sz w:val="24"/>
                <w:szCs w:val="24"/>
              </w:rPr>
              <mc:AlternateContent>
                <mc:Choice Requires="wps">
                  <w:drawing>
                    <wp:anchor distT="0" distB="0" distL="114300" distR="114300" simplePos="0" relativeHeight="251707392" behindDoc="0" locked="0" layoutInCell="1" allowOverlap="1" wp14:anchorId="6F543144" wp14:editId="0BF2F225">
                      <wp:simplePos x="0" y="0"/>
                      <wp:positionH relativeFrom="column">
                        <wp:posOffset>14605</wp:posOffset>
                      </wp:positionH>
                      <wp:positionV relativeFrom="paragraph">
                        <wp:posOffset>2070100</wp:posOffset>
                      </wp:positionV>
                      <wp:extent cx="1200150" cy="37147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IT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3144" id="Flowchart: Terminator 32" o:spid="_x0000_s1055" type="#_x0000_t116" style="position:absolute;left:0;text-align:left;margin-left:1.15pt;margin-top:163pt;width:94.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" fillcolor="#c5e0b3 [1305]" strokecolor="#375623 [1609]" strokeweight="1pt">
                      <v:textbox>
                        <w:txbxContent>
                          <w:p w:rsidR="0062522D" w:rsidRPr="002733C8" w:rsidRDefault="0062522D" w:rsidP="0062522D">
                            <w:pPr>
                              <w:jc w:val="center"/>
                              <w:rPr>
                                <w:color w:val="000000" w:themeColor="text1"/>
                              </w:rPr>
                            </w:pPr>
                            <w:proofErr w:type="gramStart"/>
                            <w:r w:rsidRPr="002733C8">
                              <w:rPr>
                                <w:color w:val="000000" w:themeColor="text1"/>
                              </w:rPr>
                              <w:t>IT</w:t>
                            </w:r>
                            <w:proofErr w:type="gramEnd"/>
                            <w:r w:rsidRPr="002733C8">
                              <w:rPr>
                                <w:color w:val="000000" w:themeColor="text1"/>
                              </w:rPr>
                              <w:t xml:space="preserve"> Security</w:t>
                            </w:r>
                          </w:p>
                        </w:txbxContent>
                      </v:textbox>
                    </v:shape>
                  </w:pict>
                </mc:Fallback>
              </mc:AlternateContent>
            </w:r>
            <w:r w:rsidR="0062522D" w:rsidRPr="0041513A">
              <w:rPr>
                <w:noProof/>
                <w:color w:val="000000" w:themeColor="text1"/>
                <w:sz w:val="24"/>
                <w:szCs w:val="24"/>
              </w:rPr>
              <mc:AlternateContent>
                <mc:Choice Requires="wps">
                  <w:drawing>
                    <wp:anchor distT="0" distB="0" distL="114300" distR="114300" simplePos="0" relativeHeight="251711488" behindDoc="0" locked="0" layoutInCell="1" allowOverlap="1" wp14:anchorId="02403369" wp14:editId="7400FEEF">
                      <wp:simplePos x="0" y="0"/>
                      <wp:positionH relativeFrom="column">
                        <wp:posOffset>22860</wp:posOffset>
                      </wp:positionH>
                      <wp:positionV relativeFrom="paragraph">
                        <wp:posOffset>1550670</wp:posOffset>
                      </wp:positionV>
                      <wp:extent cx="1200150" cy="371475"/>
                      <wp:effectExtent l="0" t="0" r="19050" b="28575"/>
                      <wp:wrapNone/>
                      <wp:docPr id="34" name="Flowchart: Terminator 34"/>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System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03369" id="Flowchart: Terminator 34" o:spid="_x0000_s1056" type="#_x0000_t116" style="position:absolute;left:0;text-align:left;margin-left:1.8pt;margin-top:122.1pt;width:94.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" fillcolor="#bdd6ee [1300]" strokecolor="#1f4d78 [1604]" strokeweight="1pt">
                      <v:textbox>
                        <w:txbxContent>
                          <w:p w:rsidR="0062522D" w:rsidRPr="002733C8" w:rsidRDefault="0062522D" w:rsidP="0062522D">
                            <w:pPr>
                              <w:jc w:val="center"/>
                              <w:rPr>
                                <w:color w:val="000000" w:themeColor="text1"/>
                              </w:rPr>
                            </w:pPr>
                            <w:r w:rsidRPr="002733C8">
                              <w:rPr>
                                <w:color w:val="000000" w:themeColor="text1"/>
                              </w:rPr>
                              <w:t>System Owner</w:t>
                            </w:r>
                          </w:p>
                        </w:txbxContent>
                      </v:textbox>
                    </v:shape>
                  </w:pict>
                </mc:Fallback>
              </mc:AlternateContent>
            </w:r>
            <w:r w:rsidR="0062522D" w:rsidRPr="0041513A">
              <w:rPr>
                <w:noProof/>
                <w:color w:val="000000" w:themeColor="text1"/>
                <w:sz w:val="24"/>
                <w:szCs w:val="24"/>
              </w:rPr>
              <mc:AlternateContent>
                <mc:Choice Requires="wps">
                  <w:drawing>
                    <wp:anchor distT="0" distB="0" distL="114300" distR="114300" simplePos="0" relativeHeight="251709440" behindDoc="0" locked="0" layoutInCell="1" allowOverlap="1" wp14:anchorId="65411514" wp14:editId="0CD29395">
                      <wp:simplePos x="0" y="0"/>
                      <wp:positionH relativeFrom="column">
                        <wp:posOffset>13335</wp:posOffset>
                      </wp:positionH>
                      <wp:positionV relativeFrom="paragraph">
                        <wp:posOffset>1102995</wp:posOffset>
                      </wp:positionV>
                      <wp:extent cx="1200150" cy="371475"/>
                      <wp:effectExtent l="0" t="0" r="19050" b="28575"/>
                      <wp:wrapNone/>
                      <wp:docPr id="33" name="Flowchart: Terminator 33"/>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522D" w:rsidRPr="002733C8" w:rsidRDefault="0062522D" w:rsidP="0062522D">
                                  <w:pPr>
                                    <w:jc w:val="center"/>
                                    <w:rPr>
                                      <w:color w:val="000000" w:themeColor="text1"/>
                                    </w:rPr>
                                  </w:pPr>
                                  <w:r w:rsidRPr="002733C8">
                                    <w:rPr>
                                      <w:color w:val="000000" w:themeColor="text1"/>
                                    </w:rPr>
                                    <w:t>IT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11514" id="Flowchart: Terminator 33" o:spid="_x0000_s1057" type="#_x0000_t116" style="position:absolute;left:0;text-align:left;margin-left:1.05pt;margin-top:86.85pt;width:94.5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" fillcolor="#c5e0b3 [1305]" strokecolor="#375623 [1609]" strokeweight="1pt">
                      <v:textbox>
                        <w:txbxContent>
                          <w:p w:rsidR="0062522D" w:rsidRPr="002733C8" w:rsidRDefault="0062522D" w:rsidP="0062522D">
                            <w:pPr>
                              <w:jc w:val="center"/>
                              <w:rPr>
                                <w:color w:val="000000" w:themeColor="text1"/>
                              </w:rPr>
                            </w:pPr>
                            <w:proofErr w:type="gramStart"/>
                            <w:r w:rsidRPr="002733C8">
                              <w:rPr>
                                <w:color w:val="000000" w:themeColor="text1"/>
                              </w:rPr>
                              <w:t>IT</w:t>
                            </w:r>
                            <w:proofErr w:type="gramEnd"/>
                            <w:r w:rsidRPr="002733C8">
                              <w:rPr>
                                <w:color w:val="000000" w:themeColor="text1"/>
                              </w:rPr>
                              <w:t xml:space="preserve"> Security</w:t>
                            </w:r>
                          </w:p>
                        </w:txbxContent>
                      </v:textbox>
                    </v:shape>
                  </w:pict>
                </mc:Fallback>
              </mc:AlternateContent>
            </w:r>
          </w:p>
        </w:tc>
      </w:tr>
    </w:tbl>
    <w:p w:rsidR="00F3501B" w:rsidRDefault="00444E47" w:rsidP="00444E47">
      <w:pPr>
        <w:pStyle w:val="Heading2"/>
      </w:pPr>
      <w:r>
        <w:lastRenderedPageBreak/>
        <w:t>Scope</w:t>
      </w:r>
    </w:p>
    <w:p w:rsidR="00096035" w:rsidRPr="004E1A0E" w:rsidRDefault="00096035" w:rsidP="00096035">
      <w:pPr>
        <w:rPr>
          <w:b/>
          <w:sz w:val="24"/>
          <w:szCs w:val="24"/>
        </w:rPr>
      </w:pPr>
    </w:p>
    <w:p w:rsidR="00096035" w:rsidRDefault="00096035" w:rsidP="00096035">
      <w:pPr>
        <w:ind w:firstLine="576"/>
        <w:rPr>
          <w:b/>
          <w:sz w:val="24"/>
          <w:szCs w:val="24"/>
        </w:rPr>
      </w:pPr>
      <w:r w:rsidRPr="004E1A0E">
        <w:rPr>
          <w:b/>
          <w:sz w:val="24"/>
          <w:szCs w:val="24"/>
        </w:rPr>
        <w:t>Participation Scope</w:t>
      </w:r>
    </w:p>
    <w:p w:rsidR="004E1A0E" w:rsidRPr="004E1A0E" w:rsidRDefault="004E1A0E" w:rsidP="00096035">
      <w:pPr>
        <w:ind w:firstLine="576"/>
        <w:rPr>
          <w:b/>
          <w:sz w:val="24"/>
          <w:szCs w:val="24"/>
        </w:rPr>
      </w:pPr>
    </w:p>
    <w:p w:rsidR="00444E47" w:rsidRPr="004E1A0E" w:rsidRDefault="00444E47" w:rsidP="004E1A0E">
      <w:pPr>
        <w:ind w:left="720"/>
        <w:rPr>
          <w:sz w:val="24"/>
          <w:szCs w:val="24"/>
        </w:rPr>
      </w:pPr>
      <w:r w:rsidRPr="004E1A0E">
        <w:rPr>
          <w:sz w:val="24"/>
          <w:szCs w:val="24"/>
        </w:rPr>
        <w:t xml:space="preserve">APS 6005 – IT Security Program requires that </w:t>
      </w:r>
      <w:r w:rsidR="00096035" w:rsidRPr="004E1A0E">
        <w:rPr>
          <w:sz w:val="24"/>
          <w:szCs w:val="24"/>
        </w:rPr>
        <w:t xml:space="preserve">all </w:t>
      </w:r>
      <w:r w:rsidRPr="004E1A0E">
        <w:rPr>
          <w:sz w:val="24"/>
          <w:szCs w:val="24"/>
        </w:rPr>
        <w:t>departments identify risk and report t</w:t>
      </w:r>
      <w:r w:rsidR="00096035" w:rsidRPr="004E1A0E">
        <w:rPr>
          <w:sz w:val="24"/>
          <w:szCs w:val="24"/>
        </w:rPr>
        <w:t>hem</w:t>
      </w:r>
      <w:r w:rsidRPr="004E1A0E">
        <w:rPr>
          <w:sz w:val="24"/>
          <w:szCs w:val="24"/>
        </w:rPr>
        <w:t>.  Periodic risk assessments should be performed o</w:t>
      </w:r>
      <w:r w:rsidR="00096035" w:rsidRPr="004E1A0E">
        <w:rPr>
          <w:sz w:val="24"/>
          <w:szCs w:val="24"/>
        </w:rPr>
        <w:t xml:space="preserve">n any resource that utilizes information technology </w:t>
      </w:r>
      <w:r w:rsidRPr="004E1A0E">
        <w:rPr>
          <w:sz w:val="24"/>
          <w:szCs w:val="24"/>
        </w:rPr>
        <w:t xml:space="preserve">resources.  </w:t>
      </w:r>
    </w:p>
    <w:p w:rsidR="00444E47" w:rsidRPr="004E1A0E" w:rsidRDefault="00444E47" w:rsidP="004E1A0E">
      <w:pPr>
        <w:ind w:left="720"/>
        <w:rPr>
          <w:sz w:val="24"/>
          <w:szCs w:val="24"/>
        </w:rPr>
      </w:pPr>
    </w:p>
    <w:p w:rsidR="00444E47" w:rsidRPr="004E1A0E" w:rsidRDefault="00444E47" w:rsidP="004E1A0E">
      <w:pPr>
        <w:ind w:left="720"/>
        <w:rPr>
          <w:sz w:val="24"/>
          <w:szCs w:val="24"/>
        </w:rPr>
      </w:pPr>
      <w:r w:rsidRPr="004E1A0E">
        <w:rPr>
          <w:sz w:val="24"/>
          <w:szCs w:val="24"/>
        </w:rPr>
        <w:t>Certain departments using, processing, or storing certain types of data may require third-party risk assessments.  Additionally, resources that are under any mandated compliance must perform risk assessments at least every two</w:t>
      </w:r>
      <w:r w:rsidR="00870980">
        <w:rPr>
          <w:sz w:val="24"/>
          <w:szCs w:val="24"/>
        </w:rPr>
        <w:t xml:space="preserve"> </w:t>
      </w:r>
      <w:r w:rsidRPr="004E1A0E">
        <w:rPr>
          <w:sz w:val="24"/>
          <w:szCs w:val="24"/>
        </w:rPr>
        <w:t xml:space="preserve">(2) or when significant changes </w:t>
      </w:r>
      <w:r w:rsidR="00096035" w:rsidRPr="004E1A0E">
        <w:rPr>
          <w:sz w:val="24"/>
          <w:szCs w:val="24"/>
        </w:rPr>
        <w:t>are performed to the information resource.</w:t>
      </w:r>
    </w:p>
    <w:p w:rsidR="00096035" w:rsidRPr="004E1A0E" w:rsidRDefault="00096035" w:rsidP="004E1A0E">
      <w:pPr>
        <w:ind w:left="720"/>
        <w:rPr>
          <w:sz w:val="24"/>
          <w:szCs w:val="24"/>
        </w:rPr>
      </w:pPr>
    </w:p>
    <w:p w:rsidR="00096035" w:rsidRDefault="00096035" w:rsidP="004E1A0E">
      <w:pPr>
        <w:ind w:left="720"/>
        <w:rPr>
          <w:sz w:val="24"/>
          <w:szCs w:val="24"/>
        </w:rPr>
      </w:pPr>
      <w:r w:rsidRPr="004E1A0E">
        <w:rPr>
          <w:sz w:val="24"/>
          <w:szCs w:val="24"/>
        </w:rPr>
        <w:t>Information technology risk assessments shall be performed according to an internal risk assessment scheduled as determined by the Information Security Officer and the Chief Information Officer.</w:t>
      </w:r>
      <w:r w:rsidR="002D40A0">
        <w:rPr>
          <w:sz w:val="24"/>
          <w:szCs w:val="24"/>
        </w:rPr>
        <w:t xml:space="preserve">  </w:t>
      </w:r>
    </w:p>
    <w:p w:rsidR="002D40A0" w:rsidRDefault="002D40A0" w:rsidP="004E1A0E">
      <w:pPr>
        <w:ind w:left="720"/>
        <w:rPr>
          <w:sz w:val="24"/>
          <w:szCs w:val="24"/>
        </w:rPr>
      </w:pPr>
    </w:p>
    <w:p w:rsidR="002D40A0" w:rsidRDefault="002D40A0" w:rsidP="004E1A0E">
      <w:pPr>
        <w:ind w:left="720"/>
        <w:rPr>
          <w:sz w:val="24"/>
          <w:szCs w:val="24"/>
        </w:rPr>
      </w:pPr>
      <w:r>
        <w:rPr>
          <w:sz w:val="24"/>
          <w:szCs w:val="24"/>
        </w:rPr>
        <w:t>Additionally periodic risk assessments and supportability based risk assessments may be performed as requested by the campus CIO or business and process owner that has a vested interest in the services that the Information Technology Department provides.</w:t>
      </w:r>
    </w:p>
    <w:p w:rsidR="002D40A0" w:rsidRPr="004E1A0E" w:rsidRDefault="002D40A0" w:rsidP="002D40A0">
      <w:pPr>
        <w:rPr>
          <w:sz w:val="24"/>
          <w:szCs w:val="24"/>
        </w:rPr>
      </w:pPr>
    </w:p>
    <w:p w:rsidR="00096035" w:rsidRPr="004E1A0E" w:rsidRDefault="00096035" w:rsidP="00444E47">
      <w:pPr>
        <w:ind w:left="576"/>
        <w:rPr>
          <w:sz w:val="24"/>
          <w:szCs w:val="24"/>
        </w:rPr>
      </w:pPr>
    </w:p>
    <w:p w:rsidR="00096035" w:rsidRPr="004E1A0E" w:rsidRDefault="00096035" w:rsidP="00096035">
      <w:pPr>
        <w:ind w:firstLine="576"/>
        <w:rPr>
          <w:b/>
          <w:sz w:val="24"/>
          <w:szCs w:val="24"/>
        </w:rPr>
      </w:pPr>
      <w:r w:rsidRPr="004E1A0E">
        <w:rPr>
          <w:b/>
          <w:sz w:val="24"/>
          <w:szCs w:val="24"/>
        </w:rPr>
        <w:t>Content Scope</w:t>
      </w:r>
    </w:p>
    <w:p w:rsidR="00096035" w:rsidRPr="004E1A0E" w:rsidRDefault="00096035" w:rsidP="00096035">
      <w:pPr>
        <w:rPr>
          <w:sz w:val="24"/>
          <w:szCs w:val="24"/>
        </w:rPr>
      </w:pPr>
    </w:p>
    <w:p w:rsidR="00096035" w:rsidRPr="004E1A0E" w:rsidRDefault="00096035" w:rsidP="004E1A0E">
      <w:pPr>
        <w:pStyle w:val="BodyTextIndent"/>
        <w:rPr>
          <w:sz w:val="24"/>
          <w:szCs w:val="24"/>
        </w:rPr>
      </w:pPr>
      <w:r w:rsidRPr="004E1A0E">
        <w:rPr>
          <w:sz w:val="24"/>
          <w:szCs w:val="24"/>
        </w:rPr>
        <w:t xml:space="preserve">Information technology </w:t>
      </w:r>
      <w:r w:rsidRPr="004E1A0E">
        <w:rPr>
          <w:i/>
          <w:sz w:val="24"/>
          <w:szCs w:val="24"/>
        </w:rPr>
        <w:t>risk analysis</w:t>
      </w:r>
      <w:r w:rsidRPr="004E1A0E">
        <w:rPr>
          <w:sz w:val="24"/>
          <w:szCs w:val="24"/>
        </w:rPr>
        <w:t xml:space="preserve"> and management requires a broad range</w:t>
      </w:r>
      <w:r w:rsidR="002D40A0">
        <w:rPr>
          <w:sz w:val="24"/>
          <w:szCs w:val="24"/>
        </w:rPr>
        <w:t xml:space="preserve"> of information on IT assets, services and possible threats</w:t>
      </w:r>
      <w:r w:rsidRPr="004E1A0E">
        <w:rPr>
          <w:sz w:val="24"/>
          <w:szCs w:val="24"/>
        </w:rPr>
        <w:t xml:space="preserve">.  The data collection phases of the </w:t>
      </w:r>
      <w:r w:rsidRPr="004E1A0E">
        <w:rPr>
          <w:i/>
          <w:sz w:val="24"/>
          <w:szCs w:val="24"/>
        </w:rPr>
        <w:t>risk management</w:t>
      </w:r>
      <w:r w:rsidRPr="004E1A0E">
        <w:rPr>
          <w:sz w:val="24"/>
          <w:szCs w:val="24"/>
        </w:rPr>
        <w:t xml:space="preserve"> process include an IT asset </w:t>
      </w:r>
      <w:r w:rsidRPr="004E1A0E">
        <w:rPr>
          <w:i/>
          <w:sz w:val="24"/>
          <w:szCs w:val="24"/>
        </w:rPr>
        <w:t>inventory</w:t>
      </w:r>
      <w:r w:rsidRPr="004E1A0E">
        <w:rPr>
          <w:sz w:val="24"/>
          <w:szCs w:val="24"/>
        </w:rPr>
        <w:t>, a proced</w:t>
      </w:r>
      <w:r w:rsidR="002D40A0">
        <w:rPr>
          <w:sz w:val="24"/>
          <w:szCs w:val="24"/>
        </w:rPr>
        <w:t xml:space="preserve">ures and policies questionnaire, supportable services assessment and possibly a </w:t>
      </w:r>
      <w:r w:rsidRPr="004E1A0E">
        <w:rPr>
          <w:i/>
          <w:sz w:val="24"/>
          <w:szCs w:val="24"/>
        </w:rPr>
        <w:t>vulnerability</w:t>
      </w:r>
      <w:r w:rsidRPr="004E1A0E">
        <w:rPr>
          <w:sz w:val="24"/>
          <w:szCs w:val="24"/>
        </w:rPr>
        <w:t xml:space="preserve"> assessment of essential assets</w:t>
      </w:r>
      <w:r w:rsidR="002D40A0">
        <w:rPr>
          <w:sz w:val="24"/>
          <w:szCs w:val="24"/>
        </w:rPr>
        <w:t xml:space="preserve"> where the risk is considered security related</w:t>
      </w:r>
      <w:r w:rsidRPr="004E1A0E">
        <w:rPr>
          <w:sz w:val="24"/>
          <w:szCs w:val="24"/>
        </w:rPr>
        <w:t>. The details of each of these data sets are covered in supporting documents (inventory template, procedure and policy questionnaire</w:t>
      </w:r>
      <w:r w:rsidR="002D40A0">
        <w:rPr>
          <w:sz w:val="24"/>
          <w:szCs w:val="24"/>
        </w:rPr>
        <w:t>, supportability matrix,</w:t>
      </w:r>
      <w:r w:rsidRPr="004E1A0E">
        <w:rPr>
          <w:sz w:val="24"/>
          <w:szCs w:val="24"/>
        </w:rPr>
        <w:t xml:space="preserve"> and outline of vulnerability assessments).  The level of information required in each area is generally basic and can often be provided by a questionnaire</w:t>
      </w:r>
      <w:r w:rsidR="002D40A0">
        <w:rPr>
          <w:sz w:val="24"/>
          <w:szCs w:val="24"/>
        </w:rPr>
        <w:t xml:space="preserve"> and matrices</w:t>
      </w:r>
      <w:r w:rsidRPr="004E1A0E">
        <w:rPr>
          <w:sz w:val="24"/>
          <w:szCs w:val="24"/>
        </w:rPr>
        <w:t xml:space="preserve">.  Departments with </w:t>
      </w:r>
      <w:r w:rsidRPr="004E1A0E">
        <w:rPr>
          <w:i/>
          <w:sz w:val="24"/>
          <w:szCs w:val="24"/>
        </w:rPr>
        <w:t>essential</w:t>
      </w:r>
      <w:r w:rsidRPr="004E1A0E">
        <w:rPr>
          <w:sz w:val="24"/>
          <w:szCs w:val="24"/>
        </w:rPr>
        <w:t xml:space="preserve"> or </w:t>
      </w:r>
      <w:r w:rsidRPr="004E1A0E">
        <w:rPr>
          <w:i/>
          <w:sz w:val="24"/>
          <w:szCs w:val="24"/>
        </w:rPr>
        <w:t>life/safety</w:t>
      </w:r>
      <w:r w:rsidRPr="004E1A0E">
        <w:rPr>
          <w:sz w:val="24"/>
          <w:szCs w:val="24"/>
        </w:rPr>
        <w:t xml:space="preserve"> functions, systems or data will require more in-depth information and analysis.  </w:t>
      </w:r>
    </w:p>
    <w:p w:rsidR="004E1A0E" w:rsidRDefault="004E1A0E" w:rsidP="004E1A0E">
      <w:pPr>
        <w:pStyle w:val="BodyTextIndent"/>
        <w:ind w:left="540" w:firstLine="36"/>
      </w:pPr>
    </w:p>
    <w:p w:rsidR="004E1A0E" w:rsidRDefault="004E1A0E" w:rsidP="004E1A0E">
      <w:pPr>
        <w:pStyle w:val="Heading1"/>
      </w:pPr>
      <w:r>
        <w:t>Risk Framework</w:t>
      </w:r>
    </w:p>
    <w:p w:rsidR="001C4D94" w:rsidRDefault="001C4D94" w:rsidP="001C4D94">
      <w:pPr>
        <w:ind w:left="432"/>
      </w:pPr>
    </w:p>
    <w:p w:rsidR="001C4D94" w:rsidRPr="002D40A0" w:rsidRDefault="001C4D94" w:rsidP="001C4D94">
      <w:pPr>
        <w:ind w:left="432"/>
        <w:rPr>
          <w:sz w:val="24"/>
          <w:szCs w:val="24"/>
        </w:rPr>
      </w:pPr>
      <w:r w:rsidRPr="002D40A0">
        <w:rPr>
          <w:sz w:val="24"/>
          <w:szCs w:val="24"/>
        </w:rPr>
        <w:t xml:space="preserve">UCCS Risk Framework is aligned with CU OIS Risk </w:t>
      </w:r>
      <w:r w:rsidR="00AF640B">
        <w:rPr>
          <w:sz w:val="24"/>
          <w:szCs w:val="24"/>
        </w:rPr>
        <w:t>Assessment Process</w:t>
      </w:r>
      <w:r w:rsidRPr="002D40A0">
        <w:rPr>
          <w:sz w:val="24"/>
          <w:szCs w:val="24"/>
        </w:rPr>
        <w:t xml:space="preserve">, however there are areas in which more detail is needed for the campus level.  </w:t>
      </w:r>
    </w:p>
    <w:p w:rsidR="004E1A0E" w:rsidRPr="004E1A0E" w:rsidRDefault="004E1A0E" w:rsidP="004E1A0E"/>
    <w:p w:rsidR="00F3501B" w:rsidRDefault="009D2320" w:rsidP="00E23F30">
      <w:pPr>
        <w:pStyle w:val="Heading2"/>
      </w:pPr>
      <w:r>
        <w:t>Definition and Scope Phase</w:t>
      </w:r>
    </w:p>
    <w:p w:rsidR="009D2320" w:rsidRDefault="009D2320" w:rsidP="009D2320"/>
    <w:p w:rsidR="009D2320" w:rsidRPr="007C1525" w:rsidRDefault="009D2320" w:rsidP="009D2320">
      <w:pPr>
        <w:pStyle w:val="BodyTextIndent"/>
        <w:rPr>
          <w:sz w:val="24"/>
          <w:szCs w:val="24"/>
        </w:rPr>
      </w:pPr>
      <w:r w:rsidRPr="007C1525">
        <w:rPr>
          <w:sz w:val="24"/>
          <w:szCs w:val="24"/>
        </w:rPr>
        <w:t>The Information Technology Department is responsible for the formation and maintenance of the campus I</w:t>
      </w:r>
      <w:r w:rsidR="002D40A0">
        <w:rPr>
          <w:sz w:val="24"/>
          <w:szCs w:val="24"/>
        </w:rPr>
        <w:t xml:space="preserve">T risk management process.  IT </w:t>
      </w:r>
      <w:r w:rsidRPr="007C1525">
        <w:rPr>
          <w:sz w:val="24"/>
          <w:szCs w:val="24"/>
        </w:rPr>
        <w:t xml:space="preserve">will submit the process to campus IT constituencies (IT Governance) for review when the process is updated or modified.  The </w:t>
      </w:r>
      <w:r w:rsidRPr="007C1525">
        <w:rPr>
          <w:sz w:val="24"/>
          <w:szCs w:val="24"/>
        </w:rPr>
        <w:lastRenderedPageBreak/>
        <w:t xml:space="preserve">document will define the process steps, scope of the process, artifacts of the process, roles and responsibilities.  </w:t>
      </w:r>
    </w:p>
    <w:p w:rsidR="009D2320" w:rsidRPr="007C1525" w:rsidRDefault="009D2320" w:rsidP="009D2320">
      <w:pPr>
        <w:pStyle w:val="BodyTextIndent"/>
        <w:rPr>
          <w:sz w:val="24"/>
          <w:szCs w:val="24"/>
        </w:rPr>
      </w:pPr>
    </w:p>
    <w:p w:rsidR="009D2320" w:rsidRPr="007C1525" w:rsidRDefault="009D2320" w:rsidP="009D2320">
      <w:pPr>
        <w:pStyle w:val="BodyTextIndent"/>
        <w:rPr>
          <w:sz w:val="24"/>
          <w:szCs w:val="24"/>
        </w:rPr>
      </w:pPr>
      <w:r w:rsidRPr="007C1525">
        <w:rPr>
          <w:sz w:val="24"/>
          <w:szCs w:val="24"/>
        </w:rPr>
        <w:t xml:space="preserve">The IT risk management process </w:t>
      </w:r>
      <w:r w:rsidR="007C1525" w:rsidRPr="007C1525">
        <w:rPr>
          <w:sz w:val="24"/>
          <w:szCs w:val="24"/>
        </w:rPr>
        <w:t>will be reviewed annually by both IT Security and IT leadership and up</w:t>
      </w:r>
      <w:r w:rsidRPr="007C1525">
        <w:rPr>
          <w:sz w:val="24"/>
          <w:szCs w:val="24"/>
        </w:rPr>
        <w:t xml:space="preserve">dated to reflect changes to policies and risk management approaches.  </w:t>
      </w:r>
    </w:p>
    <w:p w:rsidR="009D2320" w:rsidRPr="007C1525" w:rsidRDefault="009D2320" w:rsidP="009D2320">
      <w:pPr>
        <w:ind w:left="576"/>
        <w:rPr>
          <w:sz w:val="24"/>
          <w:szCs w:val="24"/>
        </w:rPr>
      </w:pPr>
    </w:p>
    <w:p w:rsidR="007C1525" w:rsidRPr="007C1525" w:rsidRDefault="007C1525" w:rsidP="007C1525">
      <w:pPr>
        <w:rPr>
          <w:b/>
          <w:sz w:val="24"/>
          <w:szCs w:val="24"/>
        </w:rPr>
      </w:pPr>
      <w:r w:rsidRPr="007C1525">
        <w:rPr>
          <w:b/>
          <w:sz w:val="24"/>
          <w:szCs w:val="24"/>
        </w:rPr>
        <w:t>Artifact: Definition and Inventory Template</w:t>
      </w:r>
    </w:p>
    <w:p w:rsidR="007C1525" w:rsidRDefault="007C1525" w:rsidP="007C1525">
      <w:pPr>
        <w:ind w:left="576"/>
        <w:rPr>
          <w:sz w:val="24"/>
          <w:szCs w:val="24"/>
        </w:rPr>
      </w:pPr>
      <w:r w:rsidRPr="007C1525">
        <w:rPr>
          <w:sz w:val="24"/>
          <w:szCs w:val="24"/>
        </w:rPr>
        <w:t xml:space="preserve">It is the responsibility of </w:t>
      </w:r>
      <w:r w:rsidR="002D40A0">
        <w:rPr>
          <w:sz w:val="24"/>
          <w:szCs w:val="24"/>
        </w:rPr>
        <w:t>the system owner or data custodian, and in the case of security related risk assessments, IT Security,</w:t>
      </w:r>
      <w:r w:rsidRPr="007C1525">
        <w:rPr>
          <w:sz w:val="24"/>
          <w:szCs w:val="24"/>
        </w:rPr>
        <w:t xml:space="preserve"> to produce the Definition and Inventory Template which will be used to define the purpose, scope, boundaries, data flows, system/process environment, owners, assumptions, constraints, and expectations from the assessment.</w:t>
      </w:r>
      <w:r w:rsidR="006132FB">
        <w:rPr>
          <w:sz w:val="24"/>
          <w:szCs w:val="24"/>
        </w:rPr>
        <w:t xml:space="preserve">  This template will also include asset criticality and data classification.  </w:t>
      </w:r>
    </w:p>
    <w:p w:rsidR="00AA1799" w:rsidRDefault="00AA1799" w:rsidP="007C1525">
      <w:pPr>
        <w:ind w:left="576"/>
        <w:rPr>
          <w:sz w:val="24"/>
          <w:szCs w:val="24"/>
        </w:rPr>
      </w:pPr>
    </w:p>
    <w:p w:rsidR="00AA1799" w:rsidRDefault="0016169D" w:rsidP="00AA1799">
      <w:pPr>
        <w:pStyle w:val="Heading2"/>
      </w:pPr>
      <w:r>
        <w:t xml:space="preserve">Identification of </w:t>
      </w:r>
      <w:r w:rsidR="002D40A0">
        <w:t>Services and Supportability</w:t>
      </w:r>
    </w:p>
    <w:p w:rsidR="0016169D" w:rsidRDefault="0016169D" w:rsidP="0016169D">
      <w:pPr>
        <w:ind w:left="576"/>
      </w:pPr>
    </w:p>
    <w:p w:rsidR="0016169D" w:rsidRPr="006132FB" w:rsidRDefault="0016169D" w:rsidP="0016169D">
      <w:pPr>
        <w:ind w:left="576"/>
        <w:rPr>
          <w:sz w:val="24"/>
          <w:szCs w:val="24"/>
        </w:rPr>
      </w:pPr>
      <w:r w:rsidRPr="006132FB">
        <w:rPr>
          <w:sz w:val="24"/>
          <w:szCs w:val="24"/>
        </w:rPr>
        <w:t xml:space="preserve">In addition to the OIS Risk </w:t>
      </w:r>
      <w:r w:rsidR="00AF640B">
        <w:rPr>
          <w:sz w:val="24"/>
          <w:szCs w:val="24"/>
        </w:rPr>
        <w:t>Assessment</w:t>
      </w:r>
      <w:r w:rsidRPr="006132FB">
        <w:rPr>
          <w:sz w:val="24"/>
          <w:szCs w:val="24"/>
        </w:rPr>
        <w:t xml:space="preserve"> process on threats and event identification, system owners shall complete the </w:t>
      </w:r>
      <w:r w:rsidR="002D40A0">
        <w:rPr>
          <w:sz w:val="24"/>
          <w:szCs w:val="24"/>
        </w:rPr>
        <w:t xml:space="preserve">supportability matrix and in the case of a security related assessment, the </w:t>
      </w:r>
      <w:r w:rsidRPr="006132FB">
        <w:rPr>
          <w:sz w:val="24"/>
          <w:szCs w:val="24"/>
        </w:rPr>
        <w:t>IT Security Process and Policy questionnaire.  The</w:t>
      </w:r>
      <w:r w:rsidR="002D40A0">
        <w:rPr>
          <w:sz w:val="24"/>
          <w:szCs w:val="24"/>
        </w:rPr>
        <w:t>se</w:t>
      </w:r>
      <w:r w:rsidRPr="006132FB">
        <w:rPr>
          <w:sz w:val="24"/>
          <w:szCs w:val="24"/>
        </w:rPr>
        <w:t xml:space="preserve"> </w:t>
      </w:r>
      <w:r w:rsidR="002D40A0">
        <w:rPr>
          <w:sz w:val="24"/>
          <w:szCs w:val="24"/>
        </w:rPr>
        <w:t>artifacts</w:t>
      </w:r>
      <w:r w:rsidRPr="006132FB">
        <w:rPr>
          <w:sz w:val="24"/>
          <w:szCs w:val="24"/>
        </w:rPr>
        <w:t xml:space="preserve"> </w:t>
      </w:r>
      <w:r w:rsidR="002D40A0">
        <w:rPr>
          <w:sz w:val="24"/>
          <w:szCs w:val="24"/>
        </w:rPr>
        <w:t>are</w:t>
      </w:r>
      <w:r w:rsidRPr="006132FB">
        <w:rPr>
          <w:sz w:val="24"/>
          <w:szCs w:val="24"/>
        </w:rPr>
        <w:t xml:space="preserve"> desi</w:t>
      </w:r>
      <w:r w:rsidR="002D40A0">
        <w:rPr>
          <w:sz w:val="24"/>
          <w:szCs w:val="24"/>
        </w:rPr>
        <w:t xml:space="preserve">gned to help identify potential risk areas </w:t>
      </w:r>
      <w:r w:rsidRPr="006132FB">
        <w:rPr>
          <w:sz w:val="24"/>
          <w:szCs w:val="24"/>
        </w:rPr>
        <w:t>not realized by external events.</w:t>
      </w:r>
    </w:p>
    <w:p w:rsidR="0016169D" w:rsidRPr="006132FB" w:rsidRDefault="0016169D" w:rsidP="0016169D">
      <w:pPr>
        <w:ind w:left="576"/>
        <w:rPr>
          <w:sz w:val="24"/>
          <w:szCs w:val="24"/>
        </w:rPr>
      </w:pPr>
    </w:p>
    <w:p w:rsidR="002D40A0" w:rsidRPr="006132FB" w:rsidRDefault="002D40A0" w:rsidP="002D40A0">
      <w:pPr>
        <w:rPr>
          <w:b/>
          <w:sz w:val="24"/>
          <w:szCs w:val="24"/>
        </w:rPr>
      </w:pPr>
      <w:r w:rsidRPr="006132FB">
        <w:rPr>
          <w:b/>
          <w:sz w:val="24"/>
          <w:szCs w:val="24"/>
        </w:rPr>
        <w:t xml:space="preserve">Artifact: </w:t>
      </w:r>
      <w:r>
        <w:rPr>
          <w:b/>
          <w:sz w:val="24"/>
          <w:szCs w:val="24"/>
        </w:rPr>
        <w:t>Supportability Matrix</w:t>
      </w:r>
    </w:p>
    <w:p w:rsidR="002D40A0" w:rsidRPr="006132FB" w:rsidRDefault="002D40A0" w:rsidP="002D40A0">
      <w:pPr>
        <w:ind w:left="576"/>
        <w:rPr>
          <w:sz w:val="24"/>
          <w:szCs w:val="24"/>
        </w:rPr>
      </w:pPr>
    </w:p>
    <w:p w:rsidR="002D40A0" w:rsidRPr="006132FB" w:rsidRDefault="002D40A0" w:rsidP="002D40A0">
      <w:pPr>
        <w:ind w:left="576"/>
        <w:rPr>
          <w:sz w:val="24"/>
          <w:szCs w:val="24"/>
        </w:rPr>
      </w:pPr>
      <w:r w:rsidRPr="006132FB">
        <w:rPr>
          <w:sz w:val="24"/>
          <w:szCs w:val="24"/>
        </w:rPr>
        <w:t>It is the res</w:t>
      </w:r>
      <w:r w:rsidR="0071047D">
        <w:rPr>
          <w:sz w:val="24"/>
          <w:szCs w:val="24"/>
        </w:rPr>
        <w:t>ponsibility of the system or service owner to fill out the supportability matrix.  The matrix focuses on key business functions and their reliance on IT services.  It helps identify what areas are key for the function of the service and if the service is supportable in all functions.  Those functions that are partially or not supportable can be identified as a risk area.</w:t>
      </w:r>
    </w:p>
    <w:p w:rsidR="002D40A0" w:rsidRDefault="002D40A0" w:rsidP="0016169D">
      <w:pPr>
        <w:rPr>
          <w:b/>
          <w:sz w:val="24"/>
          <w:szCs w:val="24"/>
        </w:rPr>
      </w:pPr>
    </w:p>
    <w:p w:rsidR="0016169D" w:rsidRPr="006132FB" w:rsidRDefault="0016169D" w:rsidP="0016169D">
      <w:pPr>
        <w:rPr>
          <w:b/>
          <w:sz w:val="24"/>
          <w:szCs w:val="24"/>
        </w:rPr>
      </w:pPr>
      <w:r w:rsidRPr="006132FB">
        <w:rPr>
          <w:b/>
          <w:sz w:val="24"/>
          <w:szCs w:val="24"/>
        </w:rPr>
        <w:t>Artifact: IT Security Process and Policy Questionnaire</w:t>
      </w:r>
    </w:p>
    <w:p w:rsidR="0016169D" w:rsidRPr="006132FB" w:rsidRDefault="0016169D" w:rsidP="0016169D">
      <w:pPr>
        <w:ind w:left="576"/>
        <w:rPr>
          <w:sz w:val="24"/>
          <w:szCs w:val="24"/>
        </w:rPr>
      </w:pPr>
    </w:p>
    <w:p w:rsidR="0016169D" w:rsidRPr="006132FB" w:rsidRDefault="0016169D" w:rsidP="0016169D">
      <w:pPr>
        <w:ind w:left="576"/>
        <w:rPr>
          <w:sz w:val="24"/>
          <w:szCs w:val="24"/>
        </w:rPr>
      </w:pPr>
      <w:r w:rsidRPr="006132FB">
        <w:rPr>
          <w:sz w:val="24"/>
          <w:szCs w:val="24"/>
        </w:rPr>
        <w:t>It is the responsibility of the system owner to fill out the ITSPAP questionnaire.  The questionnaire focuses on internal security and policy to help determine gaps in security or help identify external factors that could become risks.</w:t>
      </w:r>
      <w:r w:rsidR="002107C4">
        <w:rPr>
          <w:sz w:val="24"/>
          <w:szCs w:val="24"/>
        </w:rPr>
        <w:t xml:space="preserve">  Example provided in the appendix.</w:t>
      </w:r>
    </w:p>
    <w:p w:rsidR="0016169D" w:rsidRDefault="0016169D" w:rsidP="0016169D">
      <w:pPr>
        <w:ind w:left="576"/>
      </w:pPr>
    </w:p>
    <w:p w:rsidR="006132FB" w:rsidRDefault="0071047D" w:rsidP="006132FB">
      <w:pPr>
        <w:pStyle w:val="Heading2"/>
      </w:pPr>
      <w:r>
        <w:t xml:space="preserve">Security Related </w:t>
      </w:r>
      <w:r w:rsidR="006132FB">
        <w:t>Vulnerability and Threat Control Analysis</w:t>
      </w:r>
    </w:p>
    <w:p w:rsidR="006132FB" w:rsidRDefault="006132FB" w:rsidP="006132FB"/>
    <w:p w:rsidR="0036527B" w:rsidRPr="00CA2995" w:rsidRDefault="006132FB" w:rsidP="0036527B">
      <w:pPr>
        <w:ind w:left="576"/>
        <w:rPr>
          <w:sz w:val="24"/>
          <w:szCs w:val="24"/>
        </w:rPr>
      </w:pPr>
      <w:r w:rsidRPr="00CA2995">
        <w:rPr>
          <w:sz w:val="24"/>
          <w:szCs w:val="24"/>
        </w:rPr>
        <w:t>Vulnerability assessment shall be performed by IT Security using both automated and manual tools</w:t>
      </w:r>
      <w:r w:rsidR="0071047D">
        <w:rPr>
          <w:sz w:val="24"/>
          <w:szCs w:val="24"/>
        </w:rPr>
        <w:t xml:space="preserve"> if the risk assessment being performed is a security related risk</w:t>
      </w:r>
      <w:r w:rsidRPr="00CA2995">
        <w:rPr>
          <w:sz w:val="24"/>
          <w:szCs w:val="24"/>
        </w:rPr>
        <w:t xml:space="preserve">.  Based on the </w:t>
      </w:r>
      <w:r w:rsidR="0036527B" w:rsidRPr="00CA2995">
        <w:rPr>
          <w:sz w:val="24"/>
          <w:szCs w:val="24"/>
        </w:rPr>
        <w:t>criticality</w:t>
      </w:r>
      <w:r w:rsidRPr="00CA2995">
        <w:rPr>
          <w:sz w:val="24"/>
          <w:szCs w:val="24"/>
        </w:rPr>
        <w:t xml:space="preserve"> of the data and known threats</w:t>
      </w:r>
      <w:r w:rsidR="0036527B" w:rsidRPr="00CA2995">
        <w:rPr>
          <w:sz w:val="24"/>
          <w:szCs w:val="24"/>
        </w:rPr>
        <w:t xml:space="preserve"> of the system interviews with key stakeholders of the system may also be performed.  </w:t>
      </w:r>
    </w:p>
    <w:p w:rsidR="002107C4" w:rsidRDefault="002107C4" w:rsidP="0036527B">
      <w:pPr>
        <w:ind w:left="576"/>
      </w:pPr>
    </w:p>
    <w:p w:rsidR="002107C4" w:rsidRPr="002107C4" w:rsidRDefault="002107C4" w:rsidP="002107C4">
      <w:pPr>
        <w:rPr>
          <w:b/>
          <w:sz w:val="24"/>
          <w:szCs w:val="24"/>
        </w:rPr>
      </w:pPr>
      <w:r w:rsidRPr="002107C4">
        <w:rPr>
          <w:b/>
          <w:sz w:val="24"/>
          <w:szCs w:val="24"/>
        </w:rPr>
        <w:t xml:space="preserve">Artifact: Vulnerability Analysis report and possible data </w:t>
      </w:r>
      <w:r w:rsidR="008479C0">
        <w:rPr>
          <w:b/>
          <w:sz w:val="24"/>
          <w:szCs w:val="24"/>
        </w:rPr>
        <w:t xml:space="preserve">discovery </w:t>
      </w:r>
      <w:r w:rsidRPr="002107C4">
        <w:rPr>
          <w:b/>
          <w:sz w:val="24"/>
          <w:szCs w:val="24"/>
        </w:rPr>
        <w:t>report</w:t>
      </w:r>
    </w:p>
    <w:p w:rsidR="0036527B" w:rsidRDefault="0036527B" w:rsidP="0036527B">
      <w:pPr>
        <w:ind w:left="576"/>
      </w:pPr>
    </w:p>
    <w:p w:rsidR="0036527B" w:rsidRPr="006132FB" w:rsidRDefault="0071047D" w:rsidP="0036527B">
      <w:pPr>
        <w:pStyle w:val="Heading2"/>
      </w:pPr>
      <w:r>
        <w:t>Vulnerability and Threat Likeli</w:t>
      </w:r>
      <w:r w:rsidR="00B57B0F">
        <w:t>hood Analysis</w:t>
      </w:r>
    </w:p>
    <w:p w:rsidR="0016169D" w:rsidRDefault="0016169D" w:rsidP="0016169D">
      <w:pPr>
        <w:ind w:left="576"/>
      </w:pPr>
    </w:p>
    <w:p w:rsidR="00B57B0F" w:rsidRPr="00B57B0F" w:rsidRDefault="00B57B0F" w:rsidP="0016169D">
      <w:pPr>
        <w:ind w:left="576"/>
        <w:rPr>
          <w:sz w:val="24"/>
          <w:szCs w:val="24"/>
        </w:rPr>
      </w:pPr>
      <w:r w:rsidRPr="00B57B0F">
        <w:rPr>
          <w:sz w:val="24"/>
          <w:szCs w:val="24"/>
        </w:rPr>
        <w:t>This phase shall be completed by IT Security, and will feed outputs into next phases.</w:t>
      </w:r>
    </w:p>
    <w:p w:rsidR="00B57B0F" w:rsidRDefault="00B57B0F" w:rsidP="0016169D">
      <w:pPr>
        <w:ind w:left="576"/>
      </w:pPr>
    </w:p>
    <w:p w:rsidR="00B57B0F" w:rsidRDefault="00B57B0F" w:rsidP="00B57B0F">
      <w:pPr>
        <w:pStyle w:val="Heading2"/>
      </w:pPr>
      <w:r>
        <w:lastRenderedPageBreak/>
        <w:t>Impact and Risk Analysis</w:t>
      </w:r>
    </w:p>
    <w:p w:rsidR="00B57B0F" w:rsidRDefault="00B57B0F" w:rsidP="00B57B0F"/>
    <w:p w:rsidR="00B57B0F" w:rsidRDefault="00B57B0F" w:rsidP="00B57B0F">
      <w:pPr>
        <w:ind w:left="576"/>
      </w:pPr>
      <w:r w:rsidRPr="00B57B0F">
        <w:rPr>
          <w:sz w:val="24"/>
          <w:szCs w:val="24"/>
        </w:rPr>
        <w:t>This phase shall be performed by IT</w:t>
      </w:r>
      <w:r w:rsidR="0071047D">
        <w:rPr>
          <w:sz w:val="24"/>
          <w:szCs w:val="24"/>
        </w:rPr>
        <w:t xml:space="preserve"> leadership or IT security for security related risk assessments</w:t>
      </w:r>
      <w:r w:rsidRPr="00B57B0F">
        <w:rPr>
          <w:sz w:val="24"/>
          <w:szCs w:val="24"/>
        </w:rPr>
        <w:t xml:space="preserve">, modeling off the OIS Risk </w:t>
      </w:r>
      <w:r w:rsidR="00AF640B">
        <w:rPr>
          <w:sz w:val="24"/>
          <w:szCs w:val="24"/>
        </w:rPr>
        <w:t>Assessment process</w:t>
      </w:r>
      <w:r>
        <w:t xml:space="preserve">.  </w:t>
      </w:r>
    </w:p>
    <w:p w:rsidR="00B57B0F" w:rsidRDefault="00B57B0F" w:rsidP="00B57B0F">
      <w:pPr>
        <w:ind w:left="576"/>
      </w:pPr>
    </w:p>
    <w:p w:rsidR="00B57B0F" w:rsidRPr="00B57B0F" w:rsidRDefault="00B57B0F" w:rsidP="00B57B0F">
      <w:pPr>
        <w:rPr>
          <w:b/>
          <w:sz w:val="24"/>
          <w:szCs w:val="24"/>
        </w:rPr>
      </w:pPr>
      <w:r w:rsidRPr="00B57B0F">
        <w:rPr>
          <w:b/>
          <w:sz w:val="24"/>
          <w:szCs w:val="24"/>
        </w:rPr>
        <w:t>Artifact: Risk Analysis Report</w:t>
      </w:r>
    </w:p>
    <w:p w:rsidR="0036527B" w:rsidRDefault="0036527B" w:rsidP="0016169D">
      <w:pPr>
        <w:ind w:left="576"/>
      </w:pPr>
    </w:p>
    <w:p w:rsidR="007C1525" w:rsidRPr="009D2320" w:rsidRDefault="007C1525" w:rsidP="007C1525">
      <w:pPr>
        <w:ind w:left="576"/>
      </w:pPr>
    </w:p>
    <w:p w:rsidR="009D2320" w:rsidRDefault="00B57B0F" w:rsidP="009D2320">
      <w:pPr>
        <w:ind w:left="576"/>
        <w:rPr>
          <w:sz w:val="24"/>
          <w:szCs w:val="24"/>
        </w:rPr>
      </w:pPr>
      <w:r w:rsidRPr="00B57B0F">
        <w:rPr>
          <w:sz w:val="24"/>
          <w:szCs w:val="24"/>
        </w:rPr>
        <w:t xml:space="preserve">The Risk Analysis Report will be generated by IT </w:t>
      </w:r>
      <w:r w:rsidR="0071047D">
        <w:rPr>
          <w:sz w:val="24"/>
          <w:szCs w:val="24"/>
        </w:rPr>
        <w:t>leadership or IT security for security related risk assessments</w:t>
      </w:r>
      <w:r w:rsidRPr="00B57B0F">
        <w:rPr>
          <w:sz w:val="24"/>
          <w:szCs w:val="24"/>
        </w:rPr>
        <w:t xml:space="preserve"> and given to the system owner and departmental management.  The Risk Analysis will take into consideration the </w:t>
      </w:r>
      <w:r w:rsidR="0071047D">
        <w:rPr>
          <w:sz w:val="24"/>
          <w:szCs w:val="24"/>
        </w:rPr>
        <w:t xml:space="preserve">supportability of the service and the </w:t>
      </w:r>
      <w:r w:rsidRPr="00B57B0F">
        <w:rPr>
          <w:sz w:val="24"/>
          <w:szCs w:val="24"/>
        </w:rPr>
        <w:t>vulnerability and threat analysis combined with the likelihood analysis to come up with an over assessment of risk for the given system</w:t>
      </w:r>
      <w:r w:rsidR="0071047D">
        <w:rPr>
          <w:sz w:val="24"/>
          <w:szCs w:val="24"/>
        </w:rPr>
        <w:t xml:space="preserve"> or service</w:t>
      </w:r>
      <w:r w:rsidRPr="00B57B0F">
        <w:rPr>
          <w:sz w:val="24"/>
          <w:szCs w:val="24"/>
        </w:rPr>
        <w:t>.</w:t>
      </w:r>
      <w:r w:rsidR="003C525A">
        <w:rPr>
          <w:sz w:val="24"/>
          <w:szCs w:val="24"/>
        </w:rPr>
        <w:t xml:space="preserve">  </w:t>
      </w:r>
    </w:p>
    <w:p w:rsidR="003C525A" w:rsidRDefault="003C525A" w:rsidP="009D2320">
      <w:pPr>
        <w:ind w:left="576"/>
        <w:rPr>
          <w:sz w:val="24"/>
          <w:szCs w:val="24"/>
        </w:rPr>
      </w:pPr>
    </w:p>
    <w:p w:rsidR="003C525A" w:rsidRDefault="003C525A" w:rsidP="003C525A">
      <w:pPr>
        <w:pStyle w:val="Heading2"/>
      </w:pPr>
      <w:r>
        <w:t>Risk Assessment Report and Recommendations</w:t>
      </w:r>
    </w:p>
    <w:p w:rsidR="003C525A" w:rsidRDefault="003C525A" w:rsidP="003C525A"/>
    <w:p w:rsidR="009D2320" w:rsidRDefault="00CA7948" w:rsidP="00CA7948">
      <w:pPr>
        <w:ind w:left="576"/>
        <w:rPr>
          <w:sz w:val="24"/>
          <w:szCs w:val="24"/>
        </w:rPr>
      </w:pPr>
      <w:r>
        <w:rPr>
          <w:sz w:val="24"/>
          <w:szCs w:val="24"/>
        </w:rPr>
        <w:t>A final report will be issued to all risk stakeholders on completion of the assessment.  The report shall contain the findings and recommended mitigation recommendations.</w:t>
      </w:r>
    </w:p>
    <w:p w:rsidR="00CA7948" w:rsidRDefault="00CA7948" w:rsidP="00CA7948">
      <w:pPr>
        <w:ind w:left="576"/>
        <w:rPr>
          <w:sz w:val="24"/>
          <w:szCs w:val="24"/>
        </w:rPr>
      </w:pPr>
    </w:p>
    <w:p w:rsidR="00CA7948" w:rsidRDefault="00CA7948" w:rsidP="00CA7948">
      <w:pPr>
        <w:pStyle w:val="Heading1"/>
      </w:pPr>
      <w:r>
        <w:t>Mitigation</w:t>
      </w:r>
    </w:p>
    <w:p w:rsidR="00CA7948" w:rsidRDefault="00CA7948" w:rsidP="00CA7948"/>
    <w:p w:rsidR="00FC420F" w:rsidRPr="00FC420F" w:rsidRDefault="00FC420F" w:rsidP="00FC420F">
      <w:pPr>
        <w:pStyle w:val="BodyTextIndent"/>
        <w:rPr>
          <w:sz w:val="24"/>
          <w:szCs w:val="24"/>
        </w:rPr>
      </w:pPr>
      <w:r w:rsidRPr="00FC420F">
        <w:rPr>
          <w:sz w:val="24"/>
          <w:szCs w:val="24"/>
        </w:rPr>
        <w:t>Fol</w:t>
      </w:r>
      <w:r>
        <w:rPr>
          <w:sz w:val="24"/>
          <w:szCs w:val="24"/>
        </w:rPr>
        <w:t>lowing the creation of the Risk Assessment Report and Recommendations</w:t>
      </w:r>
      <w:r w:rsidRPr="00FC420F">
        <w:rPr>
          <w:sz w:val="24"/>
          <w:szCs w:val="24"/>
        </w:rPr>
        <w:t xml:space="preserve">, each department will need to address the risks covered in the report.  There are numerous ways of addressing risk including reduction, avoidance, acceptance and transfer.  The decisions on how to best deal with a particular risk require consideration of the business needs of the organization in addition to an understanding of the risk.  </w:t>
      </w:r>
      <w:r w:rsidR="0071047D">
        <w:rPr>
          <w:sz w:val="24"/>
          <w:szCs w:val="24"/>
        </w:rPr>
        <w:t xml:space="preserve">For security related risk assessments, </w:t>
      </w:r>
      <w:r>
        <w:rPr>
          <w:sz w:val="24"/>
          <w:szCs w:val="24"/>
        </w:rPr>
        <w:t>IT Security</w:t>
      </w:r>
      <w:r w:rsidRPr="00FC420F">
        <w:rPr>
          <w:sz w:val="24"/>
          <w:szCs w:val="24"/>
        </w:rPr>
        <w:t xml:space="preserve"> will provide the department with recommendations for addressing risk in general and specific risks as appropriate.  The department is responsible for creating a risk mitigation plan that includes a timeline for the implementation of mitigation steps and submitting it to </w:t>
      </w:r>
      <w:r w:rsidR="00661426">
        <w:rPr>
          <w:sz w:val="24"/>
          <w:szCs w:val="24"/>
        </w:rPr>
        <w:t>IT Security and IT leadership.  IT Security and IT leadership</w:t>
      </w:r>
      <w:r w:rsidRPr="00FC420F">
        <w:rPr>
          <w:sz w:val="24"/>
          <w:szCs w:val="24"/>
        </w:rPr>
        <w:t xml:space="preserve"> will review the plan and provide feedback to the department.  If necessary, the department will revise the plan and resubmit it to the </w:t>
      </w:r>
      <w:r w:rsidR="00661426">
        <w:rPr>
          <w:sz w:val="24"/>
          <w:szCs w:val="24"/>
        </w:rPr>
        <w:t>IT Security and IT leadership.</w:t>
      </w:r>
    </w:p>
    <w:p w:rsidR="00FC420F" w:rsidRPr="00FC420F" w:rsidRDefault="00FC420F" w:rsidP="00FC420F">
      <w:pPr>
        <w:pStyle w:val="BodyTextIndent"/>
        <w:rPr>
          <w:sz w:val="24"/>
          <w:szCs w:val="24"/>
        </w:rPr>
      </w:pPr>
    </w:p>
    <w:p w:rsidR="00FC420F" w:rsidRPr="00FC420F" w:rsidRDefault="00FC420F" w:rsidP="00FC420F">
      <w:pPr>
        <w:pStyle w:val="BodyTextIndent"/>
        <w:rPr>
          <w:sz w:val="24"/>
          <w:szCs w:val="24"/>
        </w:rPr>
      </w:pPr>
      <w:r w:rsidRPr="00FC420F">
        <w:rPr>
          <w:sz w:val="24"/>
          <w:szCs w:val="24"/>
        </w:rPr>
        <w:t>Depending on the ri</w:t>
      </w:r>
      <w:r w:rsidR="00661426">
        <w:rPr>
          <w:sz w:val="24"/>
          <w:szCs w:val="24"/>
        </w:rPr>
        <w:t xml:space="preserve">sks and mitigation plan, IT </w:t>
      </w:r>
      <w:r w:rsidR="0071047D">
        <w:rPr>
          <w:sz w:val="24"/>
          <w:szCs w:val="24"/>
        </w:rPr>
        <w:t>leadership or IT Security</w:t>
      </w:r>
      <w:r w:rsidR="00661426">
        <w:rPr>
          <w:sz w:val="24"/>
          <w:szCs w:val="24"/>
        </w:rPr>
        <w:t xml:space="preserve"> </w:t>
      </w:r>
      <w:r w:rsidRPr="00FC420F">
        <w:rPr>
          <w:sz w:val="24"/>
          <w:szCs w:val="24"/>
        </w:rPr>
        <w:t>may follow up with the department and request a mitigation status report.  This report will give the status of each of the mitigation steps listed in the department’s mitigation plan.</w:t>
      </w:r>
    </w:p>
    <w:p w:rsidR="00FC420F" w:rsidRPr="00FC420F" w:rsidRDefault="00FC420F" w:rsidP="00FC420F">
      <w:pPr>
        <w:pStyle w:val="BodyTextIndent"/>
        <w:rPr>
          <w:sz w:val="24"/>
          <w:szCs w:val="24"/>
        </w:rPr>
      </w:pPr>
    </w:p>
    <w:p w:rsidR="00FC420F" w:rsidRPr="00FC420F" w:rsidRDefault="00FC420F" w:rsidP="00FC420F">
      <w:pPr>
        <w:pStyle w:val="BodyText"/>
        <w:rPr>
          <w:b/>
          <w:bCs/>
          <w:sz w:val="24"/>
          <w:szCs w:val="24"/>
        </w:rPr>
      </w:pPr>
      <w:r w:rsidRPr="00FC420F">
        <w:rPr>
          <w:b/>
          <w:bCs/>
          <w:sz w:val="24"/>
          <w:szCs w:val="24"/>
        </w:rPr>
        <w:t>Artifact: Risk Mitigation Plan</w:t>
      </w:r>
    </w:p>
    <w:p w:rsidR="00FC420F" w:rsidRPr="00FC420F" w:rsidRDefault="00FC420F" w:rsidP="00FC420F">
      <w:pPr>
        <w:pStyle w:val="BodyTextIndent"/>
        <w:rPr>
          <w:sz w:val="24"/>
          <w:szCs w:val="24"/>
        </w:rPr>
      </w:pPr>
      <w:r w:rsidRPr="00FC420F">
        <w:rPr>
          <w:sz w:val="24"/>
          <w:szCs w:val="24"/>
        </w:rPr>
        <w:t xml:space="preserve">A report detailing the department’s planned risk mitigation steps including a timeline for implementation will be created by the department and given to </w:t>
      </w:r>
      <w:r w:rsidR="00661426">
        <w:rPr>
          <w:sz w:val="24"/>
          <w:szCs w:val="24"/>
        </w:rPr>
        <w:t>IT Security and IT leadership</w:t>
      </w:r>
      <w:r w:rsidRPr="00FC420F">
        <w:rPr>
          <w:sz w:val="24"/>
          <w:szCs w:val="24"/>
        </w:rPr>
        <w:t>.</w:t>
      </w:r>
    </w:p>
    <w:p w:rsidR="00FC420F" w:rsidRPr="00FC420F" w:rsidRDefault="00FC420F" w:rsidP="00FC420F">
      <w:pPr>
        <w:pStyle w:val="BodyTextIndent"/>
        <w:rPr>
          <w:sz w:val="24"/>
          <w:szCs w:val="24"/>
        </w:rPr>
      </w:pPr>
    </w:p>
    <w:p w:rsidR="00FC420F" w:rsidRPr="00FC420F" w:rsidRDefault="00FC420F" w:rsidP="00FC420F">
      <w:pPr>
        <w:pStyle w:val="BodyText"/>
        <w:rPr>
          <w:b/>
          <w:bCs/>
          <w:sz w:val="24"/>
          <w:szCs w:val="24"/>
        </w:rPr>
      </w:pPr>
      <w:r w:rsidRPr="00FC420F">
        <w:rPr>
          <w:b/>
          <w:bCs/>
          <w:sz w:val="24"/>
          <w:szCs w:val="24"/>
        </w:rPr>
        <w:t>Artifact: Risk Mitigation Status Report</w:t>
      </w:r>
    </w:p>
    <w:p w:rsidR="00FC420F" w:rsidRPr="00FC420F" w:rsidRDefault="00FC420F" w:rsidP="00FC420F">
      <w:pPr>
        <w:pStyle w:val="BodyTextIndent"/>
        <w:rPr>
          <w:sz w:val="24"/>
          <w:szCs w:val="24"/>
        </w:rPr>
      </w:pPr>
      <w:r w:rsidRPr="00FC420F">
        <w:rPr>
          <w:sz w:val="24"/>
          <w:szCs w:val="24"/>
        </w:rPr>
        <w:lastRenderedPageBreak/>
        <w:t xml:space="preserve">A report providing an update on the status of implementation of the risk mitigation steps covered in the department’s risk mitigation plan will be created by the department at the request of the </w:t>
      </w:r>
      <w:r w:rsidR="00661426">
        <w:rPr>
          <w:sz w:val="24"/>
          <w:szCs w:val="24"/>
        </w:rPr>
        <w:t>IT Security or IT leadership</w:t>
      </w:r>
      <w:r w:rsidR="00661426" w:rsidRPr="00FC420F">
        <w:rPr>
          <w:sz w:val="24"/>
          <w:szCs w:val="24"/>
        </w:rPr>
        <w:t xml:space="preserve"> </w:t>
      </w:r>
      <w:r w:rsidRPr="00FC420F">
        <w:rPr>
          <w:sz w:val="24"/>
          <w:szCs w:val="24"/>
        </w:rPr>
        <w:t xml:space="preserve">and given to </w:t>
      </w:r>
      <w:r w:rsidR="00661426">
        <w:rPr>
          <w:sz w:val="24"/>
          <w:szCs w:val="24"/>
        </w:rPr>
        <w:t>IT Security and IT leadership.</w:t>
      </w:r>
    </w:p>
    <w:p w:rsidR="00CA7948" w:rsidRPr="00CA7948" w:rsidRDefault="00CA7948" w:rsidP="00CA7948">
      <w:pPr>
        <w:ind w:left="432"/>
        <w:rPr>
          <w:sz w:val="24"/>
          <w:szCs w:val="24"/>
        </w:rPr>
      </w:pPr>
    </w:p>
    <w:p w:rsidR="004E1A0E" w:rsidRDefault="004E1A0E" w:rsidP="00F3501B">
      <w:pPr>
        <w:pStyle w:val="BodyText"/>
        <w:tabs>
          <w:tab w:val="left" w:pos="6660"/>
        </w:tabs>
        <w:ind w:left="720" w:hanging="720"/>
        <w:rPr>
          <w:color w:val="000000" w:themeColor="text1"/>
        </w:rPr>
      </w:pPr>
    </w:p>
    <w:p w:rsidR="004E1A0E" w:rsidRPr="0041513A" w:rsidRDefault="004E1A0E" w:rsidP="00F3501B">
      <w:pPr>
        <w:pStyle w:val="BodyText"/>
        <w:tabs>
          <w:tab w:val="left" w:pos="6660"/>
        </w:tabs>
        <w:ind w:left="720" w:hanging="720"/>
        <w:rPr>
          <w:color w:val="000000" w:themeColor="text1"/>
        </w:rPr>
      </w:pPr>
      <w:r>
        <w:rPr>
          <w:color w:val="000000" w:themeColor="text1"/>
        </w:rPr>
        <w:tab/>
      </w:r>
    </w:p>
    <w:p w:rsidR="00F3501B" w:rsidRPr="0041513A" w:rsidRDefault="00F3501B" w:rsidP="00F3501B">
      <w:pPr>
        <w:ind w:left="576"/>
        <w:rPr>
          <w:color w:val="000000" w:themeColor="text1"/>
          <w:sz w:val="24"/>
          <w:szCs w:val="24"/>
        </w:rPr>
      </w:pPr>
    </w:p>
    <w:sectPr w:rsidR="00F3501B" w:rsidRPr="004151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1B3" w:rsidRDefault="006561B3">
      <w:r>
        <w:separator/>
      </w:r>
    </w:p>
  </w:endnote>
  <w:endnote w:type="continuationSeparator" w:id="0">
    <w:p w:rsidR="006561B3" w:rsidRDefault="0065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0C7" w:rsidRDefault="00661426" w:rsidP="003B3239">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0C77A2" w:rsidRDefault="006561B3" w:rsidP="003230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BFA" w:rsidRDefault="00661426" w:rsidP="003230C7">
    <w:pPr>
      <w:pStyle w:val="Footer"/>
      <w:ind w:right="360"/>
      <w:rPr>
        <w:rFonts w:ascii="Arial" w:hAnsi="Arial"/>
        <w:sz w:val="18"/>
      </w:rPr>
    </w:pPr>
    <w:r>
      <w:rPr>
        <w:rFonts w:ascii="Arial" w:hAnsi="Arial"/>
        <w:sz w:val="18"/>
      </w:rPr>
      <w:tab/>
    </w:r>
    <w:r>
      <w:rPr>
        <w:rFonts w:ascii="Arial" w:hAnsi="Arial"/>
        <w:sz w:val="18"/>
      </w:rPr>
      <w:tab/>
    </w:r>
    <w:r>
      <w:rPr>
        <w:rFonts w:ascii="Arial" w:hAnsi="Arial"/>
        <w:snapToGrid w:val="0"/>
        <w:sz w:val="18"/>
      </w:rPr>
      <w:t xml:space="preserve"> </w:t>
    </w:r>
  </w:p>
  <w:p w:rsidR="00D00BFA" w:rsidRDefault="006561B3">
    <w:pPr>
      <w:pStyle w:val="Footer"/>
      <w:rPr>
        <w:rFonts w:ascii="Arial" w:hAnsi="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1B3" w:rsidRDefault="006561B3">
      <w:r>
        <w:separator/>
      </w:r>
    </w:p>
  </w:footnote>
  <w:footnote w:type="continuationSeparator" w:id="0">
    <w:p w:rsidR="006561B3" w:rsidRDefault="00656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765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1B"/>
    <w:rsid w:val="00027B55"/>
    <w:rsid w:val="00096035"/>
    <w:rsid w:val="0016169D"/>
    <w:rsid w:val="0019628B"/>
    <w:rsid w:val="001C4D94"/>
    <w:rsid w:val="002107C4"/>
    <w:rsid w:val="002135CC"/>
    <w:rsid w:val="002733C8"/>
    <w:rsid w:val="00283678"/>
    <w:rsid w:val="002D40A0"/>
    <w:rsid w:val="00356485"/>
    <w:rsid w:val="0036527B"/>
    <w:rsid w:val="003B16AA"/>
    <w:rsid w:val="003C525A"/>
    <w:rsid w:val="0041513A"/>
    <w:rsid w:val="00444E47"/>
    <w:rsid w:val="004E1A0E"/>
    <w:rsid w:val="004F1ADF"/>
    <w:rsid w:val="00553542"/>
    <w:rsid w:val="006132FB"/>
    <w:rsid w:val="0062522D"/>
    <w:rsid w:val="006561B3"/>
    <w:rsid w:val="00661426"/>
    <w:rsid w:val="0071047D"/>
    <w:rsid w:val="007C1525"/>
    <w:rsid w:val="008479C0"/>
    <w:rsid w:val="0086413F"/>
    <w:rsid w:val="00870980"/>
    <w:rsid w:val="00931D62"/>
    <w:rsid w:val="009D2320"/>
    <w:rsid w:val="00A449E1"/>
    <w:rsid w:val="00AA1799"/>
    <w:rsid w:val="00AF640B"/>
    <w:rsid w:val="00B57B0F"/>
    <w:rsid w:val="00C20ECF"/>
    <w:rsid w:val="00CA2995"/>
    <w:rsid w:val="00CA7725"/>
    <w:rsid w:val="00CA7948"/>
    <w:rsid w:val="00CC6290"/>
    <w:rsid w:val="00D02703"/>
    <w:rsid w:val="00D73994"/>
    <w:rsid w:val="00DF3727"/>
    <w:rsid w:val="00E23F30"/>
    <w:rsid w:val="00F3501B"/>
    <w:rsid w:val="00F871AB"/>
    <w:rsid w:val="00FC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A8FC"/>
  <w15:chartTrackingRefBased/>
  <w15:docId w15:val="{61C62F9D-A4C4-4B29-922C-06738B6C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01B"/>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3501B"/>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01B"/>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501B"/>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501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F3501B"/>
    <w:pPr>
      <w:keepNext/>
      <w:numPr>
        <w:ilvl w:val="4"/>
        <w:numId w:val="2"/>
      </w:numPr>
      <w:jc w:val="right"/>
      <w:outlineLvl w:val="4"/>
    </w:pPr>
    <w:rPr>
      <w:rFonts w:ascii="Arial" w:hAnsi="Arial"/>
      <w:sz w:val="36"/>
    </w:rPr>
  </w:style>
  <w:style w:type="paragraph" w:styleId="Heading6">
    <w:name w:val="heading 6"/>
    <w:basedOn w:val="Normal"/>
    <w:next w:val="Normal"/>
    <w:link w:val="Heading6Char"/>
    <w:uiPriority w:val="9"/>
    <w:semiHidden/>
    <w:unhideWhenUsed/>
    <w:qFormat/>
    <w:rsid w:val="00F3501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501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50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50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3501B"/>
    <w:rPr>
      <w:rFonts w:ascii="Arial" w:eastAsia="Times New Roman" w:hAnsi="Arial" w:cs="Times New Roman"/>
      <w:sz w:val="36"/>
      <w:szCs w:val="20"/>
    </w:rPr>
  </w:style>
  <w:style w:type="paragraph" w:styleId="Footer">
    <w:name w:val="footer"/>
    <w:basedOn w:val="Normal"/>
    <w:link w:val="FooterChar"/>
    <w:rsid w:val="00F3501B"/>
    <w:pPr>
      <w:tabs>
        <w:tab w:val="center" w:pos="4320"/>
        <w:tab w:val="right" w:pos="8640"/>
      </w:tabs>
    </w:pPr>
  </w:style>
  <w:style w:type="character" w:customStyle="1" w:styleId="FooterChar">
    <w:name w:val="Footer Char"/>
    <w:basedOn w:val="DefaultParagraphFont"/>
    <w:link w:val="Footer"/>
    <w:rsid w:val="00F3501B"/>
    <w:rPr>
      <w:rFonts w:ascii="Times New Roman" w:eastAsia="Times New Roman" w:hAnsi="Times New Roman" w:cs="Times New Roman"/>
      <w:sz w:val="20"/>
      <w:szCs w:val="20"/>
    </w:rPr>
  </w:style>
  <w:style w:type="character" w:styleId="PageNumber">
    <w:name w:val="page number"/>
    <w:basedOn w:val="DefaultParagraphFont"/>
    <w:rsid w:val="00F3501B"/>
  </w:style>
  <w:style w:type="paragraph" w:styleId="CommentText">
    <w:name w:val="annotation text"/>
    <w:basedOn w:val="Normal"/>
    <w:link w:val="CommentTextChar"/>
    <w:semiHidden/>
    <w:rsid w:val="00F3501B"/>
  </w:style>
  <w:style w:type="character" w:customStyle="1" w:styleId="CommentTextChar">
    <w:name w:val="Comment Text Char"/>
    <w:basedOn w:val="DefaultParagraphFont"/>
    <w:link w:val="CommentText"/>
    <w:semiHidden/>
    <w:rsid w:val="00F3501B"/>
    <w:rPr>
      <w:rFonts w:ascii="Times New Roman" w:eastAsia="Times New Roman" w:hAnsi="Times New Roman" w:cs="Times New Roman"/>
      <w:sz w:val="20"/>
      <w:szCs w:val="20"/>
    </w:rPr>
  </w:style>
  <w:style w:type="paragraph" w:styleId="ListParagraph">
    <w:name w:val="List Paragraph"/>
    <w:basedOn w:val="Normal"/>
    <w:uiPriority w:val="34"/>
    <w:qFormat/>
    <w:rsid w:val="00F3501B"/>
    <w:pPr>
      <w:ind w:left="720"/>
      <w:contextualSpacing/>
    </w:pPr>
  </w:style>
  <w:style w:type="character" w:customStyle="1" w:styleId="Heading1Char">
    <w:name w:val="Heading 1 Char"/>
    <w:basedOn w:val="DefaultParagraphFont"/>
    <w:link w:val="Heading1"/>
    <w:uiPriority w:val="9"/>
    <w:rsid w:val="00F350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50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50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501B"/>
    <w:rPr>
      <w:rFonts w:asciiTheme="majorHAnsi" w:eastAsiaTheme="majorEastAsia" w:hAnsiTheme="majorHAnsi" w:cstheme="majorBidi"/>
      <w:i/>
      <w:iCs/>
      <w:color w:val="2E74B5" w:themeColor="accent1" w:themeShade="BF"/>
      <w:sz w:val="20"/>
      <w:szCs w:val="20"/>
    </w:rPr>
  </w:style>
  <w:style w:type="character" w:customStyle="1" w:styleId="Heading6Char">
    <w:name w:val="Heading 6 Char"/>
    <w:basedOn w:val="DefaultParagraphFont"/>
    <w:link w:val="Heading6"/>
    <w:uiPriority w:val="9"/>
    <w:semiHidden/>
    <w:rsid w:val="00F3501B"/>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F3501B"/>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F350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501B"/>
    <w:rPr>
      <w:rFonts w:asciiTheme="majorHAnsi" w:eastAsiaTheme="majorEastAsia" w:hAnsiTheme="majorHAnsi" w:cstheme="majorBidi"/>
      <w:i/>
      <w:iCs/>
      <w:color w:val="272727" w:themeColor="text1" w:themeTint="D8"/>
      <w:sz w:val="21"/>
      <w:szCs w:val="21"/>
    </w:rPr>
  </w:style>
  <w:style w:type="paragraph" w:styleId="BodyText">
    <w:name w:val="Body Text"/>
    <w:aliases w:val="Body"/>
    <w:basedOn w:val="Normal"/>
    <w:link w:val="BodyTextChar"/>
    <w:rsid w:val="00F3501B"/>
    <w:pPr>
      <w:spacing w:after="120"/>
    </w:pPr>
  </w:style>
  <w:style w:type="character" w:customStyle="1" w:styleId="BodyTextChar">
    <w:name w:val="Body Text Char"/>
    <w:aliases w:val="Body Char"/>
    <w:basedOn w:val="DefaultParagraphFont"/>
    <w:link w:val="BodyText"/>
    <w:rsid w:val="00F3501B"/>
    <w:rPr>
      <w:rFonts w:ascii="Times New Roman" w:eastAsia="Times New Roman" w:hAnsi="Times New Roman" w:cs="Times New Roman"/>
      <w:sz w:val="20"/>
      <w:szCs w:val="20"/>
    </w:rPr>
  </w:style>
  <w:style w:type="paragraph" w:styleId="BodyTextIndent">
    <w:name w:val="Body Text Indent"/>
    <w:basedOn w:val="Normal"/>
    <w:link w:val="BodyTextIndentChar"/>
    <w:rsid w:val="00F3501B"/>
    <w:pPr>
      <w:ind w:left="720"/>
    </w:pPr>
    <w:rPr>
      <w:snapToGrid w:val="0"/>
    </w:rPr>
  </w:style>
  <w:style w:type="character" w:customStyle="1" w:styleId="BodyTextIndentChar">
    <w:name w:val="Body Text Indent Char"/>
    <w:basedOn w:val="DefaultParagraphFont"/>
    <w:link w:val="BodyTextIndent"/>
    <w:rsid w:val="00F3501B"/>
    <w:rPr>
      <w:rFonts w:ascii="Times New Roman" w:eastAsia="Times New Roman" w:hAnsi="Times New Roman" w:cs="Times New Roman"/>
      <w:snapToGrid w:val="0"/>
      <w:sz w:val="20"/>
      <w:szCs w:val="20"/>
    </w:rPr>
  </w:style>
  <w:style w:type="table" w:styleId="TableGrid">
    <w:name w:val="Table Grid"/>
    <w:basedOn w:val="TableNormal"/>
    <w:uiPriority w:val="39"/>
    <w:rsid w:val="0002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D2320"/>
    <w:pPr>
      <w:spacing w:after="120" w:line="480" w:lineRule="auto"/>
    </w:pPr>
  </w:style>
  <w:style w:type="character" w:customStyle="1" w:styleId="BodyText2Char">
    <w:name w:val="Body Text 2 Char"/>
    <w:basedOn w:val="DefaultParagraphFont"/>
    <w:link w:val="BodyText2"/>
    <w:uiPriority w:val="99"/>
    <w:semiHidden/>
    <w:rsid w:val="009D232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Williams</dc:creator>
  <cp:keywords/>
  <dc:description/>
  <cp:lastModifiedBy>Greg Williams</cp:lastModifiedBy>
  <cp:revision>2</cp:revision>
  <dcterms:created xsi:type="dcterms:W3CDTF">2016-07-21T16:01:00Z</dcterms:created>
  <dcterms:modified xsi:type="dcterms:W3CDTF">2016-07-21T16:01:00Z</dcterms:modified>
</cp:coreProperties>
</file>