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0E2CC" w14:textId="601386D8" w:rsidR="00F5348F" w:rsidRPr="00F15865" w:rsidRDefault="00C0421D" w:rsidP="00C0421D">
      <w:pPr>
        <w:pStyle w:val="ListParagraph"/>
        <w:numPr>
          <w:ilvl w:val="0"/>
          <w:numId w:val="1"/>
        </w:numPr>
        <w:rPr>
          <w:b/>
          <w:bCs/>
        </w:rPr>
      </w:pPr>
      <w:r w:rsidRPr="00F15865">
        <w:rPr>
          <w:b/>
          <w:bCs/>
        </w:rPr>
        <w:t>Xác định cấp thiết kế</w:t>
      </w:r>
    </w:p>
    <w:p w14:paraId="67EF3949" w14:textId="403C1FEE" w:rsidR="002D1819" w:rsidRPr="00F15865" w:rsidRDefault="002D1819" w:rsidP="002D1819">
      <w:pPr>
        <w:pStyle w:val="ListParagraph"/>
        <w:numPr>
          <w:ilvl w:val="1"/>
          <w:numId w:val="1"/>
        </w:numPr>
        <w:rPr>
          <w:b/>
          <w:bCs/>
        </w:rPr>
      </w:pPr>
      <w:r w:rsidRPr="00F15865">
        <w:rPr>
          <w:b/>
          <w:bCs/>
        </w:rPr>
        <w:t xml:space="preserve">Đường cao tốc </w:t>
      </w:r>
      <w:bookmarkStart w:id="0" w:name="loai_1_name"/>
      <w:r w:rsidRPr="00F15865">
        <w:rPr>
          <w:b/>
          <w:bCs/>
        </w:rPr>
        <w:t>(</w:t>
      </w:r>
      <w:r w:rsidRPr="00F15865">
        <w:rPr>
          <w:b/>
          <w:bCs/>
        </w:rPr>
        <w:t>TCVN 5729 : 2012</w:t>
      </w:r>
      <w:bookmarkEnd w:id="0"/>
      <w:r w:rsidRPr="00F15865">
        <w:rPr>
          <w:b/>
          <w:bCs/>
        </w:rPr>
        <w:t>)</w:t>
      </w:r>
    </w:p>
    <w:p w14:paraId="5A69430C" w14:textId="04872A62" w:rsidR="002D1819" w:rsidRDefault="002D1819" w:rsidP="002D1819">
      <w:pPr>
        <w:ind w:left="360"/>
      </w:pPr>
      <w:r w:rsidRPr="002D1819">
        <w:drawing>
          <wp:inline distT="0" distB="0" distL="0" distR="0" wp14:anchorId="5071ACCB" wp14:editId="33FED49E">
            <wp:extent cx="5830114" cy="2029108"/>
            <wp:effectExtent l="0" t="0" r="0" b="9525"/>
            <wp:docPr id="140083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38456" name=""/>
                    <pic:cNvPicPr/>
                  </pic:nvPicPr>
                  <pic:blipFill>
                    <a:blip r:embed="rId5"/>
                    <a:stretch>
                      <a:fillRect/>
                    </a:stretch>
                  </pic:blipFill>
                  <pic:spPr>
                    <a:xfrm>
                      <a:off x="0" y="0"/>
                      <a:ext cx="5830114" cy="2029108"/>
                    </a:xfrm>
                    <a:prstGeom prst="rect">
                      <a:avLst/>
                    </a:prstGeom>
                  </pic:spPr>
                </pic:pic>
              </a:graphicData>
            </a:graphic>
          </wp:inline>
        </w:drawing>
      </w:r>
    </w:p>
    <w:p w14:paraId="048D59E1" w14:textId="5CD7C452" w:rsidR="002D1819" w:rsidRDefault="002D1819" w:rsidP="002D1819">
      <w:pPr>
        <w:pStyle w:val="ListParagraph"/>
        <w:numPr>
          <w:ilvl w:val="0"/>
          <w:numId w:val="2"/>
        </w:numPr>
      </w:pPr>
      <w:r>
        <w:t>Cho người dùng khai báo địa hình và chọn vận tốc cụ thể</w:t>
      </w:r>
    </w:p>
    <w:p w14:paraId="254DC98B" w14:textId="6AB7DAEB" w:rsidR="002D1819" w:rsidRPr="00F15865" w:rsidRDefault="002D1819" w:rsidP="002D1819">
      <w:pPr>
        <w:pStyle w:val="ListParagraph"/>
        <w:numPr>
          <w:ilvl w:val="1"/>
          <w:numId w:val="1"/>
        </w:numPr>
        <w:rPr>
          <w:b/>
          <w:bCs/>
        </w:rPr>
      </w:pPr>
      <w:r w:rsidRPr="00F15865">
        <w:rPr>
          <w:b/>
          <w:bCs/>
        </w:rPr>
        <w:t>Đường ô tô (</w:t>
      </w:r>
      <w:r w:rsidRPr="00F15865">
        <w:rPr>
          <w:b/>
          <w:bCs/>
        </w:rPr>
        <w:t>TCVN 4054 : 2005</w:t>
      </w:r>
      <w:r w:rsidRPr="00F15865">
        <w:rPr>
          <w:b/>
          <w:bCs/>
        </w:rPr>
        <w:t>)</w:t>
      </w:r>
    </w:p>
    <w:p w14:paraId="7FF2069E" w14:textId="6F1C8DFE" w:rsidR="00F15865" w:rsidRDefault="00F15865" w:rsidP="00F15865">
      <w:pPr>
        <w:ind w:left="360"/>
      </w:pPr>
      <w:r>
        <w:t>Ghi chú cấp thiết kế tra lưu lượng xe theo TCVN 4054:2005</w:t>
      </w:r>
    </w:p>
    <w:p w14:paraId="1DB1F4D9" w14:textId="595487DB" w:rsidR="002D1819" w:rsidRDefault="002D1819" w:rsidP="002D1819">
      <w:pPr>
        <w:ind w:left="360"/>
      </w:pPr>
      <w:r w:rsidRPr="002D1819">
        <w:drawing>
          <wp:inline distT="0" distB="0" distL="0" distR="0" wp14:anchorId="1AECC3D0" wp14:editId="0820C195">
            <wp:extent cx="5696745" cy="2133898"/>
            <wp:effectExtent l="0" t="0" r="0" b="0"/>
            <wp:docPr id="159008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85690" name=""/>
                    <pic:cNvPicPr/>
                  </pic:nvPicPr>
                  <pic:blipFill>
                    <a:blip r:embed="rId6"/>
                    <a:stretch>
                      <a:fillRect/>
                    </a:stretch>
                  </pic:blipFill>
                  <pic:spPr>
                    <a:xfrm>
                      <a:off x="0" y="0"/>
                      <a:ext cx="5696745" cy="2133898"/>
                    </a:xfrm>
                    <a:prstGeom prst="rect">
                      <a:avLst/>
                    </a:prstGeom>
                  </pic:spPr>
                </pic:pic>
              </a:graphicData>
            </a:graphic>
          </wp:inline>
        </w:drawing>
      </w:r>
    </w:p>
    <w:p w14:paraId="10BB96AE" w14:textId="47255277" w:rsidR="00F15865" w:rsidRDefault="00F15865" w:rsidP="002D1819">
      <w:pPr>
        <w:ind w:left="360"/>
      </w:pPr>
      <w:r>
        <w:t>Cho người dùng khai báo các thông số để chọn ra vận tốc thiết kế</w:t>
      </w:r>
    </w:p>
    <w:p w14:paraId="4B969231" w14:textId="1EDBFD05" w:rsidR="002D1819" w:rsidRPr="00F15865" w:rsidRDefault="002D1819" w:rsidP="002D1819">
      <w:pPr>
        <w:pStyle w:val="ListParagraph"/>
        <w:numPr>
          <w:ilvl w:val="1"/>
          <w:numId w:val="1"/>
        </w:numPr>
        <w:rPr>
          <w:b/>
          <w:bCs/>
        </w:rPr>
      </w:pPr>
      <w:r w:rsidRPr="00F15865">
        <w:rPr>
          <w:b/>
          <w:bCs/>
        </w:rPr>
        <w:t>Đường đô thị (</w:t>
      </w:r>
      <w:r w:rsidRPr="00F15865">
        <w:rPr>
          <w:b/>
          <w:bCs/>
        </w:rPr>
        <w:t>TCVN 13592:2022</w:t>
      </w:r>
      <w:r w:rsidRPr="00F15865">
        <w:rPr>
          <w:b/>
          <w:bCs/>
        </w:rPr>
        <w:t>)</w:t>
      </w:r>
    </w:p>
    <w:p w14:paraId="1DEEF7B8" w14:textId="55B13CB5" w:rsidR="00F15865" w:rsidRDefault="00F15865" w:rsidP="00F15865">
      <w:pPr>
        <w:ind w:left="360"/>
      </w:pPr>
      <w:r>
        <w:t>Ghi chú: Phân loại đường đô thị tra bảng 5-TCVN 13592:2022</w:t>
      </w:r>
    </w:p>
    <w:p w14:paraId="34844FE7" w14:textId="1811349E" w:rsidR="002D1819" w:rsidRDefault="002D1819" w:rsidP="002D1819">
      <w:pPr>
        <w:ind w:left="720"/>
      </w:pPr>
      <w:r w:rsidRPr="002D1819">
        <w:lastRenderedPageBreak/>
        <w:drawing>
          <wp:inline distT="0" distB="0" distL="0" distR="0" wp14:anchorId="671C46E5" wp14:editId="682546DA">
            <wp:extent cx="5943600" cy="5960745"/>
            <wp:effectExtent l="0" t="0" r="0" b="1905"/>
            <wp:docPr id="30851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13103" name=""/>
                    <pic:cNvPicPr/>
                  </pic:nvPicPr>
                  <pic:blipFill>
                    <a:blip r:embed="rId7"/>
                    <a:stretch>
                      <a:fillRect/>
                    </a:stretch>
                  </pic:blipFill>
                  <pic:spPr>
                    <a:xfrm>
                      <a:off x="0" y="0"/>
                      <a:ext cx="5943600" cy="5960745"/>
                    </a:xfrm>
                    <a:prstGeom prst="rect">
                      <a:avLst/>
                    </a:prstGeom>
                  </pic:spPr>
                </pic:pic>
              </a:graphicData>
            </a:graphic>
          </wp:inline>
        </w:drawing>
      </w:r>
    </w:p>
    <w:p w14:paraId="43F2C78C" w14:textId="77777777" w:rsidR="00F15865" w:rsidRDefault="00F15865" w:rsidP="00F15865">
      <w:pPr>
        <w:ind w:left="360"/>
      </w:pPr>
      <w:r>
        <w:t>Cho người dùng khai báo các thông số để chọn ra vận tốc thiết kế</w:t>
      </w:r>
    </w:p>
    <w:p w14:paraId="28D640A1" w14:textId="250873DB" w:rsidR="00C0421D" w:rsidRPr="00F15865" w:rsidRDefault="00C0421D" w:rsidP="00C0421D">
      <w:pPr>
        <w:pStyle w:val="ListParagraph"/>
        <w:numPr>
          <w:ilvl w:val="0"/>
          <w:numId w:val="1"/>
        </w:numPr>
        <w:rPr>
          <w:b/>
          <w:bCs/>
        </w:rPr>
      </w:pPr>
      <w:r w:rsidRPr="00F15865">
        <w:rPr>
          <w:b/>
          <w:bCs/>
        </w:rPr>
        <w:t xml:space="preserve">Xác định </w:t>
      </w:r>
      <w:r w:rsidR="00F15865" w:rsidRPr="00F15865">
        <w:rPr>
          <w:b/>
          <w:bCs/>
        </w:rPr>
        <w:t xml:space="preserve">bán kính </w:t>
      </w:r>
      <w:r w:rsidRPr="00F15865">
        <w:rPr>
          <w:b/>
          <w:bCs/>
        </w:rPr>
        <w:t>đường cong đứng</w:t>
      </w:r>
      <w:r w:rsidR="00F15865" w:rsidRPr="00F15865">
        <w:rPr>
          <w:b/>
          <w:bCs/>
        </w:rPr>
        <w:t xml:space="preserve"> lồi thiết kế cầu</w:t>
      </w:r>
    </w:p>
    <w:p w14:paraId="1C26BCB0" w14:textId="77777777" w:rsidR="00F15865" w:rsidRPr="00F15865" w:rsidRDefault="00F15865" w:rsidP="00F15865">
      <w:pPr>
        <w:pStyle w:val="ListParagraph"/>
        <w:numPr>
          <w:ilvl w:val="1"/>
          <w:numId w:val="1"/>
        </w:numPr>
        <w:rPr>
          <w:b/>
          <w:bCs/>
        </w:rPr>
      </w:pPr>
      <w:r w:rsidRPr="00F15865">
        <w:rPr>
          <w:b/>
          <w:bCs/>
        </w:rPr>
        <w:t>Đường cao tốc (TCVN 5729 : 2012)</w:t>
      </w:r>
    </w:p>
    <w:p w14:paraId="59F8A5C7" w14:textId="7E05F31E" w:rsidR="00F15865" w:rsidRDefault="00F15865" w:rsidP="00F15865">
      <w:pPr>
        <w:ind w:left="360"/>
      </w:pPr>
      <w:r w:rsidRPr="00F15865">
        <w:lastRenderedPageBreak/>
        <w:drawing>
          <wp:inline distT="0" distB="0" distL="0" distR="0" wp14:anchorId="454CB791" wp14:editId="2B2AFE48">
            <wp:extent cx="5744377" cy="3229426"/>
            <wp:effectExtent l="0" t="0" r="8890" b="9525"/>
            <wp:docPr id="3440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5155" name=""/>
                    <pic:cNvPicPr/>
                  </pic:nvPicPr>
                  <pic:blipFill>
                    <a:blip r:embed="rId8"/>
                    <a:stretch>
                      <a:fillRect/>
                    </a:stretch>
                  </pic:blipFill>
                  <pic:spPr>
                    <a:xfrm>
                      <a:off x="0" y="0"/>
                      <a:ext cx="5744377" cy="3229426"/>
                    </a:xfrm>
                    <a:prstGeom prst="rect">
                      <a:avLst/>
                    </a:prstGeom>
                  </pic:spPr>
                </pic:pic>
              </a:graphicData>
            </a:graphic>
          </wp:inline>
        </w:drawing>
      </w:r>
    </w:p>
    <w:p w14:paraId="19510CAA" w14:textId="5D1D1F54" w:rsidR="00F15865" w:rsidRDefault="00F15865" w:rsidP="00F15865">
      <w:pPr>
        <w:ind w:left="360"/>
      </w:pPr>
      <w:r w:rsidRPr="00F15865">
        <w:t>Các trị số trong ngoặc ở Bảng 6 là các trị số bán kính đường cong đứng đạt yêu cầu về thu nhận thị giác và khi có điều kiện thì nên thiết kế đường cong đứng với bán kính đó</w:t>
      </w:r>
    </w:p>
    <w:p w14:paraId="7E0F75C0" w14:textId="69794105" w:rsidR="00F15865" w:rsidRDefault="00F15865" w:rsidP="00F15865">
      <w:pPr>
        <w:pStyle w:val="ListParagraph"/>
        <w:numPr>
          <w:ilvl w:val="0"/>
          <w:numId w:val="2"/>
        </w:numPr>
      </w:pPr>
      <w:r>
        <w:t>Vì là thiết kế cầu chỉ chọn các giá trị cho đường cong lồi, tận dụng vận tốc thiết kế tính toán ở trên và người dùng khai báo thêm các thông số còn thiếu để cho ra bán kính</w:t>
      </w:r>
    </w:p>
    <w:p w14:paraId="085227DC" w14:textId="77777777" w:rsidR="00F15865" w:rsidRDefault="00F15865" w:rsidP="00F15865">
      <w:pPr>
        <w:pStyle w:val="ListParagraph"/>
        <w:numPr>
          <w:ilvl w:val="1"/>
          <w:numId w:val="1"/>
        </w:numPr>
        <w:rPr>
          <w:b/>
          <w:bCs/>
        </w:rPr>
      </w:pPr>
      <w:r w:rsidRPr="00F15865">
        <w:rPr>
          <w:b/>
          <w:bCs/>
        </w:rPr>
        <w:t>Đường ô tô (TCVN 4054 : 2005)</w:t>
      </w:r>
    </w:p>
    <w:p w14:paraId="7C21C89D" w14:textId="23E707D6" w:rsidR="00F15865" w:rsidRDefault="00F15865" w:rsidP="00F15865">
      <w:pPr>
        <w:ind w:left="360"/>
        <w:rPr>
          <w:b/>
          <w:bCs/>
        </w:rPr>
      </w:pPr>
      <w:r w:rsidRPr="00F15865">
        <w:rPr>
          <w:b/>
          <w:bCs/>
        </w:rPr>
        <w:drawing>
          <wp:inline distT="0" distB="0" distL="0" distR="0" wp14:anchorId="71245922" wp14:editId="1A7C56A1">
            <wp:extent cx="5706271" cy="2638793"/>
            <wp:effectExtent l="0" t="0" r="8890" b="9525"/>
            <wp:docPr id="22617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73504" name=""/>
                    <pic:cNvPicPr/>
                  </pic:nvPicPr>
                  <pic:blipFill>
                    <a:blip r:embed="rId9"/>
                    <a:stretch>
                      <a:fillRect/>
                    </a:stretch>
                  </pic:blipFill>
                  <pic:spPr>
                    <a:xfrm>
                      <a:off x="0" y="0"/>
                      <a:ext cx="5706271" cy="2638793"/>
                    </a:xfrm>
                    <a:prstGeom prst="rect">
                      <a:avLst/>
                    </a:prstGeom>
                  </pic:spPr>
                </pic:pic>
              </a:graphicData>
            </a:graphic>
          </wp:inline>
        </w:drawing>
      </w:r>
    </w:p>
    <w:p w14:paraId="5991ED39" w14:textId="77777777" w:rsidR="00F15865" w:rsidRDefault="00F15865" w:rsidP="00F15865">
      <w:pPr>
        <w:pStyle w:val="ListParagraph"/>
        <w:numPr>
          <w:ilvl w:val="0"/>
          <w:numId w:val="2"/>
        </w:numPr>
      </w:pPr>
      <w:r>
        <w:lastRenderedPageBreak/>
        <w:t>Vì là thiết kế cầu chỉ chọn các giá trị cho đường cong lồi, tận dụng vận tốc thiết kế tính toán ở trên và người dùng khai báo thêm các thông số còn thiếu để cho ra bán kính</w:t>
      </w:r>
    </w:p>
    <w:p w14:paraId="08D42A94" w14:textId="77777777" w:rsidR="00F15865" w:rsidRDefault="00F15865" w:rsidP="00F15865">
      <w:pPr>
        <w:pStyle w:val="ListParagraph"/>
        <w:numPr>
          <w:ilvl w:val="1"/>
          <w:numId w:val="1"/>
        </w:numPr>
        <w:rPr>
          <w:b/>
          <w:bCs/>
        </w:rPr>
      </w:pPr>
      <w:r w:rsidRPr="00F15865">
        <w:rPr>
          <w:b/>
          <w:bCs/>
        </w:rPr>
        <w:t>Đường đô thị (TCVN 13592:2022)</w:t>
      </w:r>
    </w:p>
    <w:p w14:paraId="0298A689" w14:textId="4AF1D2B4" w:rsidR="00F15865" w:rsidRDefault="00F15865" w:rsidP="00F15865">
      <w:pPr>
        <w:ind w:left="360"/>
        <w:rPr>
          <w:b/>
          <w:bCs/>
        </w:rPr>
      </w:pPr>
      <w:r w:rsidRPr="00F15865">
        <w:rPr>
          <w:b/>
          <w:bCs/>
        </w:rPr>
        <w:drawing>
          <wp:inline distT="0" distB="0" distL="0" distR="0" wp14:anchorId="3A2D2ADE" wp14:editId="71D25A91">
            <wp:extent cx="4582164" cy="5906324"/>
            <wp:effectExtent l="0" t="0" r="8890" b="0"/>
            <wp:docPr id="79929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92823" name=""/>
                    <pic:cNvPicPr/>
                  </pic:nvPicPr>
                  <pic:blipFill>
                    <a:blip r:embed="rId10"/>
                    <a:stretch>
                      <a:fillRect/>
                    </a:stretch>
                  </pic:blipFill>
                  <pic:spPr>
                    <a:xfrm>
                      <a:off x="0" y="0"/>
                      <a:ext cx="4582164" cy="5906324"/>
                    </a:xfrm>
                    <a:prstGeom prst="rect">
                      <a:avLst/>
                    </a:prstGeom>
                  </pic:spPr>
                </pic:pic>
              </a:graphicData>
            </a:graphic>
          </wp:inline>
        </w:drawing>
      </w:r>
    </w:p>
    <w:p w14:paraId="39B47F10" w14:textId="77777777" w:rsidR="00F15865" w:rsidRDefault="00F15865" w:rsidP="00F15865">
      <w:pPr>
        <w:pStyle w:val="ListParagraph"/>
        <w:numPr>
          <w:ilvl w:val="0"/>
          <w:numId w:val="2"/>
        </w:numPr>
      </w:pPr>
      <w:r>
        <w:t>Vì là thiết kế cầu chỉ chọn các giá trị cho đường cong lồi, tận dụng vận tốc thiết kế tính toán ở trên và người dùng khai báo thêm các thông số còn thiếu để cho ra bán kính</w:t>
      </w:r>
    </w:p>
    <w:p w14:paraId="6BC6EABB" w14:textId="77777777" w:rsidR="00F15865" w:rsidRPr="00F15865" w:rsidRDefault="00F15865" w:rsidP="00F15865">
      <w:pPr>
        <w:ind w:left="360"/>
        <w:rPr>
          <w:b/>
          <w:bCs/>
        </w:rPr>
      </w:pPr>
    </w:p>
    <w:p w14:paraId="08708A5D" w14:textId="3243E270" w:rsidR="00F15865" w:rsidRDefault="000B123D" w:rsidP="000B123D">
      <w:pPr>
        <w:pStyle w:val="ListParagraph"/>
        <w:numPr>
          <w:ilvl w:val="0"/>
          <w:numId w:val="1"/>
        </w:numPr>
        <w:rPr>
          <w:b/>
          <w:bCs/>
        </w:rPr>
      </w:pPr>
      <w:r w:rsidRPr="000B123D">
        <w:rPr>
          <w:b/>
          <w:bCs/>
        </w:rPr>
        <w:lastRenderedPageBreak/>
        <w:t>Độ dốc dọc</w:t>
      </w:r>
    </w:p>
    <w:p w14:paraId="7B725D48" w14:textId="77777777" w:rsidR="000B123D" w:rsidRDefault="000B123D" w:rsidP="000B123D">
      <w:pPr>
        <w:pStyle w:val="ListParagraph"/>
        <w:numPr>
          <w:ilvl w:val="1"/>
          <w:numId w:val="1"/>
        </w:numPr>
        <w:rPr>
          <w:b/>
          <w:bCs/>
        </w:rPr>
      </w:pPr>
      <w:r w:rsidRPr="00F15865">
        <w:rPr>
          <w:b/>
          <w:bCs/>
        </w:rPr>
        <w:t>Đường cao tốc (TCVN 5729 : 2012)</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783"/>
        <w:gridCol w:w="3871"/>
        <w:gridCol w:w="934"/>
        <w:gridCol w:w="906"/>
        <w:gridCol w:w="906"/>
        <w:gridCol w:w="906"/>
        <w:gridCol w:w="1034"/>
      </w:tblGrid>
      <w:tr w:rsidR="000B123D" w:rsidRPr="000B123D" w14:paraId="297132FE" w14:textId="77777777" w:rsidTr="000B123D">
        <w:trPr>
          <w:tblCellSpacing w:w="0" w:type="dxa"/>
        </w:trPr>
        <w:tc>
          <w:tcPr>
            <w:tcW w:w="783" w:type="dxa"/>
            <w:tcBorders>
              <w:top w:val="single" w:sz="8" w:space="0" w:color="000000"/>
              <w:left w:val="single" w:sz="8" w:space="0" w:color="000000"/>
              <w:bottom w:val="single" w:sz="8" w:space="0" w:color="000000"/>
              <w:right w:val="single" w:sz="8" w:space="0" w:color="000000"/>
            </w:tcBorders>
            <w:shd w:val="clear" w:color="auto" w:fill="FFFFFF"/>
            <w:hideMark/>
          </w:tcPr>
          <w:p w14:paraId="045D8528" w14:textId="77777777" w:rsidR="000B123D" w:rsidRPr="000B123D" w:rsidRDefault="000B123D" w:rsidP="000B123D">
            <w:pPr>
              <w:ind w:left="360"/>
              <w:rPr>
                <w:b/>
                <w:bCs/>
              </w:rPr>
            </w:pPr>
            <w:r w:rsidRPr="000B123D">
              <w:rPr>
                <w:b/>
                <w:bCs/>
              </w:rPr>
              <w:t>STT</w:t>
            </w:r>
          </w:p>
        </w:tc>
        <w:tc>
          <w:tcPr>
            <w:tcW w:w="3871" w:type="dxa"/>
            <w:tcBorders>
              <w:top w:val="single" w:sz="8" w:space="0" w:color="000000"/>
              <w:left w:val="nil"/>
              <w:bottom w:val="single" w:sz="8" w:space="0" w:color="000000"/>
              <w:right w:val="single" w:sz="8" w:space="0" w:color="000000"/>
            </w:tcBorders>
            <w:shd w:val="clear" w:color="auto" w:fill="FFFFFF"/>
            <w:hideMark/>
          </w:tcPr>
          <w:p w14:paraId="12CA11EC" w14:textId="77777777" w:rsidR="000B123D" w:rsidRPr="000B123D" w:rsidRDefault="000B123D" w:rsidP="000B123D">
            <w:pPr>
              <w:ind w:left="360"/>
              <w:rPr>
                <w:b/>
                <w:bCs/>
              </w:rPr>
            </w:pPr>
            <w:r w:rsidRPr="000B123D">
              <w:rPr>
                <w:b/>
                <w:bCs/>
              </w:rPr>
              <w:t>Tên chỉ tiêu</w:t>
            </w:r>
          </w:p>
        </w:tc>
        <w:tc>
          <w:tcPr>
            <w:tcW w:w="934" w:type="dxa"/>
            <w:tcBorders>
              <w:top w:val="single" w:sz="8" w:space="0" w:color="000000"/>
              <w:left w:val="nil"/>
              <w:bottom w:val="single" w:sz="8" w:space="0" w:color="000000"/>
              <w:right w:val="single" w:sz="8" w:space="0" w:color="000000"/>
            </w:tcBorders>
            <w:shd w:val="clear" w:color="auto" w:fill="FFFFFF"/>
            <w:hideMark/>
          </w:tcPr>
          <w:p w14:paraId="6D1E3BA9" w14:textId="77777777" w:rsidR="000B123D" w:rsidRPr="000B123D" w:rsidRDefault="000B123D" w:rsidP="000B123D">
            <w:pPr>
              <w:ind w:left="360"/>
              <w:rPr>
                <w:b/>
                <w:bCs/>
              </w:rPr>
            </w:pPr>
            <w:r w:rsidRPr="000B123D">
              <w:rPr>
                <w:b/>
                <w:bCs/>
              </w:rPr>
              <w:t>Đơn vị</w:t>
            </w:r>
          </w:p>
        </w:tc>
        <w:tc>
          <w:tcPr>
            <w:tcW w:w="3752" w:type="dxa"/>
            <w:gridSpan w:val="4"/>
            <w:tcBorders>
              <w:top w:val="single" w:sz="8" w:space="0" w:color="000000"/>
              <w:left w:val="nil"/>
              <w:bottom w:val="single" w:sz="8" w:space="0" w:color="000000"/>
              <w:right w:val="single" w:sz="8" w:space="0" w:color="000000"/>
            </w:tcBorders>
            <w:shd w:val="clear" w:color="auto" w:fill="FFFFFF"/>
            <w:hideMark/>
          </w:tcPr>
          <w:p w14:paraId="3BE3B3B0" w14:textId="77777777" w:rsidR="000B123D" w:rsidRPr="000B123D" w:rsidRDefault="000B123D" w:rsidP="000B123D">
            <w:pPr>
              <w:ind w:left="360"/>
              <w:rPr>
                <w:b/>
                <w:bCs/>
              </w:rPr>
            </w:pPr>
            <w:r w:rsidRPr="000B123D">
              <w:rPr>
                <w:b/>
                <w:bCs/>
              </w:rPr>
              <w:t>Cấp đường</w:t>
            </w:r>
          </w:p>
        </w:tc>
      </w:tr>
      <w:tr w:rsidR="000B123D" w:rsidRPr="000B123D" w14:paraId="7AA9A953" w14:textId="77777777" w:rsidTr="000B123D">
        <w:trPr>
          <w:tblCellSpacing w:w="0" w:type="dxa"/>
        </w:trPr>
        <w:tc>
          <w:tcPr>
            <w:tcW w:w="783" w:type="dxa"/>
            <w:tcBorders>
              <w:top w:val="nil"/>
              <w:left w:val="single" w:sz="8" w:space="0" w:color="000000"/>
              <w:bottom w:val="single" w:sz="8" w:space="0" w:color="000000"/>
              <w:right w:val="single" w:sz="8" w:space="0" w:color="000000"/>
            </w:tcBorders>
            <w:shd w:val="clear" w:color="auto" w:fill="FFFFFF"/>
            <w:hideMark/>
          </w:tcPr>
          <w:p w14:paraId="76BDFBC2" w14:textId="77777777" w:rsidR="000B123D" w:rsidRPr="000B123D" w:rsidRDefault="000B123D" w:rsidP="000B123D">
            <w:pPr>
              <w:ind w:left="360"/>
            </w:pPr>
            <w:r w:rsidRPr="000B123D">
              <w:t>1</w:t>
            </w:r>
          </w:p>
        </w:tc>
        <w:tc>
          <w:tcPr>
            <w:tcW w:w="3871" w:type="dxa"/>
            <w:tcBorders>
              <w:top w:val="nil"/>
              <w:left w:val="nil"/>
              <w:bottom w:val="single" w:sz="8" w:space="0" w:color="000000"/>
              <w:right w:val="single" w:sz="8" w:space="0" w:color="000000"/>
            </w:tcBorders>
            <w:shd w:val="clear" w:color="auto" w:fill="FFFFFF"/>
            <w:hideMark/>
          </w:tcPr>
          <w:p w14:paraId="7170383C" w14:textId="77777777" w:rsidR="000B123D" w:rsidRPr="000B123D" w:rsidRDefault="000B123D" w:rsidP="000B123D">
            <w:pPr>
              <w:ind w:left="360"/>
            </w:pPr>
            <w:r w:rsidRPr="000B123D">
              <w:t>Tốc độ tính toán V</w:t>
            </w:r>
            <w:r w:rsidRPr="000B123D">
              <w:rPr>
                <w:vertAlign w:val="subscript"/>
              </w:rPr>
              <w:t>tt</w:t>
            </w:r>
          </w:p>
        </w:tc>
        <w:tc>
          <w:tcPr>
            <w:tcW w:w="934" w:type="dxa"/>
            <w:tcBorders>
              <w:top w:val="nil"/>
              <w:left w:val="nil"/>
              <w:bottom w:val="single" w:sz="8" w:space="0" w:color="000000"/>
              <w:right w:val="single" w:sz="8" w:space="0" w:color="000000"/>
            </w:tcBorders>
            <w:shd w:val="clear" w:color="auto" w:fill="FFFFFF"/>
            <w:hideMark/>
          </w:tcPr>
          <w:p w14:paraId="792A5240" w14:textId="77777777" w:rsidR="000B123D" w:rsidRPr="000B123D" w:rsidRDefault="000B123D" w:rsidP="000B123D">
            <w:pPr>
              <w:ind w:left="360"/>
            </w:pPr>
            <w:r w:rsidRPr="000B123D">
              <w:t>km/h</w:t>
            </w:r>
          </w:p>
        </w:tc>
        <w:tc>
          <w:tcPr>
            <w:tcW w:w="906" w:type="dxa"/>
            <w:tcBorders>
              <w:top w:val="nil"/>
              <w:left w:val="nil"/>
              <w:bottom w:val="single" w:sz="8" w:space="0" w:color="000000"/>
              <w:right w:val="single" w:sz="8" w:space="0" w:color="000000"/>
            </w:tcBorders>
            <w:shd w:val="clear" w:color="auto" w:fill="FFFFFF"/>
            <w:hideMark/>
          </w:tcPr>
          <w:p w14:paraId="67A25636" w14:textId="77777777" w:rsidR="000B123D" w:rsidRPr="000B123D" w:rsidRDefault="000B123D" w:rsidP="000B123D">
            <w:pPr>
              <w:ind w:left="360"/>
            </w:pPr>
            <w:r w:rsidRPr="000B123D">
              <w:t>60</w:t>
            </w:r>
          </w:p>
        </w:tc>
        <w:tc>
          <w:tcPr>
            <w:tcW w:w="906" w:type="dxa"/>
            <w:tcBorders>
              <w:top w:val="nil"/>
              <w:left w:val="nil"/>
              <w:bottom w:val="single" w:sz="8" w:space="0" w:color="000000"/>
              <w:right w:val="single" w:sz="8" w:space="0" w:color="000000"/>
            </w:tcBorders>
            <w:shd w:val="clear" w:color="auto" w:fill="FFFFFF"/>
            <w:hideMark/>
          </w:tcPr>
          <w:p w14:paraId="59D24449" w14:textId="77777777" w:rsidR="000B123D" w:rsidRPr="000B123D" w:rsidRDefault="000B123D" w:rsidP="000B123D">
            <w:pPr>
              <w:ind w:left="360"/>
            </w:pPr>
            <w:r w:rsidRPr="000B123D">
              <w:t>80</w:t>
            </w:r>
          </w:p>
        </w:tc>
        <w:tc>
          <w:tcPr>
            <w:tcW w:w="906" w:type="dxa"/>
            <w:tcBorders>
              <w:top w:val="nil"/>
              <w:left w:val="nil"/>
              <w:bottom w:val="single" w:sz="8" w:space="0" w:color="000000"/>
              <w:right w:val="single" w:sz="8" w:space="0" w:color="000000"/>
            </w:tcBorders>
            <w:shd w:val="clear" w:color="auto" w:fill="FFFFFF"/>
            <w:hideMark/>
          </w:tcPr>
          <w:p w14:paraId="72928938" w14:textId="77777777" w:rsidR="000B123D" w:rsidRPr="000B123D" w:rsidRDefault="000B123D" w:rsidP="000B123D">
            <w:pPr>
              <w:ind w:left="360"/>
            </w:pPr>
            <w:r w:rsidRPr="000B123D">
              <w:t>100</w:t>
            </w:r>
          </w:p>
        </w:tc>
        <w:tc>
          <w:tcPr>
            <w:tcW w:w="1034" w:type="dxa"/>
            <w:tcBorders>
              <w:top w:val="nil"/>
              <w:left w:val="nil"/>
              <w:bottom w:val="single" w:sz="8" w:space="0" w:color="000000"/>
              <w:right w:val="single" w:sz="8" w:space="0" w:color="000000"/>
            </w:tcBorders>
            <w:shd w:val="clear" w:color="auto" w:fill="FFFFFF"/>
            <w:hideMark/>
          </w:tcPr>
          <w:p w14:paraId="7AA72E57" w14:textId="77777777" w:rsidR="000B123D" w:rsidRPr="000B123D" w:rsidRDefault="000B123D" w:rsidP="000B123D">
            <w:pPr>
              <w:ind w:left="360"/>
            </w:pPr>
            <w:r w:rsidRPr="000B123D">
              <w:t>120</w:t>
            </w:r>
          </w:p>
        </w:tc>
      </w:tr>
      <w:tr w:rsidR="000B123D" w:rsidRPr="000B123D" w14:paraId="193CFEFF" w14:textId="77777777" w:rsidTr="000B123D">
        <w:trPr>
          <w:tblCellSpacing w:w="0" w:type="dxa"/>
        </w:trPr>
        <w:tc>
          <w:tcPr>
            <w:tcW w:w="783" w:type="dxa"/>
            <w:tcBorders>
              <w:top w:val="nil"/>
              <w:left w:val="single" w:sz="8" w:space="0" w:color="000000"/>
              <w:bottom w:val="single" w:sz="8" w:space="0" w:color="000000"/>
              <w:right w:val="single" w:sz="8" w:space="0" w:color="000000"/>
            </w:tcBorders>
            <w:shd w:val="clear" w:color="auto" w:fill="FFFFFF"/>
            <w:hideMark/>
          </w:tcPr>
          <w:p w14:paraId="2BC92601" w14:textId="4582DDA3" w:rsidR="000B123D" w:rsidRPr="000B123D" w:rsidRDefault="000B123D" w:rsidP="000B123D">
            <w:pPr>
              <w:ind w:left="360"/>
            </w:pPr>
            <w:r>
              <w:t>2</w:t>
            </w:r>
          </w:p>
        </w:tc>
        <w:tc>
          <w:tcPr>
            <w:tcW w:w="3871" w:type="dxa"/>
            <w:tcBorders>
              <w:top w:val="nil"/>
              <w:left w:val="nil"/>
              <w:bottom w:val="single" w:sz="8" w:space="0" w:color="000000"/>
              <w:right w:val="single" w:sz="8" w:space="0" w:color="000000"/>
            </w:tcBorders>
            <w:shd w:val="clear" w:color="auto" w:fill="FFFFFF"/>
            <w:hideMark/>
          </w:tcPr>
          <w:p w14:paraId="5EC3B8B2" w14:textId="77777777" w:rsidR="000B123D" w:rsidRPr="000B123D" w:rsidRDefault="000B123D" w:rsidP="000B123D">
            <w:pPr>
              <w:ind w:left="360"/>
            </w:pPr>
            <w:r w:rsidRPr="000B123D">
              <w:t>Độ dốc dọc lên dốc lớn nhất</w:t>
            </w:r>
          </w:p>
        </w:tc>
        <w:tc>
          <w:tcPr>
            <w:tcW w:w="934" w:type="dxa"/>
            <w:tcBorders>
              <w:top w:val="nil"/>
              <w:left w:val="nil"/>
              <w:bottom w:val="single" w:sz="8" w:space="0" w:color="000000"/>
              <w:right w:val="single" w:sz="8" w:space="0" w:color="000000"/>
            </w:tcBorders>
            <w:shd w:val="clear" w:color="auto" w:fill="FFFFFF"/>
            <w:hideMark/>
          </w:tcPr>
          <w:p w14:paraId="159177AF" w14:textId="77777777" w:rsidR="000B123D" w:rsidRPr="000B123D" w:rsidRDefault="000B123D" w:rsidP="000B123D">
            <w:pPr>
              <w:ind w:left="360"/>
            </w:pPr>
            <w:r w:rsidRPr="000B123D">
              <w:t>%</w:t>
            </w:r>
          </w:p>
        </w:tc>
        <w:tc>
          <w:tcPr>
            <w:tcW w:w="906" w:type="dxa"/>
            <w:tcBorders>
              <w:top w:val="nil"/>
              <w:left w:val="nil"/>
              <w:bottom w:val="single" w:sz="8" w:space="0" w:color="000000"/>
              <w:right w:val="single" w:sz="8" w:space="0" w:color="000000"/>
            </w:tcBorders>
            <w:shd w:val="clear" w:color="auto" w:fill="FFFFFF"/>
            <w:hideMark/>
          </w:tcPr>
          <w:p w14:paraId="08A92116" w14:textId="77777777" w:rsidR="000B123D" w:rsidRPr="000B123D" w:rsidRDefault="000B123D" w:rsidP="000B123D">
            <w:pPr>
              <w:ind w:left="360"/>
            </w:pPr>
            <w:r w:rsidRPr="000B123D">
              <w:t>6</w:t>
            </w:r>
          </w:p>
        </w:tc>
        <w:tc>
          <w:tcPr>
            <w:tcW w:w="906" w:type="dxa"/>
            <w:tcBorders>
              <w:top w:val="nil"/>
              <w:left w:val="nil"/>
              <w:bottom w:val="single" w:sz="8" w:space="0" w:color="000000"/>
              <w:right w:val="single" w:sz="8" w:space="0" w:color="000000"/>
            </w:tcBorders>
            <w:shd w:val="clear" w:color="auto" w:fill="FFFFFF"/>
            <w:hideMark/>
          </w:tcPr>
          <w:p w14:paraId="5B66F86C" w14:textId="77777777" w:rsidR="000B123D" w:rsidRPr="000B123D" w:rsidRDefault="000B123D" w:rsidP="000B123D">
            <w:pPr>
              <w:ind w:left="360"/>
            </w:pPr>
            <w:r w:rsidRPr="000B123D">
              <w:t>6</w:t>
            </w:r>
          </w:p>
        </w:tc>
        <w:tc>
          <w:tcPr>
            <w:tcW w:w="906" w:type="dxa"/>
            <w:tcBorders>
              <w:top w:val="nil"/>
              <w:left w:val="nil"/>
              <w:bottom w:val="single" w:sz="8" w:space="0" w:color="000000"/>
              <w:right w:val="single" w:sz="8" w:space="0" w:color="000000"/>
            </w:tcBorders>
            <w:shd w:val="clear" w:color="auto" w:fill="FFFFFF"/>
            <w:hideMark/>
          </w:tcPr>
          <w:p w14:paraId="18552040" w14:textId="77777777" w:rsidR="000B123D" w:rsidRPr="000B123D" w:rsidRDefault="000B123D" w:rsidP="000B123D">
            <w:pPr>
              <w:ind w:left="360"/>
            </w:pPr>
            <w:r w:rsidRPr="000B123D">
              <w:t>5</w:t>
            </w:r>
          </w:p>
        </w:tc>
        <w:tc>
          <w:tcPr>
            <w:tcW w:w="1034" w:type="dxa"/>
            <w:tcBorders>
              <w:top w:val="nil"/>
              <w:left w:val="nil"/>
              <w:bottom w:val="single" w:sz="8" w:space="0" w:color="000000"/>
              <w:right w:val="single" w:sz="8" w:space="0" w:color="000000"/>
            </w:tcBorders>
            <w:shd w:val="clear" w:color="auto" w:fill="FFFFFF"/>
            <w:hideMark/>
          </w:tcPr>
          <w:p w14:paraId="14C30900" w14:textId="77777777" w:rsidR="000B123D" w:rsidRPr="000B123D" w:rsidRDefault="000B123D" w:rsidP="000B123D">
            <w:pPr>
              <w:ind w:left="360"/>
            </w:pPr>
            <w:r w:rsidRPr="000B123D">
              <w:t>4</w:t>
            </w:r>
          </w:p>
        </w:tc>
      </w:tr>
      <w:tr w:rsidR="000B123D" w:rsidRPr="000B123D" w14:paraId="2F061190" w14:textId="77777777" w:rsidTr="000B123D">
        <w:trPr>
          <w:tblCellSpacing w:w="0" w:type="dxa"/>
        </w:trPr>
        <w:tc>
          <w:tcPr>
            <w:tcW w:w="783" w:type="dxa"/>
            <w:tcBorders>
              <w:top w:val="nil"/>
              <w:left w:val="single" w:sz="8" w:space="0" w:color="000000"/>
              <w:bottom w:val="single" w:sz="8" w:space="0" w:color="000000"/>
              <w:right w:val="single" w:sz="8" w:space="0" w:color="000000"/>
            </w:tcBorders>
            <w:shd w:val="clear" w:color="auto" w:fill="FFFFFF"/>
            <w:hideMark/>
          </w:tcPr>
          <w:p w14:paraId="540F46BD" w14:textId="13122603" w:rsidR="000B123D" w:rsidRPr="000B123D" w:rsidRDefault="000B123D" w:rsidP="000B123D">
            <w:pPr>
              <w:ind w:left="360"/>
            </w:pPr>
            <w:r>
              <w:t>3</w:t>
            </w:r>
          </w:p>
        </w:tc>
        <w:tc>
          <w:tcPr>
            <w:tcW w:w="3871" w:type="dxa"/>
            <w:tcBorders>
              <w:top w:val="nil"/>
              <w:left w:val="nil"/>
              <w:bottom w:val="single" w:sz="8" w:space="0" w:color="000000"/>
              <w:right w:val="single" w:sz="8" w:space="0" w:color="000000"/>
            </w:tcBorders>
            <w:shd w:val="clear" w:color="auto" w:fill="FFFFFF"/>
            <w:hideMark/>
          </w:tcPr>
          <w:p w14:paraId="6919B326" w14:textId="77777777" w:rsidR="000B123D" w:rsidRPr="000B123D" w:rsidRDefault="000B123D" w:rsidP="000B123D">
            <w:pPr>
              <w:ind w:left="360"/>
            </w:pPr>
            <w:r w:rsidRPr="000B123D">
              <w:t>Độ dốc dọc xuống dốc lớn nhất</w:t>
            </w:r>
          </w:p>
        </w:tc>
        <w:tc>
          <w:tcPr>
            <w:tcW w:w="934" w:type="dxa"/>
            <w:tcBorders>
              <w:top w:val="nil"/>
              <w:left w:val="nil"/>
              <w:bottom w:val="single" w:sz="8" w:space="0" w:color="000000"/>
              <w:right w:val="single" w:sz="8" w:space="0" w:color="000000"/>
            </w:tcBorders>
            <w:shd w:val="clear" w:color="auto" w:fill="FFFFFF"/>
            <w:hideMark/>
          </w:tcPr>
          <w:p w14:paraId="19FAA7A0" w14:textId="77777777" w:rsidR="000B123D" w:rsidRPr="000B123D" w:rsidRDefault="000B123D" w:rsidP="000B123D">
            <w:pPr>
              <w:ind w:left="360"/>
            </w:pPr>
            <w:r w:rsidRPr="000B123D">
              <w:t>%</w:t>
            </w:r>
          </w:p>
        </w:tc>
        <w:tc>
          <w:tcPr>
            <w:tcW w:w="906" w:type="dxa"/>
            <w:tcBorders>
              <w:top w:val="nil"/>
              <w:left w:val="nil"/>
              <w:bottom w:val="single" w:sz="8" w:space="0" w:color="000000"/>
              <w:right w:val="single" w:sz="8" w:space="0" w:color="000000"/>
            </w:tcBorders>
            <w:shd w:val="clear" w:color="auto" w:fill="FFFFFF"/>
            <w:hideMark/>
          </w:tcPr>
          <w:p w14:paraId="3FFD7167" w14:textId="77777777" w:rsidR="000B123D" w:rsidRPr="000B123D" w:rsidRDefault="000B123D" w:rsidP="000B123D">
            <w:pPr>
              <w:ind w:left="360"/>
            </w:pPr>
            <w:r w:rsidRPr="000B123D">
              <w:t>6</w:t>
            </w:r>
          </w:p>
        </w:tc>
        <w:tc>
          <w:tcPr>
            <w:tcW w:w="906" w:type="dxa"/>
            <w:tcBorders>
              <w:top w:val="nil"/>
              <w:left w:val="nil"/>
              <w:bottom w:val="single" w:sz="8" w:space="0" w:color="000000"/>
              <w:right w:val="single" w:sz="8" w:space="0" w:color="000000"/>
            </w:tcBorders>
            <w:shd w:val="clear" w:color="auto" w:fill="FFFFFF"/>
            <w:hideMark/>
          </w:tcPr>
          <w:p w14:paraId="78F452CF" w14:textId="77777777" w:rsidR="000B123D" w:rsidRPr="000B123D" w:rsidRDefault="000B123D" w:rsidP="000B123D">
            <w:pPr>
              <w:ind w:left="360"/>
            </w:pPr>
            <w:r w:rsidRPr="000B123D">
              <w:t>6</w:t>
            </w:r>
          </w:p>
        </w:tc>
        <w:tc>
          <w:tcPr>
            <w:tcW w:w="906" w:type="dxa"/>
            <w:tcBorders>
              <w:top w:val="nil"/>
              <w:left w:val="nil"/>
              <w:bottom w:val="single" w:sz="8" w:space="0" w:color="000000"/>
              <w:right w:val="single" w:sz="8" w:space="0" w:color="000000"/>
            </w:tcBorders>
            <w:shd w:val="clear" w:color="auto" w:fill="FFFFFF"/>
            <w:hideMark/>
          </w:tcPr>
          <w:p w14:paraId="5019B999" w14:textId="77777777" w:rsidR="000B123D" w:rsidRPr="000B123D" w:rsidRDefault="000B123D" w:rsidP="000B123D">
            <w:pPr>
              <w:ind w:left="360"/>
            </w:pPr>
            <w:r w:rsidRPr="000B123D">
              <w:t>5,5</w:t>
            </w:r>
          </w:p>
        </w:tc>
        <w:tc>
          <w:tcPr>
            <w:tcW w:w="1034" w:type="dxa"/>
            <w:tcBorders>
              <w:top w:val="nil"/>
              <w:left w:val="nil"/>
              <w:bottom w:val="single" w:sz="8" w:space="0" w:color="000000"/>
              <w:right w:val="single" w:sz="8" w:space="0" w:color="000000"/>
            </w:tcBorders>
            <w:shd w:val="clear" w:color="auto" w:fill="FFFFFF"/>
            <w:hideMark/>
          </w:tcPr>
          <w:p w14:paraId="05F1F9BA" w14:textId="77777777" w:rsidR="000B123D" w:rsidRPr="000B123D" w:rsidRDefault="000B123D" w:rsidP="000B123D">
            <w:pPr>
              <w:ind w:left="360"/>
            </w:pPr>
            <w:r w:rsidRPr="000B123D">
              <w:t>5,5</w:t>
            </w:r>
          </w:p>
        </w:tc>
      </w:tr>
    </w:tbl>
    <w:p w14:paraId="1DC6BA3C" w14:textId="5E201C31" w:rsidR="000B123D" w:rsidRDefault="000B123D" w:rsidP="000B123D">
      <w:pPr>
        <w:pStyle w:val="ListParagraph"/>
        <w:numPr>
          <w:ilvl w:val="0"/>
          <w:numId w:val="2"/>
        </w:numPr>
      </w:pPr>
      <w:r>
        <w:t xml:space="preserve">tận dụng </w:t>
      </w:r>
      <w:r>
        <w:t xml:space="preserve">các thông số đã tính toán ở đoạn code trên </w:t>
      </w:r>
      <w:r>
        <w:t>người dùng khai báo thêm các thông số còn thiếu</w:t>
      </w:r>
    </w:p>
    <w:p w14:paraId="35B3EA43" w14:textId="77777777" w:rsidR="000B123D" w:rsidRDefault="000B123D" w:rsidP="000B123D">
      <w:pPr>
        <w:pStyle w:val="ListParagraph"/>
        <w:numPr>
          <w:ilvl w:val="1"/>
          <w:numId w:val="1"/>
        </w:numPr>
        <w:rPr>
          <w:b/>
          <w:bCs/>
        </w:rPr>
      </w:pPr>
      <w:r w:rsidRPr="00F15865">
        <w:rPr>
          <w:b/>
          <w:bCs/>
        </w:rPr>
        <w:t>Đường ô tô (TCVN 4054 : 2005)</w:t>
      </w:r>
    </w:p>
    <w:p w14:paraId="720D5DF4" w14:textId="1BE6DE8E" w:rsidR="000B123D" w:rsidRDefault="000B123D" w:rsidP="000B123D">
      <w:pPr>
        <w:ind w:left="360"/>
        <w:rPr>
          <w:b/>
          <w:bCs/>
        </w:rPr>
      </w:pPr>
      <w:r w:rsidRPr="000B123D">
        <w:rPr>
          <w:b/>
          <w:bCs/>
        </w:rPr>
        <w:drawing>
          <wp:inline distT="0" distB="0" distL="0" distR="0" wp14:anchorId="02F4B5E5" wp14:editId="00F2D089">
            <wp:extent cx="5887272" cy="4582164"/>
            <wp:effectExtent l="0" t="0" r="0" b="8890"/>
            <wp:docPr id="130676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69853" name=""/>
                    <pic:cNvPicPr/>
                  </pic:nvPicPr>
                  <pic:blipFill>
                    <a:blip r:embed="rId11"/>
                    <a:stretch>
                      <a:fillRect/>
                    </a:stretch>
                  </pic:blipFill>
                  <pic:spPr>
                    <a:xfrm>
                      <a:off x="0" y="0"/>
                      <a:ext cx="5887272" cy="4582164"/>
                    </a:xfrm>
                    <a:prstGeom prst="rect">
                      <a:avLst/>
                    </a:prstGeom>
                  </pic:spPr>
                </pic:pic>
              </a:graphicData>
            </a:graphic>
          </wp:inline>
        </w:drawing>
      </w:r>
    </w:p>
    <w:p w14:paraId="5DF959DB" w14:textId="77777777" w:rsidR="000B123D" w:rsidRDefault="000B123D" w:rsidP="000B123D">
      <w:pPr>
        <w:pStyle w:val="ListParagraph"/>
        <w:numPr>
          <w:ilvl w:val="0"/>
          <w:numId w:val="2"/>
        </w:numPr>
      </w:pPr>
      <w:r>
        <w:t>tận dụng các thông số đã tính toán ở đoạn code trên người dùng khai báo thêm các thông số còn thiếu</w:t>
      </w:r>
    </w:p>
    <w:p w14:paraId="17D81048" w14:textId="77777777" w:rsidR="000B123D" w:rsidRPr="000B123D" w:rsidRDefault="000B123D" w:rsidP="000B123D">
      <w:pPr>
        <w:ind w:left="360"/>
        <w:rPr>
          <w:b/>
          <w:bCs/>
        </w:rPr>
      </w:pPr>
    </w:p>
    <w:p w14:paraId="6939274C" w14:textId="77777777" w:rsidR="000B123D" w:rsidRDefault="000B123D" w:rsidP="000B123D">
      <w:pPr>
        <w:pStyle w:val="ListParagraph"/>
        <w:numPr>
          <w:ilvl w:val="1"/>
          <w:numId w:val="1"/>
        </w:numPr>
        <w:rPr>
          <w:b/>
          <w:bCs/>
        </w:rPr>
      </w:pPr>
      <w:r w:rsidRPr="00F15865">
        <w:rPr>
          <w:b/>
          <w:bCs/>
        </w:rPr>
        <w:t>Đường đô thị (TCVN 13592:2022)</w:t>
      </w:r>
    </w:p>
    <w:p w14:paraId="0BF8138B" w14:textId="1C91033E" w:rsidR="000B123D" w:rsidRPr="000B123D" w:rsidRDefault="000B123D" w:rsidP="000B123D">
      <w:pPr>
        <w:ind w:left="360"/>
        <w:rPr>
          <w:b/>
          <w:bCs/>
        </w:rPr>
      </w:pPr>
      <w:r w:rsidRPr="000B123D">
        <w:rPr>
          <w:b/>
          <w:bCs/>
        </w:rPr>
        <w:drawing>
          <wp:inline distT="0" distB="0" distL="0" distR="0" wp14:anchorId="023634FF" wp14:editId="749BDB72">
            <wp:extent cx="5801535" cy="4839375"/>
            <wp:effectExtent l="0" t="0" r="8890" b="0"/>
            <wp:docPr id="169547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70651" name=""/>
                    <pic:cNvPicPr/>
                  </pic:nvPicPr>
                  <pic:blipFill>
                    <a:blip r:embed="rId12"/>
                    <a:stretch>
                      <a:fillRect/>
                    </a:stretch>
                  </pic:blipFill>
                  <pic:spPr>
                    <a:xfrm>
                      <a:off x="0" y="0"/>
                      <a:ext cx="5801535" cy="4839375"/>
                    </a:xfrm>
                    <a:prstGeom prst="rect">
                      <a:avLst/>
                    </a:prstGeom>
                  </pic:spPr>
                </pic:pic>
              </a:graphicData>
            </a:graphic>
          </wp:inline>
        </w:drawing>
      </w:r>
    </w:p>
    <w:p w14:paraId="62AB066D" w14:textId="77777777" w:rsidR="000B123D" w:rsidRDefault="000B123D" w:rsidP="000B123D">
      <w:pPr>
        <w:pStyle w:val="ListParagraph"/>
        <w:numPr>
          <w:ilvl w:val="0"/>
          <w:numId w:val="2"/>
        </w:numPr>
      </w:pPr>
      <w:r>
        <w:t>tận dụng các thông số đã tính toán ở đoạn code trên người dùng khai báo thêm các thông số còn thiếu</w:t>
      </w:r>
    </w:p>
    <w:p w14:paraId="39CF2B9A" w14:textId="5DA78841" w:rsidR="004E265C" w:rsidRDefault="004E265C">
      <w:pPr>
        <w:rPr>
          <w:b/>
          <w:bCs/>
        </w:rPr>
      </w:pPr>
      <w:r>
        <w:rPr>
          <w:b/>
          <w:bCs/>
        </w:rPr>
        <w:br w:type="page"/>
      </w:r>
    </w:p>
    <w:p w14:paraId="7F230AC3" w14:textId="2ED8E700" w:rsidR="000B123D" w:rsidRDefault="004E265C" w:rsidP="004E265C">
      <w:pPr>
        <w:pStyle w:val="ListParagraph"/>
        <w:numPr>
          <w:ilvl w:val="0"/>
          <w:numId w:val="1"/>
        </w:numPr>
        <w:rPr>
          <w:b/>
          <w:bCs/>
        </w:rPr>
      </w:pPr>
      <w:r>
        <w:rPr>
          <w:b/>
          <w:bCs/>
        </w:rPr>
        <w:lastRenderedPageBreak/>
        <w:t>Độ dốc ngang</w:t>
      </w:r>
    </w:p>
    <w:p w14:paraId="355234F1" w14:textId="77777777" w:rsidR="004E265C" w:rsidRDefault="004E265C" w:rsidP="004E265C">
      <w:pPr>
        <w:pStyle w:val="ListParagraph"/>
        <w:numPr>
          <w:ilvl w:val="1"/>
          <w:numId w:val="1"/>
        </w:numPr>
        <w:rPr>
          <w:b/>
          <w:bCs/>
        </w:rPr>
      </w:pPr>
      <w:r w:rsidRPr="00F15865">
        <w:rPr>
          <w:b/>
          <w:bCs/>
        </w:rPr>
        <w:t>Đường cao tốc (TCVN 5729 : 2012)</w:t>
      </w:r>
    </w:p>
    <w:p w14:paraId="20B24C9E" w14:textId="5D357931" w:rsidR="004E265C" w:rsidRPr="004E265C" w:rsidRDefault="004E265C" w:rsidP="004E265C">
      <w:r>
        <w:t>Độ dốc ngang đường cao tốc 2%</w:t>
      </w:r>
    </w:p>
    <w:p w14:paraId="18CF3067" w14:textId="77777777" w:rsidR="004E265C" w:rsidRPr="004E265C" w:rsidRDefault="004E265C" w:rsidP="004E265C">
      <w:pPr>
        <w:pStyle w:val="ListParagraph"/>
        <w:numPr>
          <w:ilvl w:val="1"/>
          <w:numId w:val="1"/>
        </w:numPr>
        <w:rPr>
          <w:b/>
          <w:bCs/>
        </w:rPr>
      </w:pPr>
      <w:r w:rsidRPr="00F15865">
        <w:rPr>
          <w:b/>
          <w:bCs/>
        </w:rPr>
        <w:t>Đường ô tô (TCVN 4054 : 2005)</w:t>
      </w:r>
    </w:p>
    <w:p w14:paraId="69043589" w14:textId="15B804C7" w:rsidR="004E265C" w:rsidRDefault="004E265C" w:rsidP="004E265C">
      <w:pPr>
        <w:ind w:left="360"/>
        <w:rPr>
          <w:b/>
          <w:bCs/>
          <w:lang w:val="vi-VN"/>
        </w:rPr>
      </w:pPr>
      <w:r w:rsidRPr="004E265C">
        <w:rPr>
          <w:b/>
          <w:bCs/>
          <w:lang w:val="vi-VN"/>
        </w:rPr>
        <w:drawing>
          <wp:inline distT="0" distB="0" distL="0" distR="0" wp14:anchorId="4F9BF280" wp14:editId="2CB2F8C9">
            <wp:extent cx="5544324" cy="2152950"/>
            <wp:effectExtent l="0" t="0" r="0" b="0"/>
            <wp:docPr id="144095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57764" name=""/>
                    <pic:cNvPicPr/>
                  </pic:nvPicPr>
                  <pic:blipFill>
                    <a:blip r:embed="rId13"/>
                    <a:stretch>
                      <a:fillRect/>
                    </a:stretch>
                  </pic:blipFill>
                  <pic:spPr>
                    <a:xfrm>
                      <a:off x="0" y="0"/>
                      <a:ext cx="5544324" cy="2152950"/>
                    </a:xfrm>
                    <a:prstGeom prst="rect">
                      <a:avLst/>
                    </a:prstGeom>
                  </pic:spPr>
                </pic:pic>
              </a:graphicData>
            </a:graphic>
          </wp:inline>
        </w:drawing>
      </w:r>
    </w:p>
    <w:p w14:paraId="6325A623" w14:textId="77777777" w:rsidR="004E265C" w:rsidRPr="004E265C" w:rsidRDefault="004E265C" w:rsidP="004E265C">
      <w:pPr>
        <w:pStyle w:val="ListParagraph"/>
        <w:numPr>
          <w:ilvl w:val="1"/>
          <w:numId w:val="1"/>
        </w:numPr>
        <w:rPr>
          <w:b/>
          <w:bCs/>
        </w:rPr>
      </w:pPr>
      <w:r w:rsidRPr="00F15865">
        <w:rPr>
          <w:b/>
          <w:bCs/>
        </w:rPr>
        <w:t>Đường đô thị (TCVN 13592:2022)</w:t>
      </w:r>
    </w:p>
    <w:p w14:paraId="6BFC2E8B" w14:textId="054184DB" w:rsidR="004E265C" w:rsidRPr="004E265C" w:rsidRDefault="00C505D6" w:rsidP="004E265C">
      <w:pPr>
        <w:ind w:left="360"/>
        <w:rPr>
          <w:b/>
          <w:bCs/>
          <w:lang w:val="vi-VN"/>
        </w:rPr>
      </w:pPr>
      <w:r w:rsidRPr="00C505D6">
        <w:rPr>
          <w:b/>
          <w:bCs/>
          <w:lang w:val="vi-VN"/>
        </w:rPr>
        <w:drawing>
          <wp:inline distT="0" distB="0" distL="0" distR="0" wp14:anchorId="3D9270F1" wp14:editId="3603ADE9">
            <wp:extent cx="5763429" cy="2152950"/>
            <wp:effectExtent l="0" t="0" r="8890" b="0"/>
            <wp:docPr id="160235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59379" name=""/>
                    <pic:cNvPicPr/>
                  </pic:nvPicPr>
                  <pic:blipFill>
                    <a:blip r:embed="rId14"/>
                    <a:stretch>
                      <a:fillRect/>
                    </a:stretch>
                  </pic:blipFill>
                  <pic:spPr>
                    <a:xfrm>
                      <a:off x="0" y="0"/>
                      <a:ext cx="5763429" cy="2152950"/>
                    </a:xfrm>
                    <a:prstGeom prst="rect">
                      <a:avLst/>
                    </a:prstGeom>
                  </pic:spPr>
                </pic:pic>
              </a:graphicData>
            </a:graphic>
          </wp:inline>
        </w:drawing>
      </w:r>
    </w:p>
    <w:p w14:paraId="7E60B577" w14:textId="77777777" w:rsidR="004E265C" w:rsidRPr="004E265C" w:rsidRDefault="004E265C" w:rsidP="004E265C">
      <w:pPr>
        <w:ind w:left="360"/>
        <w:rPr>
          <w:b/>
          <w:bCs/>
          <w:lang w:val="vi-VN"/>
        </w:rPr>
      </w:pPr>
    </w:p>
    <w:p w14:paraId="1717C99F" w14:textId="7C2CF051" w:rsidR="00150968" w:rsidRDefault="00150968">
      <w:pPr>
        <w:rPr>
          <w:b/>
          <w:bCs/>
        </w:rPr>
      </w:pPr>
      <w:r>
        <w:rPr>
          <w:b/>
          <w:bCs/>
        </w:rPr>
        <w:br w:type="page"/>
      </w:r>
    </w:p>
    <w:p w14:paraId="7AD574CC" w14:textId="77777777" w:rsidR="00150968" w:rsidRPr="00150968" w:rsidRDefault="00150968" w:rsidP="00150968">
      <w:pPr>
        <w:ind w:left="360"/>
        <w:rPr>
          <w:b/>
          <w:bCs/>
          <w:lang w:val="vi-VN"/>
        </w:rPr>
      </w:pPr>
    </w:p>
    <w:p w14:paraId="2F680B9A" w14:textId="77777777" w:rsidR="00150968" w:rsidRPr="00150968" w:rsidRDefault="00150968" w:rsidP="00150968">
      <w:pPr>
        <w:ind w:left="360"/>
        <w:rPr>
          <w:b/>
          <w:bCs/>
          <w:lang w:val="vi-VN"/>
        </w:rPr>
      </w:pPr>
    </w:p>
    <w:sectPr w:rsidR="00150968" w:rsidRPr="001509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33913"/>
    <w:multiLevelType w:val="multilevel"/>
    <w:tmpl w:val="BB5671E0"/>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7D9E78EB"/>
    <w:multiLevelType w:val="hybridMultilevel"/>
    <w:tmpl w:val="B6927F86"/>
    <w:lvl w:ilvl="0" w:tplc="935CDB4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006340">
    <w:abstractNumId w:val="0"/>
  </w:num>
  <w:num w:numId="2" w16cid:durableId="1080568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21D"/>
    <w:rsid w:val="000B123D"/>
    <w:rsid w:val="00150968"/>
    <w:rsid w:val="001A2F5A"/>
    <w:rsid w:val="001F5D6B"/>
    <w:rsid w:val="002D1819"/>
    <w:rsid w:val="004E265C"/>
    <w:rsid w:val="00633CF7"/>
    <w:rsid w:val="00C0421D"/>
    <w:rsid w:val="00C505D6"/>
    <w:rsid w:val="00D96FDC"/>
    <w:rsid w:val="00F15865"/>
    <w:rsid w:val="00F5348F"/>
    <w:rsid w:val="00F90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623AB"/>
  <w15:chartTrackingRefBased/>
  <w15:docId w15:val="{05BE88E2-C17C-4742-BC00-E2BB8CBC3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2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2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2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2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2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2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2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2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2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2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2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2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2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2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2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2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2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21D"/>
    <w:rPr>
      <w:rFonts w:eastAsiaTheme="majorEastAsia" w:cstheme="majorBidi"/>
      <w:color w:val="272727" w:themeColor="text1" w:themeTint="D8"/>
    </w:rPr>
  </w:style>
  <w:style w:type="paragraph" w:styleId="Title">
    <w:name w:val="Title"/>
    <w:basedOn w:val="Normal"/>
    <w:next w:val="Normal"/>
    <w:link w:val="TitleChar"/>
    <w:uiPriority w:val="10"/>
    <w:qFormat/>
    <w:rsid w:val="00C04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2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2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2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21D"/>
    <w:pPr>
      <w:spacing w:before="160"/>
      <w:jc w:val="center"/>
    </w:pPr>
    <w:rPr>
      <w:i/>
      <w:iCs/>
      <w:color w:val="404040" w:themeColor="text1" w:themeTint="BF"/>
    </w:rPr>
  </w:style>
  <w:style w:type="character" w:customStyle="1" w:styleId="QuoteChar">
    <w:name w:val="Quote Char"/>
    <w:basedOn w:val="DefaultParagraphFont"/>
    <w:link w:val="Quote"/>
    <w:uiPriority w:val="29"/>
    <w:rsid w:val="00C0421D"/>
    <w:rPr>
      <w:i/>
      <w:iCs/>
      <w:color w:val="404040" w:themeColor="text1" w:themeTint="BF"/>
    </w:rPr>
  </w:style>
  <w:style w:type="paragraph" w:styleId="ListParagraph">
    <w:name w:val="List Paragraph"/>
    <w:basedOn w:val="Normal"/>
    <w:uiPriority w:val="34"/>
    <w:qFormat/>
    <w:rsid w:val="00C0421D"/>
    <w:pPr>
      <w:ind w:left="720"/>
      <w:contextualSpacing/>
    </w:pPr>
  </w:style>
  <w:style w:type="character" w:styleId="IntenseEmphasis">
    <w:name w:val="Intense Emphasis"/>
    <w:basedOn w:val="DefaultParagraphFont"/>
    <w:uiPriority w:val="21"/>
    <w:qFormat/>
    <w:rsid w:val="00C0421D"/>
    <w:rPr>
      <w:i/>
      <w:iCs/>
      <w:color w:val="0F4761" w:themeColor="accent1" w:themeShade="BF"/>
    </w:rPr>
  </w:style>
  <w:style w:type="paragraph" w:styleId="IntenseQuote">
    <w:name w:val="Intense Quote"/>
    <w:basedOn w:val="Normal"/>
    <w:next w:val="Normal"/>
    <w:link w:val="IntenseQuoteChar"/>
    <w:uiPriority w:val="30"/>
    <w:qFormat/>
    <w:rsid w:val="00C042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21D"/>
    <w:rPr>
      <w:i/>
      <w:iCs/>
      <w:color w:val="0F4761" w:themeColor="accent1" w:themeShade="BF"/>
    </w:rPr>
  </w:style>
  <w:style w:type="character" w:styleId="IntenseReference">
    <w:name w:val="Intense Reference"/>
    <w:basedOn w:val="DefaultParagraphFont"/>
    <w:uiPriority w:val="32"/>
    <w:qFormat/>
    <w:rsid w:val="00C0421D"/>
    <w:rPr>
      <w:b/>
      <w:bCs/>
      <w:smallCaps/>
      <w:color w:val="0F4761" w:themeColor="accent1" w:themeShade="BF"/>
      <w:spacing w:val="5"/>
    </w:rPr>
  </w:style>
  <w:style w:type="paragraph" w:styleId="NormalWeb">
    <w:name w:val="Normal (Web)"/>
    <w:basedOn w:val="Normal"/>
    <w:uiPriority w:val="99"/>
    <w:semiHidden/>
    <w:unhideWhenUsed/>
    <w:rsid w:val="001F5D6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444</Words>
  <Characters>1780</Characters>
  <Application>Microsoft Office Word</Application>
  <DocSecurity>0</DocSecurity>
  <Lines>89</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V9147</dc:creator>
  <cp:keywords/>
  <dc:description/>
  <cp:lastModifiedBy>V9147</cp:lastModifiedBy>
  <cp:revision>4</cp:revision>
  <cp:lastPrinted>2026-04-11T07:56:00Z</cp:lastPrinted>
  <dcterms:created xsi:type="dcterms:W3CDTF">2026-04-11T06:04:00Z</dcterms:created>
  <dcterms:modified xsi:type="dcterms:W3CDTF">2026-04-11T08:34:00Z</dcterms:modified>
</cp:coreProperties>
</file>