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4FB" w:rsidRDefault="002774FB" w:rsidP="002774FB">
      <w:pPr>
        <w:pStyle w:val="a4"/>
        <w:keepNext/>
      </w:pPr>
    </w:p>
    <w:p w:rsidR="001A66DC" w:rsidRDefault="001A66DC" w:rsidP="001A66DC">
      <w:pPr>
        <w:pStyle w:val="a4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F70FB3" w:rsidTr="00F70FB3">
        <w:trPr>
          <w:tblHeader/>
        </w:trPr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Категорія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ru-RU"/>
              </w:rPr>
              <w:t>р</w:t>
            </w:r>
            <w:proofErr w:type="gramEnd"/>
            <w:r>
              <w:rPr>
                <w:rFonts w:ascii="Arial" w:hAnsi="Arial" w:cs="Arial"/>
                <w:lang w:val="ru-RU"/>
              </w:rPr>
              <w:t>ічки</w:t>
            </w:r>
            <w:proofErr w:type="spellEnd"/>
          </w:p>
        </w:tc>
        <w:tc>
          <w:tcPr>
            <w:tcW w:w="2027" w:type="dxa"/>
            <w:tcBorders>
              <w:top w:val="single" w:sz="12" w:space="0" w:color="auto"/>
              <w:bottom w:val="double" w:sz="4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Загальна площа водозбору, км</w:t>
            </w:r>
            <w:r w:rsidRPr="00F70FB3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027" w:type="dxa"/>
            <w:tcBorders>
              <w:top w:val="single" w:sz="12" w:space="0" w:color="auto"/>
              <w:bottom w:val="double" w:sz="4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Витрата води, м</w:t>
            </w:r>
            <w:r w:rsidRPr="00F70FB3"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</w:rPr>
              <w:t>з</w:t>
            </w:r>
          </w:p>
        </w:tc>
        <w:tc>
          <w:tcPr>
            <w:tcW w:w="2028" w:type="dxa"/>
            <w:tcBorders>
              <w:top w:val="single" w:sz="12" w:space="0" w:color="auto"/>
              <w:bottom w:val="double" w:sz="4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Швидк</w:t>
            </w:r>
            <w:r>
              <w:rPr>
                <w:rFonts w:ascii="Arial" w:hAnsi="Arial" w:cs="Arial"/>
              </w:rPr>
              <w:t>ість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>ічки, м/з</w:t>
            </w:r>
          </w:p>
        </w:tc>
        <w:tc>
          <w:tcPr>
            <w:tcW w:w="2028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Коливання річки, м</w:t>
            </w:r>
          </w:p>
        </w:tc>
      </w:tr>
      <w:tr w:rsidR="00F70FB3" w:rsidTr="00F70FB3">
        <w:tc>
          <w:tcPr>
            <w:tcW w:w="2027" w:type="dxa"/>
            <w:tcBorders>
              <w:top w:val="double" w:sz="4" w:space="0" w:color="auto"/>
              <w:left w:val="single" w:sz="12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Мала</w:t>
            </w:r>
          </w:p>
        </w:tc>
        <w:tc>
          <w:tcPr>
            <w:tcW w:w="2027" w:type="dxa"/>
            <w:tcBorders>
              <w:top w:val="double" w:sz="4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 2000</w:t>
            </w:r>
          </w:p>
        </w:tc>
        <w:tc>
          <w:tcPr>
            <w:tcW w:w="2027" w:type="dxa"/>
            <w:tcBorders>
              <w:top w:val="double" w:sz="4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 5</w:t>
            </w:r>
          </w:p>
        </w:tc>
        <w:tc>
          <w:tcPr>
            <w:tcW w:w="2028" w:type="dxa"/>
            <w:tcBorders>
              <w:top w:val="double" w:sz="4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 0,5</w:t>
            </w:r>
          </w:p>
        </w:tc>
        <w:tc>
          <w:tcPr>
            <w:tcW w:w="2028" w:type="dxa"/>
            <w:tcBorders>
              <w:top w:val="double" w:sz="4" w:space="0" w:color="auto"/>
              <w:right w:val="single" w:sz="12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 1</w:t>
            </w:r>
          </w:p>
        </w:tc>
      </w:tr>
      <w:tr w:rsidR="00F70FB3" w:rsidTr="00F70FB3">
        <w:tc>
          <w:tcPr>
            <w:tcW w:w="2027" w:type="dxa"/>
            <w:tcBorders>
              <w:left w:val="single" w:sz="12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Середня</w:t>
            </w:r>
          </w:p>
        </w:tc>
        <w:tc>
          <w:tcPr>
            <w:tcW w:w="2027" w:type="dxa"/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2000-50 000</w:t>
            </w:r>
          </w:p>
        </w:tc>
        <w:tc>
          <w:tcPr>
            <w:tcW w:w="2027" w:type="dxa"/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5-100</w:t>
            </w:r>
          </w:p>
        </w:tc>
        <w:tc>
          <w:tcPr>
            <w:tcW w:w="2028" w:type="dxa"/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0,2-1</w:t>
            </w: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</w:tr>
      <w:tr w:rsidR="00F70FB3" w:rsidTr="00F70FB3">
        <w:tc>
          <w:tcPr>
            <w:tcW w:w="2027" w:type="dxa"/>
            <w:tcBorders>
              <w:left w:val="single" w:sz="12" w:space="0" w:color="auto"/>
              <w:bottom w:val="single" w:sz="12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Більша</w:t>
            </w:r>
          </w:p>
        </w:tc>
        <w:tc>
          <w:tcPr>
            <w:tcW w:w="2027" w:type="dxa"/>
            <w:tcBorders>
              <w:bottom w:val="single" w:sz="12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понад 50 000</w:t>
            </w:r>
          </w:p>
        </w:tc>
        <w:tc>
          <w:tcPr>
            <w:tcW w:w="2027" w:type="dxa"/>
            <w:tcBorders>
              <w:bottom w:val="single" w:sz="12" w:space="0" w:color="auto"/>
            </w:tcBorders>
          </w:tcPr>
          <w:p w:rsidR="00F70FB3" w:rsidRPr="00F70FB3" w:rsidRDefault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понад 100</w:t>
            </w:r>
          </w:p>
        </w:tc>
        <w:tc>
          <w:tcPr>
            <w:tcW w:w="2028" w:type="dxa"/>
            <w:tcBorders>
              <w:bottom w:val="single" w:sz="12" w:space="0" w:color="auto"/>
            </w:tcBorders>
          </w:tcPr>
          <w:p w:rsidR="00F70FB3" w:rsidRPr="00F70FB3" w:rsidRDefault="00F70FB3" w:rsidP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понад 1</w:t>
            </w:r>
          </w:p>
        </w:tc>
        <w:tc>
          <w:tcPr>
            <w:tcW w:w="2028" w:type="dxa"/>
            <w:tcBorders>
              <w:bottom w:val="single" w:sz="12" w:space="0" w:color="auto"/>
              <w:right w:val="single" w:sz="12" w:space="0" w:color="auto"/>
            </w:tcBorders>
          </w:tcPr>
          <w:p w:rsidR="00F70FB3" w:rsidRPr="00F70FB3" w:rsidRDefault="00F70FB3" w:rsidP="00F70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понад 2</w:t>
            </w:r>
          </w:p>
        </w:tc>
      </w:tr>
    </w:tbl>
    <w:p w:rsidR="002774FB" w:rsidRDefault="002774FB" w:rsidP="002774FB">
      <w:pPr>
        <w:pStyle w:val="a4"/>
        <w:keepNext/>
      </w:pPr>
    </w:p>
    <w:p w:rsidR="001A66DC" w:rsidRDefault="001A66DC" w:rsidP="001A66DC">
      <w:pPr>
        <w:pStyle w:val="a4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2774FB" w:rsidTr="00AC5036">
        <w:tc>
          <w:tcPr>
            <w:tcW w:w="2534" w:type="dxa"/>
            <w:vMerge w:val="restart"/>
            <w:tcBorders>
              <w:right w:val="single" w:sz="48" w:space="0" w:color="auto"/>
            </w:tcBorders>
            <w:vAlign w:val="center"/>
          </w:tcPr>
          <w:p w:rsidR="002774FB" w:rsidRDefault="002774FB" w:rsidP="002774FB">
            <w:pPr>
              <w:jc w:val="center"/>
            </w:pPr>
            <w:r>
              <w:t>Вид поля</w:t>
            </w:r>
          </w:p>
        </w:tc>
        <w:tc>
          <w:tcPr>
            <w:tcW w:w="7603" w:type="dxa"/>
            <w:gridSpan w:val="3"/>
            <w:tcBorders>
              <w:left w:val="single" w:sz="48" w:space="0" w:color="auto"/>
            </w:tcBorders>
          </w:tcPr>
          <w:p w:rsidR="002774FB" w:rsidRDefault="002774FB">
            <w:r>
              <w:t>Інтенсивність</w:t>
            </w:r>
          </w:p>
        </w:tc>
      </w:tr>
      <w:tr w:rsidR="002774FB" w:rsidTr="00AC5036">
        <w:tc>
          <w:tcPr>
            <w:tcW w:w="2534" w:type="dxa"/>
            <w:vMerge/>
            <w:tcBorders>
              <w:bottom w:val="single" w:sz="48" w:space="0" w:color="auto"/>
              <w:right w:val="single" w:sz="48" w:space="0" w:color="auto"/>
            </w:tcBorders>
          </w:tcPr>
          <w:p w:rsidR="002774FB" w:rsidRDefault="002774FB"/>
        </w:tc>
        <w:tc>
          <w:tcPr>
            <w:tcW w:w="2534" w:type="dxa"/>
            <w:tcBorders>
              <w:left w:val="single" w:sz="48" w:space="0" w:color="auto"/>
              <w:bottom w:val="single" w:sz="48" w:space="0" w:color="auto"/>
            </w:tcBorders>
          </w:tcPr>
          <w:p w:rsidR="002774FB" w:rsidRDefault="002774FB">
            <w:r>
              <w:t>Одиниці виміру</w:t>
            </w:r>
          </w:p>
        </w:tc>
        <w:tc>
          <w:tcPr>
            <w:tcW w:w="2534" w:type="dxa"/>
            <w:tcBorders>
              <w:bottom w:val="single" w:sz="48" w:space="0" w:color="auto"/>
            </w:tcBorders>
          </w:tcPr>
          <w:p w:rsidR="002774FB" w:rsidRDefault="002774FB">
            <w:r>
              <w:t>Природнє</w:t>
            </w:r>
          </w:p>
        </w:tc>
        <w:tc>
          <w:tcPr>
            <w:tcW w:w="2535" w:type="dxa"/>
            <w:tcBorders>
              <w:bottom w:val="single" w:sz="48" w:space="0" w:color="auto"/>
            </w:tcBorders>
          </w:tcPr>
          <w:p w:rsidR="002774FB" w:rsidRDefault="002774FB">
            <w:r>
              <w:t>Техногенне</w:t>
            </w:r>
          </w:p>
        </w:tc>
      </w:tr>
      <w:tr w:rsidR="002774FB" w:rsidTr="00AC5036">
        <w:tc>
          <w:tcPr>
            <w:tcW w:w="2534" w:type="dxa"/>
            <w:tcBorders>
              <w:top w:val="single" w:sz="48" w:space="0" w:color="auto"/>
              <w:right w:val="single" w:sz="48" w:space="0" w:color="auto"/>
            </w:tcBorders>
          </w:tcPr>
          <w:p w:rsidR="002774FB" w:rsidRDefault="002774FB">
            <w:r>
              <w:t>Вібраційне (динамічне)</w:t>
            </w:r>
          </w:p>
        </w:tc>
        <w:tc>
          <w:tcPr>
            <w:tcW w:w="2534" w:type="dxa"/>
            <w:tcBorders>
              <w:top w:val="single" w:sz="48" w:space="0" w:color="auto"/>
              <w:left w:val="single" w:sz="48" w:space="0" w:color="auto"/>
            </w:tcBorders>
          </w:tcPr>
          <w:p w:rsidR="002774FB" w:rsidRDefault="002774FB">
            <w:r>
              <w:t>Вт/м</w:t>
            </w:r>
            <w:r w:rsidRPr="002774FB">
              <w:rPr>
                <w:vertAlign w:val="superscript"/>
              </w:rPr>
              <w:t>2</w:t>
            </w:r>
          </w:p>
        </w:tc>
        <w:tc>
          <w:tcPr>
            <w:tcW w:w="2534" w:type="dxa"/>
            <w:tcBorders>
              <w:top w:val="single" w:sz="48" w:space="0" w:color="auto"/>
            </w:tcBorders>
          </w:tcPr>
          <w:p w:rsidR="002774FB" w:rsidRPr="00AC5036" w:rsidRDefault="00AC5036" w:rsidP="00AC5036">
            <w:proofErr w:type="spellStart"/>
            <w:r>
              <w:rPr>
                <w:lang w:val="ru-RU"/>
              </w:rPr>
              <w:t>відсутн</w:t>
            </w:r>
            <w:proofErr w:type="spellEnd"/>
            <w:r>
              <w:t>є</w:t>
            </w:r>
          </w:p>
        </w:tc>
        <w:tc>
          <w:tcPr>
            <w:tcW w:w="2535" w:type="dxa"/>
            <w:tcBorders>
              <w:top w:val="single" w:sz="48" w:space="0" w:color="auto"/>
              <w:right w:val="single" w:sz="4" w:space="0" w:color="auto"/>
            </w:tcBorders>
          </w:tcPr>
          <w:p w:rsidR="002774FB" w:rsidRDefault="00AC5036">
            <w:r>
              <w:t>10-5 ÷ 10-4</w:t>
            </w:r>
          </w:p>
        </w:tc>
      </w:tr>
      <w:tr w:rsidR="002774FB" w:rsidTr="00AC5036">
        <w:tc>
          <w:tcPr>
            <w:tcW w:w="2534" w:type="dxa"/>
            <w:tcBorders>
              <w:right w:val="single" w:sz="48" w:space="0" w:color="auto"/>
            </w:tcBorders>
          </w:tcPr>
          <w:p w:rsidR="002774FB" w:rsidRDefault="002774FB">
            <w:r>
              <w:t>Теплове</w:t>
            </w:r>
          </w:p>
        </w:tc>
        <w:tc>
          <w:tcPr>
            <w:tcW w:w="2534" w:type="dxa"/>
            <w:tcBorders>
              <w:left w:val="single" w:sz="48" w:space="0" w:color="auto"/>
            </w:tcBorders>
          </w:tcPr>
          <w:p w:rsidR="002774FB" w:rsidRDefault="002774FB">
            <w:r>
              <w:t>Вт/м</w:t>
            </w:r>
            <w:r w:rsidRPr="002774FB">
              <w:rPr>
                <w:vertAlign w:val="superscript"/>
              </w:rPr>
              <w:t>2</w:t>
            </w:r>
          </w:p>
        </w:tc>
        <w:tc>
          <w:tcPr>
            <w:tcW w:w="2534" w:type="dxa"/>
          </w:tcPr>
          <w:p w:rsidR="002774FB" w:rsidRDefault="00AC5036">
            <w:r>
              <w:t>10-2 ÷ 10-1</w:t>
            </w:r>
          </w:p>
        </w:tc>
        <w:tc>
          <w:tcPr>
            <w:tcW w:w="2535" w:type="dxa"/>
            <w:tcBorders>
              <w:right w:val="single" w:sz="4" w:space="0" w:color="auto"/>
            </w:tcBorders>
          </w:tcPr>
          <w:p w:rsidR="002774FB" w:rsidRDefault="00AC5036">
            <w:r>
              <w:t>більш 1</w:t>
            </w:r>
          </w:p>
        </w:tc>
      </w:tr>
      <w:tr w:rsidR="002774FB" w:rsidTr="00AC5036">
        <w:tc>
          <w:tcPr>
            <w:tcW w:w="2534" w:type="dxa"/>
            <w:tcBorders>
              <w:right w:val="single" w:sz="48" w:space="0" w:color="auto"/>
            </w:tcBorders>
          </w:tcPr>
          <w:p w:rsidR="002774FB" w:rsidRDefault="002774FB">
            <w:r>
              <w:t>Електричне</w:t>
            </w:r>
          </w:p>
        </w:tc>
        <w:tc>
          <w:tcPr>
            <w:tcW w:w="2534" w:type="dxa"/>
            <w:tcBorders>
              <w:left w:val="single" w:sz="48" w:space="0" w:color="auto"/>
              <w:bottom w:val="single" w:sz="4" w:space="0" w:color="auto"/>
            </w:tcBorders>
          </w:tcPr>
          <w:p w:rsidR="002774FB" w:rsidRPr="00AC5036" w:rsidRDefault="00AC5036">
            <w:pPr>
              <w:rPr>
                <w:lang w:val="ru-RU"/>
              </w:rPr>
            </w:pPr>
            <w:r>
              <w:rPr>
                <w:lang w:val="ru-RU"/>
              </w:rPr>
              <w:t>А/м</w:t>
            </w:r>
            <w:proofErr w:type="gramStart"/>
            <w:r w:rsidRPr="00AC5036">
              <w:rPr>
                <w:vertAlign w:val="superscript"/>
                <w:lang w:val="ru-RU"/>
              </w:rPr>
              <w:t>2</w:t>
            </w:r>
            <w:proofErr w:type="gramEnd"/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2774FB" w:rsidRPr="00AC5036" w:rsidRDefault="00AC503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менш</w:t>
            </w:r>
            <w:proofErr w:type="spellEnd"/>
            <w:r>
              <w:rPr>
                <w:lang w:val="ru-RU"/>
              </w:rPr>
              <w:t xml:space="preserve"> 10-7</w:t>
            </w:r>
          </w:p>
        </w:tc>
        <w:tc>
          <w:tcPr>
            <w:tcW w:w="2535" w:type="dxa"/>
            <w:tcBorders>
              <w:bottom w:val="single" w:sz="4" w:space="0" w:color="auto"/>
              <w:right w:val="single" w:sz="4" w:space="0" w:color="auto"/>
            </w:tcBorders>
          </w:tcPr>
          <w:p w:rsidR="002774FB" w:rsidRDefault="00AC5036">
            <w:r>
              <w:t>до 10</w:t>
            </w:r>
          </w:p>
        </w:tc>
      </w:tr>
    </w:tbl>
    <w:p w:rsidR="002774FB" w:rsidRDefault="002774FB">
      <w:pPr>
        <w:rPr>
          <w:lang w:val="en-US"/>
        </w:rPr>
      </w:pPr>
    </w:p>
    <w:p w:rsidR="001A66DC" w:rsidRDefault="001A66DC" w:rsidP="001A66DC">
      <w:pPr>
        <w:pStyle w:val="a4"/>
        <w:keepNext/>
      </w:pPr>
      <w:r>
        <w:t xml:space="preserve">Таблиця </w:t>
      </w:r>
      <w:fldSimple w:instr=" SEQ Таблиця \* ARABIC ">
        <w:r>
          <w:rPr>
            <w:noProof/>
          </w:rPr>
          <w:t>3</w:t>
        </w:r>
      </w:fldSimple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1A66DC" w:rsidTr="001A66DC">
        <w:tc>
          <w:tcPr>
            <w:tcW w:w="2027" w:type="dxa"/>
          </w:tcPr>
          <w:p w:rsidR="001A66DC" w:rsidRDefault="001A66DC">
            <w:pPr>
              <w:rPr>
                <w:lang w:val="en-US"/>
              </w:rPr>
            </w:pPr>
            <w:r w:rsidRPr="001A66DC">
              <w:rPr>
                <w:lang w:val="en-US"/>
              </w:rPr>
              <w:t>№</w:t>
            </w:r>
          </w:p>
        </w:tc>
        <w:tc>
          <w:tcPr>
            <w:tcW w:w="2027" w:type="dxa"/>
          </w:tcPr>
          <w:p w:rsidR="001A66DC" w:rsidRDefault="001A66DC">
            <w:pPr>
              <w:rPr>
                <w:lang w:val="en-US"/>
              </w:rPr>
            </w:pPr>
            <w:proofErr w:type="spellStart"/>
            <w:r w:rsidRPr="001A66DC">
              <w:rPr>
                <w:lang w:val="en-US"/>
              </w:rPr>
              <w:t>Найменування</w:t>
            </w:r>
            <w:proofErr w:type="spellEnd"/>
            <w:r w:rsidRPr="001A66DC">
              <w:rPr>
                <w:lang w:val="en-US"/>
              </w:rPr>
              <w:tab/>
            </w:r>
          </w:p>
        </w:tc>
        <w:tc>
          <w:tcPr>
            <w:tcW w:w="2027" w:type="dxa"/>
          </w:tcPr>
          <w:p w:rsidR="001A66DC" w:rsidRDefault="001A66DC">
            <w:pPr>
              <w:rPr>
                <w:lang w:val="en-US"/>
              </w:rPr>
            </w:pPr>
            <w:proofErr w:type="spellStart"/>
            <w:r w:rsidRPr="001A66DC">
              <w:rPr>
                <w:lang w:val="en-US"/>
              </w:rPr>
              <w:t>Кількість</w:t>
            </w:r>
            <w:proofErr w:type="spellEnd"/>
            <w:r w:rsidRPr="001A66DC">
              <w:rPr>
                <w:lang w:val="en-US"/>
              </w:rPr>
              <w:tab/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proofErr w:type="spellStart"/>
            <w:r w:rsidRPr="001A66DC">
              <w:rPr>
                <w:lang w:val="en-US"/>
              </w:rPr>
              <w:t>Ціна</w:t>
            </w:r>
            <w:proofErr w:type="spellEnd"/>
            <w:r w:rsidRPr="001A66DC">
              <w:rPr>
                <w:lang w:val="en-US"/>
              </w:rPr>
              <w:t xml:space="preserve"> </w:t>
            </w:r>
            <w:proofErr w:type="spellStart"/>
            <w:r w:rsidRPr="001A66DC">
              <w:rPr>
                <w:lang w:val="en-US"/>
              </w:rPr>
              <w:t>одиниці</w:t>
            </w:r>
            <w:proofErr w:type="spellEnd"/>
            <w:r w:rsidRPr="001A66DC">
              <w:rPr>
                <w:lang w:val="en-US"/>
              </w:rPr>
              <w:t xml:space="preserve">, </w:t>
            </w:r>
            <w:proofErr w:type="spellStart"/>
            <w:r w:rsidRPr="001A66DC">
              <w:rPr>
                <w:lang w:val="en-US"/>
              </w:rPr>
              <w:t>грн</w:t>
            </w:r>
            <w:proofErr w:type="spellEnd"/>
            <w:r w:rsidRPr="001A66DC">
              <w:rPr>
                <w:lang w:val="en-US"/>
              </w:rPr>
              <w:t>.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proofErr w:type="spellStart"/>
            <w:r w:rsidRPr="001A66DC">
              <w:rPr>
                <w:lang w:val="en-US"/>
              </w:rPr>
              <w:t>Вартість</w:t>
            </w:r>
            <w:proofErr w:type="spellEnd"/>
            <w:r w:rsidRPr="001A66DC">
              <w:rPr>
                <w:lang w:val="en-US"/>
              </w:rPr>
              <w:t xml:space="preserve">, </w:t>
            </w:r>
            <w:proofErr w:type="spellStart"/>
            <w:r w:rsidRPr="001A66DC">
              <w:rPr>
                <w:lang w:val="en-US"/>
              </w:rPr>
              <w:t>грн</w:t>
            </w:r>
            <w:proofErr w:type="spellEnd"/>
            <w:r w:rsidRPr="001A66DC">
              <w:rPr>
                <w:lang w:val="en-US"/>
              </w:rPr>
              <w:t>.</w:t>
            </w:r>
          </w:p>
        </w:tc>
      </w:tr>
      <w:tr w:rsidR="001A66DC" w:rsidTr="001A66DC">
        <w:tc>
          <w:tcPr>
            <w:tcW w:w="2027" w:type="dxa"/>
          </w:tcPr>
          <w:p w:rsidR="001A66DC" w:rsidRPr="001A66DC" w:rsidRDefault="001A66DC">
            <w:r>
              <w:t>1</w:t>
            </w:r>
          </w:p>
        </w:tc>
        <w:tc>
          <w:tcPr>
            <w:tcW w:w="2027" w:type="dxa"/>
          </w:tcPr>
          <w:p w:rsidR="001A66DC" w:rsidRDefault="001A66DC">
            <w:pPr>
              <w:rPr>
                <w:lang w:val="en-US"/>
              </w:rPr>
            </w:pPr>
            <w:proofErr w:type="spellStart"/>
            <w:r w:rsidRPr="001A66DC">
              <w:rPr>
                <w:lang w:val="en-US"/>
              </w:rPr>
              <w:t>Алебастр</w:t>
            </w:r>
            <w:proofErr w:type="spellEnd"/>
          </w:p>
        </w:tc>
        <w:tc>
          <w:tcPr>
            <w:tcW w:w="2027" w:type="dxa"/>
          </w:tcPr>
          <w:p w:rsidR="001A66DC" w:rsidRDefault="001A66DC">
            <w:pPr>
              <w:rPr>
                <w:lang w:val="en-US"/>
              </w:rPr>
            </w:pPr>
            <w:r w:rsidRPr="001A66DC">
              <w:rPr>
                <w:lang w:val="en-US"/>
              </w:rPr>
              <w:t>5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r w:rsidRPr="001A66DC">
              <w:rPr>
                <w:lang w:val="en-US"/>
              </w:rPr>
              <w:t>10,26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=PRODUCT(LEFT)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51,3</w:t>
            </w:r>
            <w:r>
              <w:rPr>
                <w:lang w:val="en-US"/>
              </w:rPr>
              <w:fldChar w:fldCharType="end"/>
            </w:r>
          </w:p>
        </w:tc>
      </w:tr>
      <w:tr w:rsidR="001A66DC" w:rsidTr="001A66DC">
        <w:tc>
          <w:tcPr>
            <w:tcW w:w="2027" w:type="dxa"/>
          </w:tcPr>
          <w:p w:rsidR="001A66DC" w:rsidRPr="001A66DC" w:rsidRDefault="001A66DC">
            <w:r>
              <w:t>2</w:t>
            </w:r>
          </w:p>
        </w:tc>
        <w:tc>
          <w:tcPr>
            <w:tcW w:w="2027" w:type="dxa"/>
          </w:tcPr>
          <w:p w:rsidR="001A66DC" w:rsidRDefault="001A66DC">
            <w:pPr>
              <w:rPr>
                <w:lang w:val="en-US"/>
              </w:rPr>
            </w:pPr>
            <w:proofErr w:type="spellStart"/>
            <w:r w:rsidRPr="001A66DC">
              <w:rPr>
                <w:lang w:val="en-US"/>
              </w:rPr>
              <w:t>Цемент</w:t>
            </w:r>
            <w:proofErr w:type="spellEnd"/>
          </w:p>
        </w:tc>
        <w:tc>
          <w:tcPr>
            <w:tcW w:w="2027" w:type="dxa"/>
          </w:tcPr>
          <w:p w:rsidR="001A66DC" w:rsidRDefault="001A66DC">
            <w:pPr>
              <w:rPr>
                <w:lang w:val="en-US"/>
              </w:rPr>
            </w:pPr>
            <w:r w:rsidRPr="001A66DC">
              <w:rPr>
                <w:lang w:val="en-US"/>
              </w:rPr>
              <w:t>5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r w:rsidRPr="001A66DC">
              <w:rPr>
                <w:lang w:val="en-US"/>
              </w:rPr>
              <w:t>12,63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=PRODUCT(LEFT)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63,15</w:t>
            </w:r>
            <w:r>
              <w:rPr>
                <w:lang w:val="en-US"/>
              </w:rPr>
              <w:fldChar w:fldCharType="end"/>
            </w:r>
          </w:p>
        </w:tc>
      </w:tr>
      <w:tr w:rsidR="001A66DC" w:rsidTr="001A66DC">
        <w:tc>
          <w:tcPr>
            <w:tcW w:w="2027" w:type="dxa"/>
          </w:tcPr>
          <w:p w:rsidR="001A66DC" w:rsidRPr="001A66DC" w:rsidRDefault="001A66DC">
            <w:r>
              <w:t>3</w:t>
            </w:r>
          </w:p>
        </w:tc>
        <w:tc>
          <w:tcPr>
            <w:tcW w:w="2027" w:type="dxa"/>
          </w:tcPr>
          <w:p w:rsidR="001A66DC" w:rsidRDefault="001A66DC">
            <w:pPr>
              <w:rPr>
                <w:lang w:val="en-US"/>
              </w:rPr>
            </w:pPr>
            <w:proofErr w:type="spellStart"/>
            <w:r w:rsidRPr="001A66DC">
              <w:rPr>
                <w:lang w:val="en-US"/>
              </w:rPr>
              <w:t>Фарба</w:t>
            </w:r>
            <w:proofErr w:type="spellEnd"/>
          </w:p>
        </w:tc>
        <w:tc>
          <w:tcPr>
            <w:tcW w:w="2027" w:type="dxa"/>
          </w:tcPr>
          <w:p w:rsidR="001A66DC" w:rsidRPr="001A66DC" w:rsidRDefault="001A66DC">
            <w:r>
              <w:t>8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r w:rsidRPr="001A66DC">
              <w:rPr>
                <w:lang w:val="en-US"/>
              </w:rPr>
              <w:t>24,85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=PRODUCT(LEFT)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198,8</w:t>
            </w:r>
            <w:r>
              <w:rPr>
                <w:lang w:val="en-US"/>
              </w:rPr>
              <w:fldChar w:fldCharType="end"/>
            </w:r>
          </w:p>
        </w:tc>
      </w:tr>
      <w:tr w:rsidR="001A66DC" w:rsidTr="001A66DC">
        <w:tc>
          <w:tcPr>
            <w:tcW w:w="2027" w:type="dxa"/>
          </w:tcPr>
          <w:p w:rsidR="001A66DC" w:rsidRPr="001A66DC" w:rsidRDefault="001A66DC">
            <w:r>
              <w:t>4</w:t>
            </w:r>
          </w:p>
        </w:tc>
        <w:tc>
          <w:tcPr>
            <w:tcW w:w="2027" w:type="dxa"/>
          </w:tcPr>
          <w:p w:rsidR="001A66DC" w:rsidRDefault="001A66DC">
            <w:pPr>
              <w:rPr>
                <w:lang w:val="en-US"/>
              </w:rPr>
            </w:pPr>
            <w:proofErr w:type="spellStart"/>
            <w:r w:rsidRPr="001A66DC">
              <w:rPr>
                <w:lang w:val="en-US"/>
              </w:rPr>
              <w:t>Пісок</w:t>
            </w:r>
            <w:proofErr w:type="spellEnd"/>
          </w:p>
        </w:tc>
        <w:tc>
          <w:tcPr>
            <w:tcW w:w="2027" w:type="dxa"/>
          </w:tcPr>
          <w:p w:rsidR="001A66DC" w:rsidRPr="001A66DC" w:rsidRDefault="001A66DC">
            <w:r>
              <w:t>12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r w:rsidRPr="001A66DC">
              <w:rPr>
                <w:lang w:val="en-US"/>
              </w:rPr>
              <w:t>4,00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=PRODUCT(LEFT)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48</w:t>
            </w:r>
            <w:r>
              <w:rPr>
                <w:lang w:val="en-US"/>
              </w:rPr>
              <w:fldChar w:fldCharType="end"/>
            </w:r>
          </w:p>
        </w:tc>
      </w:tr>
      <w:tr w:rsidR="001A66DC" w:rsidTr="00601F52">
        <w:tc>
          <w:tcPr>
            <w:tcW w:w="8109" w:type="dxa"/>
            <w:gridSpan w:val="4"/>
          </w:tcPr>
          <w:p w:rsidR="001A66DC" w:rsidRPr="001A66DC" w:rsidRDefault="001A66DC">
            <w:r>
              <w:t>Разом</w:t>
            </w:r>
          </w:p>
        </w:tc>
        <w:tc>
          <w:tcPr>
            <w:tcW w:w="2028" w:type="dxa"/>
          </w:tcPr>
          <w:p w:rsidR="001A66DC" w:rsidRDefault="001A66D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361,25</w:t>
            </w:r>
            <w:r>
              <w:rPr>
                <w:lang w:val="en-US"/>
              </w:rPr>
              <w:fldChar w:fldCharType="end"/>
            </w:r>
          </w:p>
        </w:tc>
      </w:tr>
    </w:tbl>
    <w:p w:rsidR="001A66DC" w:rsidRPr="001A66DC" w:rsidRDefault="00A8177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1A66DC" w:rsidRPr="001A66DC" w:rsidSect="00B14A90">
      <w:pgSz w:w="11906" w:h="16838" w:code="9"/>
      <w:pgMar w:top="567" w:right="851" w:bottom="249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B3"/>
    <w:rsid w:val="001A66DC"/>
    <w:rsid w:val="002774FB"/>
    <w:rsid w:val="006546A4"/>
    <w:rsid w:val="006B5B0B"/>
    <w:rsid w:val="009F0C64"/>
    <w:rsid w:val="00A81777"/>
    <w:rsid w:val="00AC5036"/>
    <w:rsid w:val="00B14A90"/>
    <w:rsid w:val="00F7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774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A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6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774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A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6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Алебастр</c:v>
                </c:pt>
                <c:pt idx="1">
                  <c:v>Цемент</c:v>
                </c:pt>
                <c:pt idx="2">
                  <c:v>Фарба</c:v>
                </c:pt>
                <c:pt idx="3">
                  <c:v>Пісок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51.3</c:v>
                </c:pt>
                <c:pt idx="1">
                  <c:v>63.15</c:v>
                </c:pt>
                <c:pt idx="2">
                  <c:v>198.8</c:v>
                </c:pt>
                <c:pt idx="3">
                  <c:v>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DC637-A230-44AD-9056-06E2AC02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2018-06-12T05:06:00Z</dcterms:created>
  <dcterms:modified xsi:type="dcterms:W3CDTF">2018-06-12T06:04:00Z</dcterms:modified>
</cp:coreProperties>
</file>