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outlineLvl w:val="0"/>
        <w:rPr>
          <w:rFonts w:ascii="Times" w:hAnsi="Times"/>
          <w:szCs w:val="20"/>
        </w:rPr>
      </w:pPr>
      <w:r>
        <w:rPr>
          <w:rFonts w:ascii="Times" w:hAnsi="Times"/>
          <w:szCs w:val="20"/>
        </w:rPr>
      </w:r>
    </w:p>
    <w:p>
      <w:pPr>
        <w:pStyle w:val="Normal"/>
        <w:jc w:val="right"/>
        <w:outlineLvl w:val="0"/>
        <w:rPr>
          <w:rFonts w:ascii="Times" w:hAnsi="Times"/>
          <w:szCs w:val="20"/>
        </w:rPr>
      </w:pPr>
      <w:r>
        <w:rPr>
          <w:rFonts w:ascii="Times" w:hAnsi="Times"/>
          <w:szCs w:val="20"/>
        </w:rPr>
      </w:r>
    </w:p>
    <w:p>
      <w:pPr>
        <w:pStyle w:val="Normal"/>
        <w:jc w:val="right"/>
        <w:outlineLvl w:val="0"/>
        <w:rPr>
          <w:rFonts w:ascii="Times" w:hAnsi="Times"/>
          <w:szCs w:val="20"/>
        </w:rPr>
      </w:pPr>
      <w:r>
        <w:rPr>
          <w:rFonts w:ascii="Times" w:hAnsi="Times"/>
          <w:szCs w:val="20"/>
        </w:rPr>
      </w:r>
    </w:p>
    <w:p>
      <w:pPr>
        <w:pStyle w:val="Normal"/>
        <w:outlineLvl w:val="0"/>
        <w:rPr>
          <w:rFonts w:ascii="Times" w:hAnsi="Times"/>
          <w:b/>
          <w:sz w:val="28"/>
          <w:szCs w:val="20"/>
        </w:rPr>
      </w:pPr>
      <w:r>
        <w:rPr>
          <w:rFonts w:ascii="Times" w:hAnsi="Times"/>
          <w:b/>
          <w:sz w:val="28"/>
          <w:szCs w:val="20"/>
        </w:rPr>
      </w:r>
    </w:p>
    <w:p>
      <w:pPr>
        <w:pStyle w:val="Normal"/>
        <w:jc w:val="center"/>
        <w:outlineLvl w:val="0"/>
        <w:rPr>
          <w:rFonts w:ascii="Times" w:hAnsi="Times"/>
          <w:b/>
          <w:sz w:val="28"/>
          <w:szCs w:val="20"/>
          <w:u w:val="single"/>
        </w:rPr>
      </w:pPr>
      <w:r>
        <w:rPr>
          <w:rFonts w:ascii="Times" w:hAnsi="Times"/>
          <w:b/>
          <w:sz w:val="28"/>
          <w:szCs w:val="20"/>
          <w:u w:val="single"/>
        </w:rPr>
        <w:t xml:space="preserve">Master Draft – </w:t>
      </w:r>
      <w:r>
        <w:rPr>
          <w:rFonts w:ascii="Times" w:hAnsi="Times"/>
          <w:b/>
          <w:sz w:val="28"/>
          <w:szCs w:val="20"/>
          <w:u w:val="single"/>
        </w:rPr>
        <w:t>F</w:t>
      </w:r>
      <w:r>
        <w:rPr>
          <w:rFonts w:ascii="Times" w:hAnsi="Times"/>
          <w:b/>
          <w:sz w:val="28"/>
          <w:szCs w:val="20"/>
          <w:u w:val="single"/>
        </w:rPr>
        <w:t xml:space="preserve">  </w:t>
      </w:r>
    </w:p>
    <w:p>
      <w:pPr>
        <w:pStyle w:val="Normal"/>
        <w:outlineLvl w:val="0"/>
        <w:rPr>
          <w:rFonts w:ascii="Times" w:hAnsi="Times"/>
          <w:b/>
          <w:sz w:val="28"/>
          <w:szCs w:val="20"/>
        </w:rPr>
      </w:pPr>
      <w:r>
        <w:rPr>
          <w:rFonts w:ascii="Times" w:hAnsi="Times"/>
          <w:b/>
          <w:sz w:val="28"/>
          <w:szCs w:val="20"/>
        </w:rPr>
      </w:r>
    </w:p>
    <w:p>
      <w:pPr>
        <w:pStyle w:val="Normal"/>
        <w:outlineLvl w:val="0"/>
        <w:rPr>
          <w:rFonts w:ascii="Times" w:hAnsi="Times"/>
          <w:b/>
          <w:sz w:val="28"/>
          <w:szCs w:val="20"/>
        </w:rPr>
      </w:pPr>
      <w:r>
        <w:rPr>
          <w:rFonts w:ascii="Times" w:hAnsi="Times"/>
          <w:b/>
          <w:sz w:val="28"/>
          <w:szCs w:val="20"/>
        </w:rPr>
      </w:r>
    </w:p>
    <w:p>
      <w:pPr>
        <w:pStyle w:val="Normal"/>
        <w:outlineLvl w:val="0"/>
        <w:rPr>
          <w:rFonts w:ascii="Times" w:hAnsi="Times"/>
          <w:b/>
          <w:sz w:val="28"/>
          <w:szCs w:val="20"/>
        </w:rPr>
      </w:pPr>
      <w:r>
        <w:rPr>
          <w:rFonts w:ascii="Times" w:hAnsi="Times"/>
          <w:b/>
          <w:sz w:val="28"/>
          <w:szCs w:val="20"/>
        </w:rPr>
      </w:r>
    </w:p>
    <w:p>
      <w:pPr>
        <w:pStyle w:val="Normal"/>
        <w:spacing w:lineRule="auto" w:line="480"/>
        <w:ind w:left="0" w:right="0" w:firstLine="720"/>
        <w:rPr>
          <w:rFonts w:cs="Times New Roman" w:ascii="Times" w:hAnsi="Times"/>
          <w:sz w:val="28"/>
          <w:szCs w:val="20"/>
        </w:rPr>
      </w:pPr>
      <w:r>
        <w:rPr>
          <w:rFonts w:cs="Times New Roman" w:ascii="Times" w:hAnsi="Times"/>
          <w:sz w:val="28"/>
          <w:szCs w:val="20"/>
        </w:rPr>
        <w:t xml:space="preserve">I propose that a massive object induces a “field” in the surrounding space.   I propose that when a photon travels through this “field,” the momentum of the photon is shifted in an additive and linear manner – in accordance with the following equation: </w:t>
      </w:r>
    </w:p>
    <w:p>
      <w:pPr>
        <w:pStyle w:val="Normal"/>
        <w:spacing w:lineRule="auto" w:line="480"/>
        <w:jc w:val="center"/>
        <w:rPr>
          <w:rFonts w:ascii="MathJax_Main" w:hAnsi="MathJax_Main"/>
          <w:sz w:val="28"/>
        </w:rPr>
      </w:pPr>
      <w:r>
        <w:rPr>
          <w:rFonts w:ascii="MathJax_Main" w:hAnsi="MathJax_Main"/>
          <w:sz w:val="28"/>
        </w:rPr>
        <w:t>Δ</w:t>
      </w:r>
      <w:r>
        <w:rPr>
          <w:rFonts w:ascii="MathJax_Math" w:hAnsi="MathJax_Math"/>
          <w:i/>
          <w:iCs/>
          <w:sz w:val="28"/>
        </w:rPr>
        <w:t>p</w:t>
      </w:r>
      <w:r>
        <w:rPr>
          <w:rFonts w:ascii="MathJax_Main" w:hAnsi="MathJax_Main"/>
          <w:sz w:val="28"/>
        </w:rPr>
        <w:t>=</w:t>
      </w:r>
      <w:r>
        <w:rPr>
          <w:rFonts w:ascii="MathJax_Size2" w:hAnsi="MathJax_Size2"/>
          <w:sz w:val="28"/>
        </w:rPr>
        <w:t>∫</w:t>
      </w:r>
      <w:r>
        <w:rPr>
          <w:rFonts w:ascii="MathJax_Math" w:hAnsi="MathJax_Math"/>
          <w:i/>
          <w:iCs/>
          <w:sz w:val="28"/>
        </w:rPr>
        <w:t>pathp</w:t>
      </w:r>
      <w:r>
        <w:rPr>
          <w:rFonts w:cs="Arial Unicode MS" w:ascii="Arial Unicode MS" w:hAnsi="Arial Unicode MS"/>
          <w:sz w:val="28"/>
        </w:rPr>
        <w:t>⃗</w:t>
      </w:r>
      <w:r>
        <w:rPr>
          <w:rFonts w:ascii="MathJax_Main" w:hAnsi="MathJax_Main"/>
          <w:sz w:val="28"/>
        </w:rPr>
        <w:t> </w:t>
      </w:r>
      <w:r>
        <w:rPr>
          <w:rFonts w:cs="Menlo Regular" w:ascii="Menlo Regular" w:hAnsi="Menlo Regular"/>
          <w:sz w:val="28"/>
        </w:rPr>
        <w:t>⋅</w:t>
      </w:r>
      <w:r>
        <w:rPr>
          <w:rFonts w:ascii="MathJax_Math" w:hAnsi="MathJax_Math"/>
          <w:i/>
          <w:iCs/>
          <w:sz w:val="28"/>
        </w:rPr>
        <w:t>dl</w:t>
      </w:r>
      <w:r>
        <w:rPr>
          <w:rFonts w:cs="Arial Unicode MS" w:ascii="Arial Unicode MS" w:hAnsi="Arial Unicode MS"/>
          <w:sz w:val="28"/>
        </w:rPr>
        <w:t>⃗</w:t>
      </w:r>
      <w:r>
        <w:rPr>
          <w:rFonts w:ascii="MathJax_Main" w:hAnsi="MathJax_Main"/>
          <w:sz w:val="28"/>
        </w:rPr>
        <w:t> </w:t>
      </w:r>
    </w:p>
    <w:p>
      <w:pPr>
        <w:pStyle w:val="Normal"/>
        <w:spacing w:lineRule="auto" w:line="480"/>
        <w:rPr>
          <w:rFonts w:cs="Times New Roman" w:ascii="Times" w:hAnsi="Times"/>
          <w:sz w:val="28"/>
          <w:szCs w:val="20"/>
        </w:rPr>
      </w:pPr>
      <w:r>
        <w:rPr>
          <w:rFonts w:cs="Times New Roman" w:ascii="Times" w:hAnsi="Times"/>
          <w:sz w:val="28"/>
          <w:szCs w:val="20"/>
        </w:rPr>
        <w:t xml:space="preserve">where we integrate along the path of the photon and </w:t>
      </w:r>
      <w:r>
        <w:rPr>
          <w:rFonts w:ascii="MathJax_Math" w:hAnsi="MathJax_Math"/>
          <w:i/>
          <w:iCs/>
          <w:sz w:val="28"/>
        </w:rPr>
        <w:t>p</w:t>
      </w:r>
      <w:r>
        <w:rPr>
          <w:rFonts w:cs="Arial Unicode MS" w:ascii="Arial Unicode MS" w:hAnsi="Arial Unicode MS"/>
          <w:sz w:val="28"/>
        </w:rPr>
        <w:t>⃗</w:t>
      </w:r>
      <w:r>
        <w:rPr>
          <w:rFonts w:ascii="MathJax_Main" w:hAnsi="MathJax_Main"/>
          <w:sz w:val="28"/>
        </w:rPr>
        <w:t> </w:t>
      </w:r>
      <w:r>
        <w:rPr>
          <w:rFonts w:cs="Times New Roman" w:ascii="Times" w:hAnsi="Times"/>
          <w:sz w:val="28"/>
          <w:szCs w:val="20"/>
        </w:rPr>
        <w:t>is defined as</w:t>
      </w:r>
    </w:p>
    <w:p>
      <w:pPr>
        <w:pStyle w:val="Normal"/>
        <w:spacing w:lineRule="auto" w:line="480"/>
        <w:jc w:val="center"/>
        <w:rPr>
          <w:rFonts w:ascii="MathJax_Main" w:hAnsi="MathJax_Main"/>
          <w:sz w:val="28"/>
        </w:rPr>
      </w:pPr>
      <w:r>
        <w:rPr>
          <w:rFonts w:ascii="MathJax_Math" w:hAnsi="MathJax_Math"/>
          <w:i/>
          <w:iCs/>
          <w:sz w:val="28"/>
        </w:rPr>
        <w:t>p</w:t>
      </w:r>
      <w:r>
        <w:rPr>
          <w:rFonts w:cs="Arial Unicode MS" w:ascii="Arial Unicode MS" w:hAnsi="Arial Unicode MS"/>
          <w:sz w:val="28"/>
        </w:rPr>
        <w:t>⃗</w:t>
      </w:r>
      <w:r>
        <w:rPr>
          <w:rFonts w:ascii="MathJax_Main" w:hAnsi="MathJax_Main"/>
          <w:sz w:val="28"/>
        </w:rPr>
        <w:t> =</w:t>
      </w:r>
      <w:r>
        <w:rPr>
          <w:rFonts w:ascii="MathJax_Math" w:hAnsi="MathJax_Math"/>
          <w:i/>
          <w:iCs/>
          <w:sz w:val="28"/>
        </w:rPr>
        <w:t>r</w:t>
      </w:r>
      <w:r>
        <w:rPr>
          <w:rFonts w:ascii="MathJax_Main" w:hAnsi="MathJax_Main"/>
          <w:sz w:val="28"/>
        </w:rPr>
        <w:t>^</w:t>
      </w:r>
      <w:r>
        <w:rPr>
          <w:rFonts w:ascii="MathJax_Math" w:hAnsi="MathJax_Math"/>
          <w:i/>
          <w:iCs/>
          <w:sz w:val="28"/>
        </w:rPr>
        <w:t>Gm</w:t>
      </w:r>
      <w:r>
        <w:rPr>
          <w:rFonts w:cs="Lucida Sans Unicode" w:ascii="Lucida Sans Unicode" w:hAnsi="Lucida Sans Unicode"/>
          <w:sz w:val="28"/>
        </w:rPr>
        <w:t>ℏ</w:t>
      </w:r>
      <w:r>
        <w:rPr>
          <w:rFonts w:ascii="MathJax_Math" w:hAnsi="MathJax_Math"/>
          <w:i/>
          <w:iCs/>
          <w:sz w:val="28"/>
        </w:rPr>
        <w:t>r</w:t>
      </w:r>
      <w:r>
        <w:rPr>
          <w:rFonts w:ascii="MathJax_Main" w:hAnsi="MathJax_Main"/>
          <w:sz w:val="28"/>
        </w:rPr>
        <w:t>2</w:t>
      </w:r>
    </w:p>
    <w:p>
      <w:pPr>
        <w:pStyle w:val="Normal"/>
        <w:spacing w:lineRule="auto" w:line="480"/>
        <w:rPr>
          <w:rFonts w:cs="Times New Roman" w:ascii="Times" w:hAnsi="Times"/>
          <w:sz w:val="28"/>
          <w:szCs w:val="20"/>
        </w:rPr>
      </w:pPr>
      <w:r>
        <w:rPr>
          <w:rFonts w:cs="Times New Roman" w:ascii="Times" w:hAnsi="Times"/>
          <w:sz w:val="28"/>
          <w:szCs w:val="20"/>
        </w:rPr>
        <w:t>in units where c = 1.</w:t>
      </w:r>
    </w:p>
    <w:p>
      <w:pPr>
        <w:pStyle w:val="Normal"/>
        <w:spacing w:lineRule="auto" w:line="480"/>
        <w:rPr>
          <w:rFonts w:cs="Times New Roman" w:ascii="Times" w:hAnsi="Times"/>
          <w:sz w:val="28"/>
          <w:szCs w:val="20"/>
        </w:rPr>
      </w:pPr>
      <w:r>
        <w:rPr>
          <w:rFonts w:cs="Times New Roman" w:ascii="Times" w:hAnsi="Times"/>
          <w:sz w:val="28"/>
          <w:szCs w:val="20"/>
        </w:rPr>
        <w:tab/>
        <w:t xml:space="preserve">Based on this proposition, we can make various calculations without using </w:t>
      </w:r>
      <w:r>
        <w:rPr>
          <w:rFonts w:cs="Times New Roman" w:ascii="Times" w:hAnsi="Times"/>
          <w:bCs/>
          <w:sz w:val="28"/>
          <w:szCs w:val="20"/>
        </w:rPr>
        <w:t>General Relativity</w:t>
      </w:r>
      <w:r>
        <w:rPr>
          <w:rFonts w:cs="Times New Roman" w:ascii="Times" w:hAnsi="Times"/>
          <w:sz w:val="28"/>
          <w:szCs w:val="20"/>
        </w:rPr>
        <w:t>.  The results accord with empirical observation, thus “saving the appearances.”</w:t>
      </w:r>
    </w:p>
    <w:p>
      <w:pPr>
        <w:pStyle w:val="Normal"/>
        <w:spacing w:lineRule="auto" w:line="480"/>
        <w:rPr>
          <w:rFonts w:cs="Times New Roman" w:ascii="Times" w:hAnsi="Times"/>
          <w:sz w:val="28"/>
          <w:szCs w:val="20"/>
        </w:rPr>
      </w:pPr>
      <w:r>
        <w:rPr>
          <w:rFonts w:cs="Times New Roman" w:ascii="Times" w:hAnsi="Times"/>
          <w:sz w:val="28"/>
          <w:szCs w:val="20"/>
        </w:rPr>
      </w:r>
    </w:p>
    <w:p>
      <w:pPr>
        <w:pStyle w:val="Normal"/>
        <w:spacing w:lineRule="auto" w:line="480"/>
        <w:outlineLvl w:val="2"/>
        <w:rPr>
          <w:rFonts w:ascii="Times" w:hAnsi="Times"/>
          <w:b/>
          <w:sz w:val="28"/>
          <w:szCs w:val="20"/>
        </w:rPr>
      </w:pPr>
      <w:r>
        <w:rPr>
          <w:rFonts w:ascii="Times" w:hAnsi="Times"/>
          <w:b/>
          <w:sz w:val="28"/>
          <w:szCs w:val="20"/>
        </w:rPr>
        <w:t>Bending of light.</w:t>
      </w:r>
    </w:p>
    <w:p>
      <w:pPr>
        <w:pStyle w:val="Normal"/>
        <w:spacing w:lineRule="auto" w:line="480"/>
        <w:outlineLvl w:val="2"/>
        <w:rPr>
          <w:rFonts w:ascii="Times" w:hAnsi="Times"/>
          <w:b/>
          <w:sz w:val="28"/>
          <w:szCs w:val="20"/>
        </w:rPr>
      </w:pPr>
      <w:r>
        <w:rPr>
          <w:rFonts w:ascii="Times" w:hAnsi="Times"/>
          <w:b/>
          <w:sz w:val="28"/>
          <w:szCs w:val="20"/>
        </w:rPr>
      </w:r>
    </w:p>
    <w:p>
      <w:pPr>
        <w:pStyle w:val="Normal"/>
        <w:spacing w:lineRule="auto" w:line="480"/>
        <w:ind w:left="0" w:right="0" w:firstLine="720"/>
        <w:rPr>
          <w:rFonts w:cs="Times New Roman" w:ascii="Times" w:hAnsi="Times"/>
          <w:sz w:val="28"/>
          <w:szCs w:val="20"/>
        </w:rPr>
      </w:pPr>
      <w:r>
        <w:rPr>
          <w:rFonts w:cs="Times New Roman" w:ascii="Times" w:hAnsi="Times"/>
          <w:sz w:val="28"/>
          <w:szCs w:val="20"/>
        </w:rPr>
        <w:t>We imagine a photon that emanates from a distant source, passes close by a massive object, then continues beyond the object to an observer. The closest point while passing, i.e., the impact parameter, is at a distance of b from the center of the object. For ease of calculation, we will say that both the point of emanation and the observer are infinitely far from the massive object.</w:t>
      </w:r>
    </w:p>
    <w:p>
      <w:pPr>
        <w:pStyle w:val="Normal"/>
        <w:spacing w:lineRule="auto" w:line="480"/>
        <w:ind w:left="0" w:right="0" w:firstLine="720"/>
        <w:rPr>
          <w:rFonts w:cs="Times New Roman" w:ascii="Times" w:hAnsi="Times"/>
          <w:sz w:val="28"/>
          <w:szCs w:val="20"/>
        </w:rPr>
      </w:pPr>
      <w:r>
        <w:rPr>
          <w:rFonts w:cs="Times New Roman" w:ascii="Times" w:hAnsi="Times"/>
          <w:sz w:val="28"/>
          <w:szCs w:val="20"/>
        </w:rPr>
      </w:r>
    </w:p>
    <w:p>
      <w:pPr>
        <w:pStyle w:val="Normal"/>
        <w:spacing w:lineRule="auto" w:line="480"/>
        <w:ind w:left="0" w:right="0" w:firstLine="720"/>
        <w:rPr>
          <w:rFonts w:cs="Times New Roman" w:ascii="Times" w:hAnsi="Times"/>
          <w:sz w:val="28"/>
          <w:szCs w:val="20"/>
        </w:rPr>
      </w:pPr>
      <w:r>
        <w:rPr>
          <w:rFonts w:cs="Times New Roman" w:ascii="Times" w:hAnsi="Times"/>
          <w:sz w:val="28"/>
          <w:szCs w:val="20"/>
        </w:rPr>
        <w:t xml:space="preserve">   </w:t>
      </w:r>
      <w:r>
        <w:rPr>
          <w:rFonts w:cs="Times New Roman" w:ascii="Times" w:hAnsi="Times"/>
          <w:sz w:val="28"/>
          <w:szCs w:val="20"/>
        </w:rPr>
        <w:t>[figure]</w:t>
      </w:r>
    </w:p>
    <w:p>
      <w:pPr>
        <w:pStyle w:val="Normal"/>
        <w:spacing w:lineRule="auto" w:line="480"/>
        <w:ind w:left="0" w:right="0" w:firstLine="720"/>
        <w:rPr>
          <w:rFonts w:cs="Times New Roman" w:ascii="Times" w:hAnsi="Times"/>
          <w:sz w:val="28"/>
          <w:szCs w:val="20"/>
        </w:rPr>
      </w:pPr>
      <w:r>
        <w:rPr>
          <w:rFonts w:cs="Times New Roman" w:ascii="Times" w:hAnsi="Times"/>
          <w:sz w:val="28"/>
          <w:szCs w:val="20"/>
        </w:rPr>
      </w:r>
    </w:p>
    <w:p>
      <w:pPr>
        <w:pStyle w:val="Normal"/>
        <w:spacing w:lineRule="auto" w:line="480"/>
        <w:ind w:left="0" w:right="0" w:firstLine="720"/>
        <w:rPr>
          <w:rFonts w:cs="Times New Roman" w:ascii="Times" w:hAnsi="Times"/>
          <w:sz w:val="28"/>
          <w:szCs w:val="20"/>
        </w:rPr>
      </w:pPr>
      <w:r>
        <w:rPr>
          <w:rFonts w:cs="Times New Roman" w:ascii="Times" w:hAnsi="Times"/>
          <w:sz w:val="28"/>
          <w:szCs w:val="20"/>
        </w:rPr>
      </w:r>
    </w:p>
    <w:p>
      <w:pPr>
        <w:pStyle w:val="Normal"/>
        <w:spacing w:lineRule="auto" w:line="480"/>
        <w:rPr/>
      </w:pPr>
      <w:r>
        <w:rPr/>
      </w:r>
    </w:p>
    <w:p>
      <w:pPr>
        <w:pStyle w:val="Normal"/>
        <w:spacing w:lineRule="auto" w:line="480"/>
        <w:ind w:left="0" w:right="0" w:firstLine="720"/>
        <w:rPr>
          <w:rFonts w:cs="Times New Roman" w:ascii="Times" w:hAnsi="Times"/>
          <w:sz w:val="28"/>
          <w:szCs w:val="20"/>
        </w:rPr>
      </w:pPr>
      <w:r>
        <w:rPr>
          <w:rFonts w:cs="Times New Roman" w:ascii="Times" w:hAnsi="Times"/>
          <w:sz w:val="28"/>
          <w:szCs w:val="20"/>
        </w:rPr>
        <w:t>We assume that to a first-order approximation the trajectory of the photon is a straight line. To calculate its change in momentum, we integrate along the straight-line path of the photon:</w:t>
      </w:r>
    </w:p>
    <w:p>
      <w:pPr>
        <w:pStyle w:val="Normal"/>
        <w:spacing w:lineRule="auto" w:line="480"/>
        <w:rPr>
          <w:rFonts w:cs="Times New Roman" w:ascii="Times" w:hAnsi="Times"/>
          <w:sz w:val="28"/>
          <w:szCs w:val="20"/>
        </w:rPr>
      </w:pPr>
      <w:r>
        <w:rPr>
          <w:rFonts w:cs="Times New Roman" w:ascii="Times" w:hAnsi="Times"/>
          <w:sz w:val="28"/>
          <w:szCs w:val="20"/>
        </w:rPr>
      </w:r>
    </w:p>
    <w:p>
      <w:pPr>
        <w:pStyle w:val="Normal"/>
        <w:spacing w:lineRule="auto" w:line="480"/>
        <w:jc w:val="center"/>
        <w:rPr>
          <w:rFonts w:ascii="MathJax_Main" w:hAnsi="MathJax_Main"/>
          <w:sz w:val="28"/>
        </w:rPr>
      </w:pPr>
      <w:r>
        <w:rPr>
          <w:rFonts w:ascii="MathJax_Main" w:hAnsi="MathJax_Main"/>
          <w:sz w:val="28"/>
        </w:rPr>
        <w:t>Δ</w:t>
      </w:r>
      <w:r>
        <w:rPr>
          <w:rFonts w:ascii="MathJax_Math" w:hAnsi="MathJax_Math"/>
          <w:i/>
          <w:iCs/>
          <w:sz w:val="28"/>
        </w:rPr>
        <w:t>p</w:t>
      </w:r>
      <w:r>
        <w:rPr>
          <w:rFonts w:ascii="MathJax_Main" w:hAnsi="MathJax_Main"/>
          <w:sz w:val="28"/>
        </w:rPr>
        <w:t>=</w:t>
      </w:r>
      <w:r>
        <w:rPr>
          <w:rFonts w:ascii="MathJax_Size2" w:hAnsi="MathJax_Size2"/>
          <w:sz w:val="28"/>
        </w:rPr>
        <w:t>∫</w:t>
      </w:r>
      <w:r>
        <w:rPr>
          <w:rFonts w:ascii="MathJax_Math" w:hAnsi="MathJax_Math"/>
          <w:i/>
          <w:iCs/>
          <w:sz w:val="28"/>
        </w:rPr>
        <w:t>p</w:t>
      </w:r>
      <w:r>
        <w:rPr>
          <w:rFonts w:cs="Arial Unicode MS" w:ascii="Arial Unicode MS" w:hAnsi="Arial Unicode MS"/>
          <w:sz w:val="28"/>
        </w:rPr>
        <w:t>⃗</w:t>
      </w:r>
      <w:r>
        <w:rPr>
          <w:rFonts w:ascii="MathJax_Main" w:hAnsi="MathJax_Main"/>
          <w:sz w:val="28"/>
        </w:rPr>
        <w:t> </w:t>
      </w:r>
      <w:r>
        <w:rPr>
          <w:rFonts w:cs="Menlo Regular" w:ascii="Menlo Regular" w:hAnsi="Menlo Regular"/>
          <w:sz w:val="28"/>
        </w:rPr>
        <w:t>⋅</w:t>
      </w:r>
      <w:r>
        <w:rPr>
          <w:rFonts w:ascii="MathJax_Math" w:hAnsi="MathJax_Math"/>
          <w:i/>
          <w:iCs/>
          <w:sz w:val="28"/>
        </w:rPr>
        <w:t>dl</w:t>
      </w:r>
      <w:r>
        <w:rPr>
          <w:rFonts w:cs="Arial Unicode MS" w:ascii="Arial Unicode MS" w:hAnsi="Arial Unicode MS"/>
          <w:sz w:val="28"/>
        </w:rPr>
        <w:t>⃗</w:t>
      </w:r>
      <w:r>
        <w:rPr>
          <w:rFonts w:ascii="MathJax_Main" w:hAnsi="MathJax_Main"/>
          <w:sz w:val="28"/>
        </w:rPr>
        <w:t> =</w:t>
      </w:r>
      <w:r>
        <w:rPr>
          <w:rFonts w:ascii="MathJax_Size2" w:hAnsi="MathJax_Size2"/>
          <w:sz w:val="28"/>
        </w:rPr>
        <w:t>∫</w:t>
      </w:r>
      <w:r>
        <w:rPr>
          <w:rFonts w:ascii="MathJax_Main" w:hAnsi="MathJax_Main"/>
          <w:sz w:val="28"/>
        </w:rPr>
        <w:t>+∞−∞</w:t>
      </w:r>
      <w:r>
        <w:rPr>
          <w:rFonts w:ascii="MathJax_Math" w:hAnsi="MathJax_Math"/>
          <w:i/>
          <w:iCs/>
          <w:sz w:val="28"/>
        </w:rPr>
        <w:t>Gm</w:t>
      </w:r>
      <w:r>
        <w:rPr>
          <w:rFonts w:cs="Lucida Sans Unicode" w:ascii="Lucida Sans Unicode" w:hAnsi="Lucida Sans Unicode"/>
          <w:sz w:val="28"/>
        </w:rPr>
        <w:t>ℏ</w:t>
      </w:r>
      <w:r>
        <w:rPr>
          <w:rFonts w:ascii="MathJax_Math" w:hAnsi="MathJax_Math"/>
          <w:i/>
          <w:iCs/>
          <w:sz w:val="28"/>
        </w:rPr>
        <w:t>r</w:t>
      </w:r>
      <w:r>
        <w:rPr>
          <w:rFonts w:ascii="MathJax_Main" w:hAnsi="MathJax_Main"/>
          <w:sz w:val="28"/>
        </w:rPr>
        <w:t>3  </w:t>
      </w:r>
      <w:r>
        <w:rPr>
          <w:rFonts w:ascii="MathJax_Math" w:hAnsi="MathJax_Math"/>
          <w:i/>
          <w:iCs/>
          <w:sz w:val="28"/>
        </w:rPr>
        <w:t>r</w:t>
      </w:r>
      <w:r>
        <w:rPr>
          <w:rFonts w:cs="Arial Unicode MS" w:ascii="Arial Unicode MS" w:hAnsi="Arial Unicode MS"/>
          <w:sz w:val="28"/>
        </w:rPr>
        <w:t>⃗</w:t>
      </w:r>
      <w:r>
        <w:rPr>
          <w:rFonts w:ascii="MathJax_Main" w:hAnsi="MathJax_Main"/>
          <w:sz w:val="28"/>
        </w:rPr>
        <w:t> </w:t>
      </w:r>
      <w:r>
        <w:rPr>
          <w:rFonts w:cs="Menlo Regular" w:ascii="Menlo Regular" w:hAnsi="Menlo Regular"/>
          <w:sz w:val="28"/>
        </w:rPr>
        <w:t>⋅</w:t>
      </w:r>
      <w:r>
        <w:rPr>
          <w:rFonts w:ascii="MathJax_Main" w:hAnsi="MathJax_Main"/>
          <w:sz w:val="28"/>
        </w:rPr>
        <w:t>(</w:t>
      </w:r>
      <w:r>
        <w:rPr>
          <w:rFonts w:ascii="MathJax_Math" w:hAnsi="MathJax_Math"/>
          <w:i/>
          <w:iCs/>
          <w:sz w:val="28"/>
        </w:rPr>
        <w:t>ωdz</w:t>
      </w:r>
      <w:r>
        <w:rPr>
          <w:rFonts w:cs="Arial Unicode MS" w:ascii="Arial Unicode MS" w:hAnsi="Arial Unicode MS"/>
          <w:sz w:val="28"/>
        </w:rPr>
        <w:t>⃗</w:t>
      </w:r>
      <w:r>
        <w:rPr>
          <w:rFonts w:ascii="MathJax_Main" w:hAnsi="MathJax_Main"/>
          <w:sz w:val="28"/>
        </w:rPr>
        <w:t> )</w:t>
      </w:r>
    </w:p>
    <w:p>
      <w:pPr>
        <w:pStyle w:val="Normal"/>
        <w:spacing w:lineRule="auto" w:line="480"/>
        <w:rPr>
          <w:rFonts w:cs="Times New Roman" w:ascii="Times" w:hAnsi="Times"/>
          <w:sz w:val="28"/>
          <w:szCs w:val="20"/>
        </w:rPr>
      </w:pPr>
      <w:r>
        <w:rPr>
          <w:rFonts w:cs="Times New Roman" w:ascii="Times" w:hAnsi="Times"/>
          <w:i/>
          <w:sz w:val="28"/>
          <w:szCs w:val="20"/>
        </w:rPr>
        <w:t>We divide the problem into two parts: The momentum change in the direction parallel to the direction of travel of the photon and the momentum change perpendicular to the direction of travel. In calculating the momentum change in the direction parallel to the direction of travel, we note that as the photo approaches and then recedes from the massive object, the change in momentum cancels out to leave zero net change in the parallel direction.</w:t>
      </w:r>
      <w:r>
        <w:rPr>
          <w:rFonts w:cs="Times New Roman" w:ascii="Times" w:hAnsi="Times"/>
          <w:sz w:val="28"/>
          <w:szCs w:val="20"/>
        </w:rPr>
        <w:t xml:space="preserve"> We can easily calculate the change in momentum in the direction perpendicular to the direction of travel:</w:t>
      </w:r>
    </w:p>
    <w:p>
      <w:pPr>
        <w:pStyle w:val="Normal"/>
        <w:spacing w:lineRule="auto" w:line="480"/>
        <w:jc w:val="center"/>
        <w:rPr>
          <w:rFonts w:ascii="MathJax_Math" w:hAnsi="MathJax_Math"/>
          <w:i/>
          <w:iCs/>
          <w:sz w:val="28"/>
        </w:rPr>
      </w:pPr>
      <w:r>
        <w:rPr>
          <w:rFonts w:ascii="MathJax_Main" w:hAnsi="MathJax_Main"/>
          <w:sz w:val="28"/>
        </w:rPr>
        <w:t>Δ</w:t>
      </w:r>
      <w:r>
        <w:rPr>
          <w:rFonts w:ascii="MathJax_Math" w:hAnsi="MathJax_Math"/>
          <w:i/>
          <w:iCs/>
          <w:sz w:val="28"/>
        </w:rPr>
        <w:t>py</w:t>
      </w:r>
      <w:r>
        <w:rPr>
          <w:rFonts w:ascii="MathJax_Main" w:hAnsi="MathJax_Main"/>
          <w:sz w:val="28"/>
        </w:rPr>
        <w:t>=</w:t>
      </w:r>
      <w:r>
        <w:rPr>
          <w:rFonts w:ascii="MathJax_Size2" w:hAnsi="MathJax_Size2"/>
          <w:sz w:val="28"/>
        </w:rPr>
        <w:t>∫</w:t>
      </w:r>
      <w:r>
        <w:rPr>
          <w:rFonts w:ascii="MathJax_Main" w:hAnsi="MathJax_Main"/>
          <w:sz w:val="28"/>
        </w:rPr>
        <w:t>+∞−∞</w:t>
      </w:r>
      <w:r>
        <w:rPr>
          <w:rFonts w:ascii="MathJax_Math" w:hAnsi="MathJax_Math"/>
          <w:i/>
          <w:iCs/>
          <w:sz w:val="28"/>
        </w:rPr>
        <w:t>b</w:t>
      </w:r>
      <w:r>
        <w:rPr>
          <w:rFonts w:ascii="MathJax_Main" w:hAnsi="MathJax_Main"/>
          <w:sz w:val="28"/>
        </w:rPr>
        <w:t>  </w:t>
      </w:r>
      <w:r>
        <w:rPr>
          <w:rFonts w:ascii="MathJax_Math" w:hAnsi="MathJax_Math"/>
          <w:i/>
          <w:iCs/>
          <w:sz w:val="28"/>
        </w:rPr>
        <w:t>Gm</w:t>
      </w:r>
      <w:r>
        <w:rPr>
          <w:rFonts w:cs="Lucida Sans Unicode" w:ascii="Lucida Sans Unicode" w:hAnsi="Lucida Sans Unicode"/>
          <w:sz w:val="28"/>
        </w:rPr>
        <w:t>ℏ</w:t>
      </w:r>
      <w:r>
        <w:rPr>
          <w:rFonts w:ascii="MathJax_Main" w:hAnsi="MathJax_Main"/>
          <w:sz w:val="28"/>
        </w:rPr>
        <w:t>(</w:t>
      </w:r>
      <w:r>
        <w:rPr>
          <w:rFonts w:ascii="MathJax_Math" w:hAnsi="MathJax_Math"/>
          <w:i/>
          <w:iCs/>
          <w:sz w:val="28"/>
        </w:rPr>
        <w:t>z</w:t>
      </w:r>
      <w:r>
        <w:rPr>
          <w:rFonts w:ascii="MathJax_Main" w:hAnsi="MathJax_Main"/>
          <w:sz w:val="28"/>
        </w:rPr>
        <w:t>2+</w:t>
      </w:r>
      <w:r>
        <w:rPr>
          <w:rFonts w:ascii="MathJax_Math" w:hAnsi="MathJax_Math"/>
          <w:i/>
          <w:iCs/>
          <w:sz w:val="28"/>
        </w:rPr>
        <w:t>b</w:t>
      </w:r>
      <w:r>
        <w:rPr>
          <w:rFonts w:ascii="MathJax_Main" w:hAnsi="MathJax_Main"/>
          <w:sz w:val="28"/>
        </w:rPr>
        <w:t>2)3/2  </w:t>
      </w:r>
      <w:r>
        <w:rPr>
          <w:rFonts w:ascii="MathJax_Math" w:hAnsi="MathJax_Math"/>
          <w:i/>
          <w:iCs/>
          <w:sz w:val="28"/>
        </w:rPr>
        <w:t>ωdz</w:t>
      </w:r>
    </w:p>
    <w:p>
      <w:pPr>
        <w:pStyle w:val="Normal"/>
        <w:spacing w:lineRule="auto" w:line="480"/>
        <w:rPr>
          <w:rFonts w:cs="Times New Roman" w:ascii="Times" w:hAnsi="Times"/>
          <w:sz w:val="28"/>
          <w:szCs w:val="20"/>
        </w:rPr>
      </w:pPr>
      <w:r>
        <w:rPr>
          <w:rFonts w:cs="Times New Roman" w:ascii="Times" w:hAnsi="Times"/>
          <w:sz w:val="28"/>
          <w:szCs w:val="20"/>
        </w:rPr>
        <w:t>This yields:</w:t>
      </w:r>
    </w:p>
    <w:p>
      <w:pPr>
        <w:pStyle w:val="Normal"/>
        <w:spacing w:lineRule="auto" w:line="480"/>
        <w:jc w:val="center"/>
        <w:rPr>
          <w:rFonts w:ascii="MathJax_Math" w:hAnsi="MathJax_Math"/>
          <w:i/>
          <w:iCs/>
          <w:sz w:val="28"/>
        </w:rPr>
      </w:pPr>
      <w:r>
        <w:rPr>
          <w:rFonts w:ascii="MathJax_Main" w:hAnsi="MathJax_Main"/>
          <w:sz w:val="28"/>
        </w:rPr>
        <w:t>Δ</w:t>
      </w:r>
      <w:r>
        <w:rPr>
          <w:rFonts w:ascii="MathJax_Math" w:hAnsi="MathJax_Math"/>
          <w:i/>
          <w:iCs/>
          <w:sz w:val="28"/>
        </w:rPr>
        <w:t>py</w:t>
      </w:r>
      <w:r>
        <w:rPr>
          <w:rFonts w:ascii="MathJax_Main" w:hAnsi="MathJax_Main"/>
          <w:sz w:val="28"/>
        </w:rPr>
        <w:t>=</w:t>
      </w:r>
      <w:r>
        <w:rPr>
          <w:rFonts w:cs="Lucida Sans Unicode" w:ascii="Lucida Sans Unicode" w:hAnsi="Lucida Sans Unicode"/>
          <w:sz w:val="28"/>
        </w:rPr>
        <w:t>ℏ</w:t>
      </w:r>
      <w:r>
        <w:rPr>
          <w:rFonts w:ascii="MathJax_Math" w:hAnsi="MathJax_Math"/>
          <w:i/>
          <w:iCs/>
          <w:sz w:val="28"/>
        </w:rPr>
        <w:t>ω</w:t>
      </w:r>
      <w:r>
        <w:rPr>
          <w:rFonts w:ascii="MathJax_Main" w:hAnsi="MathJax_Main"/>
          <w:sz w:val="28"/>
        </w:rPr>
        <w:t>2</w:t>
      </w:r>
      <w:r>
        <w:rPr>
          <w:rFonts w:ascii="MathJax_Math" w:hAnsi="MathJax_Math"/>
          <w:i/>
          <w:iCs/>
          <w:sz w:val="28"/>
        </w:rPr>
        <w:t>Gmb</w:t>
      </w:r>
    </w:p>
    <w:p>
      <w:pPr>
        <w:pStyle w:val="Normal"/>
        <w:spacing w:lineRule="auto" w:line="480"/>
        <w:rPr>
          <w:rFonts w:cs="Times New Roman" w:ascii="Times" w:hAnsi="Times"/>
          <w:sz w:val="28"/>
          <w:szCs w:val="20"/>
        </w:rPr>
      </w:pPr>
      <w:r>
        <w:rPr>
          <w:rFonts w:cs="Times New Roman" w:ascii="Times" w:hAnsi="Times"/>
          <w:sz w:val="28"/>
          <w:szCs w:val="20"/>
        </w:rPr>
        <w:t>We therefore get:</w:t>
      </w:r>
    </w:p>
    <w:p>
      <w:pPr>
        <w:pStyle w:val="Normal"/>
        <w:spacing w:lineRule="auto" w:line="480"/>
        <w:jc w:val="center"/>
        <w:rPr>
          <w:rFonts w:ascii="MathJax_Math" w:hAnsi="MathJax_Math"/>
          <w:i/>
          <w:iCs/>
          <w:sz w:val="28"/>
        </w:rPr>
      </w:pPr>
      <w:r>
        <w:rPr>
          <w:rFonts w:ascii="MathJax_Math" w:hAnsi="MathJax_Math"/>
          <w:i/>
          <w:iCs/>
          <w:sz w:val="28"/>
        </w:rPr>
        <w:t>θ</w:t>
      </w:r>
      <w:r>
        <w:rPr>
          <w:rFonts w:ascii="MathJax_Main" w:hAnsi="MathJax_Main"/>
          <w:sz w:val="28"/>
        </w:rPr>
        <w:t>≈Δ</w:t>
      </w:r>
      <w:r>
        <w:rPr>
          <w:rFonts w:ascii="MathJax_Math" w:hAnsi="MathJax_Math"/>
          <w:i/>
          <w:iCs/>
          <w:sz w:val="28"/>
        </w:rPr>
        <w:t>pypz</w:t>
      </w:r>
      <w:r>
        <w:rPr>
          <w:rFonts w:ascii="MathJax_Main" w:hAnsi="MathJax_Main"/>
          <w:sz w:val="28"/>
        </w:rPr>
        <w:t>=2</w:t>
      </w:r>
      <w:r>
        <w:rPr>
          <w:rFonts w:ascii="MathJax_Math" w:hAnsi="MathJax_Math"/>
          <w:i/>
          <w:iCs/>
          <w:sz w:val="28"/>
        </w:rPr>
        <w:t>Gmb</w:t>
      </w:r>
    </w:p>
    <w:p>
      <w:pPr>
        <w:pStyle w:val="Normal"/>
        <w:spacing w:lineRule="auto" w:line="480"/>
        <w:rPr>
          <w:rFonts w:cs="Times New Roman" w:ascii="Times" w:hAnsi="Times"/>
          <w:sz w:val="28"/>
          <w:szCs w:val="20"/>
        </w:rPr>
      </w:pPr>
      <w:r>
        <w:rPr>
          <w:rFonts w:cs="Times New Roman" w:ascii="Times" w:hAnsi="Times"/>
          <w:sz w:val="28"/>
          <w:szCs w:val="20"/>
        </w:rPr>
        <w:t>which yields the deflection angle:</w:t>
      </w:r>
    </w:p>
    <w:p>
      <w:pPr>
        <w:pStyle w:val="Normal"/>
        <w:spacing w:lineRule="auto" w:line="480"/>
        <w:jc w:val="center"/>
        <w:rPr>
          <w:rFonts w:ascii="MathJax_Math" w:hAnsi="MathJax_Math"/>
          <w:i/>
          <w:iCs/>
          <w:sz w:val="28"/>
        </w:rPr>
      </w:pPr>
      <w:r>
        <w:rPr>
          <w:rFonts w:ascii="MathJax_Math" w:hAnsi="MathJax_Math"/>
          <w:i/>
          <w:iCs/>
          <w:sz w:val="28"/>
        </w:rPr>
        <w:t>α</w:t>
      </w:r>
      <w:r>
        <w:rPr>
          <w:rFonts w:ascii="MathJax_Main" w:hAnsi="MathJax_Main"/>
          <w:sz w:val="28"/>
        </w:rPr>
        <w:t>=4</w:t>
      </w:r>
      <w:r>
        <w:rPr>
          <w:rFonts w:ascii="MathJax_Math" w:hAnsi="MathJax_Math"/>
          <w:i/>
          <w:iCs/>
          <w:sz w:val="28"/>
        </w:rPr>
        <w:t>Gmb</w:t>
      </w:r>
    </w:p>
    <w:p>
      <w:pPr>
        <w:pStyle w:val="Normal"/>
        <w:spacing w:lineRule="auto" w:line="480"/>
        <w:rPr>
          <w:rFonts w:ascii="MathJax_Math" w:hAnsi="MathJax_Math"/>
          <w:iCs/>
          <w:sz w:val="28"/>
        </w:rPr>
      </w:pPr>
      <w:r>
        <w:rPr>
          <w:rFonts w:ascii="MathJax_Math" w:hAnsi="MathJax_Math"/>
          <w:iCs/>
          <w:sz w:val="28"/>
        </w:rPr>
        <w:t>This is the same result as in the theory of General Relativity.</w:t>
      </w:r>
    </w:p>
    <w:p>
      <w:pPr>
        <w:pStyle w:val="Normal"/>
        <w:spacing w:lineRule="auto" w:line="480"/>
        <w:rPr>
          <w:rFonts w:ascii="MathJax_Math" w:hAnsi="MathJax_Math"/>
          <w:iCs/>
          <w:sz w:val="28"/>
        </w:rPr>
      </w:pPr>
      <w:r>
        <w:rPr>
          <w:rFonts w:ascii="MathJax_Math" w:hAnsi="MathJax_Math"/>
          <w:iCs/>
          <w:sz w:val="28"/>
        </w:rPr>
      </w:r>
    </w:p>
    <w:p>
      <w:pPr>
        <w:pStyle w:val="Normal"/>
        <w:spacing w:lineRule="auto" w:line="480"/>
        <w:rPr>
          <w:rFonts w:ascii="MathJax_Math" w:hAnsi="MathJax_Math"/>
          <w:iCs/>
          <w:sz w:val="28"/>
        </w:rPr>
      </w:pPr>
      <w:r>
        <w:rPr>
          <w:rFonts w:ascii="MathJax_Math" w:hAnsi="MathJax_Math"/>
          <w:iCs/>
          <w:sz w:val="28"/>
        </w:rPr>
      </w:r>
    </w:p>
    <w:p>
      <w:pPr>
        <w:pStyle w:val="Normal"/>
        <w:spacing w:lineRule="auto" w:line="480"/>
        <w:jc w:val="center"/>
        <w:rPr>
          <w:rFonts w:ascii="Times" w:hAnsi="Times"/>
          <w:sz w:val="28"/>
          <w:szCs w:val="20"/>
        </w:rPr>
      </w:pPr>
      <w:r>
        <w:rPr>
          <w:rFonts w:ascii="Times" w:hAnsi="Times"/>
          <w:sz w:val="28"/>
          <w:szCs w:val="20"/>
        </w:rPr>
      </w:r>
    </w:p>
    <w:p>
      <w:pPr>
        <w:pStyle w:val="Normal"/>
        <w:spacing w:lineRule="auto" w:line="480"/>
        <w:outlineLvl w:val="2"/>
        <w:rPr>
          <w:rFonts w:ascii="Times" w:hAnsi="Times"/>
          <w:b/>
          <w:sz w:val="28"/>
          <w:szCs w:val="20"/>
        </w:rPr>
      </w:pPr>
      <w:r>
        <w:rPr>
          <w:rFonts w:ascii="Times" w:hAnsi="Times"/>
          <w:b/>
          <w:sz w:val="28"/>
          <w:szCs w:val="20"/>
        </w:rPr>
        <w:t xml:space="preserve">Blue-shift of light </w:t>
      </w:r>
    </w:p>
    <w:p>
      <w:pPr>
        <w:pStyle w:val="Normal"/>
        <w:spacing w:lineRule="auto" w:line="480"/>
        <w:outlineLvl w:val="2"/>
        <w:rPr>
          <w:rFonts w:ascii="Times" w:hAnsi="Times"/>
          <w:b/>
          <w:sz w:val="28"/>
          <w:szCs w:val="20"/>
        </w:rPr>
      </w:pPr>
      <w:r>
        <w:rPr>
          <w:rFonts w:ascii="Times" w:hAnsi="Times"/>
          <w:b/>
          <w:sz w:val="28"/>
          <w:szCs w:val="20"/>
        </w:rPr>
      </w:r>
    </w:p>
    <w:p>
      <w:pPr>
        <w:pStyle w:val="Normal"/>
        <w:spacing w:lineRule="auto" w:line="480"/>
        <w:ind w:left="0" w:right="0" w:firstLine="720"/>
        <w:rPr>
          <w:rFonts w:cs="Times New Roman" w:ascii="Times" w:hAnsi="Times"/>
          <w:sz w:val="28"/>
          <w:szCs w:val="20"/>
        </w:rPr>
      </w:pPr>
      <w:r>
        <w:rPr>
          <w:rFonts w:cs="Times New Roman" w:ascii="Times" w:hAnsi="Times"/>
          <w:sz w:val="28"/>
          <w:szCs w:val="20"/>
        </w:rPr>
        <w:t xml:space="preserve">Using the same initial proposition, we can calculate the blue-shift of light. As a photon falls into a gravitational well, the momentum and hence the energy of the photon is shifted. Because the energy of a photon is generally expressed as a frequency, we say that the frequency of the photon observed at infinity is changed compared to when it is observed in a gravitational field at a distance </w:t>
      </w:r>
      <w:r>
        <w:rPr>
          <w:rFonts w:cs="Times New Roman" w:ascii="MathJax_Math" w:hAnsi="MathJax_Math"/>
          <w:i/>
          <w:iCs/>
          <w:sz w:val="28"/>
        </w:rPr>
        <w:t>R</w:t>
      </w:r>
      <w:r>
        <w:rPr>
          <w:rFonts w:cs="Times New Roman" w:ascii="Times" w:hAnsi="Times"/>
          <w:sz w:val="28"/>
          <w:szCs w:val="20"/>
        </w:rPr>
        <w:t xml:space="preserve"> from the center of the massive object. We use the following equation to express this change:</w:t>
      </w:r>
    </w:p>
    <w:p>
      <w:pPr>
        <w:pStyle w:val="Normal"/>
        <w:spacing w:lineRule="auto" w:line="480"/>
        <w:jc w:val="center"/>
        <w:rPr>
          <w:rFonts w:ascii="MathJax_Math" w:hAnsi="MathJax_Math"/>
          <w:i/>
          <w:iCs/>
          <w:sz w:val="28"/>
        </w:rPr>
      </w:pPr>
      <w:r>
        <w:rPr>
          <w:rFonts w:cs="Lucida Sans Unicode" w:ascii="Lucida Sans Unicode" w:hAnsi="Lucida Sans Unicode"/>
          <w:sz w:val="28"/>
        </w:rPr>
        <w:t>ℏ</w:t>
      </w:r>
      <w:r>
        <w:rPr>
          <w:rFonts w:ascii="MathJax_Math" w:hAnsi="MathJax_Math"/>
          <w:i/>
          <w:iCs/>
          <w:sz w:val="28"/>
        </w:rPr>
        <w:t>ω</w:t>
      </w:r>
      <w:r>
        <w:rPr>
          <w:rFonts w:cs="Times New Roman" w:ascii="Times New Roman" w:hAnsi="Times New Roman"/>
          <w:sz w:val="28"/>
        </w:rPr>
        <w:t>′</w:t>
      </w:r>
      <w:r>
        <w:rPr>
          <w:rFonts w:ascii="MathJax_Main" w:hAnsi="MathJax_Main"/>
          <w:sz w:val="28"/>
        </w:rPr>
        <w:t>=</w:t>
      </w:r>
      <w:r>
        <w:rPr>
          <w:rFonts w:cs="Lucida Sans Unicode" w:ascii="Lucida Sans Unicode" w:hAnsi="Lucida Sans Unicode"/>
          <w:sz w:val="28"/>
        </w:rPr>
        <w:t>ℏ</w:t>
      </w:r>
      <w:r>
        <w:rPr>
          <w:rFonts w:ascii="MathJax_Math" w:hAnsi="MathJax_Math"/>
          <w:i/>
          <w:iCs/>
          <w:sz w:val="28"/>
        </w:rPr>
        <w:t>ω</w:t>
      </w:r>
      <w:r>
        <w:rPr>
          <w:rFonts w:ascii="MathJax_Main" w:hAnsi="MathJax_Main"/>
          <w:sz w:val="28"/>
        </w:rPr>
        <w:t>+Δ</w:t>
      </w:r>
      <w:r>
        <w:rPr>
          <w:rFonts w:ascii="MathJax_Math" w:hAnsi="MathJax_Math"/>
          <w:i/>
          <w:iCs/>
          <w:sz w:val="28"/>
        </w:rPr>
        <w:t>p</w:t>
      </w:r>
    </w:p>
    <w:p>
      <w:pPr>
        <w:pStyle w:val="Normal"/>
        <w:spacing w:lineRule="auto" w:line="480"/>
        <w:rPr>
          <w:rFonts w:cs="Times New Roman" w:ascii="Times" w:hAnsi="Times"/>
          <w:sz w:val="28"/>
          <w:szCs w:val="20"/>
        </w:rPr>
      </w:pPr>
      <w:r>
        <w:rPr>
          <w:rFonts w:cs="Times New Roman" w:ascii="Times" w:hAnsi="Times"/>
          <w:sz w:val="28"/>
          <w:szCs w:val="20"/>
        </w:rPr>
        <w:t>To calculate the change in momentum, we again integrate along the path of the photon:</w:t>
      </w:r>
    </w:p>
    <w:p>
      <w:pPr>
        <w:pStyle w:val="Normal"/>
        <w:spacing w:lineRule="auto" w:line="480"/>
        <w:jc w:val="center"/>
        <w:rPr>
          <w:rFonts w:ascii="MathJax_Math" w:hAnsi="MathJax_Math"/>
          <w:i/>
          <w:iCs/>
          <w:sz w:val="28"/>
        </w:rPr>
      </w:pPr>
      <w:r>
        <w:rPr>
          <w:rFonts w:ascii="MathJax_Main" w:hAnsi="MathJax_Main"/>
          <w:sz w:val="28"/>
        </w:rPr>
        <w:t>Δ</w:t>
      </w:r>
      <w:r>
        <w:rPr>
          <w:rFonts w:ascii="MathJax_Math" w:hAnsi="MathJax_Math"/>
          <w:i/>
          <w:iCs/>
          <w:sz w:val="28"/>
        </w:rPr>
        <w:t>p</w:t>
      </w:r>
      <w:r>
        <w:rPr>
          <w:rFonts w:ascii="MathJax_Main" w:hAnsi="MathJax_Main"/>
          <w:sz w:val="28"/>
        </w:rPr>
        <w:t>=</w:t>
      </w:r>
      <w:r>
        <w:rPr>
          <w:rFonts w:ascii="MathJax_Size2" w:hAnsi="MathJax_Size2"/>
          <w:sz w:val="28"/>
        </w:rPr>
        <w:t>∫</w:t>
      </w:r>
      <w:r>
        <w:rPr>
          <w:rFonts w:ascii="MathJax_Math" w:hAnsi="MathJax_Math"/>
          <w:i/>
          <w:iCs/>
          <w:sz w:val="28"/>
        </w:rPr>
        <w:t>R</w:t>
      </w:r>
      <w:r>
        <w:rPr>
          <w:rFonts w:ascii="MathJax_Main" w:hAnsi="MathJax_Main"/>
          <w:sz w:val="28"/>
        </w:rPr>
        <w:t>∞</w:t>
      </w:r>
      <w:r>
        <w:rPr>
          <w:rFonts w:ascii="MathJax_Math" w:hAnsi="MathJax_Math"/>
          <w:i/>
          <w:iCs/>
          <w:sz w:val="28"/>
        </w:rPr>
        <w:t>p</w:t>
      </w:r>
      <w:r>
        <w:rPr>
          <w:rFonts w:cs="Arial Unicode MS" w:ascii="Arial Unicode MS" w:hAnsi="Arial Unicode MS"/>
          <w:sz w:val="28"/>
        </w:rPr>
        <w:t>⃗</w:t>
      </w:r>
      <w:r>
        <w:rPr>
          <w:rFonts w:ascii="MathJax_Main" w:hAnsi="MathJax_Main"/>
          <w:sz w:val="28"/>
        </w:rPr>
        <w:t> </w:t>
      </w:r>
      <w:r>
        <w:rPr>
          <w:rFonts w:cs="Menlo Regular" w:ascii="Menlo Regular" w:hAnsi="Menlo Regular"/>
          <w:sz w:val="28"/>
        </w:rPr>
        <w:t>⋅</w:t>
      </w:r>
      <w:r>
        <w:rPr>
          <w:rFonts w:ascii="MathJax_Math" w:hAnsi="MathJax_Math"/>
          <w:i/>
          <w:iCs/>
          <w:sz w:val="28"/>
        </w:rPr>
        <w:t>r</w:t>
      </w:r>
      <w:r>
        <w:rPr>
          <w:rFonts w:ascii="MathJax_Main" w:hAnsi="MathJax_Main"/>
          <w:sz w:val="28"/>
        </w:rPr>
        <w:t>^</w:t>
      </w:r>
      <w:r>
        <w:rPr>
          <w:rFonts w:ascii="MathJax_Math" w:hAnsi="MathJax_Math"/>
          <w:i/>
          <w:iCs/>
          <w:sz w:val="28"/>
        </w:rPr>
        <w:t>ωdr</w:t>
      </w:r>
      <w:r>
        <w:rPr>
          <w:rFonts w:ascii="MathJax_Main" w:hAnsi="MathJax_Main"/>
          <w:sz w:val="28"/>
        </w:rPr>
        <w:t>=</w:t>
      </w:r>
      <w:r>
        <w:rPr>
          <w:rFonts w:ascii="MathJax_Size2" w:hAnsi="MathJax_Size2"/>
          <w:sz w:val="28"/>
        </w:rPr>
        <w:t>∫</w:t>
      </w:r>
      <w:r>
        <w:rPr>
          <w:rFonts w:ascii="MathJax_Math" w:hAnsi="MathJax_Math"/>
          <w:i/>
          <w:iCs/>
          <w:sz w:val="28"/>
        </w:rPr>
        <w:t>R</w:t>
      </w:r>
      <w:r>
        <w:rPr>
          <w:rFonts w:ascii="MathJax_Main" w:hAnsi="MathJax_Main"/>
          <w:sz w:val="28"/>
        </w:rPr>
        <w:t>∞</w:t>
      </w:r>
      <w:r>
        <w:rPr>
          <w:rFonts w:ascii="MathJax_Math" w:hAnsi="MathJax_Math"/>
          <w:i/>
          <w:iCs/>
          <w:sz w:val="28"/>
        </w:rPr>
        <w:t>Gm</w:t>
      </w:r>
      <w:r>
        <w:rPr>
          <w:rFonts w:cs="Lucida Sans Unicode" w:ascii="Lucida Sans Unicode" w:hAnsi="Lucida Sans Unicode"/>
          <w:sz w:val="28"/>
        </w:rPr>
        <w:t>ℏ</w:t>
      </w:r>
      <w:r>
        <w:rPr>
          <w:rFonts w:ascii="MathJax_Math" w:hAnsi="MathJax_Math"/>
          <w:i/>
          <w:iCs/>
          <w:sz w:val="28"/>
        </w:rPr>
        <w:t>r</w:t>
      </w:r>
      <w:r>
        <w:rPr>
          <w:rFonts w:ascii="MathJax_Main" w:hAnsi="MathJax_Main"/>
          <w:sz w:val="28"/>
        </w:rPr>
        <w:t>2</w:t>
      </w:r>
      <w:r>
        <w:rPr>
          <w:rFonts w:ascii="MathJax_Math" w:hAnsi="MathJax_Math"/>
          <w:i/>
          <w:iCs/>
          <w:sz w:val="28"/>
        </w:rPr>
        <w:t>ωdr</w:t>
      </w:r>
      <w:r>
        <w:rPr>
          <w:rFonts w:ascii="MathJax_Main" w:hAnsi="MathJax_Main"/>
          <w:sz w:val="28"/>
        </w:rPr>
        <w:t>=</w:t>
      </w:r>
      <w:r>
        <w:rPr>
          <w:rFonts w:cs="Lucida Sans Unicode" w:ascii="Lucida Sans Unicode" w:hAnsi="Lucida Sans Unicode"/>
          <w:sz w:val="28"/>
        </w:rPr>
        <w:t>ℏ</w:t>
      </w:r>
      <w:r>
        <w:rPr>
          <w:rFonts w:ascii="MathJax_Math" w:hAnsi="MathJax_Math"/>
          <w:i/>
          <w:iCs/>
          <w:sz w:val="28"/>
        </w:rPr>
        <w:t>ωGmR</w:t>
      </w:r>
    </w:p>
    <w:p>
      <w:pPr>
        <w:pStyle w:val="Normal"/>
        <w:spacing w:lineRule="auto" w:line="480"/>
        <w:rPr>
          <w:rFonts w:cs="Times New Roman" w:ascii="Times" w:hAnsi="Times"/>
          <w:sz w:val="28"/>
          <w:szCs w:val="20"/>
        </w:rPr>
      </w:pPr>
      <w:r>
        <w:rPr>
          <w:rFonts w:cs="Times New Roman" w:ascii="Times" w:hAnsi="Times"/>
          <w:sz w:val="28"/>
          <w:szCs w:val="20"/>
        </w:rPr>
        <w:t>This yields:</w:t>
      </w:r>
    </w:p>
    <w:p>
      <w:pPr>
        <w:pStyle w:val="Normal"/>
        <w:spacing w:lineRule="auto" w:line="480"/>
        <w:jc w:val="center"/>
        <w:rPr>
          <w:rFonts w:ascii="MathJax_Main" w:hAnsi="MathJax_Main"/>
          <w:sz w:val="28"/>
        </w:rPr>
      </w:pPr>
      <w:r>
        <w:rPr>
          <w:rFonts w:cs="Lucida Sans Unicode" w:ascii="Lucida Sans Unicode" w:hAnsi="Lucida Sans Unicode"/>
          <w:sz w:val="28"/>
        </w:rPr>
        <w:t>ℏ</w:t>
      </w:r>
      <w:r>
        <w:rPr>
          <w:rFonts w:ascii="MathJax_Math" w:hAnsi="MathJax_Math"/>
          <w:i/>
          <w:iCs/>
          <w:sz w:val="28"/>
        </w:rPr>
        <w:t>ω</w:t>
      </w:r>
      <w:r>
        <w:rPr>
          <w:rFonts w:cs="Times New Roman" w:ascii="Times New Roman" w:hAnsi="Times New Roman"/>
          <w:sz w:val="28"/>
        </w:rPr>
        <w:t>′</w:t>
      </w:r>
      <w:r>
        <w:rPr>
          <w:rFonts w:ascii="MathJax_Main" w:hAnsi="MathJax_Main"/>
          <w:sz w:val="28"/>
        </w:rPr>
        <w:t>=</w:t>
      </w:r>
      <w:r>
        <w:rPr>
          <w:rFonts w:cs="Lucida Sans Unicode" w:ascii="Lucida Sans Unicode" w:hAnsi="Lucida Sans Unicode"/>
          <w:sz w:val="28"/>
        </w:rPr>
        <w:t>ℏ</w:t>
      </w:r>
      <w:r>
        <w:rPr>
          <w:rFonts w:ascii="MathJax_Math" w:hAnsi="MathJax_Math"/>
          <w:i/>
          <w:iCs/>
          <w:sz w:val="28"/>
        </w:rPr>
        <w:t>ω</w:t>
      </w:r>
      <w:r>
        <w:rPr>
          <w:rFonts w:ascii="MathJax_Main" w:hAnsi="MathJax_Main"/>
          <w:sz w:val="28"/>
        </w:rPr>
        <w:t>(1+</w:t>
      </w:r>
      <w:r>
        <w:rPr>
          <w:rFonts w:ascii="MathJax_Math" w:hAnsi="MathJax_Math"/>
          <w:i/>
          <w:iCs/>
          <w:sz w:val="28"/>
        </w:rPr>
        <w:t>GmR</w:t>
      </w:r>
      <w:r>
        <w:rPr>
          <w:rFonts w:ascii="MathJax_Main" w:hAnsi="MathJax_Main"/>
          <w:sz w:val="28"/>
        </w:rPr>
        <w:t>)</w:t>
      </w:r>
    </w:p>
    <w:p>
      <w:pPr>
        <w:pStyle w:val="Normal"/>
        <w:spacing w:lineRule="auto" w:line="480"/>
        <w:rPr>
          <w:rFonts w:cs="Times New Roman" w:ascii="Times" w:hAnsi="Times"/>
          <w:sz w:val="28"/>
          <w:szCs w:val="20"/>
        </w:rPr>
      </w:pPr>
      <w:r>
        <w:rPr>
          <w:rFonts w:cs="Times New Roman" w:ascii="Times" w:hAnsi="Times"/>
          <w:sz w:val="28"/>
          <w:szCs w:val="20"/>
        </w:rPr>
        <w:t xml:space="preserve">In the theory of General Relativity the equation is given as: </w:t>
      </w:r>
    </w:p>
    <w:p>
      <w:pPr>
        <w:pStyle w:val="Normal"/>
        <w:spacing w:lineRule="auto" w:line="480"/>
        <w:jc w:val="center"/>
        <w:rPr>
          <w:rFonts w:ascii="MathJax_Main" w:hAnsi="MathJax_Main"/>
          <w:sz w:val="28"/>
        </w:rPr>
      </w:pPr>
      <w:r>
        <w:rPr>
          <w:rFonts w:cs="Lucida Sans Unicode" w:ascii="Lucida Sans Unicode" w:hAnsi="Lucida Sans Unicode"/>
          <w:sz w:val="28"/>
        </w:rPr>
        <w:t>ℏ</w:t>
      </w:r>
      <w:r>
        <w:rPr>
          <w:rFonts w:ascii="MathJax_Math" w:hAnsi="MathJax_Math"/>
          <w:i/>
          <w:iCs/>
          <w:sz w:val="28"/>
        </w:rPr>
        <w:t>ω</w:t>
      </w:r>
      <w:r>
        <w:rPr>
          <w:rFonts w:cs="Times New Roman" w:ascii="Times New Roman" w:hAnsi="Times New Roman"/>
          <w:sz w:val="28"/>
        </w:rPr>
        <w:t>′</w:t>
      </w:r>
      <w:r>
        <w:rPr>
          <w:rFonts w:ascii="MathJax_Main" w:hAnsi="MathJax_Main"/>
          <w:sz w:val="28"/>
        </w:rPr>
        <w:t>=</w:t>
      </w:r>
      <w:r>
        <w:rPr>
          <w:rFonts w:cs="Lucida Sans Unicode" w:ascii="Lucida Sans Unicode" w:hAnsi="Lucida Sans Unicode"/>
          <w:sz w:val="28"/>
        </w:rPr>
        <w:t>ℏ</w:t>
      </w:r>
      <w:r>
        <w:rPr>
          <w:rFonts w:ascii="MathJax_Math" w:hAnsi="MathJax_Math"/>
          <w:i/>
          <w:iCs/>
          <w:sz w:val="28"/>
        </w:rPr>
        <w:t>ω</w:t>
      </w:r>
      <w:r>
        <w:rPr>
          <w:rFonts w:ascii="MathJax_Main" w:hAnsi="MathJax_Main"/>
          <w:sz w:val="28"/>
        </w:rPr>
        <w:t>1(1−2</w:t>
      </w:r>
      <w:r>
        <w:rPr>
          <w:rFonts w:ascii="MathJax_Math" w:hAnsi="MathJax_Math"/>
          <w:i/>
          <w:iCs/>
          <w:sz w:val="28"/>
        </w:rPr>
        <w:t>Gm</w:t>
      </w:r>
      <w:r>
        <w:rPr>
          <w:rFonts w:ascii="MathJax_Main" w:hAnsi="MathJax_Main"/>
          <w:sz w:val="28"/>
        </w:rPr>
        <w:t>/</w:t>
      </w:r>
      <w:r>
        <w:rPr>
          <w:rFonts w:ascii="MathJax_Math" w:hAnsi="MathJax_Math"/>
          <w:i/>
          <w:iCs/>
          <w:sz w:val="28"/>
        </w:rPr>
        <w:t>R</w:t>
      </w:r>
      <w:r>
        <w:rPr>
          <w:rFonts w:ascii="MathJax_Main" w:hAnsi="MathJax_Main"/>
          <w:sz w:val="28"/>
        </w:rPr>
        <w:t>)1/2</w:t>
      </w:r>
    </w:p>
    <w:p>
      <w:pPr>
        <w:pStyle w:val="Normal"/>
        <w:spacing w:lineRule="auto" w:line="480"/>
        <w:rPr>
          <w:rFonts w:cs="Times New Roman" w:ascii="Times" w:hAnsi="Times"/>
          <w:sz w:val="28"/>
          <w:szCs w:val="20"/>
        </w:rPr>
      </w:pPr>
      <w:r>
        <w:rPr>
          <w:rFonts w:cs="Times New Roman" w:ascii="Times" w:hAnsi="Times"/>
          <w:sz w:val="28"/>
          <w:szCs w:val="20"/>
        </w:rPr>
        <w:t>As Gm/R approaches zero, equations [X] and [Y] converge.  As Gm/R approaches one, the equations diverge.</w:t>
      </w:r>
      <w:r>
        <w:rPr>
          <w:rFonts w:cs="Times New Roman" w:ascii="Times" w:hAnsi="Times"/>
          <w:b/>
          <w:sz w:val="28"/>
          <w:szCs w:val="20"/>
        </w:rPr>
        <w:t xml:space="preserve">  </w:t>
      </w:r>
      <w:r>
        <w:rPr>
          <w:rFonts w:cs="Times New Roman" w:ascii="Times" w:hAnsi="Times"/>
          <w:sz w:val="28"/>
          <w:szCs w:val="20"/>
        </w:rPr>
        <w:t>This could be a testable difference between my theory and Einstein's.</w:t>
      </w:r>
    </w:p>
    <w:p>
      <w:pPr>
        <w:pStyle w:val="Normal"/>
        <w:spacing w:lineRule="auto" w:line="480"/>
        <w:rPr>
          <w:sz w:val="28"/>
        </w:rPr>
      </w:pPr>
      <w:r>
        <w:rPr>
          <w:sz w:val="28"/>
        </w:rPr>
      </w:r>
    </w:p>
    <w:p>
      <w:pPr>
        <w:pStyle w:val="Header"/>
        <w:pBdr>
          <w:top w:val="nil"/>
          <w:left w:val="nil"/>
          <w:bottom w:val="nil"/>
          <w:right w:val="nil"/>
        </w:pBdr>
        <w:rPr/>
      </w:pPr>
      <w:r>
        <w:rPr/>
      </w:r>
    </w:p>
    <w:p>
      <w:pPr>
        <w:pStyle w:val="Footer"/>
        <w:pBdr>
          <w:top w:val="nil"/>
          <w:left w:val="nil"/>
          <w:bottom w:val="nil"/>
          <w:right w:val="nil"/>
        </w:pBdr>
        <w:rPr/>
      </w:pPr>
      <w:r>
        <w:rPr/>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Liberation Sans">
    <w:altName w:val="Arial"/>
    <w:charset w:val="01"/>
    <w:family w:val="swiss"/>
    <w:pitch w:val="variable"/>
  </w:font>
  <w:font w:name="MathJax_Main">
    <w:charset w:val="01"/>
    <w:family w:val="roman"/>
    <w:pitch w:val="variable"/>
  </w:font>
  <w:font w:name="MathJax_Math">
    <w:charset w:val="01"/>
    <w:family w:val="roman"/>
    <w:pitch w:val="variable"/>
  </w:font>
  <w:font w:name="MathJax_Size2">
    <w:charset w:val="01"/>
    <w:family w:val="roman"/>
    <w:pitch w:val="variable"/>
  </w:font>
  <w:font w:name="Arial Unicode MS">
    <w:charset w:val="01"/>
    <w:family w:val="roman"/>
    <w:pitch w:val="variable"/>
  </w:font>
  <w:font w:name="Menlo Regular">
    <w:charset w:val="01"/>
    <w:family w:val="roman"/>
    <w:pitch w:val="variable"/>
  </w:font>
  <w:font w:name="Lucida Sans Unicode">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r>
      <w:pict>
        <v:rect fillcolor="#FFFFFF" strokecolor="#000000" strokeweight="0pt" style="position:absolute;width:7.7pt;height:14pt;mso-wrap-distance-left:-0.05pt;mso-wrap-distance-right:-0.05pt;mso-wrap-distance-top:0pt;mso-wrap-distance-bottom:0pt;margin-top:0.05pt;margin-left:212.15pt">
          <v:fill opacity="0f"/>
          <v:textbox inset="0in,0in,0in,0in">
            <w:txbxContent>
              <w:p>
                <w:pPr>
                  <w:pStyle w:val="Footer"/>
                  <w:pBdr>
                    <w:top w:val="nil"/>
                    <w:left w:val="nil"/>
                    <w:bottom w:val="nil"/>
                    <w:right w:val="nil"/>
                  </w:pBdr>
                  <w:rPr/>
                </w:pPr>
                <w:r>
                  <w:rPr/>
                  <w:fldChar w:fldCharType="begin"/>
                </w:r>
                <w:r>
                  <w:instrText> PAGE </w:instrText>
                </w:r>
                <w:r>
                  <w:fldChar w:fldCharType="separate"/>
                </w:r>
                <w:r>
                  <w:t>5</w:t>
                </w:r>
                <w:r>
                  <w:fldChar w:fldCharType="end"/>
                </w:r>
              </w:p>
            </w:txbxContent>
          </v:textbox>
          <w10:wrap type="square"/>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ind w:left="0" w:right="360" w:hanging="0"/>
      <w:jc w:val="right"/>
      <w:rPr/>
    </w:pPr>
    <w:r>
      <w:rPr/>
      <w:t>Page</w:t>
    </w:r>
    <w:r>
      <w:pict>
        <v:rect fillcolor="#FFFFFF" strokecolor="#000000" strokeweight="0pt" style="position:absolute;width:7.7pt;height:14pt;mso-wrap-distance-left:-0.05pt;mso-wrap-distance-right:-0.05pt;mso-wrap-distance-top:0pt;mso-wrap-distance-bottom:0pt;margin-top:0.05pt;margin-left:424.35pt">
          <v:fill opacity="0f"/>
          <v:textbox inset="0in,0in,0in,0in">
            <w:txbxContent>
              <w:p>
                <w:pPr>
                  <w:pStyle w:val="Header"/>
                  <w:pBdr>
                    <w:top w:val="nil"/>
                    <w:left w:val="nil"/>
                    <w:bottom w:val="nil"/>
                    <w:right w:val="nil"/>
                  </w:pBdr>
                  <w:rPr/>
                </w:pPr>
                <w:r>
                  <w:rPr/>
                  <w:fldChar w:fldCharType="begin"/>
                </w:r>
                <w:r>
                  <w:instrText> PAGE </w:instrText>
                </w:r>
                <w:r>
                  <w:fldChar w:fldCharType="separate"/>
                </w:r>
                <w:r>
                  <w:t>5</w:t>
                </w:r>
                <w:r>
                  <w:fldChar w:fldCharType="end"/>
                </w:r>
              </w:p>
            </w:txbxContent>
          </v:textbox>
          <w10:wrap type="square"/>
        </v:rect>
      </w:pict>
    </w:r>
  </w:p>
</w:hdr>
</file>

<file path=word/settings.xml><?xml version="1.0" encoding="utf-8"?>
<w:settings xmlns:w="http://schemas.openxmlformats.org/wordprocessingml/2006/main">
  <w:zoom w:percent="150"/>
  <w:embedSystemFonts/>
  <w:defaultTabStop w:val="720"/>
</w:settings>
</file>

<file path=word/styles.xml><?xml version="1.0" encoding="utf-8"?>
<w:styles xmlns:w="http://schemas.openxmlformats.org/wordprocessingml/2006/main">
  <w:docDefaults>
    <w:rPrDefault>
      <w:rPr>
        <w:rFonts w:ascii="Cambria" w:hAnsi="Cambria" w:eastAsia="Droid Sans Fallback" w:cs="Cambria"/>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iPriority="0" w:name="No List"/>
    <w:lsdException w:unhideWhenUsed="0" w:semiHidden="0" w:uiPriority="59" w:name="Table Grid"/>
    <w:lsdException w:unhideWhenUsed="0" w:name="Placeholder Text"/>
    <w:lsdException w:qFormat="1" w:unhideWhenUsed="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555484"/>
    <w:pPr>
      <w:widowControl/>
      <w:suppressAutoHyphens w:val="true"/>
      <w:bidi w:val="0"/>
      <w:jc w:val="left"/>
    </w:pPr>
    <w:rPr>
      <w:rFonts w:ascii="Cambria" w:hAnsi="Cambria" w:eastAsia="Droid Sans Fallback" w:cs="Cambria"/>
      <w:color w:val="auto"/>
      <w:sz w:val="24"/>
      <w:szCs w:val="24"/>
      <w:lang w:val="en-US" w:eastAsia="en-US" w:bidi="ar-SA"/>
    </w:rPr>
  </w:style>
  <w:style w:type="paragraph" w:styleId="Heading1">
    <w:name w:val="Heading 1"/>
    <w:uiPriority w:val="9"/>
    <w:link w:val="Heading1Char"/>
    <w:rsid w:val="00a10257"/>
    <w:basedOn w:val="Normal"/>
    <w:pPr>
      <w:outlineLvl w:val="0"/>
    </w:pPr>
    <w:rPr>
      <w:rFonts w:ascii="Times" w:hAnsi="Times"/>
      <w:b/>
      <w:sz w:val="48"/>
      <w:szCs w:val="20"/>
    </w:rPr>
  </w:style>
  <w:style w:type="paragraph" w:styleId="Heading3">
    <w:name w:val="Heading 3"/>
    <w:uiPriority w:val="9"/>
    <w:link w:val="Heading3Char"/>
    <w:rsid w:val="00a10257"/>
    <w:basedOn w:val="Normal"/>
    <w:pPr>
      <w:outlineLvl w:val="2"/>
    </w:pPr>
    <w:rPr>
      <w:rFonts w:ascii="Times" w:hAnsi="Times"/>
      <w:b/>
      <w:sz w:val="27"/>
      <w:szCs w:val="20"/>
    </w:rPr>
  </w:style>
  <w:style w:type="character" w:styleId="DefaultParagraphFont" w:default="1">
    <w:name w:val="Default Paragraph Font"/>
    <w:semiHidden/>
    <w:unhideWhenUsed/>
    <w:rPr/>
  </w:style>
  <w:style w:type="character" w:styleId="Heading1Char" w:customStyle="1">
    <w:name w:val="Heading 1 Char"/>
    <w:uiPriority w:val="9"/>
    <w:link w:val="Heading1"/>
    <w:rsid w:val="00a10257"/>
    <w:basedOn w:val="DefaultParagraphFont"/>
    <w:rPr>
      <w:rFonts w:ascii="Times" w:hAnsi="Times"/>
      <w:b/>
      <w:sz w:val="48"/>
      <w:szCs w:val="20"/>
    </w:rPr>
  </w:style>
  <w:style w:type="character" w:styleId="Heading3Char" w:customStyle="1">
    <w:name w:val="Heading 3 Char"/>
    <w:uiPriority w:val="9"/>
    <w:link w:val="Heading3"/>
    <w:rsid w:val="00a10257"/>
    <w:basedOn w:val="DefaultParagraphFont"/>
    <w:rPr>
      <w:rFonts w:ascii="Times" w:hAnsi="Times"/>
      <w:b/>
      <w:sz w:val="27"/>
      <w:szCs w:val="20"/>
    </w:rPr>
  </w:style>
  <w:style w:type="character" w:styleId="InternetLink" w:customStyle="1">
    <w:name w:val="Internet Link"/>
    <w:uiPriority w:val="99"/>
    <w:rsid w:val="00a10257"/>
    <w:basedOn w:val="DefaultParagraphFont"/>
    <w:rPr>
      <w:color w:val="0000FF"/>
      <w:u w:val="single"/>
      <w:lang w:val="uz-Cyrl-UZ" w:eastAsia="uz-Cyrl-UZ" w:bidi="uz-Cyrl-UZ"/>
    </w:rPr>
  </w:style>
  <w:style w:type="character" w:styleId="FollowedHyperlink">
    <w:name w:val="FollowedHyperlink"/>
    <w:uiPriority w:val="99"/>
    <w:rsid w:val="00a10257"/>
    <w:basedOn w:val="DefaultParagraphFont"/>
    <w:rPr>
      <w:color w:val="0000FF"/>
      <w:u w:val="single"/>
    </w:rPr>
  </w:style>
  <w:style w:type="character" w:styleId="Mathjaxpreview" w:customStyle="1">
    <w:name w:val="mathjax_preview"/>
    <w:rsid w:val="00a10257"/>
    <w:basedOn w:val="DefaultParagraphFont"/>
    <w:rPr/>
  </w:style>
  <w:style w:type="character" w:styleId="Mathjax" w:customStyle="1">
    <w:name w:val="mathjax"/>
    <w:rsid w:val="00a10257"/>
    <w:basedOn w:val="DefaultParagraphFont"/>
    <w:rPr/>
  </w:style>
  <w:style w:type="character" w:styleId="Math" w:customStyle="1">
    <w:name w:val="math"/>
    <w:rsid w:val="00a10257"/>
    <w:basedOn w:val="DefaultParagraphFont"/>
    <w:rPr/>
  </w:style>
  <w:style w:type="character" w:styleId="Mrow" w:customStyle="1">
    <w:name w:val="mrow"/>
    <w:rsid w:val="00a10257"/>
    <w:basedOn w:val="DefaultParagraphFont"/>
    <w:rPr/>
  </w:style>
  <w:style w:type="character" w:styleId="Texatom" w:customStyle="1">
    <w:name w:val="texatom"/>
    <w:rsid w:val="00a10257"/>
    <w:basedOn w:val="DefaultParagraphFont"/>
    <w:rPr/>
  </w:style>
  <w:style w:type="character" w:styleId="Munderover" w:customStyle="1">
    <w:name w:val="munderover"/>
    <w:rsid w:val="00a10257"/>
    <w:basedOn w:val="DefaultParagraphFont"/>
    <w:rPr/>
  </w:style>
  <w:style w:type="character" w:styleId="Mi" w:customStyle="1">
    <w:name w:val="mi"/>
    <w:rsid w:val="00a10257"/>
    <w:basedOn w:val="DefaultParagraphFont"/>
    <w:rPr/>
  </w:style>
  <w:style w:type="character" w:styleId="Mo" w:customStyle="1">
    <w:name w:val="mo"/>
    <w:rsid w:val="00a10257"/>
    <w:basedOn w:val="DefaultParagraphFont"/>
    <w:rPr/>
  </w:style>
  <w:style w:type="character" w:styleId="Mfrac" w:customStyle="1">
    <w:name w:val="mfrac"/>
    <w:rsid w:val="00a10257"/>
    <w:basedOn w:val="DefaultParagraphFont"/>
    <w:rPr/>
  </w:style>
  <w:style w:type="character" w:styleId="Msubsup" w:customStyle="1">
    <w:name w:val="msubsup"/>
    <w:rsid w:val="00a10257"/>
    <w:basedOn w:val="DefaultParagraphFont"/>
    <w:rPr/>
  </w:style>
  <w:style w:type="character" w:styleId="Mn" w:customStyle="1">
    <w:name w:val="mn"/>
    <w:rsid w:val="00a10257"/>
    <w:basedOn w:val="DefaultParagraphFont"/>
    <w:rPr/>
  </w:style>
  <w:style w:type="character" w:styleId="Mtext" w:customStyle="1">
    <w:name w:val="mtext"/>
    <w:rsid w:val="00a10257"/>
    <w:basedOn w:val="DefaultParagraphFont"/>
    <w:rPr/>
  </w:style>
  <w:style w:type="character" w:styleId="Msup" w:customStyle="1">
    <w:name w:val="msup"/>
    <w:rsid w:val="00a10257"/>
    <w:basedOn w:val="DefaultParagraphFont"/>
    <w:rPr/>
  </w:style>
  <w:style w:type="character" w:styleId="FooterChar" w:customStyle="1">
    <w:name w:val="Footer Char"/>
    <w:uiPriority w:val="99"/>
    <w:semiHidden/>
    <w:link w:val="Footer"/>
    <w:rsid w:val="00c47a5c"/>
    <w:basedOn w:val="DefaultParagraphFont"/>
    <w:rPr/>
  </w:style>
  <w:style w:type="character" w:styleId="Pagenumber">
    <w:name w:val="page number"/>
    <w:uiPriority w:val="99"/>
    <w:semiHidden/>
    <w:unhideWhenUsed/>
    <w:rsid w:val="00c47a5c"/>
    <w:basedOn w:val="DefaultParagraphFont"/>
    <w:rPr/>
  </w:style>
  <w:style w:type="character" w:styleId="HeaderChar" w:customStyle="1">
    <w:name w:val="Header Char"/>
    <w:uiPriority w:val="99"/>
    <w:semiHidden/>
    <w:link w:val="Header"/>
    <w:rsid w:val="00c47a5c"/>
    <w:basedOn w:val="DefaultParagraphFont"/>
    <w:rPr/>
  </w:style>
  <w:style w:type="paragraph" w:styleId="Heading" w:customStyle="1">
    <w:name w:val="Heading"/>
    <w:rsid w:val="00d00c79"/>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d00c79"/>
    <w:basedOn w:val="Normal"/>
    <w:pPr>
      <w:spacing w:lineRule="auto" w:line="288" w:before="0" w:after="140"/>
    </w:pPr>
    <w:rPr/>
  </w:style>
  <w:style w:type="paragraph" w:styleId="List">
    <w:name w:val="List"/>
    <w:rsid w:val="00d00c79"/>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d00c79"/>
    <w:basedOn w:val="Normal"/>
    <w:pPr>
      <w:suppressLineNumbers/>
    </w:pPr>
    <w:rPr>
      <w:rFonts w:cs="FreeSans"/>
    </w:rPr>
  </w:style>
  <w:style w:type="paragraph" w:styleId="Caption1">
    <w:name w:val="caption"/>
    <w:rsid w:val="00d00c79"/>
    <w:basedOn w:val="Normal"/>
    <w:pPr>
      <w:suppressLineNumbers/>
      <w:spacing w:before="120" w:after="120"/>
    </w:pPr>
    <w:rPr>
      <w:rFonts w:cs="FreeSans"/>
      <w:i/>
      <w:iCs/>
    </w:rPr>
  </w:style>
  <w:style w:type="paragraph" w:styleId="NormalWeb">
    <w:name w:val="Normal (Web)"/>
    <w:uiPriority w:val="99"/>
    <w:rsid w:val="00a10257"/>
    <w:basedOn w:val="Normal"/>
    <w:pPr/>
    <w:rPr>
      <w:rFonts w:ascii="Times" w:hAnsi="Times" w:cs="Times New Roman"/>
      <w:sz w:val="20"/>
      <w:szCs w:val="20"/>
    </w:rPr>
  </w:style>
  <w:style w:type="paragraph" w:styleId="Footer">
    <w:name w:val="Footer"/>
    <w:uiPriority w:val="99"/>
    <w:semiHidden/>
    <w:unhideWhenUsed/>
    <w:link w:val="FooterChar"/>
    <w:rsid w:val="00c47a5c"/>
    <w:basedOn w:val="Normal"/>
    <w:pPr>
      <w:tabs>
        <w:tab w:val="center" w:pos="4320" w:leader="none"/>
        <w:tab w:val="right" w:pos="8640" w:leader="none"/>
      </w:tabs>
    </w:pPr>
    <w:rPr/>
  </w:style>
  <w:style w:type="paragraph" w:styleId="Header">
    <w:name w:val="Header"/>
    <w:uiPriority w:val="99"/>
    <w:semiHidden/>
    <w:unhideWhenUsed/>
    <w:link w:val="HeaderChar"/>
    <w:rsid w:val="00c47a5c"/>
    <w:basedOn w:val="Normal"/>
    <w:pPr>
      <w:tabs>
        <w:tab w:val="center" w:pos="4320" w:leader="none"/>
        <w:tab w:val="right" w:pos="8640" w:leader="none"/>
      </w:tabs>
    </w:pPr>
    <w:rPr/>
  </w:style>
  <w:style w:type="paragraph" w:styleId="FrameContents" w:customStyle="1">
    <w:name w:val="Frame Contents"/>
    <w:rsid w:val="00d00c79"/>
    <w:basedOn w:val="Normal"/>
    <w:pPr/>
    <w:rPr/>
  </w:style>
  <w:style w:type="numbering" w:styleId="NoList" w:default="1">
    <w:name w:val="No List"/>
    <w:semiHidden/>
    <w:unhideWhenUsed/>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2015-10-16T02:12:00Z</dcterms:created>
  <dc:creator>John Plotz</dc:creator>
  <dc:language>en-US</dc:language>
  <cp:lastModifiedBy>John Plotz</cp:lastModifiedBy>
  <dcterms:modified xsi:type="dcterms:W3CDTF">2015-10-16T02:39:00Z</dcterms:modified>
  <cp:revision>4</cp:revision>
</cp:coreProperties>
</file>