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CAB83" w14:textId="044D004F" w:rsidR="008E7617" w:rsidRPr="009C7EAD" w:rsidRDefault="008E7617" w:rsidP="008E7617">
      <w:pPr>
        <w:rPr>
          <w:b/>
          <w:bCs/>
          <w:noProof/>
          <w:lang w:val="nl-NL"/>
        </w:rPr>
      </w:pPr>
    </w:p>
    <w:p w14:paraId="4B0CBE3F" w14:textId="77777777" w:rsidR="008E7617" w:rsidRPr="008E7617" w:rsidRDefault="008E7617" w:rsidP="008E7617"/>
    <w:p w14:paraId="2C5A1480" w14:textId="77777777" w:rsidR="006A6F38" w:rsidRDefault="006A6F38" w:rsidP="008E7617"/>
    <w:p w14:paraId="34742DBA" w14:textId="77777777" w:rsidR="006A15AB" w:rsidRDefault="006A15AB" w:rsidP="008E7617"/>
    <w:p w14:paraId="0BF09645" w14:textId="77777777" w:rsidR="006A15AB" w:rsidRDefault="006A15AB" w:rsidP="008E7617"/>
    <w:p w14:paraId="44E56216" w14:textId="77777777" w:rsidR="006A15AB" w:rsidRDefault="006A15AB" w:rsidP="008E7617"/>
    <w:p w14:paraId="624A3F16" w14:textId="77777777" w:rsidR="006A15AB" w:rsidRPr="006A15AB" w:rsidRDefault="006A15AB" w:rsidP="008E7617">
      <w:pPr>
        <w:rPr>
          <w:b/>
          <w:bCs/>
          <w:sz w:val="32"/>
          <w:szCs w:val="32"/>
        </w:rPr>
      </w:pPr>
    </w:p>
    <w:p w14:paraId="51A1CE0F" w14:textId="1237DA5C" w:rsidR="006A15AB" w:rsidRDefault="006A15AB" w:rsidP="008E7617">
      <w:pPr>
        <w:rPr>
          <w:b/>
          <w:bCs/>
          <w:sz w:val="32"/>
          <w:szCs w:val="32"/>
        </w:rPr>
      </w:pPr>
      <w:r w:rsidRPr="006A15AB">
        <w:rPr>
          <w:b/>
          <w:bCs/>
          <w:sz w:val="32"/>
          <w:szCs w:val="32"/>
        </w:rPr>
        <w:fldChar w:fldCharType="begin"/>
      </w:r>
      <w:r w:rsidRPr="006A15AB">
        <w:rPr>
          <w:b/>
          <w:bCs/>
          <w:sz w:val="32"/>
          <w:szCs w:val="32"/>
        </w:rPr>
        <w:instrText xml:space="preserve"> DOCPROPERTY  Description  \* MERGEFORMAT </w:instrText>
      </w:r>
      <w:r w:rsidRPr="006A15AB">
        <w:rPr>
          <w:b/>
          <w:bCs/>
          <w:sz w:val="32"/>
          <w:szCs w:val="32"/>
        </w:rPr>
        <w:fldChar w:fldCharType="separate"/>
      </w:r>
      <w:r w:rsidR="00095B23">
        <w:rPr>
          <w:b/>
          <w:bCs/>
          <w:sz w:val="32"/>
          <w:szCs w:val="32"/>
        </w:rPr>
        <w:t>Mechanical Stress Analysis - housing, battery rack</w:t>
      </w:r>
      <w:r w:rsidRPr="006A15AB">
        <w:rPr>
          <w:b/>
          <w:bCs/>
          <w:sz w:val="32"/>
          <w:szCs w:val="32"/>
        </w:rPr>
        <w:fldChar w:fldCharType="end"/>
      </w:r>
    </w:p>
    <w:p w14:paraId="1682C1DB" w14:textId="129518A2" w:rsidR="006A15AB" w:rsidRPr="006A15AB" w:rsidRDefault="006A15AB" w:rsidP="008E7617">
      <w:pPr>
        <w:rPr>
          <w:sz w:val="24"/>
          <w:szCs w:val="24"/>
        </w:rPr>
      </w:pPr>
      <w:r w:rsidRPr="006A15AB">
        <w:rPr>
          <w:sz w:val="24"/>
          <w:szCs w:val="24"/>
        </w:rPr>
        <w:fldChar w:fldCharType="begin"/>
      </w:r>
      <w:r w:rsidRPr="006A15AB">
        <w:rPr>
          <w:sz w:val="24"/>
          <w:szCs w:val="24"/>
        </w:rPr>
        <w:instrText xml:space="preserve"> DOCPROPERTY  Add_Description  \* MERGEFORMAT </w:instrText>
      </w:r>
      <w:r w:rsidRPr="006A15AB">
        <w:rPr>
          <w:sz w:val="24"/>
          <w:szCs w:val="24"/>
        </w:rPr>
        <w:fldChar w:fldCharType="separate"/>
      </w:r>
      <w:r w:rsidR="00095B23">
        <w:rPr>
          <w:sz w:val="24"/>
          <w:szCs w:val="24"/>
        </w:rPr>
        <w:t>-</w:t>
      </w:r>
      <w:r w:rsidRPr="006A15AB">
        <w:rPr>
          <w:sz w:val="24"/>
          <w:szCs w:val="24"/>
        </w:rPr>
        <w:fldChar w:fldCharType="end"/>
      </w:r>
    </w:p>
    <w:p w14:paraId="42EB41E4" w14:textId="02DDEABB" w:rsidR="006A15AB" w:rsidRPr="006A15AB" w:rsidRDefault="006A15AB" w:rsidP="008E7617">
      <w:pPr>
        <w:rPr>
          <w:b/>
          <w:bCs/>
          <w:sz w:val="32"/>
          <w:szCs w:val="32"/>
        </w:rPr>
        <w:sectPr w:rsidR="006A15AB" w:rsidRPr="006A15AB" w:rsidSect="002D2AF1">
          <w:headerReference w:type="default" r:id="rId9"/>
          <w:footerReference w:type="default" r:id="rId10"/>
          <w:headerReference w:type="first" r:id="rId11"/>
          <w:footerReference w:type="first" r:id="rId12"/>
          <w:pgSz w:w="11907" w:h="16839" w:code="9"/>
          <w:pgMar w:top="1559" w:right="1134" w:bottom="879" w:left="1134" w:header="624" w:footer="0" w:gutter="0"/>
          <w:cols w:space="708"/>
          <w:titlePg/>
          <w:docGrid w:linePitch="360"/>
        </w:sectPr>
      </w:pPr>
    </w:p>
    <w:p w14:paraId="0F682BF7" w14:textId="77C4D566" w:rsidR="00026A20" w:rsidRDefault="00026A20" w:rsidP="00EF6DD2">
      <w:pPr>
        <w:pStyle w:val="Title"/>
        <w:rPr>
          <w:rFonts w:ascii="Arial" w:eastAsiaTheme="minorHAnsi" w:hAnsi="Arial" w:cstheme="minorBidi"/>
          <w:spacing w:val="0"/>
          <w:kern w:val="0"/>
          <w:sz w:val="22"/>
          <w:szCs w:val="22"/>
          <w:lang w:val="nl-NL"/>
        </w:rPr>
      </w:pPr>
      <w:bookmarkStart w:id="0" w:name="_Toc278798650"/>
      <w:bookmarkEnd w:id="0"/>
    </w:p>
    <w:sdt>
      <w:sdtPr>
        <w:rPr>
          <w:rFonts w:ascii="Arial" w:eastAsiaTheme="minorHAnsi" w:hAnsi="Arial" w:cstheme="minorBidi"/>
          <w:spacing w:val="0"/>
          <w:kern w:val="0"/>
          <w:sz w:val="22"/>
          <w:szCs w:val="22"/>
          <w:lang w:val="nl-NL"/>
        </w:rPr>
        <w:id w:val="17521196"/>
        <w:docPartObj>
          <w:docPartGallery w:val="Table of Contents"/>
          <w:docPartUnique/>
        </w:docPartObj>
      </w:sdtPr>
      <w:sdtEndPr>
        <w:rPr>
          <w:b/>
          <w:bCs/>
          <w:noProof/>
        </w:rPr>
      </w:sdtEndPr>
      <w:sdtContent>
        <w:p w14:paraId="6C0523C1" w14:textId="47046A20" w:rsidR="00EF6DD2" w:rsidRDefault="00EF6DD2" w:rsidP="00EF6DD2">
          <w:pPr>
            <w:pStyle w:val="Title"/>
            <w:rPr>
              <w:lang w:val="nl-NL"/>
            </w:rPr>
          </w:pPr>
          <w:proofErr w:type="spellStart"/>
          <w:r>
            <w:rPr>
              <w:lang w:val="nl-NL"/>
            </w:rPr>
            <w:t>Table</w:t>
          </w:r>
          <w:proofErr w:type="spellEnd"/>
          <w:r>
            <w:rPr>
              <w:lang w:val="nl-NL"/>
            </w:rPr>
            <w:t xml:space="preserve"> of contents</w:t>
          </w:r>
        </w:p>
        <w:p w14:paraId="1C399F6C" w14:textId="77777777" w:rsidR="00EF6DD2" w:rsidRDefault="00EF6DD2" w:rsidP="00EF6DD2">
          <w:pPr>
            <w:rPr>
              <w:lang w:val="nl-NL"/>
            </w:rPr>
          </w:pPr>
        </w:p>
        <w:p w14:paraId="6216399E" w14:textId="08504458" w:rsidR="00CB04C9" w:rsidRDefault="00EF6DD2">
          <w:pPr>
            <w:pStyle w:val="TOC1"/>
            <w:tabs>
              <w:tab w:val="left" w:pos="440"/>
              <w:tab w:val="right" w:leader="dot" w:pos="9629"/>
            </w:tabs>
            <w:rPr>
              <w:rFonts w:asciiTheme="minorHAnsi" w:eastAsiaTheme="minorEastAsia" w:hAnsiTheme="minorHAnsi"/>
              <w:noProof/>
              <w:kern w:val="2"/>
              <w:lang w:val="nl-NL" w:eastAsia="nl-NL"/>
              <w14:ligatures w14:val="standardContextual"/>
            </w:rPr>
          </w:pPr>
          <w:r>
            <w:rPr>
              <w:b/>
              <w:bCs/>
              <w:noProof/>
              <w:lang w:val="nl-NL"/>
            </w:rPr>
            <w:fldChar w:fldCharType="begin"/>
          </w:r>
          <w:r>
            <w:rPr>
              <w:b/>
              <w:bCs/>
              <w:noProof/>
              <w:lang w:val="nl-NL"/>
            </w:rPr>
            <w:instrText xml:space="preserve"> TOC \o "1-3" \h \z \u </w:instrText>
          </w:r>
          <w:r>
            <w:rPr>
              <w:b/>
              <w:bCs/>
              <w:noProof/>
              <w:lang w:val="nl-NL"/>
            </w:rPr>
            <w:fldChar w:fldCharType="separate"/>
          </w:r>
          <w:hyperlink w:anchor="_Toc146881688" w:history="1">
            <w:r w:rsidR="00CB04C9" w:rsidRPr="00275F61">
              <w:rPr>
                <w:rStyle w:val="Hyperlink"/>
                <w:noProof/>
                <w:lang w:val="en-GB"/>
              </w:rPr>
              <w:t>1</w:t>
            </w:r>
            <w:r w:rsidR="00CB04C9">
              <w:rPr>
                <w:rFonts w:asciiTheme="minorHAnsi" w:eastAsiaTheme="minorEastAsia" w:hAnsiTheme="minorHAnsi"/>
                <w:noProof/>
                <w:kern w:val="2"/>
                <w:lang w:val="nl-NL" w:eastAsia="nl-NL"/>
                <w14:ligatures w14:val="standardContextual"/>
              </w:rPr>
              <w:tab/>
            </w:r>
            <w:r w:rsidR="00CB04C9" w:rsidRPr="00275F61">
              <w:rPr>
                <w:rStyle w:val="Hyperlink"/>
                <w:noProof/>
                <w:lang w:val="en-GB"/>
              </w:rPr>
              <w:t>Introduction</w:t>
            </w:r>
            <w:r w:rsidR="00CB04C9">
              <w:rPr>
                <w:noProof/>
                <w:webHidden/>
              </w:rPr>
              <w:tab/>
            </w:r>
            <w:r w:rsidR="00CB04C9">
              <w:rPr>
                <w:noProof/>
                <w:webHidden/>
              </w:rPr>
              <w:fldChar w:fldCharType="begin"/>
            </w:r>
            <w:r w:rsidR="00CB04C9">
              <w:rPr>
                <w:noProof/>
                <w:webHidden/>
              </w:rPr>
              <w:instrText xml:space="preserve"> PAGEREF _Toc146881688 \h </w:instrText>
            </w:r>
            <w:r w:rsidR="00CB04C9">
              <w:rPr>
                <w:noProof/>
                <w:webHidden/>
              </w:rPr>
            </w:r>
            <w:r w:rsidR="00CB04C9">
              <w:rPr>
                <w:noProof/>
                <w:webHidden/>
              </w:rPr>
              <w:fldChar w:fldCharType="separate"/>
            </w:r>
            <w:r w:rsidR="00095B23">
              <w:rPr>
                <w:noProof/>
                <w:webHidden/>
              </w:rPr>
              <w:t>3</w:t>
            </w:r>
            <w:r w:rsidR="00CB04C9">
              <w:rPr>
                <w:noProof/>
                <w:webHidden/>
              </w:rPr>
              <w:fldChar w:fldCharType="end"/>
            </w:r>
          </w:hyperlink>
        </w:p>
        <w:p w14:paraId="09AD502C" w14:textId="4E4BBAC9" w:rsidR="00CB04C9" w:rsidRDefault="00CB04C9">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6881689" w:history="1">
            <w:r w:rsidRPr="00275F61">
              <w:rPr>
                <w:rStyle w:val="Hyperlink"/>
                <w:noProof/>
              </w:rPr>
              <w:t>1.1.</w:t>
            </w:r>
            <w:r>
              <w:rPr>
                <w:rFonts w:asciiTheme="minorHAnsi" w:eastAsiaTheme="minorEastAsia" w:hAnsiTheme="minorHAnsi"/>
                <w:noProof/>
                <w:kern w:val="2"/>
                <w:lang w:val="nl-NL" w:eastAsia="nl-NL"/>
                <w14:ligatures w14:val="standardContextual"/>
              </w:rPr>
              <w:tab/>
            </w:r>
            <w:r w:rsidRPr="00275F61">
              <w:rPr>
                <w:rStyle w:val="Hyperlink"/>
                <w:noProof/>
              </w:rPr>
              <w:t>Purpose of this document</w:t>
            </w:r>
            <w:r>
              <w:rPr>
                <w:noProof/>
                <w:webHidden/>
              </w:rPr>
              <w:tab/>
            </w:r>
            <w:r>
              <w:rPr>
                <w:noProof/>
                <w:webHidden/>
              </w:rPr>
              <w:fldChar w:fldCharType="begin"/>
            </w:r>
            <w:r>
              <w:rPr>
                <w:noProof/>
                <w:webHidden/>
              </w:rPr>
              <w:instrText xml:space="preserve"> PAGEREF _Toc146881689 \h </w:instrText>
            </w:r>
            <w:r>
              <w:rPr>
                <w:noProof/>
                <w:webHidden/>
              </w:rPr>
            </w:r>
            <w:r>
              <w:rPr>
                <w:noProof/>
                <w:webHidden/>
              </w:rPr>
              <w:fldChar w:fldCharType="separate"/>
            </w:r>
            <w:r w:rsidR="00095B23">
              <w:rPr>
                <w:noProof/>
                <w:webHidden/>
              </w:rPr>
              <w:t>3</w:t>
            </w:r>
            <w:r>
              <w:rPr>
                <w:noProof/>
                <w:webHidden/>
              </w:rPr>
              <w:fldChar w:fldCharType="end"/>
            </w:r>
          </w:hyperlink>
        </w:p>
        <w:p w14:paraId="58E95F6E" w14:textId="05496A1A" w:rsidR="00CB04C9" w:rsidRDefault="00CB04C9">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6881690" w:history="1">
            <w:r w:rsidRPr="00275F61">
              <w:rPr>
                <w:rStyle w:val="Hyperlink"/>
                <w:noProof/>
              </w:rPr>
              <w:t>1.2.</w:t>
            </w:r>
            <w:r>
              <w:rPr>
                <w:rFonts w:asciiTheme="minorHAnsi" w:eastAsiaTheme="minorEastAsia" w:hAnsiTheme="minorHAnsi"/>
                <w:noProof/>
                <w:kern w:val="2"/>
                <w:lang w:val="nl-NL" w:eastAsia="nl-NL"/>
                <w14:ligatures w14:val="standardContextual"/>
              </w:rPr>
              <w:tab/>
            </w:r>
            <w:r w:rsidRPr="00275F61">
              <w:rPr>
                <w:rStyle w:val="Hyperlink"/>
                <w:noProof/>
              </w:rPr>
              <w:t>Standards</w:t>
            </w:r>
            <w:r>
              <w:rPr>
                <w:noProof/>
                <w:webHidden/>
              </w:rPr>
              <w:tab/>
            </w:r>
            <w:r>
              <w:rPr>
                <w:noProof/>
                <w:webHidden/>
              </w:rPr>
              <w:fldChar w:fldCharType="begin"/>
            </w:r>
            <w:r>
              <w:rPr>
                <w:noProof/>
                <w:webHidden/>
              </w:rPr>
              <w:instrText xml:space="preserve"> PAGEREF _Toc146881690 \h </w:instrText>
            </w:r>
            <w:r>
              <w:rPr>
                <w:noProof/>
                <w:webHidden/>
              </w:rPr>
            </w:r>
            <w:r>
              <w:rPr>
                <w:noProof/>
                <w:webHidden/>
              </w:rPr>
              <w:fldChar w:fldCharType="separate"/>
            </w:r>
            <w:r w:rsidR="00095B23">
              <w:rPr>
                <w:noProof/>
                <w:webHidden/>
              </w:rPr>
              <w:t>3</w:t>
            </w:r>
            <w:r>
              <w:rPr>
                <w:noProof/>
                <w:webHidden/>
              </w:rPr>
              <w:fldChar w:fldCharType="end"/>
            </w:r>
          </w:hyperlink>
        </w:p>
        <w:p w14:paraId="0BFEE8B0" w14:textId="57A1F66A" w:rsidR="00CB04C9" w:rsidRDefault="00CB04C9">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6881691" w:history="1">
            <w:r w:rsidRPr="00275F61">
              <w:rPr>
                <w:rStyle w:val="Hyperlink"/>
                <w:noProof/>
              </w:rPr>
              <w:t>1.3.</w:t>
            </w:r>
            <w:r>
              <w:rPr>
                <w:rFonts w:asciiTheme="minorHAnsi" w:eastAsiaTheme="minorEastAsia" w:hAnsiTheme="minorHAnsi"/>
                <w:noProof/>
                <w:kern w:val="2"/>
                <w:lang w:val="nl-NL" w:eastAsia="nl-NL"/>
                <w14:ligatures w14:val="standardContextual"/>
              </w:rPr>
              <w:tab/>
            </w:r>
            <w:r w:rsidRPr="00275F61">
              <w:rPr>
                <w:rStyle w:val="Hyperlink"/>
                <w:noProof/>
              </w:rPr>
              <w:t>List of abbreviations</w:t>
            </w:r>
            <w:r>
              <w:rPr>
                <w:noProof/>
                <w:webHidden/>
              </w:rPr>
              <w:tab/>
            </w:r>
            <w:r>
              <w:rPr>
                <w:noProof/>
                <w:webHidden/>
              </w:rPr>
              <w:fldChar w:fldCharType="begin"/>
            </w:r>
            <w:r>
              <w:rPr>
                <w:noProof/>
                <w:webHidden/>
              </w:rPr>
              <w:instrText xml:space="preserve"> PAGEREF _Toc146881691 \h </w:instrText>
            </w:r>
            <w:r>
              <w:rPr>
                <w:noProof/>
                <w:webHidden/>
              </w:rPr>
            </w:r>
            <w:r>
              <w:rPr>
                <w:noProof/>
                <w:webHidden/>
              </w:rPr>
              <w:fldChar w:fldCharType="separate"/>
            </w:r>
            <w:r w:rsidR="00095B23">
              <w:rPr>
                <w:noProof/>
                <w:webHidden/>
              </w:rPr>
              <w:t>3</w:t>
            </w:r>
            <w:r>
              <w:rPr>
                <w:noProof/>
                <w:webHidden/>
              </w:rPr>
              <w:fldChar w:fldCharType="end"/>
            </w:r>
          </w:hyperlink>
        </w:p>
        <w:p w14:paraId="4D3166BA" w14:textId="226BA351" w:rsidR="00CB04C9" w:rsidRDefault="00CB04C9">
          <w:pPr>
            <w:pStyle w:val="TOC2"/>
            <w:tabs>
              <w:tab w:val="left" w:pos="880"/>
              <w:tab w:val="right" w:leader="dot" w:pos="9629"/>
            </w:tabs>
            <w:rPr>
              <w:rFonts w:asciiTheme="minorHAnsi" w:eastAsiaTheme="minorEastAsia" w:hAnsiTheme="minorHAnsi"/>
              <w:noProof/>
              <w:kern w:val="2"/>
              <w:lang w:val="nl-NL" w:eastAsia="nl-NL"/>
              <w14:ligatures w14:val="standardContextual"/>
            </w:rPr>
          </w:pPr>
          <w:hyperlink w:anchor="_Toc146881692" w:history="1">
            <w:r w:rsidRPr="00275F61">
              <w:rPr>
                <w:rStyle w:val="Hyperlink"/>
                <w:noProof/>
              </w:rPr>
              <w:t>1.4.</w:t>
            </w:r>
            <w:r>
              <w:rPr>
                <w:rFonts w:asciiTheme="minorHAnsi" w:eastAsiaTheme="minorEastAsia" w:hAnsiTheme="minorHAnsi"/>
                <w:noProof/>
                <w:kern w:val="2"/>
                <w:lang w:val="nl-NL" w:eastAsia="nl-NL"/>
                <w14:ligatures w14:val="standardContextual"/>
              </w:rPr>
              <w:tab/>
            </w:r>
            <w:r w:rsidRPr="00275F61">
              <w:rPr>
                <w:rStyle w:val="Hyperlink"/>
                <w:noProof/>
              </w:rPr>
              <w:t>Software used</w:t>
            </w:r>
            <w:r>
              <w:rPr>
                <w:noProof/>
                <w:webHidden/>
              </w:rPr>
              <w:tab/>
            </w:r>
            <w:r>
              <w:rPr>
                <w:noProof/>
                <w:webHidden/>
              </w:rPr>
              <w:fldChar w:fldCharType="begin"/>
            </w:r>
            <w:r>
              <w:rPr>
                <w:noProof/>
                <w:webHidden/>
              </w:rPr>
              <w:instrText xml:space="preserve"> PAGEREF _Toc146881692 \h </w:instrText>
            </w:r>
            <w:r>
              <w:rPr>
                <w:noProof/>
                <w:webHidden/>
              </w:rPr>
            </w:r>
            <w:r>
              <w:rPr>
                <w:noProof/>
                <w:webHidden/>
              </w:rPr>
              <w:fldChar w:fldCharType="separate"/>
            </w:r>
            <w:r w:rsidR="00095B23">
              <w:rPr>
                <w:noProof/>
                <w:webHidden/>
              </w:rPr>
              <w:t>3</w:t>
            </w:r>
            <w:r>
              <w:rPr>
                <w:noProof/>
                <w:webHidden/>
              </w:rPr>
              <w:fldChar w:fldCharType="end"/>
            </w:r>
          </w:hyperlink>
        </w:p>
        <w:p w14:paraId="7B3ECFA6" w14:textId="4200787B" w:rsidR="00CB04C9" w:rsidRDefault="00CB04C9">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6881693" w:history="1">
            <w:r w:rsidRPr="00275F61">
              <w:rPr>
                <w:rStyle w:val="Hyperlink"/>
                <w:noProof/>
                <w:lang w:val="en-GB"/>
              </w:rPr>
              <w:t>2</w:t>
            </w:r>
            <w:r>
              <w:rPr>
                <w:rFonts w:asciiTheme="minorHAnsi" w:eastAsiaTheme="minorEastAsia" w:hAnsiTheme="minorHAnsi"/>
                <w:noProof/>
                <w:kern w:val="2"/>
                <w:lang w:val="nl-NL" w:eastAsia="nl-NL"/>
                <w14:ligatures w14:val="standardContextual"/>
              </w:rPr>
              <w:tab/>
            </w:r>
            <w:r w:rsidRPr="00275F61">
              <w:rPr>
                <w:rStyle w:val="Hyperlink"/>
                <w:noProof/>
                <w:lang w:val="en-GB"/>
              </w:rPr>
              <w:t>Static load</w:t>
            </w:r>
            <w:r>
              <w:rPr>
                <w:noProof/>
                <w:webHidden/>
              </w:rPr>
              <w:tab/>
            </w:r>
            <w:r>
              <w:rPr>
                <w:noProof/>
                <w:webHidden/>
              </w:rPr>
              <w:fldChar w:fldCharType="begin"/>
            </w:r>
            <w:r>
              <w:rPr>
                <w:noProof/>
                <w:webHidden/>
              </w:rPr>
              <w:instrText xml:space="preserve"> PAGEREF _Toc146881693 \h </w:instrText>
            </w:r>
            <w:r>
              <w:rPr>
                <w:noProof/>
                <w:webHidden/>
              </w:rPr>
            </w:r>
            <w:r>
              <w:rPr>
                <w:noProof/>
                <w:webHidden/>
              </w:rPr>
              <w:fldChar w:fldCharType="separate"/>
            </w:r>
            <w:r w:rsidR="00095B23">
              <w:rPr>
                <w:noProof/>
                <w:webHidden/>
              </w:rPr>
              <w:t>4</w:t>
            </w:r>
            <w:r>
              <w:rPr>
                <w:noProof/>
                <w:webHidden/>
              </w:rPr>
              <w:fldChar w:fldCharType="end"/>
            </w:r>
          </w:hyperlink>
        </w:p>
        <w:p w14:paraId="33B10A97" w14:textId="4D4C848A" w:rsidR="00CB04C9" w:rsidRDefault="00CB04C9">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6881694" w:history="1">
            <w:r w:rsidRPr="00275F61">
              <w:rPr>
                <w:rStyle w:val="Hyperlink"/>
                <w:noProof/>
                <w:lang w:val="en-GB"/>
              </w:rPr>
              <w:t>3</w:t>
            </w:r>
            <w:r>
              <w:rPr>
                <w:rFonts w:asciiTheme="minorHAnsi" w:eastAsiaTheme="minorEastAsia" w:hAnsiTheme="minorHAnsi"/>
                <w:noProof/>
                <w:kern w:val="2"/>
                <w:lang w:val="nl-NL" w:eastAsia="nl-NL"/>
                <w14:ligatures w14:val="standardContextual"/>
              </w:rPr>
              <w:tab/>
            </w:r>
            <w:r w:rsidRPr="00275F61">
              <w:rPr>
                <w:rStyle w:val="Hyperlink"/>
                <w:noProof/>
                <w:lang w:val="en-GB"/>
              </w:rPr>
              <w:t>Impact load</w:t>
            </w:r>
            <w:r>
              <w:rPr>
                <w:noProof/>
                <w:webHidden/>
              </w:rPr>
              <w:tab/>
            </w:r>
            <w:r>
              <w:rPr>
                <w:noProof/>
                <w:webHidden/>
              </w:rPr>
              <w:fldChar w:fldCharType="begin"/>
            </w:r>
            <w:r>
              <w:rPr>
                <w:noProof/>
                <w:webHidden/>
              </w:rPr>
              <w:instrText xml:space="preserve"> PAGEREF _Toc146881694 \h </w:instrText>
            </w:r>
            <w:r>
              <w:rPr>
                <w:noProof/>
                <w:webHidden/>
              </w:rPr>
            </w:r>
            <w:r>
              <w:rPr>
                <w:noProof/>
                <w:webHidden/>
              </w:rPr>
              <w:fldChar w:fldCharType="separate"/>
            </w:r>
            <w:r w:rsidR="00095B23">
              <w:rPr>
                <w:noProof/>
                <w:webHidden/>
              </w:rPr>
              <w:t>8</w:t>
            </w:r>
            <w:r>
              <w:rPr>
                <w:noProof/>
                <w:webHidden/>
              </w:rPr>
              <w:fldChar w:fldCharType="end"/>
            </w:r>
          </w:hyperlink>
        </w:p>
        <w:p w14:paraId="29F0234A" w14:textId="1DBAB10F" w:rsidR="00CB04C9" w:rsidRDefault="00CB04C9">
          <w:pPr>
            <w:pStyle w:val="TOC1"/>
            <w:tabs>
              <w:tab w:val="left" w:pos="440"/>
              <w:tab w:val="right" w:leader="dot" w:pos="9629"/>
            </w:tabs>
            <w:rPr>
              <w:rFonts w:asciiTheme="minorHAnsi" w:eastAsiaTheme="minorEastAsia" w:hAnsiTheme="minorHAnsi"/>
              <w:noProof/>
              <w:kern w:val="2"/>
              <w:lang w:val="nl-NL" w:eastAsia="nl-NL"/>
              <w14:ligatures w14:val="standardContextual"/>
            </w:rPr>
          </w:pPr>
          <w:hyperlink w:anchor="_Toc146881695" w:history="1">
            <w:r w:rsidRPr="00275F61">
              <w:rPr>
                <w:rStyle w:val="Hyperlink"/>
                <w:noProof/>
                <w:lang w:val="en-GB"/>
              </w:rPr>
              <w:t>4</w:t>
            </w:r>
            <w:r>
              <w:rPr>
                <w:rFonts w:asciiTheme="minorHAnsi" w:eastAsiaTheme="minorEastAsia" w:hAnsiTheme="minorHAnsi"/>
                <w:noProof/>
                <w:kern w:val="2"/>
                <w:lang w:val="nl-NL" w:eastAsia="nl-NL"/>
                <w14:ligatures w14:val="standardContextual"/>
              </w:rPr>
              <w:tab/>
            </w:r>
            <w:r w:rsidRPr="00275F61">
              <w:rPr>
                <w:rStyle w:val="Hyperlink"/>
                <w:noProof/>
                <w:lang w:val="en-GB"/>
              </w:rPr>
              <w:t>Emergency stop</w:t>
            </w:r>
            <w:r>
              <w:rPr>
                <w:noProof/>
                <w:webHidden/>
              </w:rPr>
              <w:tab/>
            </w:r>
            <w:r>
              <w:rPr>
                <w:noProof/>
                <w:webHidden/>
              </w:rPr>
              <w:fldChar w:fldCharType="begin"/>
            </w:r>
            <w:r>
              <w:rPr>
                <w:noProof/>
                <w:webHidden/>
              </w:rPr>
              <w:instrText xml:space="preserve"> PAGEREF _Toc146881695 \h </w:instrText>
            </w:r>
            <w:r>
              <w:rPr>
                <w:noProof/>
                <w:webHidden/>
              </w:rPr>
            </w:r>
            <w:r>
              <w:rPr>
                <w:noProof/>
                <w:webHidden/>
              </w:rPr>
              <w:fldChar w:fldCharType="separate"/>
            </w:r>
            <w:r w:rsidR="00095B23">
              <w:rPr>
                <w:noProof/>
                <w:webHidden/>
              </w:rPr>
              <w:t>16</w:t>
            </w:r>
            <w:r>
              <w:rPr>
                <w:noProof/>
                <w:webHidden/>
              </w:rPr>
              <w:fldChar w:fldCharType="end"/>
            </w:r>
          </w:hyperlink>
        </w:p>
        <w:p w14:paraId="3158CBD8" w14:textId="7C869EF4" w:rsidR="00EF6DD2" w:rsidRDefault="00EF6DD2" w:rsidP="00EF6DD2">
          <w:pPr>
            <w:rPr>
              <w:b/>
              <w:bCs/>
              <w:noProof/>
              <w:lang w:val="nl-NL"/>
            </w:rPr>
          </w:pPr>
          <w:r>
            <w:rPr>
              <w:b/>
              <w:bCs/>
              <w:noProof/>
              <w:lang w:val="nl-NL"/>
            </w:rPr>
            <w:fldChar w:fldCharType="end"/>
          </w:r>
        </w:p>
      </w:sdtContent>
    </w:sdt>
    <w:p w14:paraId="5250421D" w14:textId="77777777" w:rsidR="00EF6DD2" w:rsidRDefault="00EF6DD2">
      <w:pPr>
        <w:rPr>
          <w:rFonts w:ascii="Arial Black" w:eastAsiaTheme="majorEastAsia" w:hAnsi="Arial Black" w:cstheme="majorBidi"/>
          <w:sz w:val="32"/>
          <w:szCs w:val="32"/>
          <w:lang w:val="nl-NL"/>
        </w:rPr>
      </w:pPr>
      <w:r>
        <w:rPr>
          <w:lang w:val="nl-NL"/>
        </w:rPr>
        <w:br w:type="page"/>
      </w:r>
    </w:p>
    <w:p w14:paraId="5E892271" w14:textId="77777777" w:rsidR="005C182D" w:rsidRDefault="005C182D" w:rsidP="005C182D">
      <w:pPr>
        <w:pStyle w:val="Heading1"/>
        <w:rPr>
          <w:lang w:val="en-GB"/>
        </w:rPr>
      </w:pPr>
      <w:bookmarkStart w:id="1" w:name="_Toc135733014"/>
      <w:bookmarkStart w:id="2" w:name="_Toc139287482"/>
      <w:bookmarkStart w:id="3" w:name="_Toc139627582"/>
      <w:bookmarkStart w:id="4" w:name="_Toc146881688"/>
      <w:r>
        <w:rPr>
          <w:lang w:val="en-GB"/>
        </w:rPr>
        <w:lastRenderedPageBreak/>
        <w:t>Introduction</w:t>
      </w:r>
      <w:bookmarkEnd w:id="1"/>
      <w:bookmarkEnd w:id="2"/>
      <w:bookmarkEnd w:id="3"/>
      <w:bookmarkEnd w:id="4"/>
    </w:p>
    <w:p w14:paraId="4DFB43EF" w14:textId="68AD6965" w:rsidR="005C182D" w:rsidRDefault="005C182D" w:rsidP="005C182D">
      <w:pPr>
        <w:rPr>
          <w:lang w:val="en-GB"/>
        </w:rPr>
      </w:pPr>
      <w:r w:rsidRPr="002917B6">
        <w:rPr>
          <w:lang w:val="en-GB"/>
        </w:rPr>
        <w:t xml:space="preserve">This report covers the structural analysis for </w:t>
      </w:r>
      <w:r>
        <w:rPr>
          <w:lang w:val="en-GB"/>
        </w:rPr>
        <w:t>several specific load cases of the e-PU10ft container series. Document P000009492 covers the mechanical stress analysis of the battery rack of the e-Pu 10. Document P000009139 covers the mechanical stress analysis of the enclosure assembly which is developed by VDL Energy Systems for different products. This document will cover the specific load cases on the enclosure assembly of the e-Pu 10. These load cases are: static load of the battery rack and modules on a small footprint, impact load when the container is lifted and put down on the floor and emergency stop when the e-Pu is transported on a truck.</w:t>
      </w:r>
    </w:p>
    <w:p w14:paraId="2FB93379" w14:textId="54E20BE5" w:rsidR="005C182D" w:rsidRDefault="005C182D" w:rsidP="005C182D">
      <w:pPr>
        <w:rPr>
          <w:lang w:val="en-GB"/>
        </w:rPr>
      </w:pPr>
      <w:r>
        <w:rPr>
          <w:lang w:val="en-GB"/>
        </w:rPr>
        <w:t>Chapter 2 describes the system of interest as well as the different load cases.</w:t>
      </w:r>
    </w:p>
    <w:p w14:paraId="1849335D" w14:textId="00DE1E54" w:rsidR="005C182D" w:rsidRDefault="005C182D" w:rsidP="005C182D">
      <w:pPr>
        <w:rPr>
          <w:lang w:val="en-GB"/>
        </w:rPr>
      </w:pPr>
      <w:r>
        <w:rPr>
          <w:lang w:val="en-GB"/>
        </w:rPr>
        <w:t>Chapter 3 will cover the first load case: static load.</w:t>
      </w:r>
    </w:p>
    <w:p w14:paraId="3E850ED0" w14:textId="67270183" w:rsidR="005C182D" w:rsidRDefault="005C182D" w:rsidP="005C182D">
      <w:pPr>
        <w:rPr>
          <w:lang w:val="en-GB"/>
        </w:rPr>
      </w:pPr>
      <w:r>
        <w:rPr>
          <w:lang w:val="en-GB"/>
        </w:rPr>
        <w:t>Chapter 4 will cover the second load case: impact load.</w:t>
      </w:r>
    </w:p>
    <w:p w14:paraId="545A19A9" w14:textId="46E0E801" w:rsidR="005C182D" w:rsidRDefault="005C182D" w:rsidP="005C182D">
      <w:pPr>
        <w:rPr>
          <w:lang w:val="en-GB"/>
        </w:rPr>
      </w:pPr>
      <w:r>
        <w:rPr>
          <w:lang w:val="en-GB"/>
        </w:rPr>
        <w:t xml:space="preserve">Chapter 5 will cover the third load case: emergency stop. </w:t>
      </w:r>
    </w:p>
    <w:p w14:paraId="25DFADBF" w14:textId="77777777" w:rsidR="005C182D" w:rsidRDefault="005C182D" w:rsidP="005C182D">
      <w:pPr>
        <w:rPr>
          <w:lang w:val="en-GB"/>
        </w:rPr>
      </w:pPr>
    </w:p>
    <w:p w14:paraId="4F9ED3B1" w14:textId="77777777" w:rsidR="005C182D" w:rsidRPr="002917B6" w:rsidRDefault="005C182D" w:rsidP="005C182D">
      <w:pPr>
        <w:pStyle w:val="Heading2"/>
        <w:numPr>
          <w:ilvl w:val="1"/>
          <w:numId w:val="21"/>
        </w:numPr>
        <w:tabs>
          <w:tab w:val="num" w:pos="360"/>
        </w:tabs>
        <w:ind w:left="360" w:hanging="360"/>
      </w:pPr>
      <w:bookmarkStart w:id="5" w:name="_Toc120520849"/>
      <w:bookmarkStart w:id="6" w:name="_Toc135733015"/>
      <w:bookmarkStart w:id="7" w:name="_Toc139287483"/>
      <w:bookmarkStart w:id="8" w:name="_Toc139627583"/>
      <w:bookmarkStart w:id="9" w:name="_Toc146881689"/>
      <w:r w:rsidRPr="002917B6">
        <w:t>Purpose of this document</w:t>
      </w:r>
      <w:bookmarkEnd w:id="5"/>
      <w:bookmarkEnd w:id="6"/>
      <w:bookmarkEnd w:id="7"/>
      <w:bookmarkEnd w:id="8"/>
      <w:bookmarkEnd w:id="9"/>
    </w:p>
    <w:p w14:paraId="1B2C1E85" w14:textId="77777777" w:rsidR="005C182D" w:rsidRDefault="005C182D" w:rsidP="005C182D">
      <w:pPr>
        <w:rPr>
          <w:lang w:val="en-GB"/>
        </w:rPr>
      </w:pPr>
      <w:r>
        <w:rPr>
          <w:lang w:val="en-GB"/>
        </w:rPr>
        <w:t xml:space="preserve">The purpose of the document is two sided. Mechanical stress analysis are used to determine required stiffness of structural components.. Secondly, this document will provide information of the structural stresses that occur to provide to supply a CE mark on the structure.  </w:t>
      </w:r>
    </w:p>
    <w:p w14:paraId="069B9967" w14:textId="77777777" w:rsidR="005C182D" w:rsidRDefault="005C182D" w:rsidP="005C182D">
      <w:pPr>
        <w:pStyle w:val="Heading2"/>
        <w:numPr>
          <w:ilvl w:val="1"/>
          <w:numId w:val="21"/>
        </w:numPr>
        <w:tabs>
          <w:tab w:val="num" w:pos="360"/>
        </w:tabs>
        <w:ind w:left="360" w:hanging="360"/>
      </w:pPr>
      <w:bookmarkStart w:id="10" w:name="_Toc12022492"/>
      <w:bookmarkStart w:id="11" w:name="_Toc12022493"/>
      <w:bookmarkStart w:id="12" w:name="_Toc12022494"/>
      <w:bookmarkStart w:id="13" w:name="_Toc120520850"/>
      <w:bookmarkStart w:id="14" w:name="_Toc135733016"/>
      <w:bookmarkStart w:id="15" w:name="_Toc139287484"/>
      <w:bookmarkStart w:id="16" w:name="_Toc139627584"/>
      <w:bookmarkStart w:id="17" w:name="_Toc146881690"/>
      <w:bookmarkEnd w:id="10"/>
      <w:bookmarkEnd w:id="11"/>
      <w:bookmarkEnd w:id="12"/>
      <w:r>
        <w:t>Standards</w:t>
      </w:r>
      <w:bookmarkEnd w:id="13"/>
      <w:bookmarkEnd w:id="14"/>
      <w:bookmarkEnd w:id="15"/>
      <w:bookmarkEnd w:id="16"/>
      <w:bookmarkEnd w:id="17"/>
    </w:p>
    <w:p w14:paraId="1A58CA07" w14:textId="77777777" w:rsidR="005C182D" w:rsidRDefault="005C182D" w:rsidP="005C182D">
      <w:pPr>
        <w:rPr>
          <w:lang w:val="en-GB"/>
        </w:rPr>
      </w:pPr>
      <w:r>
        <w:rPr>
          <w:lang w:val="en-GB"/>
        </w:rPr>
        <w:t>To include the required information in this report the following standards are conducted:</w:t>
      </w:r>
    </w:p>
    <w:tbl>
      <w:tblPr>
        <w:tblStyle w:val="TableGrid"/>
        <w:tblW w:w="0" w:type="auto"/>
        <w:tblLook w:val="04A0" w:firstRow="1" w:lastRow="0" w:firstColumn="1" w:lastColumn="0" w:noHBand="0" w:noVBand="1"/>
      </w:tblPr>
      <w:tblGrid>
        <w:gridCol w:w="3114"/>
        <w:gridCol w:w="5386"/>
      </w:tblGrid>
      <w:tr w:rsidR="005C182D" w14:paraId="7FEB2B19" w14:textId="77777777" w:rsidTr="00D5013C">
        <w:tc>
          <w:tcPr>
            <w:tcW w:w="3114" w:type="dxa"/>
          </w:tcPr>
          <w:p w14:paraId="5B4B3E91" w14:textId="77777777" w:rsidR="005C182D" w:rsidRPr="00D22F89" w:rsidRDefault="005C182D" w:rsidP="00D5013C">
            <w:pPr>
              <w:rPr>
                <w:lang w:val="en-GB"/>
              </w:rPr>
            </w:pPr>
            <w:r w:rsidRPr="00D22F89">
              <w:rPr>
                <w:lang w:val="en-GB"/>
              </w:rPr>
              <w:t>EN</w:t>
            </w:r>
            <w:r>
              <w:rPr>
                <w:lang w:val="en-GB"/>
              </w:rPr>
              <w:t>-1993-1-1</w:t>
            </w:r>
            <w:r w:rsidRPr="00D22F89">
              <w:rPr>
                <w:lang w:val="en-GB"/>
              </w:rPr>
              <w:t>:</w:t>
            </w:r>
            <w:r>
              <w:rPr>
                <w:lang w:val="en-GB"/>
              </w:rPr>
              <w:t>2010</w:t>
            </w:r>
          </w:p>
        </w:tc>
        <w:tc>
          <w:tcPr>
            <w:tcW w:w="5386" w:type="dxa"/>
          </w:tcPr>
          <w:p w14:paraId="70AC1A36" w14:textId="77777777" w:rsidR="005C182D" w:rsidRDefault="005C182D" w:rsidP="00D5013C">
            <w:pPr>
              <w:rPr>
                <w:rFonts w:ascii="Calibri" w:hAnsi="Calibri" w:cs="Calibri"/>
                <w:sz w:val="18"/>
                <w:szCs w:val="18"/>
                <w:lang w:val="en-GB"/>
              </w:rPr>
            </w:pPr>
            <w:r w:rsidRPr="00D22F89">
              <w:rPr>
                <w:rFonts w:ascii="Calibri" w:hAnsi="Calibri" w:cs="Calibri"/>
                <w:sz w:val="18"/>
                <w:szCs w:val="18"/>
                <w:lang w:val="en-GB"/>
              </w:rPr>
              <w:t>Eurocode 3: Steel structures:</w:t>
            </w:r>
          </w:p>
          <w:p w14:paraId="15768C25" w14:textId="77777777" w:rsidR="005C182D" w:rsidRPr="00D22F89" w:rsidRDefault="005C182D" w:rsidP="00D5013C">
            <w:pPr>
              <w:rPr>
                <w:lang w:val="en-GB"/>
              </w:rPr>
            </w:pPr>
            <w:r w:rsidRPr="00D22F89">
              <w:rPr>
                <w:rFonts w:ascii="Calibri" w:hAnsi="Calibri" w:cs="Calibri"/>
                <w:sz w:val="18"/>
                <w:szCs w:val="18"/>
                <w:lang w:val="en-GB"/>
              </w:rPr>
              <w:t>Part 1-1: General rules for design and construction</w:t>
            </w:r>
          </w:p>
        </w:tc>
      </w:tr>
      <w:tr w:rsidR="005C182D" w14:paraId="763F40E8" w14:textId="77777777" w:rsidTr="00D5013C">
        <w:tc>
          <w:tcPr>
            <w:tcW w:w="3114" w:type="dxa"/>
          </w:tcPr>
          <w:p w14:paraId="7BE15F1B" w14:textId="77777777" w:rsidR="005C182D" w:rsidRDefault="005C182D" w:rsidP="00D5013C">
            <w:pPr>
              <w:rPr>
                <w:lang w:val="en-GB"/>
              </w:rPr>
            </w:pPr>
            <w:r>
              <w:rPr>
                <w:lang w:val="en-GB"/>
              </w:rPr>
              <w:t>EN-1993-1-3:2010</w:t>
            </w:r>
          </w:p>
        </w:tc>
        <w:tc>
          <w:tcPr>
            <w:tcW w:w="5386" w:type="dxa"/>
          </w:tcPr>
          <w:p w14:paraId="100A86EC" w14:textId="77777777" w:rsidR="005C182D" w:rsidRDefault="005C182D" w:rsidP="00D5013C">
            <w:pPr>
              <w:rPr>
                <w:rFonts w:ascii="Calibri" w:hAnsi="Calibri" w:cs="Calibri"/>
                <w:sz w:val="18"/>
                <w:szCs w:val="18"/>
                <w:lang w:val="en-GB"/>
              </w:rPr>
            </w:pPr>
            <w:r w:rsidRPr="00D22F89">
              <w:rPr>
                <w:rFonts w:ascii="Calibri" w:hAnsi="Calibri" w:cs="Calibri"/>
                <w:sz w:val="18"/>
                <w:szCs w:val="18"/>
                <w:lang w:val="en-GB"/>
              </w:rPr>
              <w:t>Eurocode 3: Steel structures:</w:t>
            </w:r>
          </w:p>
          <w:p w14:paraId="7EE6C5CD" w14:textId="77777777" w:rsidR="005C182D" w:rsidRPr="00D22F89" w:rsidRDefault="005C182D" w:rsidP="00D5013C">
            <w:pPr>
              <w:rPr>
                <w:lang w:val="en-GB"/>
              </w:rPr>
            </w:pPr>
            <w:r w:rsidRPr="00D22F89">
              <w:rPr>
                <w:rFonts w:ascii="Calibri" w:hAnsi="Calibri" w:cs="Calibri"/>
                <w:sz w:val="18"/>
                <w:szCs w:val="18"/>
                <w:lang w:val="en-GB"/>
              </w:rPr>
              <w:t>Part 1-3: Additional rules for cold formed members and sheet metal</w:t>
            </w:r>
          </w:p>
        </w:tc>
      </w:tr>
      <w:tr w:rsidR="005C182D" w14:paraId="52238BEE" w14:textId="77777777" w:rsidTr="00D5013C">
        <w:tc>
          <w:tcPr>
            <w:tcW w:w="3114" w:type="dxa"/>
          </w:tcPr>
          <w:p w14:paraId="73A9F2CC" w14:textId="77777777" w:rsidR="005C182D" w:rsidRDefault="005C182D" w:rsidP="00D5013C">
            <w:pPr>
              <w:rPr>
                <w:lang w:val="en-GB"/>
              </w:rPr>
            </w:pPr>
            <w:r w:rsidRPr="00D22F89">
              <w:rPr>
                <w:lang w:val="en-GB"/>
              </w:rPr>
              <w:t>EN-1993-1-5:</w:t>
            </w:r>
            <w:r>
              <w:rPr>
                <w:lang w:val="en-GB"/>
              </w:rPr>
              <w:t>2010</w:t>
            </w:r>
          </w:p>
        </w:tc>
        <w:tc>
          <w:tcPr>
            <w:tcW w:w="5386" w:type="dxa"/>
          </w:tcPr>
          <w:p w14:paraId="59D47950" w14:textId="77777777" w:rsidR="005C182D" w:rsidRDefault="005C182D" w:rsidP="00D5013C">
            <w:pPr>
              <w:rPr>
                <w:rFonts w:ascii="Calibri" w:hAnsi="Calibri" w:cs="Calibri"/>
                <w:sz w:val="18"/>
                <w:szCs w:val="18"/>
                <w:lang w:val="en-GB"/>
              </w:rPr>
            </w:pPr>
            <w:r w:rsidRPr="00D22F89">
              <w:rPr>
                <w:rFonts w:ascii="Calibri" w:hAnsi="Calibri" w:cs="Calibri"/>
                <w:sz w:val="18"/>
                <w:szCs w:val="18"/>
                <w:lang w:val="en-GB"/>
              </w:rPr>
              <w:t>Eurocode 3: Steel structures:</w:t>
            </w:r>
          </w:p>
          <w:p w14:paraId="473EDFFB" w14:textId="77777777" w:rsidR="005C182D" w:rsidRPr="00D22F89" w:rsidRDefault="005C182D" w:rsidP="00D5013C">
            <w:pPr>
              <w:rPr>
                <w:lang w:val="en-GB"/>
              </w:rPr>
            </w:pPr>
            <w:r w:rsidRPr="00D22F89">
              <w:rPr>
                <w:rFonts w:ascii="Calibri" w:hAnsi="Calibri" w:cs="Calibri"/>
                <w:sz w:val="18"/>
                <w:szCs w:val="18"/>
                <w:lang w:val="en-GB"/>
              </w:rPr>
              <w:t>Part 1-5: Buckling of plate-type members</w:t>
            </w:r>
          </w:p>
        </w:tc>
      </w:tr>
      <w:tr w:rsidR="005C182D" w14:paraId="794C68C8" w14:textId="77777777" w:rsidTr="00D5013C">
        <w:tc>
          <w:tcPr>
            <w:tcW w:w="3114" w:type="dxa"/>
          </w:tcPr>
          <w:p w14:paraId="38BC0AF2" w14:textId="77777777" w:rsidR="005C182D" w:rsidRDefault="005C182D" w:rsidP="00D5013C">
            <w:pPr>
              <w:rPr>
                <w:lang w:val="en-GB"/>
              </w:rPr>
            </w:pPr>
            <w:r>
              <w:rPr>
                <w:lang w:val="en-GB"/>
              </w:rPr>
              <w:t>EN-1993-1-6:2010</w:t>
            </w:r>
          </w:p>
        </w:tc>
        <w:tc>
          <w:tcPr>
            <w:tcW w:w="5386" w:type="dxa"/>
          </w:tcPr>
          <w:p w14:paraId="20FCA575" w14:textId="77777777" w:rsidR="005C182D" w:rsidRDefault="005C182D" w:rsidP="00D5013C">
            <w:pPr>
              <w:rPr>
                <w:rFonts w:ascii="Calibri" w:hAnsi="Calibri" w:cs="Calibri"/>
                <w:sz w:val="18"/>
                <w:szCs w:val="18"/>
                <w:lang w:val="en-GB"/>
              </w:rPr>
            </w:pPr>
            <w:r w:rsidRPr="00D22F89">
              <w:rPr>
                <w:rFonts w:ascii="Calibri" w:hAnsi="Calibri" w:cs="Calibri"/>
                <w:sz w:val="18"/>
                <w:szCs w:val="18"/>
                <w:lang w:val="en-GB"/>
              </w:rPr>
              <w:t>Eurocode 3: Steel structures:</w:t>
            </w:r>
          </w:p>
          <w:p w14:paraId="17642E2E" w14:textId="77777777" w:rsidR="005C182D" w:rsidRDefault="005C182D" w:rsidP="00D5013C">
            <w:pPr>
              <w:rPr>
                <w:lang w:val="en-GB"/>
              </w:rPr>
            </w:pPr>
            <w:r>
              <w:rPr>
                <w:rFonts w:ascii="Calibri" w:hAnsi="Calibri" w:cs="Calibri"/>
                <w:sz w:val="18"/>
                <w:szCs w:val="18"/>
                <w:lang w:val="en-GB"/>
              </w:rPr>
              <w:t>Part 1-6</w:t>
            </w:r>
            <w:r w:rsidRPr="00D22F89">
              <w:rPr>
                <w:rFonts w:ascii="Calibri" w:hAnsi="Calibri" w:cs="Calibri"/>
                <w:sz w:val="18"/>
                <w:szCs w:val="18"/>
                <w:lang w:val="en-GB"/>
              </w:rPr>
              <w:t>: General - Strength and Stability of Shell</w:t>
            </w:r>
            <w:r>
              <w:rPr>
                <w:rFonts w:ascii="Calibri" w:hAnsi="Calibri" w:cs="Calibri"/>
                <w:sz w:val="18"/>
                <w:szCs w:val="18"/>
                <w:lang w:val="en-GB"/>
              </w:rPr>
              <w:t xml:space="preserve"> </w:t>
            </w:r>
            <w:r w:rsidRPr="00D22F89">
              <w:rPr>
                <w:rFonts w:ascii="Calibri" w:hAnsi="Calibri" w:cs="Calibri"/>
                <w:sz w:val="18"/>
                <w:szCs w:val="18"/>
                <w:lang w:val="en-GB"/>
              </w:rPr>
              <w:t>Structures</w:t>
            </w:r>
          </w:p>
        </w:tc>
      </w:tr>
      <w:tr w:rsidR="005C182D" w14:paraId="16265A65" w14:textId="77777777" w:rsidTr="00D5013C">
        <w:tc>
          <w:tcPr>
            <w:tcW w:w="3114" w:type="dxa"/>
          </w:tcPr>
          <w:p w14:paraId="035CCB34" w14:textId="77777777" w:rsidR="005C182D" w:rsidRDefault="005C182D" w:rsidP="00D5013C">
            <w:pPr>
              <w:rPr>
                <w:lang w:val="en-GB"/>
              </w:rPr>
            </w:pPr>
          </w:p>
        </w:tc>
        <w:tc>
          <w:tcPr>
            <w:tcW w:w="5386" w:type="dxa"/>
          </w:tcPr>
          <w:p w14:paraId="19EC37D3" w14:textId="77777777" w:rsidR="005C182D" w:rsidRDefault="005C182D" w:rsidP="00D5013C">
            <w:pPr>
              <w:rPr>
                <w:lang w:val="en-GB"/>
              </w:rPr>
            </w:pPr>
          </w:p>
        </w:tc>
      </w:tr>
    </w:tbl>
    <w:p w14:paraId="586685C5" w14:textId="77777777" w:rsidR="005C182D" w:rsidRDefault="005C182D" w:rsidP="005C182D">
      <w:pPr>
        <w:rPr>
          <w:lang w:val="en-GB"/>
        </w:rPr>
      </w:pPr>
    </w:p>
    <w:p w14:paraId="7026AF6E" w14:textId="77777777" w:rsidR="005C182D" w:rsidRPr="002917B6" w:rsidRDefault="005C182D" w:rsidP="005C182D">
      <w:pPr>
        <w:pStyle w:val="Heading2"/>
        <w:numPr>
          <w:ilvl w:val="1"/>
          <w:numId w:val="21"/>
        </w:numPr>
        <w:tabs>
          <w:tab w:val="num" w:pos="360"/>
        </w:tabs>
        <w:ind w:left="360" w:hanging="360"/>
      </w:pPr>
      <w:bookmarkStart w:id="18" w:name="_Toc120520851"/>
      <w:bookmarkStart w:id="19" w:name="_Toc135733017"/>
      <w:bookmarkStart w:id="20" w:name="_Toc139287485"/>
      <w:bookmarkStart w:id="21" w:name="_Toc139627585"/>
      <w:bookmarkStart w:id="22" w:name="_Toc146881691"/>
      <w:r>
        <w:t>List of abbreviations</w:t>
      </w:r>
      <w:bookmarkEnd w:id="18"/>
      <w:bookmarkEnd w:id="19"/>
      <w:bookmarkEnd w:id="20"/>
      <w:bookmarkEnd w:id="21"/>
      <w:bookmarkEnd w:id="22"/>
    </w:p>
    <w:p w14:paraId="1724F923" w14:textId="77777777" w:rsidR="005C182D" w:rsidRDefault="005C182D" w:rsidP="005C182D">
      <w:pPr>
        <w:rPr>
          <w:lang w:val="en-GB"/>
        </w:rPr>
      </w:pPr>
      <w:r>
        <w:rPr>
          <w:lang w:val="en-GB"/>
        </w:rPr>
        <w:t>COM</w:t>
      </w:r>
      <w:r>
        <w:rPr>
          <w:lang w:val="en-GB"/>
        </w:rPr>
        <w:tab/>
      </w:r>
      <w:r>
        <w:rPr>
          <w:lang w:val="en-GB"/>
        </w:rPr>
        <w:tab/>
        <w:t>Centre Of Mass</w:t>
      </w:r>
    </w:p>
    <w:p w14:paraId="00767608" w14:textId="77777777" w:rsidR="005C182D" w:rsidRDefault="005C182D" w:rsidP="005C182D">
      <w:pPr>
        <w:pStyle w:val="Heading2"/>
        <w:numPr>
          <w:ilvl w:val="1"/>
          <w:numId w:val="21"/>
        </w:numPr>
        <w:tabs>
          <w:tab w:val="num" w:pos="360"/>
        </w:tabs>
        <w:ind w:left="360" w:hanging="360"/>
      </w:pPr>
      <w:bookmarkStart w:id="23" w:name="_Toc120520852"/>
      <w:bookmarkStart w:id="24" w:name="_Toc135733018"/>
      <w:bookmarkStart w:id="25" w:name="_Toc139287486"/>
      <w:bookmarkStart w:id="26" w:name="_Toc139627586"/>
      <w:bookmarkStart w:id="27" w:name="_Toc146881692"/>
      <w:r>
        <w:t>Software used</w:t>
      </w:r>
      <w:bookmarkEnd w:id="23"/>
      <w:bookmarkEnd w:id="24"/>
      <w:bookmarkEnd w:id="25"/>
      <w:bookmarkEnd w:id="26"/>
      <w:bookmarkEnd w:id="27"/>
    </w:p>
    <w:p w14:paraId="5B9ABADD" w14:textId="77777777" w:rsidR="005C182D" w:rsidRDefault="005C182D" w:rsidP="005C182D">
      <w:pPr>
        <w:rPr>
          <w:lang w:val="en-GB"/>
        </w:rPr>
      </w:pPr>
      <w:r>
        <w:rPr>
          <w:lang w:val="en-GB"/>
        </w:rPr>
        <w:t>The software used to perform analysis is SolidWorks simulation premium</w:t>
      </w:r>
    </w:p>
    <w:p w14:paraId="59FFA5B3" w14:textId="77777777" w:rsidR="005C182D" w:rsidRDefault="005C182D" w:rsidP="005C182D">
      <w:pPr>
        <w:rPr>
          <w:rFonts w:ascii="Arial Black" w:eastAsiaTheme="majorEastAsia" w:hAnsi="Arial Black" w:cstheme="majorBidi"/>
          <w:sz w:val="32"/>
          <w:szCs w:val="32"/>
          <w:lang w:val="en-GB"/>
        </w:rPr>
      </w:pPr>
      <w:r>
        <w:rPr>
          <w:lang w:val="en-GB"/>
        </w:rPr>
        <w:br w:type="page"/>
      </w:r>
    </w:p>
    <w:p w14:paraId="29490DEC" w14:textId="6651C4AD" w:rsidR="00507B97" w:rsidRDefault="00507B97" w:rsidP="005C182D">
      <w:pPr>
        <w:pStyle w:val="Heading1"/>
        <w:rPr>
          <w:lang w:val="en-GB"/>
        </w:rPr>
      </w:pPr>
      <w:bookmarkStart w:id="28" w:name="_Toc146881693"/>
      <w:r>
        <w:rPr>
          <w:lang w:val="en-GB"/>
        </w:rPr>
        <w:lastRenderedPageBreak/>
        <w:t>Model under investigation</w:t>
      </w:r>
    </w:p>
    <w:p w14:paraId="29EC9F16" w14:textId="27A311F5" w:rsidR="00507B97" w:rsidRDefault="00507B97" w:rsidP="00507B97">
      <w:pPr>
        <w:rPr>
          <w:lang w:val="en-GB"/>
        </w:rPr>
      </w:pPr>
      <w:r>
        <w:rPr>
          <w:lang w:val="en-GB"/>
        </w:rPr>
        <w:t xml:space="preserve"> </w:t>
      </w:r>
      <w:r w:rsidR="00F247CA" w:rsidRPr="00F247CA">
        <w:rPr>
          <w:noProof/>
          <w:lang w:val="en-GB"/>
        </w:rPr>
        <w:drawing>
          <wp:inline distT="0" distB="0" distL="0" distR="0" wp14:anchorId="63D388E8" wp14:editId="2A74CC9B">
            <wp:extent cx="6120765" cy="6567170"/>
            <wp:effectExtent l="0" t="0" r="0" b="5080"/>
            <wp:docPr id="1731667487" name="Picture 1" descr="A drawing of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67487" name="Picture 1" descr="A drawing of a metal structure&#10;&#10;Description automatically generated"/>
                    <pic:cNvPicPr/>
                  </pic:nvPicPr>
                  <pic:blipFill>
                    <a:blip r:embed="rId13"/>
                    <a:stretch>
                      <a:fillRect/>
                    </a:stretch>
                  </pic:blipFill>
                  <pic:spPr>
                    <a:xfrm>
                      <a:off x="0" y="0"/>
                      <a:ext cx="6120765" cy="6567170"/>
                    </a:xfrm>
                    <a:prstGeom prst="rect">
                      <a:avLst/>
                    </a:prstGeom>
                  </pic:spPr>
                </pic:pic>
              </a:graphicData>
            </a:graphic>
          </wp:inline>
        </w:drawing>
      </w:r>
    </w:p>
    <w:p w14:paraId="0438D1CA" w14:textId="778346FF" w:rsidR="00F247CA" w:rsidRDefault="00F247CA" w:rsidP="00507B97">
      <w:pPr>
        <w:rPr>
          <w:lang w:val="en-GB"/>
        </w:rPr>
      </w:pPr>
      <w:r>
        <w:rPr>
          <w:lang w:val="en-GB"/>
        </w:rPr>
        <w:t xml:space="preserve">The battery rack is mounted to the floor with three M12 bolts per beam. Asymmetrically, on one side one bolt, the other two bolts. The battery rack is mounted to the roof with six gusset plates </w:t>
      </w:r>
    </w:p>
    <w:p w14:paraId="4E85D128" w14:textId="450392F9" w:rsidR="00507B97" w:rsidRDefault="00507B97" w:rsidP="00507B97">
      <w:pPr>
        <w:rPr>
          <w:lang w:val="en-GB"/>
        </w:rPr>
      </w:pPr>
      <w:r w:rsidRPr="00507B97">
        <w:rPr>
          <w:noProof/>
          <w:lang w:val="en-GB"/>
        </w:rPr>
        <w:lastRenderedPageBreak/>
        <w:drawing>
          <wp:inline distT="0" distB="0" distL="0" distR="0" wp14:anchorId="352A3E6A" wp14:editId="5125278F">
            <wp:extent cx="6120765" cy="4919345"/>
            <wp:effectExtent l="0" t="0" r="0" b="0"/>
            <wp:docPr id="1345549891" name="Picture 1" descr="A computer graphics of a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49891" name="Picture 1" descr="A computer graphics of a shelf&#10;&#10;Description automatically generated"/>
                    <pic:cNvPicPr/>
                  </pic:nvPicPr>
                  <pic:blipFill>
                    <a:blip r:embed="rId14"/>
                    <a:stretch>
                      <a:fillRect/>
                    </a:stretch>
                  </pic:blipFill>
                  <pic:spPr>
                    <a:xfrm>
                      <a:off x="0" y="0"/>
                      <a:ext cx="6120765" cy="4919345"/>
                    </a:xfrm>
                    <a:prstGeom prst="rect">
                      <a:avLst/>
                    </a:prstGeom>
                  </pic:spPr>
                </pic:pic>
              </a:graphicData>
            </a:graphic>
          </wp:inline>
        </w:drawing>
      </w:r>
    </w:p>
    <w:p w14:paraId="1146A0F6" w14:textId="401AA377" w:rsidR="00F247CA" w:rsidRDefault="00F247CA" w:rsidP="00507B97">
      <w:pPr>
        <w:rPr>
          <w:lang w:val="en-GB"/>
        </w:rPr>
      </w:pPr>
      <w:r w:rsidRPr="00F247CA">
        <w:rPr>
          <w:noProof/>
          <w:lang w:val="en-GB"/>
        </w:rPr>
        <w:lastRenderedPageBreak/>
        <w:drawing>
          <wp:inline distT="0" distB="0" distL="0" distR="0" wp14:anchorId="58FDCFE4" wp14:editId="40755C2C">
            <wp:extent cx="6120765" cy="5152390"/>
            <wp:effectExtent l="0" t="0" r="0" b="0"/>
            <wp:docPr id="1182783111" name="Picture 1" descr="A close-up of a met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83111" name="Picture 1" descr="A close-up of a metal structure&#10;&#10;Description automatically generated"/>
                    <pic:cNvPicPr/>
                  </pic:nvPicPr>
                  <pic:blipFill>
                    <a:blip r:embed="rId15"/>
                    <a:stretch>
                      <a:fillRect/>
                    </a:stretch>
                  </pic:blipFill>
                  <pic:spPr>
                    <a:xfrm>
                      <a:off x="0" y="0"/>
                      <a:ext cx="6120765" cy="5152390"/>
                    </a:xfrm>
                    <a:prstGeom prst="rect">
                      <a:avLst/>
                    </a:prstGeom>
                  </pic:spPr>
                </pic:pic>
              </a:graphicData>
            </a:graphic>
          </wp:inline>
        </w:drawing>
      </w:r>
    </w:p>
    <w:p w14:paraId="313782E7" w14:textId="5F7062BF" w:rsidR="00F247CA" w:rsidRDefault="00F247CA" w:rsidP="00507B97">
      <w:pPr>
        <w:rPr>
          <w:lang w:val="en-GB"/>
        </w:rPr>
      </w:pPr>
      <w:r w:rsidRPr="00F247CA">
        <w:rPr>
          <w:noProof/>
          <w:lang w:val="en-GB"/>
        </w:rPr>
        <w:lastRenderedPageBreak/>
        <w:drawing>
          <wp:inline distT="0" distB="0" distL="0" distR="0" wp14:anchorId="75891818" wp14:editId="4D566FED">
            <wp:extent cx="6120765" cy="4549775"/>
            <wp:effectExtent l="0" t="0" r="0" b="3175"/>
            <wp:docPr id="1769206598" name="Picture 1"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06598" name="Picture 1" descr="A computer generated image of a machine&#10;&#10;Description automatically generated"/>
                    <pic:cNvPicPr/>
                  </pic:nvPicPr>
                  <pic:blipFill>
                    <a:blip r:embed="rId16"/>
                    <a:stretch>
                      <a:fillRect/>
                    </a:stretch>
                  </pic:blipFill>
                  <pic:spPr>
                    <a:xfrm>
                      <a:off x="0" y="0"/>
                      <a:ext cx="6120765" cy="4549775"/>
                    </a:xfrm>
                    <a:prstGeom prst="rect">
                      <a:avLst/>
                    </a:prstGeom>
                  </pic:spPr>
                </pic:pic>
              </a:graphicData>
            </a:graphic>
          </wp:inline>
        </w:drawing>
      </w:r>
    </w:p>
    <w:p w14:paraId="4CB7FDC2" w14:textId="5D32D8CB" w:rsidR="00F247CA" w:rsidRDefault="00F247CA" w:rsidP="00F247CA">
      <w:pPr>
        <w:pStyle w:val="Heading2"/>
        <w:rPr>
          <w:lang w:val="en-GB"/>
        </w:rPr>
      </w:pPr>
      <w:r>
        <w:rPr>
          <w:lang w:val="en-GB"/>
        </w:rPr>
        <w:t xml:space="preserve">Location of files </w:t>
      </w:r>
    </w:p>
    <w:p w14:paraId="5E02EF6A" w14:textId="3ECA0847" w:rsidR="00F247CA" w:rsidRPr="00F247CA" w:rsidRDefault="00F247CA" w:rsidP="00F247CA">
      <w:pPr>
        <w:rPr>
          <w:lang w:val="en-GB"/>
        </w:rPr>
      </w:pPr>
      <w:r w:rsidRPr="00F247CA">
        <w:rPr>
          <w:noProof/>
          <w:lang w:val="en-GB"/>
        </w:rPr>
        <w:drawing>
          <wp:inline distT="0" distB="0" distL="0" distR="0" wp14:anchorId="67AC58F8" wp14:editId="76094898">
            <wp:extent cx="6120765" cy="1192530"/>
            <wp:effectExtent l="0" t="0" r="0" b="7620"/>
            <wp:docPr id="1635767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7940" name="Picture 1" descr="A screenshot of a computer&#10;&#10;Description automatically generated"/>
                    <pic:cNvPicPr/>
                  </pic:nvPicPr>
                  <pic:blipFill>
                    <a:blip r:embed="rId17"/>
                    <a:stretch>
                      <a:fillRect/>
                    </a:stretch>
                  </pic:blipFill>
                  <pic:spPr>
                    <a:xfrm>
                      <a:off x="0" y="0"/>
                      <a:ext cx="6120765" cy="1192530"/>
                    </a:xfrm>
                    <a:prstGeom prst="rect">
                      <a:avLst/>
                    </a:prstGeom>
                  </pic:spPr>
                </pic:pic>
              </a:graphicData>
            </a:graphic>
          </wp:inline>
        </w:drawing>
      </w:r>
    </w:p>
    <w:p w14:paraId="5CFA6BD3" w14:textId="74D1A237" w:rsidR="00571D2A" w:rsidRDefault="005C182D" w:rsidP="005C182D">
      <w:pPr>
        <w:pStyle w:val="Heading1"/>
        <w:rPr>
          <w:lang w:val="en-GB"/>
        </w:rPr>
      </w:pPr>
      <w:r>
        <w:rPr>
          <w:lang w:val="en-GB"/>
        </w:rPr>
        <w:t>Static load</w:t>
      </w:r>
      <w:bookmarkEnd w:id="28"/>
    </w:p>
    <w:p w14:paraId="18303AC4" w14:textId="534D91DF" w:rsidR="00026A20" w:rsidRDefault="00026A20" w:rsidP="005C182D">
      <w:pPr>
        <w:rPr>
          <w:lang w:val="en-GB"/>
        </w:rPr>
      </w:pPr>
      <w:r>
        <w:rPr>
          <w:lang w:val="en-GB"/>
        </w:rPr>
        <w:t>The first load case is when the e-</w:t>
      </w:r>
      <w:r w:rsidR="00B263C5">
        <w:rPr>
          <w:lang w:val="en-GB"/>
        </w:rPr>
        <w:t>P</w:t>
      </w:r>
      <w:r>
        <w:rPr>
          <w:lang w:val="en-GB"/>
        </w:rPr>
        <w:t xml:space="preserve">u is stationary on the ground with gravitational force applied. The footprint is smaller than the assumed foot print in the mechanical stress analysis of the enclosure (P000009139), furthermore the weight is slightly higher too. The battery rack itself will contribute positively to the structural integrity of the whole. The battery rack and the enclosure have only been analysed separately before. </w:t>
      </w:r>
    </w:p>
    <w:p w14:paraId="2EEB32C0" w14:textId="3FCF9DD9" w:rsidR="00E32635" w:rsidRDefault="00E32635" w:rsidP="005C182D">
      <w:pPr>
        <w:rPr>
          <w:lang w:val="en-GB"/>
        </w:rPr>
      </w:pPr>
      <w:r>
        <w:rPr>
          <w:lang w:val="en-GB"/>
        </w:rPr>
        <w:t>This load case is not</w:t>
      </w:r>
      <w:r w:rsidR="007B4317">
        <w:rPr>
          <w:lang w:val="en-GB"/>
        </w:rPr>
        <w:t xml:space="preserve"> very</w:t>
      </w:r>
      <w:r>
        <w:rPr>
          <w:lang w:val="en-GB"/>
        </w:rPr>
        <w:t xml:space="preserve"> relevant as the impact load is the same </w:t>
      </w:r>
      <w:r w:rsidR="007B4317">
        <w:rPr>
          <w:lang w:val="en-GB"/>
        </w:rPr>
        <w:t xml:space="preserve">load </w:t>
      </w:r>
      <w:r>
        <w:rPr>
          <w:lang w:val="en-GB"/>
        </w:rPr>
        <w:t xml:space="preserve">case, but with higher loads. If the result of the impact load FEM study is positive, so will the static load. </w:t>
      </w:r>
    </w:p>
    <w:p w14:paraId="5420252A" w14:textId="7E96D220" w:rsidR="007B4317" w:rsidRDefault="007B4317" w:rsidP="005C182D">
      <w:pPr>
        <w:rPr>
          <w:lang w:val="en-GB"/>
        </w:rPr>
      </w:pPr>
      <w:r w:rsidRPr="007B4317">
        <w:rPr>
          <w:noProof/>
          <w:lang w:val="en-GB"/>
        </w:rPr>
        <w:lastRenderedPageBreak/>
        <w:drawing>
          <wp:inline distT="0" distB="0" distL="0" distR="0" wp14:anchorId="7B081513" wp14:editId="0680CB8E">
            <wp:extent cx="6120765" cy="5441315"/>
            <wp:effectExtent l="0" t="0" r="0" b="6985"/>
            <wp:docPr id="2107799505" name="Picture 1" descr="A blue structure with green and yellow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99505" name="Picture 1" descr="A blue structure with green and yellow lines&#10;&#10;Description automatically generated with medium confidence"/>
                    <pic:cNvPicPr/>
                  </pic:nvPicPr>
                  <pic:blipFill>
                    <a:blip r:embed="rId18"/>
                    <a:stretch>
                      <a:fillRect/>
                    </a:stretch>
                  </pic:blipFill>
                  <pic:spPr>
                    <a:xfrm>
                      <a:off x="0" y="0"/>
                      <a:ext cx="6120765" cy="5441315"/>
                    </a:xfrm>
                    <a:prstGeom prst="rect">
                      <a:avLst/>
                    </a:prstGeom>
                  </pic:spPr>
                </pic:pic>
              </a:graphicData>
            </a:graphic>
          </wp:inline>
        </w:drawing>
      </w:r>
    </w:p>
    <w:p w14:paraId="5D31DB84" w14:textId="7452AC5C" w:rsidR="00026A20" w:rsidRDefault="00026A20" w:rsidP="00026A20">
      <w:pPr>
        <w:pStyle w:val="Heading1"/>
        <w:rPr>
          <w:lang w:val="en-GB"/>
        </w:rPr>
      </w:pPr>
      <w:bookmarkStart w:id="29" w:name="_Toc146881694"/>
      <w:r>
        <w:rPr>
          <w:lang w:val="en-GB"/>
        </w:rPr>
        <w:t>Impact load</w:t>
      </w:r>
      <w:bookmarkEnd w:id="29"/>
    </w:p>
    <w:p w14:paraId="1DFFCF4B" w14:textId="5530E3D8" w:rsidR="00026A20" w:rsidRDefault="00026A20" w:rsidP="00026A20">
      <w:pPr>
        <w:rPr>
          <w:lang w:val="en-GB"/>
        </w:rPr>
      </w:pPr>
      <w:r>
        <w:rPr>
          <w:lang w:val="en-GB"/>
        </w:rPr>
        <w:t xml:space="preserve">When the container is lifted and put down on the floor, the velocity with which it hits the floor will not be zero. Therefor an impact load will occur. To determine the impact force, an impact deflection needs to be determined. </w:t>
      </w:r>
    </w:p>
    <w:p w14:paraId="1E5FE2C8" w14:textId="77777777" w:rsidR="006B3C9C" w:rsidRDefault="006B3C9C" w:rsidP="00026A20">
      <w:pPr>
        <w:rPr>
          <w:lang w:val="en-GB"/>
        </w:rPr>
      </w:pPr>
    </w:p>
    <w:p w14:paraId="14A96512" w14:textId="223D69A5" w:rsidR="006B3C9C" w:rsidRDefault="007F6AC8" w:rsidP="00026A20">
      <w:pPr>
        <w:rPr>
          <w:noProof/>
        </w:rPr>
      </w:pPr>
      <w:r w:rsidRPr="007F6AC8">
        <w:rPr>
          <w:noProof/>
          <w:lang w:val="en-GB"/>
        </w:rPr>
        <w:lastRenderedPageBreak/>
        <w:drawing>
          <wp:inline distT="0" distB="0" distL="0" distR="0" wp14:anchorId="5543AF3A" wp14:editId="20A62DF2">
            <wp:extent cx="2991267" cy="2229161"/>
            <wp:effectExtent l="0" t="0" r="0" b="0"/>
            <wp:docPr id="411519150" name="Picture 1" descr="A diagram of a c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19150" name="Picture 1" descr="A diagram of a coil&#10;&#10;Description automatically generated"/>
                    <pic:cNvPicPr/>
                  </pic:nvPicPr>
                  <pic:blipFill>
                    <a:blip r:embed="rId19"/>
                    <a:stretch>
                      <a:fillRect/>
                    </a:stretch>
                  </pic:blipFill>
                  <pic:spPr>
                    <a:xfrm>
                      <a:off x="0" y="0"/>
                      <a:ext cx="2991267" cy="2229161"/>
                    </a:xfrm>
                    <a:prstGeom prst="rect">
                      <a:avLst/>
                    </a:prstGeom>
                  </pic:spPr>
                </pic:pic>
              </a:graphicData>
            </a:graphic>
          </wp:inline>
        </w:drawing>
      </w:r>
      <w:r w:rsidR="006B3C9C" w:rsidRPr="006B3C9C">
        <w:rPr>
          <w:noProof/>
        </w:rPr>
        <w:t xml:space="preserve"> </w:t>
      </w:r>
      <w:r w:rsidR="006B3C9C" w:rsidRPr="006B3C9C">
        <w:rPr>
          <w:noProof/>
          <w:lang w:val="en-GB"/>
        </w:rPr>
        <w:drawing>
          <wp:inline distT="0" distB="0" distL="0" distR="0" wp14:anchorId="37CC50BD" wp14:editId="34422B0B">
            <wp:extent cx="2124371" cy="2191056"/>
            <wp:effectExtent l="0" t="0" r="0" b="0"/>
            <wp:docPr id="1351414878" name="Picture 1" descr="A diagram of a co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14878" name="Picture 1" descr="A diagram of a coil&#10;&#10;Description automatically generated"/>
                    <pic:cNvPicPr/>
                  </pic:nvPicPr>
                  <pic:blipFill>
                    <a:blip r:embed="rId20"/>
                    <a:stretch>
                      <a:fillRect/>
                    </a:stretch>
                  </pic:blipFill>
                  <pic:spPr>
                    <a:xfrm>
                      <a:off x="0" y="0"/>
                      <a:ext cx="2124371" cy="2191056"/>
                    </a:xfrm>
                    <a:prstGeom prst="rect">
                      <a:avLst/>
                    </a:prstGeom>
                  </pic:spPr>
                </pic:pic>
              </a:graphicData>
            </a:graphic>
          </wp:inline>
        </w:drawing>
      </w:r>
    </w:p>
    <w:p w14:paraId="159FE48C" w14:textId="5EFAF11B" w:rsidR="007F6AC8" w:rsidRDefault="007F6AC8" w:rsidP="00026A20">
      <w:pPr>
        <w:rPr>
          <w:noProof/>
        </w:rPr>
      </w:pPr>
      <w:r>
        <w:rPr>
          <w:noProof/>
        </w:rPr>
        <w:t xml:space="preserve">The assembly will be simplified to a vertical mass spring system. The mass represents the battery modules and the spring can be seen as the slightly flexible battery rack and housing floor. The spring will be compressed before it hits the ground, it will be lifted from the floor </w:t>
      </w:r>
      <w:r w:rsidR="00C57A98">
        <w:rPr>
          <w:noProof/>
        </w:rPr>
        <w:t>and gravitational force will precompress the springs. The deflection of the spring</w:t>
      </w:r>
      <w:r w:rsidR="00634B23">
        <w:rPr>
          <w:noProof/>
        </w:rPr>
        <w:t xml:space="preserve"> in equilibrium position</w:t>
      </w:r>
      <w:r w:rsidR="00C57A98">
        <w:rPr>
          <w:noProof/>
        </w:rPr>
        <w:t xml:space="preserve"> will be:</w:t>
      </w:r>
    </w:p>
    <w:p w14:paraId="0BAC2F1E" w14:textId="0E4AFB5E" w:rsidR="00C57A98" w:rsidRPr="00C57A98" w:rsidRDefault="00C57A98" w:rsidP="00026A20">
      <w:pPr>
        <w:rPr>
          <w:rFonts w:eastAsiaTheme="minorEastAsia"/>
          <w:lang w:val="en-GB"/>
        </w:rPr>
      </w:pPr>
      <m:oMathPara>
        <m:oMath>
          <m:r>
            <w:rPr>
              <w:rFonts w:ascii="Cambria Math" w:hAnsi="Cambria Math"/>
              <w:lang w:val="en-GB"/>
            </w:rPr>
            <m:t>mg=k</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oMath>
      </m:oMathPara>
    </w:p>
    <w:p w14:paraId="466E0919" w14:textId="151BEBB3" w:rsidR="00C57A98" w:rsidRPr="00634B23" w:rsidRDefault="00000000" w:rsidP="00026A20">
      <w:pPr>
        <w:rPr>
          <w:rFonts w:eastAsiaTheme="minorEastAsia"/>
          <w:lang w:val="en-GB"/>
        </w:rPr>
      </w:pPr>
      <m:oMathPara>
        <m:oMath>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r>
            <w:rPr>
              <w:rFonts w:ascii="Cambria Math" w:hAnsi="Cambria Math"/>
              <w:lang w:val="en-GB"/>
            </w:rPr>
            <m:t>=</m:t>
          </m:r>
          <m:f>
            <m:fPr>
              <m:ctrlPr>
                <w:rPr>
                  <w:rFonts w:ascii="Cambria Math" w:hAnsi="Cambria Math"/>
                  <w:i/>
                  <w:lang w:val="en-GB"/>
                </w:rPr>
              </m:ctrlPr>
            </m:fPr>
            <m:num>
              <m:r>
                <w:rPr>
                  <w:rFonts w:ascii="Cambria Math" w:hAnsi="Cambria Math"/>
                  <w:lang w:val="en-GB"/>
                </w:rPr>
                <m:t>mg</m:t>
              </m:r>
            </m:num>
            <m:den>
              <m:r>
                <w:rPr>
                  <w:rFonts w:ascii="Cambria Math" w:hAnsi="Cambria Math"/>
                  <w:lang w:val="en-GB"/>
                </w:rPr>
                <m:t>k</m:t>
              </m:r>
            </m:den>
          </m:f>
        </m:oMath>
      </m:oMathPara>
    </w:p>
    <w:p w14:paraId="70122B9F" w14:textId="0B7B1C4B" w:rsidR="00634B23" w:rsidRDefault="00634B23" w:rsidP="00026A20">
      <w:pPr>
        <w:rPr>
          <w:rFonts w:eastAsiaTheme="minorEastAsia"/>
          <w:lang w:val="en-GB"/>
        </w:rPr>
      </w:pPr>
      <w:r>
        <w:rPr>
          <w:rFonts w:eastAsiaTheme="minorEastAsia"/>
          <w:lang w:val="en-GB"/>
        </w:rPr>
        <w:t>The maximum deflection of the spring can be calculated using the law of conservation of energy. The energy on first contact with the floor is:</w:t>
      </w:r>
    </w:p>
    <w:p w14:paraId="4CFD894D" w14:textId="07134BEC" w:rsidR="00634B23" w:rsidRPr="00634B23" w:rsidRDefault="00000000" w:rsidP="00026A20">
      <w:pPr>
        <w:rPr>
          <w:rFonts w:eastAsiaTheme="minorEastAsia"/>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m</m:t>
          </m:r>
          <m:sSup>
            <m:sSupPr>
              <m:ctrlPr>
                <w:rPr>
                  <w:rFonts w:ascii="Cambria Math" w:hAnsi="Cambria Math"/>
                  <w:i/>
                  <w:lang w:val="en-GB"/>
                </w:rPr>
              </m:ctrlPr>
            </m:sSupPr>
            <m:e>
              <m:r>
                <w:rPr>
                  <w:rFonts w:ascii="Cambria Math" w:hAnsi="Cambria Math"/>
                  <w:lang w:val="en-GB"/>
                </w:rPr>
                <m:t>v</m:t>
              </m:r>
            </m:e>
            <m:sup>
              <m:r>
                <w:rPr>
                  <w:rFonts w:ascii="Cambria Math" w:hAnsi="Cambria Math"/>
                  <w:lang w:val="en-GB"/>
                </w:rPr>
                <m:t>2</m:t>
              </m:r>
            </m:sup>
          </m:sSup>
          <m:r>
            <w:rPr>
              <w:rFonts w:ascii="Cambria Math" w:hAnsi="Cambria Math"/>
              <w:lang w:val="en-GB"/>
            </w:rPr>
            <m:t>+mg</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k</m:t>
          </m:r>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e>
            <m:sup>
              <m:r>
                <w:rPr>
                  <w:rFonts w:ascii="Cambria Math" w:hAnsi="Cambria Math"/>
                  <w:lang w:val="en-GB"/>
                </w:rPr>
                <m:t>2</m:t>
              </m:r>
            </m:sup>
          </m:sSup>
        </m:oMath>
      </m:oMathPara>
    </w:p>
    <w:p w14:paraId="61A4CDD2" w14:textId="70DE95E6" w:rsidR="00634B23" w:rsidRDefault="00634B23" w:rsidP="00026A20">
      <w:pPr>
        <w:rPr>
          <w:rFonts w:eastAsiaTheme="minorEastAsia"/>
          <w:lang w:val="en-GB"/>
        </w:rPr>
      </w:pPr>
      <w:r>
        <w:rPr>
          <w:rFonts w:eastAsiaTheme="minorEastAsia"/>
          <w:lang w:val="en-GB"/>
        </w:rPr>
        <w:t>In words the energy on first contact is equal to the kinetic energy, gravitational potential energy and potential energy in the spring, since the spring is preloaded. The energy at maximum deflection is all stored in the spring:</w:t>
      </w:r>
    </w:p>
    <w:p w14:paraId="2135A5EC" w14:textId="628C0AB2" w:rsidR="00634B23" w:rsidRPr="00634B23" w:rsidRDefault="00000000" w:rsidP="00026A20">
      <w:pPr>
        <w:rPr>
          <w:rFonts w:eastAsiaTheme="minorEastAsia"/>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k</m:t>
          </m:r>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e>
            <m:sup>
              <m:r>
                <w:rPr>
                  <w:rFonts w:ascii="Cambria Math" w:hAnsi="Cambria Math"/>
                  <w:lang w:val="en-GB"/>
                </w:rPr>
                <m:t>2</m:t>
              </m:r>
            </m:sup>
          </m:sSup>
          <m:r>
            <w:rPr>
              <w:rFonts w:ascii="Cambria Math" w:hAnsi="Cambria Math"/>
              <w:lang w:val="en-GB"/>
            </w:rPr>
            <m:t xml:space="preserve"> </m:t>
          </m:r>
        </m:oMath>
      </m:oMathPara>
    </w:p>
    <w:p w14:paraId="31903F22" w14:textId="269E3450" w:rsidR="00634B23" w:rsidRDefault="00634B23" w:rsidP="00026A20">
      <w:pPr>
        <w:rPr>
          <w:rFonts w:eastAsiaTheme="minorEastAsia"/>
          <w:lang w:val="en-GB"/>
        </w:rPr>
      </w:pPr>
      <w:r>
        <w:rPr>
          <w:rFonts w:eastAsiaTheme="minorEastAsia"/>
          <w:lang w:val="en-GB"/>
        </w:rPr>
        <w:t>Energy is conserved so both equations can be equated:</w:t>
      </w:r>
    </w:p>
    <w:p w14:paraId="00495EBC" w14:textId="77777777" w:rsidR="00634B23" w:rsidRPr="00634B23" w:rsidRDefault="00000000" w:rsidP="00634B23">
      <w:pPr>
        <w:rPr>
          <w:rFonts w:eastAsiaTheme="minorEastAsia"/>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m</m:t>
          </m:r>
          <m:sSup>
            <m:sSupPr>
              <m:ctrlPr>
                <w:rPr>
                  <w:rFonts w:ascii="Cambria Math" w:hAnsi="Cambria Math"/>
                  <w:i/>
                  <w:lang w:val="en-GB"/>
                </w:rPr>
              </m:ctrlPr>
            </m:sSupPr>
            <m:e>
              <m:r>
                <w:rPr>
                  <w:rFonts w:ascii="Cambria Math" w:hAnsi="Cambria Math"/>
                  <w:lang w:val="en-GB"/>
                </w:rPr>
                <m:t>v</m:t>
              </m:r>
            </m:e>
            <m:sup>
              <m:r>
                <w:rPr>
                  <w:rFonts w:ascii="Cambria Math" w:hAnsi="Cambria Math"/>
                  <w:lang w:val="en-GB"/>
                </w:rPr>
                <m:t>2</m:t>
              </m:r>
            </m:sup>
          </m:sSup>
          <m:r>
            <w:rPr>
              <w:rFonts w:ascii="Cambria Math" w:hAnsi="Cambria Math"/>
              <w:lang w:val="en-GB"/>
            </w:rPr>
            <m:t>+mg</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e>
          </m:d>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k</m:t>
          </m:r>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eq</m:t>
                  </m:r>
                </m:sub>
              </m:sSub>
            </m:e>
            <m:sup>
              <m:r>
                <w:rPr>
                  <w:rFonts w:ascii="Cambria Math" w:hAnsi="Cambria Math"/>
                  <w:lang w:val="en-GB"/>
                </w:rPr>
                <m:t>2</m:t>
              </m:r>
            </m:sup>
          </m:sSup>
          <m:r>
            <w:rPr>
              <w:rFonts w:ascii="Cambria Math" w:hAnsi="Cambria Math"/>
              <w:lang w:val="en-GB"/>
            </w:rPr>
            <m:t xml:space="preserve">= </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k</m:t>
          </m:r>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e>
            <m:sup>
              <m:r>
                <w:rPr>
                  <w:rFonts w:ascii="Cambria Math" w:hAnsi="Cambria Math"/>
                  <w:lang w:val="en-GB"/>
                </w:rPr>
                <m:t>2</m:t>
              </m:r>
            </m:sup>
          </m:sSup>
          <m:r>
            <w:rPr>
              <w:rFonts w:ascii="Cambria Math" w:hAnsi="Cambria Math"/>
              <w:lang w:val="en-GB"/>
            </w:rPr>
            <m:t xml:space="preserve"> </m:t>
          </m:r>
        </m:oMath>
      </m:oMathPara>
    </w:p>
    <w:p w14:paraId="0D12A76A" w14:textId="5F399FD5" w:rsidR="00634B23" w:rsidRDefault="00634B23" w:rsidP="00026A20">
      <w:pPr>
        <w:rPr>
          <w:rFonts w:eastAsiaTheme="minorEastAsia"/>
          <w:lang w:val="en-GB"/>
        </w:rPr>
      </w:pPr>
      <w:r>
        <w:rPr>
          <w:rFonts w:eastAsiaTheme="minorEastAsia"/>
          <w:lang w:val="en-GB"/>
        </w:rPr>
        <w:br/>
        <w:t>This can be simplified to:</w:t>
      </w:r>
    </w:p>
    <w:p w14:paraId="12BB558A" w14:textId="0A7311F5" w:rsidR="00634B23" w:rsidRPr="00D06196" w:rsidRDefault="00000000" w:rsidP="00026A20">
      <w:pPr>
        <w:rPr>
          <w:rFonts w:eastAsiaTheme="minorEastAsia"/>
          <w:lang w:val="en-GB"/>
        </w:rPr>
      </w:pPr>
      <m:oMathPara>
        <m:oMath>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den>
          </m:f>
          <m:r>
            <w:rPr>
              <w:rFonts w:ascii="Cambria Math" w:hAnsi="Cambria Math"/>
              <w:lang w:val="en-GB"/>
            </w:rPr>
            <m:t>k</m:t>
          </m:r>
          <m:sSup>
            <m:sSupPr>
              <m:ctrlPr>
                <w:rPr>
                  <w:rFonts w:ascii="Cambria Math" w:hAnsi="Cambria Math"/>
                  <w:i/>
                  <w:lang w:val="en-GB"/>
                </w:rPr>
              </m:ctrlPr>
            </m:sSupPr>
            <m:e>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e>
            <m:sup>
              <m:r>
                <w:rPr>
                  <w:rFonts w:ascii="Cambria Math" w:hAnsi="Cambria Math"/>
                  <w:lang w:val="en-GB"/>
                </w:rPr>
                <m:t>2</m:t>
              </m:r>
            </m:sup>
          </m:sSup>
          <m:r>
            <w:rPr>
              <w:rFonts w:ascii="Cambria Math" w:hAnsi="Cambria Math"/>
              <w:lang w:val="en-GB"/>
            </w:rPr>
            <m:t>-mg</m:t>
          </m:r>
          <m:sSub>
            <m:sSubPr>
              <m:ctrlPr>
                <w:rPr>
                  <w:rFonts w:ascii="Cambria Math" w:hAnsi="Cambria Math"/>
                  <w:i/>
                  <w:lang w:val="en-GB"/>
                </w:rPr>
              </m:ctrlPr>
            </m:sSubPr>
            <m:e>
              <m:r>
                <w:rPr>
                  <w:rFonts w:ascii="Cambria Math" w:hAnsi="Cambria Math"/>
                  <w:lang w:val="en-GB"/>
                </w:rPr>
                <m:t>U</m:t>
              </m:r>
            </m:e>
            <m:sub>
              <m:r>
                <w:rPr>
                  <w:rFonts w:ascii="Cambria Math" w:hAnsi="Cambria Math"/>
                  <w:lang w:val="en-GB"/>
                </w:rPr>
                <m:t>max</m:t>
              </m:r>
            </m:sub>
          </m:sSub>
          <m:r>
            <w:rPr>
              <w:rFonts w:ascii="Cambria Math" w:hAnsi="Cambria Math"/>
              <w:lang w:val="en-GB"/>
            </w:rPr>
            <m:t>+</m:t>
          </m:r>
          <m:f>
            <m:fPr>
              <m:ctrlPr>
                <w:rPr>
                  <w:rFonts w:ascii="Cambria Math" w:hAnsi="Cambria Math"/>
                  <w:i/>
                  <w:lang w:val="en-GB"/>
                </w:rPr>
              </m:ctrlPr>
            </m:fPr>
            <m:num>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mg</m:t>
                      </m:r>
                    </m:e>
                  </m:d>
                </m:e>
                <m:sup>
                  <m:r>
                    <w:rPr>
                      <w:rFonts w:ascii="Cambria Math" w:hAnsi="Cambria Math"/>
                      <w:lang w:val="en-GB"/>
                    </w:rPr>
                    <m:t>2</m:t>
                  </m:r>
                </m:sup>
              </m:sSup>
            </m:num>
            <m:den>
              <m:r>
                <w:rPr>
                  <w:rFonts w:ascii="Cambria Math" w:hAnsi="Cambria Math"/>
                  <w:lang w:val="en-GB"/>
                </w:rPr>
                <m:t>2k</m:t>
              </m:r>
            </m:den>
          </m:f>
          <m:r>
            <w:rPr>
              <w:rFonts w:ascii="Cambria Math" w:eastAsiaTheme="minorEastAsia" w:hAnsi="Cambria Math"/>
              <w:lang w:val="en-GB"/>
            </w:rPr>
            <m:t>-</m:t>
          </m:r>
          <m:f>
            <m:fPr>
              <m:ctrlPr>
                <w:rPr>
                  <w:rFonts w:ascii="Cambria Math" w:eastAsiaTheme="minorEastAsia" w:hAnsi="Cambria Math"/>
                  <w:i/>
                  <w:lang w:val="en-GB"/>
                </w:rPr>
              </m:ctrlPr>
            </m:fPr>
            <m:num>
              <m:r>
                <w:rPr>
                  <w:rFonts w:ascii="Cambria Math" w:eastAsiaTheme="minorEastAsia" w:hAnsi="Cambria Math"/>
                  <w:lang w:val="en-GB"/>
                </w:rPr>
                <m:t>1</m:t>
              </m:r>
            </m:num>
            <m:den>
              <m:r>
                <w:rPr>
                  <w:rFonts w:ascii="Cambria Math" w:eastAsiaTheme="minorEastAsia" w:hAnsi="Cambria Math"/>
                  <w:lang w:val="en-GB"/>
                </w:rPr>
                <m:t>2</m:t>
              </m:r>
            </m:den>
          </m:f>
          <m:r>
            <w:rPr>
              <w:rFonts w:ascii="Cambria Math" w:eastAsiaTheme="minorEastAsia" w:hAnsi="Cambria Math"/>
              <w:lang w:val="en-GB"/>
            </w:rPr>
            <m:t>m</m:t>
          </m:r>
          <m:sSup>
            <m:sSupPr>
              <m:ctrlPr>
                <w:rPr>
                  <w:rFonts w:ascii="Cambria Math" w:eastAsiaTheme="minorEastAsia" w:hAnsi="Cambria Math"/>
                  <w:i/>
                  <w:lang w:val="en-GB"/>
                </w:rPr>
              </m:ctrlPr>
            </m:sSupPr>
            <m:e>
              <m:r>
                <w:rPr>
                  <w:rFonts w:ascii="Cambria Math" w:eastAsiaTheme="minorEastAsia" w:hAnsi="Cambria Math"/>
                  <w:lang w:val="en-GB"/>
                </w:rPr>
                <m:t>v</m:t>
              </m:r>
            </m:e>
            <m:sup>
              <m:r>
                <w:rPr>
                  <w:rFonts w:ascii="Cambria Math" w:eastAsiaTheme="minorEastAsia" w:hAnsi="Cambria Math"/>
                  <w:lang w:val="en-GB"/>
                </w:rPr>
                <m:t>2</m:t>
              </m:r>
            </m:sup>
          </m:sSup>
          <m:r>
            <w:rPr>
              <w:rFonts w:ascii="Cambria Math" w:eastAsiaTheme="minorEastAsia" w:hAnsi="Cambria Math"/>
              <w:lang w:val="en-GB"/>
            </w:rPr>
            <m:t>=0</m:t>
          </m:r>
        </m:oMath>
      </m:oMathPara>
    </w:p>
    <w:p w14:paraId="7EF6D450" w14:textId="20833B25" w:rsidR="00D06196" w:rsidRDefault="00D06196" w:rsidP="00026A20">
      <w:pPr>
        <w:rPr>
          <w:rFonts w:eastAsiaTheme="minorEastAsia"/>
          <w:lang w:val="en-GB"/>
        </w:rPr>
      </w:pPr>
      <w:r>
        <w:rPr>
          <w:rFonts w:eastAsiaTheme="minorEastAsia"/>
          <w:lang w:val="en-GB"/>
        </w:rPr>
        <w:t>This is a quadratic equation. The spring constant k has to be found to solve this equation. The spring constant is defined as the force required to deflect a spring a unit length:</w:t>
      </w:r>
    </w:p>
    <w:p w14:paraId="260F108B" w14:textId="2AFA622A" w:rsidR="00D06196" w:rsidRPr="00D06196" w:rsidRDefault="00D06196" w:rsidP="00026A20">
      <w:pPr>
        <w:rPr>
          <w:rFonts w:eastAsiaTheme="minorEastAsia"/>
          <w:lang w:val="en-GB"/>
        </w:rPr>
      </w:pPr>
      <m:oMathPara>
        <m:oMath>
          <m:r>
            <w:rPr>
              <w:rFonts w:ascii="Cambria Math" w:hAnsi="Cambria Math"/>
              <w:lang w:val="en-GB"/>
            </w:rPr>
            <m:t>k=[</m:t>
          </m:r>
          <m:f>
            <m:fPr>
              <m:ctrlPr>
                <w:rPr>
                  <w:rFonts w:ascii="Cambria Math" w:hAnsi="Cambria Math"/>
                  <w:i/>
                  <w:lang w:val="en-GB"/>
                </w:rPr>
              </m:ctrlPr>
            </m:fPr>
            <m:num>
              <m:r>
                <w:rPr>
                  <w:rFonts w:ascii="Cambria Math" w:hAnsi="Cambria Math"/>
                  <w:lang w:val="en-GB"/>
                </w:rPr>
                <m:t>N</m:t>
              </m:r>
            </m:num>
            <m:den>
              <m:r>
                <w:rPr>
                  <w:rFonts w:ascii="Cambria Math" w:hAnsi="Cambria Math"/>
                  <w:lang w:val="en-GB"/>
                </w:rPr>
                <m:t>m</m:t>
              </m:r>
            </m:den>
          </m:f>
          <m:r>
            <w:rPr>
              <w:rFonts w:ascii="Cambria Math" w:hAnsi="Cambria Math"/>
              <w:lang w:val="en-GB"/>
            </w:rPr>
            <m:t>]</m:t>
          </m:r>
        </m:oMath>
      </m:oMathPara>
    </w:p>
    <w:p w14:paraId="7C85B581" w14:textId="1ABB2C07" w:rsidR="00D06196" w:rsidRPr="00001ECD" w:rsidRDefault="00D06196" w:rsidP="00026A20">
      <w:pPr>
        <w:rPr>
          <w:rFonts w:eastAsiaTheme="minorEastAsia"/>
          <w:lang w:val="en-GB"/>
        </w:rPr>
      </w:pPr>
      <w:r>
        <w:rPr>
          <w:rFonts w:eastAsiaTheme="minorEastAsia"/>
          <w:lang w:val="en-GB"/>
        </w:rPr>
        <w:lastRenderedPageBreak/>
        <w:t xml:space="preserve">To determine the spring constant of the battery rack and </w:t>
      </w:r>
      <w:proofErr w:type="spellStart"/>
      <w:r>
        <w:rPr>
          <w:rFonts w:eastAsiaTheme="minorEastAsia"/>
          <w:lang w:val="en-GB"/>
        </w:rPr>
        <w:t>ePu</w:t>
      </w:r>
      <w:proofErr w:type="spellEnd"/>
      <w:r>
        <w:rPr>
          <w:rFonts w:eastAsiaTheme="minorEastAsia"/>
          <w:lang w:val="en-GB"/>
        </w:rPr>
        <w:t xml:space="preserve"> floor, the FEM </w:t>
      </w:r>
      <w:r w:rsidR="002C722D">
        <w:rPr>
          <w:rFonts w:eastAsiaTheme="minorEastAsia"/>
          <w:lang w:val="en-GB"/>
        </w:rPr>
        <w:t>simulation of the static load case will be used. The static load case uses a single distributed force of 55000N halfway the battery rack</w:t>
      </w:r>
      <w:r w:rsidR="002C722D" w:rsidRPr="00C65A85">
        <w:rPr>
          <w:rFonts w:eastAsiaTheme="minorEastAsia"/>
          <w:color w:val="FF0000"/>
          <w:lang w:val="en-GB"/>
        </w:rPr>
        <w:t xml:space="preserve">. </w:t>
      </w:r>
      <w:r w:rsidR="002C722D" w:rsidRPr="00001ECD">
        <w:rPr>
          <w:rFonts w:eastAsiaTheme="minorEastAsia"/>
          <w:lang w:val="en-GB"/>
        </w:rPr>
        <w:t xml:space="preserve">At this height, the lowest deflection is </w:t>
      </w:r>
      <w:r w:rsidR="00001ECD" w:rsidRPr="00001ECD">
        <w:rPr>
          <w:rFonts w:eastAsiaTheme="minorEastAsia"/>
          <w:lang w:val="en-GB"/>
        </w:rPr>
        <w:t>3,7</w:t>
      </w:r>
      <w:r w:rsidR="002C722D" w:rsidRPr="00001ECD">
        <w:rPr>
          <w:rFonts w:eastAsiaTheme="minorEastAsia"/>
          <w:lang w:val="en-GB"/>
        </w:rPr>
        <w:t xml:space="preserve"> mm. Choosing the lowest deflection here will yield a conservative final result. The spring rate of the battery rack and </w:t>
      </w:r>
      <w:proofErr w:type="spellStart"/>
      <w:r w:rsidR="002C722D" w:rsidRPr="00001ECD">
        <w:rPr>
          <w:rFonts w:eastAsiaTheme="minorEastAsia"/>
          <w:lang w:val="en-GB"/>
        </w:rPr>
        <w:t>ePu</w:t>
      </w:r>
      <w:proofErr w:type="spellEnd"/>
      <w:r w:rsidR="002C722D" w:rsidRPr="00001ECD">
        <w:rPr>
          <w:rFonts w:eastAsiaTheme="minorEastAsia"/>
          <w:lang w:val="en-GB"/>
        </w:rPr>
        <w:t xml:space="preserve"> floor will then be </w:t>
      </w:r>
      <w:r w:rsidR="00001ECD" w:rsidRPr="00001ECD">
        <w:rPr>
          <w:rFonts w:eastAsiaTheme="minorEastAsia"/>
          <w:lang w:val="en-GB"/>
        </w:rPr>
        <w:t>14.500</w:t>
      </w:r>
      <w:r w:rsidR="002C722D" w:rsidRPr="00001ECD">
        <w:rPr>
          <w:rFonts w:eastAsiaTheme="minorEastAsia"/>
          <w:lang w:val="en-GB"/>
        </w:rPr>
        <w:t>.000,00 N/m. For the time being, a</w:t>
      </w:r>
      <w:r w:rsidR="0001071E" w:rsidRPr="00001ECD">
        <w:rPr>
          <w:rFonts w:eastAsiaTheme="minorEastAsia"/>
          <w:lang w:val="en-GB"/>
        </w:rPr>
        <w:t>n</w:t>
      </w:r>
      <w:r w:rsidR="002C722D" w:rsidRPr="00001ECD">
        <w:rPr>
          <w:rFonts w:eastAsiaTheme="minorEastAsia"/>
          <w:lang w:val="en-GB"/>
        </w:rPr>
        <w:t xml:space="preserve"> impact velocity of 6 m/s is assumed, this is equal to the highest velocity of </w:t>
      </w:r>
      <w:r w:rsidR="0001071E" w:rsidRPr="00001ECD">
        <w:rPr>
          <w:rFonts w:eastAsiaTheme="minorEastAsia"/>
          <w:lang w:val="en-GB"/>
        </w:rPr>
        <w:t>an</w:t>
      </w:r>
      <w:r w:rsidR="002C722D" w:rsidRPr="00001ECD">
        <w:rPr>
          <w:rFonts w:eastAsiaTheme="minorEastAsia"/>
          <w:lang w:val="en-GB"/>
        </w:rPr>
        <w:t xml:space="preserve"> overhead crane at VDL Energy Systems. </w:t>
      </w:r>
    </w:p>
    <w:p w14:paraId="5CE5181A" w14:textId="39EE1D67" w:rsidR="002C722D" w:rsidRPr="00001ECD" w:rsidRDefault="00FB327E" w:rsidP="00026A20">
      <w:pPr>
        <w:rPr>
          <w:rFonts w:eastAsiaTheme="minorEastAsia"/>
          <w:lang w:val="en-GB"/>
        </w:rPr>
      </w:pPr>
      <w:r w:rsidRPr="00001ECD">
        <w:rPr>
          <w:rFonts w:eastAsiaTheme="minorEastAsia"/>
          <w:lang w:val="en-GB"/>
        </w:rPr>
        <w:t xml:space="preserve">The quadratic equation can now be solved. The resulting maximum deflection is </w:t>
      </w:r>
      <w:r w:rsidR="00001ECD" w:rsidRPr="00001ECD">
        <w:rPr>
          <w:rFonts w:eastAsiaTheme="minorEastAsia"/>
          <w:lang w:val="en-GB"/>
        </w:rPr>
        <w:t>5,7</w:t>
      </w:r>
      <w:r w:rsidRPr="00001ECD">
        <w:rPr>
          <w:rFonts w:eastAsiaTheme="minorEastAsia"/>
          <w:lang w:val="en-GB"/>
        </w:rPr>
        <w:t xml:space="preserve"> mm. Since the spring constant is known, this can be expressed in a maximum impact force when the structure is at maximum deflection, this is </w:t>
      </w:r>
      <w:r w:rsidR="00001ECD" w:rsidRPr="00001ECD">
        <w:rPr>
          <w:rFonts w:eastAsiaTheme="minorEastAsia"/>
          <w:lang w:val="en-GB"/>
        </w:rPr>
        <w:t>28</w:t>
      </w:r>
      <w:r w:rsidRPr="00001ECD">
        <w:rPr>
          <w:rFonts w:eastAsiaTheme="minorEastAsia"/>
          <w:lang w:val="en-GB"/>
        </w:rPr>
        <w:t xml:space="preserve"> </w:t>
      </w:r>
      <w:proofErr w:type="spellStart"/>
      <w:r w:rsidRPr="00001ECD">
        <w:rPr>
          <w:rFonts w:eastAsiaTheme="minorEastAsia"/>
          <w:lang w:val="en-GB"/>
        </w:rPr>
        <w:t>kN.</w:t>
      </w:r>
      <w:proofErr w:type="spellEnd"/>
      <w:r w:rsidRPr="00001ECD">
        <w:rPr>
          <w:rFonts w:eastAsiaTheme="minorEastAsia"/>
          <w:lang w:val="en-GB"/>
        </w:rPr>
        <w:t xml:space="preserve"> </w:t>
      </w:r>
    </w:p>
    <w:p w14:paraId="36838C37" w14:textId="3799D7EC" w:rsidR="00FB327E" w:rsidRDefault="00FB327E" w:rsidP="00026A20">
      <w:pPr>
        <w:rPr>
          <w:rFonts w:eastAsiaTheme="minorEastAsia"/>
          <w:lang w:val="en-GB"/>
        </w:rPr>
      </w:pPr>
      <w:r>
        <w:rPr>
          <w:rFonts w:eastAsiaTheme="minorEastAsia"/>
          <w:lang w:val="en-GB"/>
        </w:rPr>
        <w:t xml:space="preserve">The calculated impact force can be added to the static force and a new FEM simulation will be made. </w:t>
      </w:r>
    </w:p>
    <w:p w14:paraId="0EDAF638" w14:textId="04C452EF" w:rsidR="00ED40BD" w:rsidRDefault="00ED40BD" w:rsidP="00ED40BD">
      <w:pPr>
        <w:pStyle w:val="Heading2"/>
        <w:rPr>
          <w:rFonts w:eastAsiaTheme="minorEastAsia"/>
          <w:lang w:val="en-GB"/>
        </w:rPr>
      </w:pPr>
      <w:r>
        <w:rPr>
          <w:rFonts w:eastAsiaTheme="minorEastAsia"/>
          <w:lang w:val="en-GB"/>
        </w:rPr>
        <w:t>Impact velocity as specified</w:t>
      </w:r>
      <w:r w:rsidR="0097769E">
        <w:rPr>
          <w:rFonts w:eastAsiaTheme="minorEastAsia"/>
          <w:lang w:val="en-GB"/>
        </w:rPr>
        <w:t xml:space="preserve"> (6 m/min)</w:t>
      </w:r>
    </w:p>
    <w:tbl>
      <w:tblPr>
        <w:tblStyle w:val="TableGrid"/>
        <w:tblW w:w="0" w:type="auto"/>
        <w:tblLook w:val="04A0" w:firstRow="1" w:lastRow="0" w:firstColumn="1" w:lastColumn="0" w:noHBand="0" w:noVBand="1"/>
      </w:tblPr>
      <w:tblGrid>
        <w:gridCol w:w="3256"/>
        <w:gridCol w:w="706"/>
        <w:gridCol w:w="853"/>
      </w:tblGrid>
      <w:tr w:rsidR="00C659CB" w14:paraId="1DFB6E5D" w14:textId="77777777" w:rsidTr="00C659CB">
        <w:tc>
          <w:tcPr>
            <w:tcW w:w="3256" w:type="dxa"/>
            <w:shd w:val="clear" w:color="auto" w:fill="A6A6A6" w:themeFill="background1" w:themeFillShade="A6"/>
          </w:tcPr>
          <w:p w14:paraId="038DC55E" w14:textId="3F013733" w:rsidR="00C659CB" w:rsidRDefault="00C659CB" w:rsidP="00ED40BD">
            <w:pPr>
              <w:rPr>
                <w:lang w:val="en-GB"/>
              </w:rPr>
            </w:pPr>
            <w:r>
              <w:rPr>
                <w:lang w:val="en-GB"/>
              </w:rPr>
              <w:t>Input parameters</w:t>
            </w:r>
          </w:p>
        </w:tc>
        <w:tc>
          <w:tcPr>
            <w:tcW w:w="706" w:type="dxa"/>
            <w:shd w:val="clear" w:color="auto" w:fill="A6A6A6" w:themeFill="background1" w:themeFillShade="A6"/>
          </w:tcPr>
          <w:p w14:paraId="70D94D23" w14:textId="77777777" w:rsidR="00C659CB" w:rsidRDefault="00C659CB" w:rsidP="00ED40BD">
            <w:pPr>
              <w:rPr>
                <w:lang w:val="en-GB"/>
              </w:rPr>
            </w:pPr>
          </w:p>
        </w:tc>
        <w:tc>
          <w:tcPr>
            <w:tcW w:w="853" w:type="dxa"/>
            <w:shd w:val="clear" w:color="auto" w:fill="A6A6A6" w:themeFill="background1" w:themeFillShade="A6"/>
          </w:tcPr>
          <w:p w14:paraId="5B712092" w14:textId="77777777" w:rsidR="00C659CB" w:rsidRDefault="00C659CB" w:rsidP="00ED40BD">
            <w:pPr>
              <w:rPr>
                <w:lang w:val="en-GB"/>
              </w:rPr>
            </w:pPr>
          </w:p>
        </w:tc>
      </w:tr>
      <w:tr w:rsidR="00E57CA9" w14:paraId="532C96D2" w14:textId="77777777" w:rsidTr="00C659CB">
        <w:tc>
          <w:tcPr>
            <w:tcW w:w="3256" w:type="dxa"/>
          </w:tcPr>
          <w:p w14:paraId="3DF53298" w14:textId="6B28EA1F" w:rsidR="00E57CA9" w:rsidRDefault="00E57CA9" w:rsidP="00ED40BD">
            <w:pPr>
              <w:rPr>
                <w:lang w:val="en-GB"/>
              </w:rPr>
            </w:pPr>
            <w:r>
              <w:rPr>
                <w:lang w:val="en-GB"/>
              </w:rPr>
              <w:t>Impact velocity</w:t>
            </w:r>
          </w:p>
        </w:tc>
        <w:tc>
          <w:tcPr>
            <w:tcW w:w="706" w:type="dxa"/>
          </w:tcPr>
          <w:p w14:paraId="02A2C418" w14:textId="1BAA890C" w:rsidR="00E57CA9" w:rsidRDefault="00E57CA9" w:rsidP="00ED40BD">
            <w:pPr>
              <w:rPr>
                <w:lang w:val="en-GB"/>
              </w:rPr>
            </w:pPr>
            <w:r>
              <w:rPr>
                <w:lang w:val="en-GB"/>
              </w:rPr>
              <w:t>6</w:t>
            </w:r>
          </w:p>
        </w:tc>
        <w:tc>
          <w:tcPr>
            <w:tcW w:w="853" w:type="dxa"/>
          </w:tcPr>
          <w:p w14:paraId="39497C26" w14:textId="0BABFD67" w:rsidR="00E57CA9" w:rsidRDefault="00E57CA9" w:rsidP="00ED40BD">
            <w:pPr>
              <w:rPr>
                <w:lang w:val="en-GB"/>
              </w:rPr>
            </w:pPr>
            <w:r>
              <w:rPr>
                <w:lang w:val="en-GB"/>
              </w:rPr>
              <w:t>m/min</w:t>
            </w:r>
          </w:p>
        </w:tc>
      </w:tr>
      <w:tr w:rsidR="00E57CA9" w14:paraId="637D4C77" w14:textId="77777777" w:rsidTr="00C659CB">
        <w:tc>
          <w:tcPr>
            <w:tcW w:w="3256" w:type="dxa"/>
          </w:tcPr>
          <w:p w14:paraId="70A2DF09" w14:textId="409F669B" w:rsidR="00E57CA9" w:rsidRDefault="00E57CA9" w:rsidP="00ED40BD">
            <w:pPr>
              <w:rPr>
                <w:lang w:val="en-GB"/>
              </w:rPr>
            </w:pPr>
            <w:r>
              <w:rPr>
                <w:lang w:val="en-GB"/>
              </w:rPr>
              <w:t>Battery mass</w:t>
            </w:r>
          </w:p>
        </w:tc>
        <w:tc>
          <w:tcPr>
            <w:tcW w:w="706" w:type="dxa"/>
          </w:tcPr>
          <w:p w14:paraId="335359ED" w14:textId="58AABB8A" w:rsidR="00E57CA9" w:rsidRDefault="00E57CA9" w:rsidP="00ED40BD">
            <w:pPr>
              <w:rPr>
                <w:lang w:val="en-GB"/>
              </w:rPr>
            </w:pPr>
            <w:r>
              <w:rPr>
                <w:lang w:val="en-GB"/>
              </w:rPr>
              <w:t>5500</w:t>
            </w:r>
          </w:p>
        </w:tc>
        <w:tc>
          <w:tcPr>
            <w:tcW w:w="853" w:type="dxa"/>
          </w:tcPr>
          <w:p w14:paraId="1FADA41A" w14:textId="3A31625D" w:rsidR="00E57CA9" w:rsidRDefault="00E57CA9" w:rsidP="00ED40BD">
            <w:pPr>
              <w:rPr>
                <w:lang w:val="en-GB"/>
              </w:rPr>
            </w:pPr>
            <w:r>
              <w:rPr>
                <w:lang w:val="en-GB"/>
              </w:rPr>
              <w:t>kg</w:t>
            </w:r>
          </w:p>
        </w:tc>
      </w:tr>
      <w:tr w:rsidR="00E57CA9" w14:paraId="509B1DB7" w14:textId="77777777" w:rsidTr="00C659CB">
        <w:tc>
          <w:tcPr>
            <w:tcW w:w="3256" w:type="dxa"/>
          </w:tcPr>
          <w:p w14:paraId="58EB54F5" w14:textId="540AFB82" w:rsidR="00E57CA9" w:rsidRDefault="00E57CA9" w:rsidP="00ED40BD">
            <w:pPr>
              <w:rPr>
                <w:lang w:val="en-GB"/>
              </w:rPr>
            </w:pPr>
            <w:r>
              <w:rPr>
                <w:lang w:val="en-GB"/>
              </w:rPr>
              <w:t>Stiffness</w:t>
            </w:r>
          </w:p>
        </w:tc>
        <w:tc>
          <w:tcPr>
            <w:tcW w:w="706" w:type="dxa"/>
          </w:tcPr>
          <w:p w14:paraId="57273224" w14:textId="4FF3948A" w:rsidR="00E57CA9" w:rsidRDefault="00645F99" w:rsidP="00ED40BD">
            <w:pPr>
              <w:rPr>
                <w:lang w:val="en-GB"/>
              </w:rPr>
            </w:pPr>
            <w:r>
              <w:rPr>
                <w:lang w:val="en-GB"/>
              </w:rPr>
              <w:t xml:space="preserve">26,6 </w:t>
            </w:r>
          </w:p>
        </w:tc>
        <w:tc>
          <w:tcPr>
            <w:tcW w:w="853" w:type="dxa"/>
          </w:tcPr>
          <w:p w14:paraId="15BB6194" w14:textId="20E52896" w:rsidR="00E57CA9" w:rsidRDefault="00E57CA9" w:rsidP="00ED40BD">
            <w:pPr>
              <w:rPr>
                <w:lang w:val="en-GB"/>
              </w:rPr>
            </w:pPr>
            <w:r>
              <w:rPr>
                <w:lang w:val="en-GB"/>
              </w:rPr>
              <w:t>MN/m</w:t>
            </w:r>
          </w:p>
        </w:tc>
      </w:tr>
    </w:tbl>
    <w:p w14:paraId="4BE8C415" w14:textId="77777777" w:rsidR="00E57CA9" w:rsidRDefault="00E57CA9" w:rsidP="00ED40BD">
      <w:pPr>
        <w:rPr>
          <w:lang w:val="en-GB"/>
        </w:rPr>
      </w:pPr>
    </w:p>
    <w:p w14:paraId="3F082F2D" w14:textId="766D6DC1" w:rsidR="00953DAA" w:rsidRDefault="00953DAA" w:rsidP="00ED40BD">
      <w:pPr>
        <w:rPr>
          <w:lang w:val="en-GB"/>
        </w:rPr>
      </w:pPr>
      <w:r>
        <w:rPr>
          <w:noProof/>
        </w:rPr>
        <w:drawing>
          <wp:inline distT="0" distB="0" distL="0" distR="0" wp14:anchorId="5F187A86" wp14:editId="492158CC">
            <wp:extent cx="4666615" cy="3685938"/>
            <wp:effectExtent l="0" t="0" r="635" b="0"/>
            <wp:docPr id="7" name="Picture 7" descr="A computer screen shot of a blue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a blue cube&#10;&#10;Description automatically generated"/>
                    <pic:cNvPicPr/>
                  </pic:nvPicPr>
                  <pic:blipFill rotWithShape="1">
                    <a:blip r:embed="rId21"/>
                    <a:srcRect l="43109" t="14705" r="39423" b="19069"/>
                    <a:stretch/>
                  </pic:blipFill>
                  <pic:spPr bwMode="auto">
                    <a:xfrm>
                      <a:off x="0" y="0"/>
                      <a:ext cx="4675881" cy="3693257"/>
                    </a:xfrm>
                    <a:prstGeom prst="rect">
                      <a:avLst/>
                    </a:prstGeom>
                    <a:ln>
                      <a:noFill/>
                    </a:ln>
                    <a:extLst>
                      <a:ext uri="{53640926-AAD7-44D8-BBD7-CCE9431645EC}">
                        <a14:shadowObscured xmlns:a14="http://schemas.microsoft.com/office/drawing/2010/main"/>
                      </a:ext>
                    </a:extLst>
                  </pic:spPr>
                </pic:pic>
              </a:graphicData>
            </a:graphic>
          </wp:inline>
        </w:drawing>
      </w:r>
    </w:p>
    <w:p w14:paraId="18C9BCE8" w14:textId="0E60C63C" w:rsidR="00953DAA" w:rsidRDefault="00953DAA" w:rsidP="00ED40BD">
      <w:pPr>
        <w:rPr>
          <w:lang w:val="en-GB"/>
        </w:rPr>
      </w:pPr>
      <w:r>
        <w:rPr>
          <w:noProof/>
        </w:rPr>
        <w:lastRenderedPageBreak/>
        <w:drawing>
          <wp:inline distT="0" distB="0" distL="0" distR="0" wp14:anchorId="31A196E2" wp14:editId="1F262097">
            <wp:extent cx="5319762" cy="4552950"/>
            <wp:effectExtent l="0" t="0" r="0" b="0"/>
            <wp:docPr id="5" name="Picture 5" descr="A computer screen shot of a blue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blue cube&#10;&#10;Description automatically generated"/>
                    <pic:cNvPicPr/>
                  </pic:nvPicPr>
                  <pic:blipFill rotWithShape="1">
                    <a:blip r:embed="rId22"/>
                    <a:srcRect l="40224" t="16923" r="41987" b="10000"/>
                    <a:stretch/>
                  </pic:blipFill>
                  <pic:spPr bwMode="auto">
                    <a:xfrm>
                      <a:off x="0" y="0"/>
                      <a:ext cx="5343044" cy="4572876"/>
                    </a:xfrm>
                    <a:prstGeom prst="rect">
                      <a:avLst/>
                    </a:prstGeom>
                    <a:ln>
                      <a:noFill/>
                    </a:ln>
                    <a:extLst>
                      <a:ext uri="{53640926-AAD7-44D8-BBD7-CCE9431645EC}">
                        <a14:shadowObscured xmlns:a14="http://schemas.microsoft.com/office/drawing/2010/main"/>
                      </a:ext>
                    </a:extLst>
                  </pic:spPr>
                </pic:pic>
              </a:graphicData>
            </a:graphic>
          </wp:inline>
        </w:drawing>
      </w:r>
    </w:p>
    <w:p w14:paraId="12F796FE" w14:textId="5C0906F8" w:rsidR="000C5E69" w:rsidRDefault="000C5E69" w:rsidP="00ED40BD">
      <w:pPr>
        <w:rPr>
          <w:lang w:val="en-GB"/>
        </w:rPr>
      </w:pPr>
    </w:p>
    <w:p w14:paraId="330DEFFF" w14:textId="1571B711" w:rsidR="000C5E69" w:rsidRDefault="00953DAA" w:rsidP="00ED40BD">
      <w:pPr>
        <w:rPr>
          <w:lang w:val="en-GB"/>
        </w:rPr>
      </w:pPr>
      <w:r>
        <w:rPr>
          <w:noProof/>
        </w:rPr>
        <w:lastRenderedPageBreak/>
        <w:drawing>
          <wp:inline distT="0" distB="0" distL="0" distR="0" wp14:anchorId="7F0FB811" wp14:editId="19156D99">
            <wp:extent cx="5257800" cy="5089998"/>
            <wp:effectExtent l="0" t="0" r="0" b="0"/>
            <wp:docPr id="6" name="Picture 6" descr="A computer screen shot of a blue and green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omputer screen shot of a blue and green building&#10;&#10;Description automatically generated"/>
                    <pic:cNvPicPr/>
                  </pic:nvPicPr>
                  <pic:blipFill rotWithShape="1">
                    <a:blip r:embed="rId23"/>
                    <a:srcRect l="43269" t="17693" r="41667" b="12307"/>
                    <a:stretch/>
                  </pic:blipFill>
                  <pic:spPr bwMode="auto">
                    <a:xfrm>
                      <a:off x="0" y="0"/>
                      <a:ext cx="5261958" cy="509402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ayout w:type="fixed"/>
        <w:tblLook w:val="04A0" w:firstRow="1" w:lastRow="0" w:firstColumn="1" w:lastColumn="0" w:noHBand="0" w:noVBand="1"/>
      </w:tblPr>
      <w:tblGrid>
        <w:gridCol w:w="3256"/>
        <w:gridCol w:w="708"/>
        <w:gridCol w:w="851"/>
      </w:tblGrid>
      <w:tr w:rsidR="00C659CB" w14:paraId="381B042C" w14:textId="77777777" w:rsidTr="00C659CB">
        <w:tc>
          <w:tcPr>
            <w:tcW w:w="3256" w:type="dxa"/>
            <w:shd w:val="clear" w:color="auto" w:fill="A6A6A6" w:themeFill="background1" w:themeFillShade="A6"/>
          </w:tcPr>
          <w:p w14:paraId="5B517375" w14:textId="10CC777E" w:rsidR="00C659CB" w:rsidRDefault="00C659CB" w:rsidP="00D25562">
            <w:pPr>
              <w:rPr>
                <w:lang w:val="en-GB"/>
              </w:rPr>
            </w:pPr>
            <w:r>
              <w:rPr>
                <w:lang w:val="en-GB"/>
              </w:rPr>
              <w:t>Results</w:t>
            </w:r>
          </w:p>
        </w:tc>
        <w:tc>
          <w:tcPr>
            <w:tcW w:w="708" w:type="dxa"/>
            <w:shd w:val="clear" w:color="auto" w:fill="A6A6A6" w:themeFill="background1" w:themeFillShade="A6"/>
          </w:tcPr>
          <w:p w14:paraId="5EC74969" w14:textId="77777777" w:rsidR="00C659CB" w:rsidRDefault="00C659CB" w:rsidP="00D25562">
            <w:pPr>
              <w:rPr>
                <w:lang w:val="en-GB"/>
              </w:rPr>
            </w:pPr>
          </w:p>
        </w:tc>
        <w:tc>
          <w:tcPr>
            <w:tcW w:w="851" w:type="dxa"/>
            <w:shd w:val="clear" w:color="auto" w:fill="A6A6A6" w:themeFill="background1" w:themeFillShade="A6"/>
          </w:tcPr>
          <w:p w14:paraId="1E582F4B" w14:textId="77777777" w:rsidR="00C659CB" w:rsidRDefault="00C659CB" w:rsidP="00D25562">
            <w:pPr>
              <w:rPr>
                <w:lang w:val="en-GB"/>
              </w:rPr>
            </w:pPr>
          </w:p>
        </w:tc>
      </w:tr>
      <w:tr w:rsidR="00C659CB" w14:paraId="1CDDE88D" w14:textId="77777777" w:rsidTr="00C659CB">
        <w:tc>
          <w:tcPr>
            <w:tcW w:w="3256" w:type="dxa"/>
          </w:tcPr>
          <w:p w14:paraId="0F6E79F4" w14:textId="5B0DF2E1" w:rsidR="00E57CA9" w:rsidRDefault="00E57CA9" w:rsidP="00D25562">
            <w:pPr>
              <w:rPr>
                <w:lang w:val="en-GB"/>
              </w:rPr>
            </w:pPr>
            <w:r>
              <w:rPr>
                <w:lang w:val="en-GB"/>
              </w:rPr>
              <w:t>Maximum deceleration at battery modules</w:t>
            </w:r>
          </w:p>
        </w:tc>
        <w:tc>
          <w:tcPr>
            <w:tcW w:w="708" w:type="dxa"/>
          </w:tcPr>
          <w:p w14:paraId="1C493021" w14:textId="34AB1AB7" w:rsidR="00E57CA9" w:rsidRDefault="00953DAA" w:rsidP="00D25562">
            <w:pPr>
              <w:rPr>
                <w:lang w:val="en-GB"/>
              </w:rPr>
            </w:pPr>
            <w:r>
              <w:rPr>
                <w:lang w:val="en-GB"/>
              </w:rPr>
              <w:t>7.15</w:t>
            </w:r>
          </w:p>
        </w:tc>
        <w:tc>
          <w:tcPr>
            <w:tcW w:w="851" w:type="dxa"/>
          </w:tcPr>
          <w:p w14:paraId="3EC81517" w14:textId="4C526053" w:rsidR="00E57CA9" w:rsidRPr="00E57CA9" w:rsidRDefault="00E57CA9" w:rsidP="00D25562">
            <w:pPr>
              <w:rPr>
                <w:vertAlign w:val="superscript"/>
                <w:lang w:val="en-GB"/>
              </w:rPr>
            </w:pPr>
            <w:r>
              <w:rPr>
                <w:lang w:val="en-GB"/>
              </w:rPr>
              <w:t>m/s</w:t>
            </w:r>
            <w:r>
              <w:rPr>
                <w:vertAlign w:val="superscript"/>
                <w:lang w:val="en-GB"/>
              </w:rPr>
              <w:t>2</w:t>
            </w:r>
          </w:p>
        </w:tc>
      </w:tr>
      <w:tr w:rsidR="00C659CB" w14:paraId="503DE9A4" w14:textId="77777777" w:rsidTr="00C659CB">
        <w:tc>
          <w:tcPr>
            <w:tcW w:w="3256" w:type="dxa"/>
          </w:tcPr>
          <w:p w14:paraId="082F30DC" w14:textId="4C61C96C" w:rsidR="00E57CA9" w:rsidRDefault="00E57CA9" w:rsidP="00D25562">
            <w:pPr>
              <w:rPr>
                <w:lang w:val="en-GB"/>
              </w:rPr>
            </w:pPr>
            <w:r>
              <w:rPr>
                <w:lang w:val="en-GB"/>
              </w:rPr>
              <w:t>Maximum impact force</w:t>
            </w:r>
          </w:p>
        </w:tc>
        <w:tc>
          <w:tcPr>
            <w:tcW w:w="708" w:type="dxa"/>
          </w:tcPr>
          <w:p w14:paraId="15720DEA" w14:textId="1832C3EF" w:rsidR="00C65A85" w:rsidRDefault="00E57CA9" w:rsidP="00D25562">
            <w:pPr>
              <w:rPr>
                <w:lang w:val="en-GB"/>
              </w:rPr>
            </w:pPr>
            <w:r>
              <w:rPr>
                <w:lang w:val="en-GB"/>
              </w:rPr>
              <w:t>8</w:t>
            </w:r>
            <w:r w:rsidR="00953DAA">
              <w:rPr>
                <w:lang w:val="en-GB"/>
              </w:rPr>
              <w:t>9</w:t>
            </w:r>
          </w:p>
        </w:tc>
        <w:tc>
          <w:tcPr>
            <w:tcW w:w="851" w:type="dxa"/>
          </w:tcPr>
          <w:p w14:paraId="538C8101" w14:textId="75071A43" w:rsidR="00E57CA9" w:rsidRDefault="00E57CA9" w:rsidP="00D25562">
            <w:pPr>
              <w:rPr>
                <w:lang w:val="en-GB"/>
              </w:rPr>
            </w:pPr>
            <w:proofErr w:type="spellStart"/>
            <w:r>
              <w:rPr>
                <w:lang w:val="en-GB"/>
              </w:rPr>
              <w:t>kN</w:t>
            </w:r>
            <w:proofErr w:type="spellEnd"/>
          </w:p>
        </w:tc>
      </w:tr>
      <w:tr w:rsidR="00C659CB" w14:paraId="73A45946" w14:textId="77777777" w:rsidTr="00C659CB">
        <w:tc>
          <w:tcPr>
            <w:tcW w:w="3256" w:type="dxa"/>
          </w:tcPr>
          <w:p w14:paraId="72391017" w14:textId="2CB56B10" w:rsidR="00E57CA9" w:rsidRDefault="00E57CA9" w:rsidP="00D25562">
            <w:pPr>
              <w:rPr>
                <w:lang w:val="en-GB"/>
              </w:rPr>
            </w:pPr>
            <w:r>
              <w:rPr>
                <w:lang w:val="en-GB"/>
              </w:rPr>
              <w:t>Maximum deflection</w:t>
            </w:r>
            <w:r w:rsidR="00C659CB">
              <w:rPr>
                <w:lang w:val="en-GB"/>
              </w:rPr>
              <w:t xml:space="preserve"> at modules</w:t>
            </w:r>
            <w:r w:rsidR="00540483">
              <w:rPr>
                <w:lang w:val="en-GB"/>
              </w:rPr>
              <w:t xml:space="preserve"> (calculation)</w:t>
            </w:r>
          </w:p>
        </w:tc>
        <w:tc>
          <w:tcPr>
            <w:tcW w:w="708" w:type="dxa"/>
          </w:tcPr>
          <w:p w14:paraId="122B488E" w14:textId="6504C275" w:rsidR="00E57CA9" w:rsidRDefault="00953DAA" w:rsidP="00D25562">
            <w:pPr>
              <w:rPr>
                <w:lang w:val="en-GB"/>
              </w:rPr>
            </w:pPr>
            <w:r>
              <w:rPr>
                <w:lang w:val="en-GB"/>
              </w:rPr>
              <w:t>3.3</w:t>
            </w:r>
          </w:p>
        </w:tc>
        <w:tc>
          <w:tcPr>
            <w:tcW w:w="851" w:type="dxa"/>
          </w:tcPr>
          <w:p w14:paraId="218B2F5A" w14:textId="21065B58" w:rsidR="00E57CA9" w:rsidRDefault="00C659CB" w:rsidP="00D25562">
            <w:pPr>
              <w:rPr>
                <w:lang w:val="en-GB"/>
              </w:rPr>
            </w:pPr>
            <w:r>
              <w:rPr>
                <w:lang w:val="en-GB"/>
              </w:rPr>
              <w:t>mm</w:t>
            </w:r>
          </w:p>
        </w:tc>
      </w:tr>
      <w:tr w:rsidR="00540483" w14:paraId="3BF29C9B" w14:textId="77777777" w:rsidTr="00C659CB">
        <w:tc>
          <w:tcPr>
            <w:tcW w:w="3256" w:type="dxa"/>
          </w:tcPr>
          <w:p w14:paraId="73EED4F8" w14:textId="07EB3E25" w:rsidR="00540483" w:rsidRDefault="00540483" w:rsidP="00540483">
            <w:pPr>
              <w:rPr>
                <w:lang w:val="en-GB"/>
              </w:rPr>
            </w:pPr>
            <w:r>
              <w:rPr>
                <w:lang w:val="en-GB"/>
              </w:rPr>
              <w:t>Maximum deflection at modules (FEM)</w:t>
            </w:r>
          </w:p>
        </w:tc>
        <w:tc>
          <w:tcPr>
            <w:tcW w:w="708" w:type="dxa"/>
          </w:tcPr>
          <w:p w14:paraId="2C6D2CCD" w14:textId="272EF82D" w:rsidR="00540483" w:rsidRDefault="0097769E" w:rsidP="00540483">
            <w:pPr>
              <w:rPr>
                <w:lang w:val="en-GB"/>
              </w:rPr>
            </w:pPr>
            <w:r>
              <w:rPr>
                <w:lang w:val="en-GB"/>
              </w:rPr>
              <w:t>3.3</w:t>
            </w:r>
          </w:p>
        </w:tc>
        <w:tc>
          <w:tcPr>
            <w:tcW w:w="851" w:type="dxa"/>
          </w:tcPr>
          <w:p w14:paraId="735C6DF1" w14:textId="7896351F" w:rsidR="00540483" w:rsidRDefault="00540483" w:rsidP="00540483">
            <w:pPr>
              <w:rPr>
                <w:lang w:val="en-GB"/>
              </w:rPr>
            </w:pPr>
            <w:r>
              <w:rPr>
                <w:lang w:val="en-GB"/>
              </w:rPr>
              <w:t>mm</w:t>
            </w:r>
          </w:p>
        </w:tc>
      </w:tr>
      <w:tr w:rsidR="00540483" w14:paraId="21E9713D" w14:textId="77777777" w:rsidTr="00C659CB">
        <w:tc>
          <w:tcPr>
            <w:tcW w:w="3256" w:type="dxa"/>
          </w:tcPr>
          <w:p w14:paraId="7E9DD5C9" w14:textId="0F9A9A92" w:rsidR="00540483" w:rsidRDefault="00540483" w:rsidP="00540483">
            <w:pPr>
              <w:rPr>
                <w:lang w:val="en-GB"/>
              </w:rPr>
            </w:pPr>
            <w:r>
              <w:rPr>
                <w:lang w:val="en-GB"/>
              </w:rPr>
              <w:t>Maximum stress</w:t>
            </w:r>
          </w:p>
        </w:tc>
        <w:tc>
          <w:tcPr>
            <w:tcW w:w="708" w:type="dxa"/>
          </w:tcPr>
          <w:p w14:paraId="081F8D57" w14:textId="5EBA4DA4" w:rsidR="00540483" w:rsidRDefault="0097769E" w:rsidP="00540483">
            <w:pPr>
              <w:rPr>
                <w:lang w:val="en-GB"/>
              </w:rPr>
            </w:pPr>
            <w:r>
              <w:rPr>
                <w:lang w:val="en-GB"/>
              </w:rPr>
              <w:t>137</w:t>
            </w:r>
          </w:p>
        </w:tc>
        <w:tc>
          <w:tcPr>
            <w:tcW w:w="851" w:type="dxa"/>
          </w:tcPr>
          <w:p w14:paraId="3D7DE5E6" w14:textId="35C5ADA1" w:rsidR="00540483" w:rsidRDefault="00540483" w:rsidP="00540483">
            <w:pPr>
              <w:rPr>
                <w:lang w:val="en-GB"/>
              </w:rPr>
            </w:pPr>
            <w:r>
              <w:rPr>
                <w:lang w:val="en-GB"/>
              </w:rPr>
              <w:t>MPa</w:t>
            </w:r>
          </w:p>
        </w:tc>
      </w:tr>
      <w:tr w:rsidR="00540483" w14:paraId="66A91D2D" w14:textId="77777777" w:rsidTr="00C659CB">
        <w:tc>
          <w:tcPr>
            <w:tcW w:w="3256" w:type="dxa"/>
          </w:tcPr>
          <w:p w14:paraId="1D113EDA" w14:textId="5619E84D" w:rsidR="00540483" w:rsidRDefault="00540483" w:rsidP="00540483">
            <w:pPr>
              <w:rPr>
                <w:lang w:val="en-GB"/>
              </w:rPr>
            </w:pPr>
            <w:r>
              <w:rPr>
                <w:lang w:val="en-GB"/>
              </w:rPr>
              <w:t>Ground clearance</w:t>
            </w:r>
          </w:p>
        </w:tc>
        <w:tc>
          <w:tcPr>
            <w:tcW w:w="708" w:type="dxa"/>
          </w:tcPr>
          <w:p w14:paraId="39A4F442" w14:textId="71BADFB2" w:rsidR="00540483" w:rsidRDefault="00540483" w:rsidP="00540483">
            <w:pPr>
              <w:rPr>
                <w:lang w:val="en-GB"/>
              </w:rPr>
            </w:pPr>
          </w:p>
        </w:tc>
        <w:tc>
          <w:tcPr>
            <w:tcW w:w="851" w:type="dxa"/>
          </w:tcPr>
          <w:p w14:paraId="083B5143" w14:textId="689D6B17" w:rsidR="00540483" w:rsidRDefault="00540483" w:rsidP="00540483">
            <w:pPr>
              <w:rPr>
                <w:lang w:val="en-GB"/>
              </w:rPr>
            </w:pPr>
            <w:r>
              <w:rPr>
                <w:lang w:val="en-GB"/>
              </w:rPr>
              <w:t>mm</w:t>
            </w:r>
          </w:p>
        </w:tc>
      </w:tr>
    </w:tbl>
    <w:p w14:paraId="1465B495" w14:textId="77777777" w:rsidR="00E57CA9" w:rsidRDefault="00E57CA9" w:rsidP="00ED40BD">
      <w:pPr>
        <w:rPr>
          <w:lang w:val="en-GB"/>
        </w:rPr>
      </w:pPr>
    </w:p>
    <w:p w14:paraId="1274A312" w14:textId="0D18533F" w:rsidR="00E57CA9" w:rsidRDefault="00E57CA9" w:rsidP="00E57CA9">
      <w:pPr>
        <w:pStyle w:val="Heading2"/>
        <w:rPr>
          <w:lang w:val="en-GB"/>
        </w:rPr>
      </w:pPr>
      <w:r>
        <w:rPr>
          <w:lang w:val="en-GB"/>
        </w:rPr>
        <w:t>Impact velocity with safety factor</w:t>
      </w:r>
      <w:r w:rsidR="0097769E">
        <w:rPr>
          <w:lang w:val="en-GB"/>
        </w:rPr>
        <w:t xml:space="preserve"> (10 m/min)</w:t>
      </w:r>
    </w:p>
    <w:p w14:paraId="5183E4FF" w14:textId="095F7200" w:rsidR="00E57CA9" w:rsidRPr="00E57CA9" w:rsidRDefault="00E57CA9" w:rsidP="00E57CA9">
      <w:pPr>
        <w:rPr>
          <w:lang w:val="en-GB"/>
        </w:rPr>
      </w:pPr>
      <w:r>
        <w:rPr>
          <w:lang w:val="en-GB"/>
        </w:rPr>
        <w:t xml:space="preserve">A safety factor should be introduced. This should be implemented on the impact velocity, as the impact velocity is the measure which is altered by the operator. A safety factor of 1.6 is decided suitable. The specified impact velocity of 6 m/min is already felt as quite high. Furthermore, there is a conservative in the calculation method, as the spring constant of the battery racks at the side columns are used, while in reality the middle columns are less stiff. </w:t>
      </w:r>
    </w:p>
    <w:tbl>
      <w:tblPr>
        <w:tblStyle w:val="TableGrid"/>
        <w:tblW w:w="0" w:type="auto"/>
        <w:tblLook w:val="04A0" w:firstRow="1" w:lastRow="0" w:firstColumn="1" w:lastColumn="0" w:noHBand="0" w:noVBand="1"/>
      </w:tblPr>
      <w:tblGrid>
        <w:gridCol w:w="2122"/>
        <w:gridCol w:w="850"/>
        <w:gridCol w:w="992"/>
      </w:tblGrid>
      <w:tr w:rsidR="00C659CB" w14:paraId="15CB63D2" w14:textId="77777777" w:rsidTr="00C659CB">
        <w:tc>
          <w:tcPr>
            <w:tcW w:w="2122" w:type="dxa"/>
            <w:shd w:val="clear" w:color="auto" w:fill="A6A6A6" w:themeFill="background1" w:themeFillShade="A6"/>
          </w:tcPr>
          <w:p w14:paraId="0AC8749D" w14:textId="177B7BA2" w:rsidR="00C659CB" w:rsidRDefault="00C659CB" w:rsidP="00D25562">
            <w:pPr>
              <w:rPr>
                <w:lang w:val="en-GB"/>
              </w:rPr>
            </w:pPr>
            <w:r>
              <w:rPr>
                <w:lang w:val="en-GB"/>
              </w:rPr>
              <w:t>Input parameters</w:t>
            </w:r>
          </w:p>
        </w:tc>
        <w:tc>
          <w:tcPr>
            <w:tcW w:w="850" w:type="dxa"/>
            <w:shd w:val="clear" w:color="auto" w:fill="A6A6A6" w:themeFill="background1" w:themeFillShade="A6"/>
          </w:tcPr>
          <w:p w14:paraId="472E542C" w14:textId="77777777" w:rsidR="00C659CB" w:rsidRDefault="00C659CB" w:rsidP="00D25562">
            <w:pPr>
              <w:rPr>
                <w:lang w:val="en-GB"/>
              </w:rPr>
            </w:pPr>
          </w:p>
        </w:tc>
        <w:tc>
          <w:tcPr>
            <w:tcW w:w="992" w:type="dxa"/>
            <w:shd w:val="clear" w:color="auto" w:fill="A6A6A6" w:themeFill="background1" w:themeFillShade="A6"/>
          </w:tcPr>
          <w:p w14:paraId="575FEB1C" w14:textId="77777777" w:rsidR="00C659CB" w:rsidRDefault="00C659CB" w:rsidP="00D25562">
            <w:pPr>
              <w:rPr>
                <w:lang w:val="en-GB"/>
              </w:rPr>
            </w:pPr>
          </w:p>
        </w:tc>
      </w:tr>
      <w:tr w:rsidR="00E57CA9" w14:paraId="74AAC665" w14:textId="77777777" w:rsidTr="00D25562">
        <w:tc>
          <w:tcPr>
            <w:tcW w:w="2122" w:type="dxa"/>
          </w:tcPr>
          <w:p w14:paraId="1486763F" w14:textId="77777777" w:rsidR="00E57CA9" w:rsidRDefault="00E57CA9" w:rsidP="00D25562">
            <w:pPr>
              <w:rPr>
                <w:lang w:val="en-GB"/>
              </w:rPr>
            </w:pPr>
            <w:r>
              <w:rPr>
                <w:lang w:val="en-GB"/>
              </w:rPr>
              <w:lastRenderedPageBreak/>
              <w:t>Impact velocity</w:t>
            </w:r>
          </w:p>
        </w:tc>
        <w:tc>
          <w:tcPr>
            <w:tcW w:w="850" w:type="dxa"/>
          </w:tcPr>
          <w:p w14:paraId="0573098F" w14:textId="01C3939E" w:rsidR="00E57CA9" w:rsidRDefault="00E57CA9" w:rsidP="00D25562">
            <w:pPr>
              <w:rPr>
                <w:lang w:val="en-GB"/>
              </w:rPr>
            </w:pPr>
            <w:r>
              <w:rPr>
                <w:lang w:val="en-GB"/>
              </w:rPr>
              <w:t>10</w:t>
            </w:r>
          </w:p>
        </w:tc>
        <w:tc>
          <w:tcPr>
            <w:tcW w:w="992" w:type="dxa"/>
          </w:tcPr>
          <w:p w14:paraId="29426F0B" w14:textId="77777777" w:rsidR="00E57CA9" w:rsidRDefault="00E57CA9" w:rsidP="00D25562">
            <w:pPr>
              <w:rPr>
                <w:lang w:val="en-GB"/>
              </w:rPr>
            </w:pPr>
            <w:r>
              <w:rPr>
                <w:lang w:val="en-GB"/>
              </w:rPr>
              <w:t>m/min</w:t>
            </w:r>
          </w:p>
        </w:tc>
      </w:tr>
      <w:tr w:rsidR="00AE0377" w14:paraId="4E65E9BE" w14:textId="77777777" w:rsidTr="00D25562">
        <w:tc>
          <w:tcPr>
            <w:tcW w:w="2122" w:type="dxa"/>
          </w:tcPr>
          <w:p w14:paraId="61C1E96A" w14:textId="74A810F8" w:rsidR="00AE0377" w:rsidRDefault="00AE0377" w:rsidP="00D25562">
            <w:pPr>
              <w:rPr>
                <w:lang w:val="en-GB"/>
              </w:rPr>
            </w:pPr>
            <w:r>
              <w:rPr>
                <w:lang w:val="en-GB"/>
              </w:rPr>
              <w:t>Safety factor on velocity</w:t>
            </w:r>
          </w:p>
        </w:tc>
        <w:tc>
          <w:tcPr>
            <w:tcW w:w="850" w:type="dxa"/>
          </w:tcPr>
          <w:p w14:paraId="67246A43" w14:textId="04D27E95" w:rsidR="00AE0377" w:rsidRDefault="00AE0377" w:rsidP="00D25562">
            <w:pPr>
              <w:rPr>
                <w:lang w:val="en-GB"/>
              </w:rPr>
            </w:pPr>
            <w:r>
              <w:rPr>
                <w:lang w:val="en-GB"/>
              </w:rPr>
              <w:t>1.6</w:t>
            </w:r>
          </w:p>
        </w:tc>
        <w:tc>
          <w:tcPr>
            <w:tcW w:w="992" w:type="dxa"/>
          </w:tcPr>
          <w:p w14:paraId="7B0D759C" w14:textId="09AAE760" w:rsidR="00AE0377" w:rsidRDefault="00AE0377" w:rsidP="00D25562">
            <w:pPr>
              <w:rPr>
                <w:lang w:val="en-GB"/>
              </w:rPr>
            </w:pPr>
            <w:r>
              <w:rPr>
                <w:lang w:val="en-GB"/>
              </w:rPr>
              <w:t>-</w:t>
            </w:r>
          </w:p>
        </w:tc>
      </w:tr>
      <w:tr w:rsidR="00E57CA9" w14:paraId="2412E228" w14:textId="77777777" w:rsidTr="00D25562">
        <w:tc>
          <w:tcPr>
            <w:tcW w:w="2122" w:type="dxa"/>
          </w:tcPr>
          <w:p w14:paraId="568A02E2" w14:textId="77777777" w:rsidR="00E57CA9" w:rsidRDefault="00E57CA9" w:rsidP="00D25562">
            <w:pPr>
              <w:rPr>
                <w:lang w:val="en-GB"/>
              </w:rPr>
            </w:pPr>
            <w:r>
              <w:rPr>
                <w:lang w:val="en-GB"/>
              </w:rPr>
              <w:t>Battery mass</w:t>
            </w:r>
          </w:p>
        </w:tc>
        <w:tc>
          <w:tcPr>
            <w:tcW w:w="850" w:type="dxa"/>
          </w:tcPr>
          <w:p w14:paraId="079D6B0D" w14:textId="77777777" w:rsidR="00E57CA9" w:rsidRDefault="00E57CA9" w:rsidP="00D25562">
            <w:pPr>
              <w:rPr>
                <w:lang w:val="en-GB"/>
              </w:rPr>
            </w:pPr>
            <w:r>
              <w:rPr>
                <w:lang w:val="en-GB"/>
              </w:rPr>
              <w:t>5500</w:t>
            </w:r>
          </w:p>
        </w:tc>
        <w:tc>
          <w:tcPr>
            <w:tcW w:w="992" w:type="dxa"/>
          </w:tcPr>
          <w:p w14:paraId="3D20881F" w14:textId="77777777" w:rsidR="00E57CA9" w:rsidRDefault="00E57CA9" w:rsidP="00D25562">
            <w:pPr>
              <w:rPr>
                <w:lang w:val="en-GB"/>
              </w:rPr>
            </w:pPr>
            <w:r>
              <w:rPr>
                <w:lang w:val="en-GB"/>
              </w:rPr>
              <w:t>kg</w:t>
            </w:r>
          </w:p>
        </w:tc>
      </w:tr>
      <w:tr w:rsidR="00E57CA9" w14:paraId="5986EA92" w14:textId="77777777" w:rsidTr="00D25562">
        <w:tc>
          <w:tcPr>
            <w:tcW w:w="2122" w:type="dxa"/>
          </w:tcPr>
          <w:p w14:paraId="037AEAA8" w14:textId="77777777" w:rsidR="00E57CA9" w:rsidRDefault="00E57CA9" w:rsidP="00D25562">
            <w:pPr>
              <w:rPr>
                <w:lang w:val="en-GB"/>
              </w:rPr>
            </w:pPr>
            <w:r>
              <w:rPr>
                <w:lang w:val="en-GB"/>
              </w:rPr>
              <w:t>Stiffness</w:t>
            </w:r>
          </w:p>
        </w:tc>
        <w:tc>
          <w:tcPr>
            <w:tcW w:w="850" w:type="dxa"/>
          </w:tcPr>
          <w:p w14:paraId="1D88E582" w14:textId="7063E9FB" w:rsidR="00E57CA9" w:rsidRDefault="00D57144" w:rsidP="00D25562">
            <w:pPr>
              <w:rPr>
                <w:lang w:val="en-GB"/>
              </w:rPr>
            </w:pPr>
            <w:r>
              <w:rPr>
                <w:lang w:val="en-GB"/>
              </w:rPr>
              <w:t>26,6</w:t>
            </w:r>
          </w:p>
        </w:tc>
        <w:tc>
          <w:tcPr>
            <w:tcW w:w="992" w:type="dxa"/>
          </w:tcPr>
          <w:p w14:paraId="27D961BA" w14:textId="77777777" w:rsidR="00E57CA9" w:rsidRDefault="00E57CA9" w:rsidP="00D25562">
            <w:pPr>
              <w:rPr>
                <w:lang w:val="en-GB"/>
              </w:rPr>
            </w:pPr>
            <w:r>
              <w:rPr>
                <w:lang w:val="en-GB"/>
              </w:rPr>
              <w:t>MN/m</w:t>
            </w:r>
          </w:p>
        </w:tc>
      </w:tr>
      <w:tr w:rsidR="00953DAA" w14:paraId="74043B4A" w14:textId="77777777" w:rsidTr="00D25562">
        <w:tc>
          <w:tcPr>
            <w:tcW w:w="2122" w:type="dxa"/>
          </w:tcPr>
          <w:p w14:paraId="3AE038AF" w14:textId="77777777" w:rsidR="00953DAA" w:rsidRDefault="00953DAA" w:rsidP="00D25562">
            <w:pPr>
              <w:rPr>
                <w:lang w:val="en-GB"/>
              </w:rPr>
            </w:pPr>
          </w:p>
        </w:tc>
        <w:tc>
          <w:tcPr>
            <w:tcW w:w="850" w:type="dxa"/>
          </w:tcPr>
          <w:p w14:paraId="46EB529D" w14:textId="77777777" w:rsidR="00953DAA" w:rsidRDefault="00953DAA" w:rsidP="00D25562">
            <w:pPr>
              <w:rPr>
                <w:lang w:val="en-GB"/>
              </w:rPr>
            </w:pPr>
          </w:p>
        </w:tc>
        <w:tc>
          <w:tcPr>
            <w:tcW w:w="992" w:type="dxa"/>
          </w:tcPr>
          <w:p w14:paraId="4CCD1DFC" w14:textId="77777777" w:rsidR="00953DAA" w:rsidRDefault="00953DAA" w:rsidP="00D25562">
            <w:pPr>
              <w:rPr>
                <w:lang w:val="en-GB"/>
              </w:rPr>
            </w:pPr>
          </w:p>
        </w:tc>
      </w:tr>
    </w:tbl>
    <w:p w14:paraId="418488F2" w14:textId="77777777" w:rsidR="00E57CA9" w:rsidRDefault="00E57CA9" w:rsidP="00E57CA9">
      <w:pPr>
        <w:rPr>
          <w:lang w:val="en-GB"/>
        </w:rPr>
      </w:pPr>
    </w:p>
    <w:p w14:paraId="4DE4EAFC" w14:textId="1401C686" w:rsidR="000C5E69" w:rsidRDefault="00475C37" w:rsidP="00E57CA9">
      <w:pPr>
        <w:rPr>
          <w:lang w:val="en-GB"/>
        </w:rPr>
      </w:pPr>
      <w:r w:rsidRPr="00475C37">
        <w:rPr>
          <w:noProof/>
          <w:lang w:val="en-GB"/>
        </w:rPr>
        <w:drawing>
          <wp:inline distT="0" distB="0" distL="0" distR="0" wp14:anchorId="2329C72B" wp14:editId="174B161E">
            <wp:extent cx="6120765" cy="5579110"/>
            <wp:effectExtent l="0" t="0" r="0" b="2540"/>
            <wp:docPr id="2022053820" name="Picture 1" descr="A blue box with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3820" name="Picture 1" descr="A blue box with a grid&#10;&#10;Description automatically generated with medium confidence"/>
                    <pic:cNvPicPr/>
                  </pic:nvPicPr>
                  <pic:blipFill>
                    <a:blip r:embed="rId24"/>
                    <a:stretch>
                      <a:fillRect/>
                    </a:stretch>
                  </pic:blipFill>
                  <pic:spPr>
                    <a:xfrm>
                      <a:off x="0" y="0"/>
                      <a:ext cx="6120765" cy="5579110"/>
                    </a:xfrm>
                    <a:prstGeom prst="rect">
                      <a:avLst/>
                    </a:prstGeom>
                  </pic:spPr>
                </pic:pic>
              </a:graphicData>
            </a:graphic>
          </wp:inline>
        </w:drawing>
      </w:r>
    </w:p>
    <w:p w14:paraId="5F7454B1" w14:textId="0C810F42" w:rsidR="000C5E69" w:rsidRDefault="005E5F7D" w:rsidP="00E57CA9">
      <w:pPr>
        <w:rPr>
          <w:lang w:val="en-GB"/>
        </w:rPr>
      </w:pPr>
      <w:r w:rsidRPr="005E5F7D">
        <w:rPr>
          <w:noProof/>
          <w:lang w:val="en-GB"/>
        </w:rPr>
        <w:lastRenderedPageBreak/>
        <w:drawing>
          <wp:inline distT="0" distB="0" distL="0" distR="0" wp14:anchorId="4E32FEFD" wp14:editId="7393CBF1">
            <wp:extent cx="6120765" cy="5192395"/>
            <wp:effectExtent l="0" t="0" r="0" b="8255"/>
            <wp:docPr id="1982034829" name="Picture 1" descr="A blueprint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34829" name="Picture 1" descr="A blueprint of a structure&#10;&#10;Description automatically generated"/>
                    <pic:cNvPicPr/>
                  </pic:nvPicPr>
                  <pic:blipFill>
                    <a:blip r:embed="rId25"/>
                    <a:stretch>
                      <a:fillRect/>
                    </a:stretch>
                  </pic:blipFill>
                  <pic:spPr>
                    <a:xfrm>
                      <a:off x="0" y="0"/>
                      <a:ext cx="6120765" cy="5192395"/>
                    </a:xfrm>
                    <a:prstGeom prst="rect">
                      <a:avLst/>
                    </a:prstGeom>
                  </pic:spPr>
                </pic:pic>
              </a:graphicData>
            </a:graphic>
          </wp:inline>
        </w:drawing>
      </w:r>
    </w:p>
    <w:p w14:paraId="6A17F537" w14:textId="6EE5F4D4" w:rsidR="000C5E69" w:rsidRDefault="00DA4680" w:rsidP="00E57CA9">
      <w:pPr>
        <w:rPr>
          <w:lang w:val="en-GB"/>
        </w:rPr>
      </w:pPr>
      <w:r w:rsidRPr="00DA4680">
        <w:rPr>
          <w:noProof/>
          <w:lang w:val="en-GB"/>
        </w:rPr>
        <w:lastRenderedPageBreak/>
        <w:drawing>
          <wp:inline distT="0" distB="0" distL="0" distR="0" wp14:anchorId="06EE500C" wp14:editId="08852162">
            <wp:extent cx="6120765" cy="5628005"/>
            <wp:effectExtent l="0" t="0" r="0" b="0"/>
            <wp:docPr id="1447984757" name="Picture 1"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4757" name="Picture 1" descr="A computer generated image of a machine&#10;&#10;Description automatically generated"/>
                    <pic:cNvPicPr/>
                  </pic:nvPicPr>
                  <pic:blipFill>
                    <a:blip r:embed="rId26"/>
                    <a:stretch>
                      <a:fillRect/>
                    </a:stretch>
                  </pic:blipFill>
                  <pic:spPr>
                    <a:xfrm>
                      <a:off x="0" y="0"/>
                      <a:ext cx="6120765" cy="562800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3114"/>
        <w:gridCol w:w="850"/>
        <w:gridCol w:w="851"/>
      </w:tblGrid>
      <w:tr w:rsidR="00C65A85" w14:paraId="1D1AB481" w14:textId="77777777" w:rsidTr="00831F25">
        <w:tc>
          <w:tcPr>
            <w:tcW w:w="3114" w:type="dxa"/>
            <w:shd w:val="clear" w:color="auto" w:fill="A6A6A6" w:themeFill="background1" w:themeFillShade="A6"/>
          </w:tcPr>
          <w:p w14:paraId="67FABC08" w14:textId="77777777" w:rsidR="00C65A85" w:rsidRDefault="00C65A85" w:rsidP="00D25562">
            <w:pPr>
              <w:rPr>
                <w:lang w:val="en-GB"/>
              </w:rPr>
            </w:pPr>
            <w:r>
              <w:rPr>
                <w:lang w:val="en-GB"/>
              </w:rPr>
              <w:t>Results</w:t>
            </w:r>
          </w:p>
        </w:tc>
        <w:tc>
          <w:tcPr>
            <w:tcW w:w="850" w:type="dxa"/>
            <w:shd w:val="clear" w:color="auto" w:fill="A6A6A6" w:themeFill="background1" w:themeFillShade="A6"/>
          </w:tcPr>
          <w:p w14:paraId="190C61E4" w14:textId="77777777" w:rsidR="00C65A85" w:rsidRDefault="00C65A85" w:rsidP="00D25562">
            <w:pPr>
              <w:rPr>
                <w:lang w:val="en-GB"/>
              </w:rPr>
            </w:pPr>
          </w:p>
        </w:tc>
        <w:tc>
          <w:tcPr>
            <w:tcW w:w="851" w:type="dxa"/>
            <w:shd w:val="clear" w:color="auto" w:fill="A6A6A6" w:themeFill="background1" w:themeFillShade="A6"/>
          </w:tcPr>
          <w:p w14:paraId="0B141949" w14:textId="77777777" w:rsidR="00C65A85" w:rsidRDefault="00C65A85" w:rsidP="00D25562">
            <w:pPr>
              <w:rPr>
                <w:lang w:val="en-GB"/>
              </w:rPr>
            </w:pPr>
          </w:p>
        </w:tc>
      </w:tr>
      <w:tr w:rsidR="00C65A85" w:rsidRPr="00E57CA9" w14:paraId="1D4175BE" w14:textId="77777777" w:rsidTr="00831F25">
        <w:tc>
          <w:tcPr>
            <w:tcW w:w="3114" w:type="dxa"/>
          </w:tcPr>
          <w:p w14:paraId="248B6812" w14:textId="77777777" w:rsidR="00C65A85" w:rsidRDefault="00C65A85" w:rsidP="00D25562">
            <w:pPr>
              <w:rPr>
                <w:lang w:val="en-GB"/>
              </w:rPr>
            </w:pPr>
            <w:r>
              <w:rPr>
                <w:lang w:val="en-GB"/>
              </w:rPr>
              <w:t>Maximum deceleration at battery modules</w:t>
            </w:r>
          </w:p>
        </w:tc>
        <w:tc>
          <w:tcPr>
            <w:tcW w:w="850" w:type="dxa"/>
          </w:tcPr>
          <w:p w14:paraId="5556AE82" w14:textId="1383A1C4" w:rsidR="00C65A85" w:rsidRDefault="00D57144" w:rsidP="00D25562">
            <w:pPr>
              <w:rPr>
                <w:lang w:val="en-GB"/>
              </w:rPr>
            </w:pPr>
            <w:r>
              <w:rPr>
                <w:lang w:val="en-GB"/>
              </w:rPr>
              <w:t>11,9</w:t>
            </w:r>
          </w:p>
          <w:p w14:paraId="13243EA7" w14:textId="3976E49C" w:rsidR="00D57144" w:rsidRDefault="00D57144" w:rsidP="00D25562">
            <w:pPr>
              <w:rPr>
                <w:lang w:val="en-GB"/>
              </w:rPr>
            </w:pPr>
          </w:p>
        </w:tc>
        <w:tc>
          <w:tcPr>
            <w:tcW w:w="851" w:type="dxa"/>
          </w:tcPr>
          <w:p w14:paraId="70844469" w14:textId="77777777" w:rsidR="00C65A85" w:rsidRPr="00E57CA9" w:rsidRDefault="00C65A85" w:rsidP="00D25562">
            <w:pPr>
              <w:rPr>
                <w:vertAlign w:val="superscript"/>
                <w:lang w:val="en-GB"/>
              </w:rPr>
            </w:pPr>
            <w:r>
              <w:rPr>
                <w:lang w:val="en-GB"/>
              </w:rPr>
              <w:t>m/s</w:t>
            </w:r>
            <w:r>
              <w:rPr>
                <w:vertAlign w:val="superscript"/>
                <w:lang w:val="en-GB"/>
              </w:rPr>
              <w:t>2</w:t>
            </w:r>
          </w:p>
        </w:tc>
      </w:tr>
      <w:tr w:rsidR="00C65A85" w14:paraId="472378DF" w14:textId="77777777" w:rsidTr="00831F25">
        <w:tc>
          <w:tcPr>
            <w:tcW w:w="3114" w:type="dxa"/>
          </w:tcPr>
          <w:p w14:paraId="734ECEC4" w14:textId="77777777" w:rsidR="00C65A85" w:rsidRDefault="00C65A85" w:rsidP="00D25562">
            <w:pPr>
              <w:rPr>
                <w:lang w:val="en-GB"/>
              </w:rPr>
            </w:pPr>
            <w:r>
              <w:rPr>
                <w:lang w:val="en-GB"/>
              </w:rPr>
              <w:t>Maximum impact force</w:t>
            </w:r>
          </w:p>
        </w:tc>
        <w:tc>
          <w:tcPr>
            <w:tcW w:w="850" w:type="dxa"/>
          </w:tcPr>
          <w:p w14:paraId="315F1FC1" w14:textId="44FA414C" w:rsidR="00C65A85" w:rsidRDefault="00C65A85" w:rsidP="00D25562">
            <w:pPr>
              <w:rPr>
                <w:lang w:val="en-GB"/>
              </w:rPr>
            </w:pPr>
            <w:r>
              <w:rPr>
                <w:lang w:val="en-GB"/>
              </w:rPr>
              <w:t>1</w:t>
            </w:r>
            <w:r w:rsidR="00D57144">
              <w:rPr>
                <w:lang w:val="en-GB"/>
              </w:rPr>
              <w:t>13</w:t>
            </w:r>
          </w:p>
        </w:tc>
        <w:tc>
          <w:tcPr>
            <w:tcW w:w="851" w:type="dxa"/>
          </w:tcPr>
          <w:p w14:paraId="2951EDFB" w14:textId="77777777" w:rsidR="00C65A85" w:rsidRDefault="00C65A85" w:rsidP="00D25562">
            <w:pPr>
              <w:rPr>
                <w:lang w:val="en-GB"/>
              </w:rPr>
            </w:pPr>
            <w:proofErr w:type="spellStart"/>
            <w:r>
              <w:rPr>
                <w:lang w:val="en-GB"/>
              </w:rPr>
              <w:t>kN</w:t>
            </w:r>
            <w:proofErr w:type="spellEnd"/>
          </w:p>
        </w:tc>
      </w:tr>
      <w:tr w:rsidR="00C65A85" w14:paraId="16EB5894" w14:textId="77777777" w:rsidTr="00831F25">
        <w:tc>
          <w:tcPr>
            <w:tcW w:w="3114" w:type="dxa"/>
          </w:tcPr>
          <w:p w14:paraId="36E0CFD0" w14:textId="77777777" w:rsidR="00C65A85" w:rsidRDefault="00C65A85" w:rsidP="00D25562">
            <w:pPr>
              <w:rPr>
                <w:lang w:val="en-GB"/>
              </w:rPr>
            </w:pPr>
            <w:r>
              <w:rPr>
                <w:lang w:val="en-GB"/>
              </w:rPr>
              <w:t>Maximum deflection at modules</w:t>
            </w:r>
          </w:p>
        </w:tc>
        <w:tc>
          <w:tcPr>
            <w:tcW w:w="850" w:type="dxa"/>
          </w:tcPr>
          <w:p w14:paraId="69913F5E" w14:textId="62EEE5A3" w:rsidR="00C65A85" w:rsidRDefault="00475C37" w:rsidP="00D25562">
            <w:pPr>
              <w:rPr>
                <w:lang w:val="en-GB"/>
              </w:rPr>
            </w:pPr>
            <w:r>
              <w:rPr>
                <w:lang w:val="en-GB"/>
              </w:rPr>
              <w:t>4.2</w:t>
            </w:r>
          </w:p>
        </w:tc>
        <w:tc>
          <w:tcPr>
            <w:tcW w:w="851" w:type="dxa"/>
          </w:tcPr>
          <w:p w14:paraId="0438ED11" w14:textId="77777777" w:rsidR="00C65A85" w:rsidRDefault="00C65A85" w:rsidP="00D25562">
            <w:pPr>
              <w:rPr>
                <w:lang w:val="en-GB"/>
              </w:rPr>
            </w:pPr>
            <w:r>
              <w:rPr>
                <w:lang w:val="en-GB"/>
              </w:rPr>
              <w:t>mm</w:t>
            </w:r>
          </w:p>
        </w:tc>
      </w:tr>
      <w:tr w:rsidR="00C65A85" w14:paraId="10E208AC" w14:textId="77777777" w:rsidTr="00831F25">
        <w:tc>
          <w:tcPr>
            <w:tcW w:w="3114" w:type="dxa"/>
          </w:tcPr>
          <w:p w14:paraId="5DB1F078" w14:textId="77777777" w:rsidR="00C65A85" w:rsidRDefault="00C65A85" w:rsidP="00D25562">
            <w:pPr>
              <w:rPr>
                <w:lang w:val="en-GB"/>
              </w:rPr>
            </w:pPr>
            <w:r>
              <w:rPr>
                <w:lang w:val="en-GB"/>
              </w:rPr>
              <w:t>Maximum stress</w:t>
            </w:r>
          </w:p>
        </w:tc>
        <w:tc>
          <w:tcPr>
            <w:tcW w:w="850" w:type="dxa"/>
          </w:tcPr>
          <w:p w14:paraId="0E63091C" w14:textId="2678CC3C" w:rsidR="00C65A85" w:rsidRDefault="00475C37" w:rsidP="00D25562">
            <w:pPr>
              <w:rPr>
                <w:lang w:val="en-GB"/>
              </w:rPr>
            </w:pPr>
            <w:r>
              <w:rPr>
                <w:lang w:val="en-GB"/>
              </w:rPr>
              <w:t>199</w:t>
            </w:r>
          </w:p>
        </w:tc>
        <w:tc>
          <w:tcPr>
            <w:tcW w:w="851" w:type="dxa"/>
          </w:tcPr>
          <w:p w14:paraId="08611EAA" w14:textId="77777777" w:rsidR="00C65A85" w:rsidRDefault="00C65A85" w:rsidP="00D25562">
            <w:pPr>
              <w:rPr>
                <w:lang w:val="en-GB"/>
              </w:rPr>
            </w:pPr>
            <w:r>
              <w:rPr>
                <w:lang w:val="en-GB"/>
              </w:rPr>
              <w:t>MPa</w:t>
            </w:r>
          </w:p>
        </w:tc>
      </w:tr>
      <w:tr w:rsidR="00C65A85" w14:paraId="5D8C87A7" w14:textId="77777777" w:rsidTr="00831F25">
        <w:tc>
          <w:tcPr>
            <w:tcW w:w="3114" w:type="dxa"/>
          </w:tcPr>
          <w:p w14:paraId="4A7368B4" w14:textId="77777777" w:rsidR="00C65A85" w:rsidRDefault="00C65A85" w:rsidP="00D25562">
            <w:pPr>
              <w:rPr>
                <w:lang w:val="en-GB"/>
              </w:rPr>
            </w:pPr>
            <w:r>
              <w:rPr>
                <w:lang w:val="en-GB"/>
              </w:rPr>
              <w:t>Ground clearance</w:t>
            </w:r>
          </w:p>
        </w:tc>
        <w:tc>
          <w:tcPr>
            <w:tcW w:w="850" w:type="dxa"/>
          </w:tcPr>
          <w:p w14:paraId="4884A066" w14:textId="4748B0CF" w:rsidR="00C65A85" w:rsidRDefault="00C65A85" w:rsidP="00D25562">
            <w:pPr>
              <w:rPr>
                <w:lang w:val="en-GB"/>
              </w:rPr>
            </w:pPr>
          </w:p>
        </w:tc>
        <w:tc>
          <w:tcPr>
            <w:tcW w:w="851" w:type="dxa"/>
          </w:tcPr>
          <w:p w14:paraId="230A4F2F" w14:textId="77777777" w:rsidR="00C65A85" w:rsidRDefault="00C65A85" w:rsidP="00D25562">
            <w:pPr>
              <w:rPr>
                <w:lang w:val="en-GB"/>
              </w:rPr>
            </w:pPr>
            <w:r>
              <w:rPr>
                <w:lang w:val="en-GB"/>
              </w:rPr>
              <w:t>mm</w:t>
            </w:r>
          </w:p>
        </w:tc>
      </w:tr>
    </w:tbl>
    <w:p w14:paraId="66D72D89" w14:textId="77777777" w:rsidR="00C65A85" w:rsidRPr="00E57CA9" w:rsidRDefault="00C65A85" w:rsidP="00E57CA9">
      <w:pPr>
        <w:rPr>
          <w:lang w:val="en-GB"/>
        </w:rPr>
      </w:pPr>
    </w:p>
    <w:p w14:paraId="5B2A1AAD" w14:textId="23F0086D" w:rsidR="00E57CA9" w:rsidRDefault="00E57CA9" w:rsidP="00E57CA9">
      <w:pPr>
        <w:pStyle w:val="Heading2"/>
        <w:rPr>
          <w:lang w:val="en-GB"/>
        </w:rPr>
      </w:pPr>
      <w:r>
        <w:rPr>
          <w:lang w:val="en-GB"/>
        </w:rPr>
        <w:t>Ground clearance</w:t>
      </w:r>
    </w:p>
    <w:p w14:paraId="4089E544" w14:textId="0F9E8588" w:rsidR="00F13500" w:rsidRPr="00F13500" w:rsidRDefault="00F13500" w:rsidP="00F13500">
      <w:pPr>
        <w:rPr>
          <w:lang w:val="en-GB"/>
        </w:rPr>
      </w:pPr>
      <w:r>
        <w:rPr>
          <w:lang w:val="en-GB"/>
        </w:rPr>
        <w:t xml:space="preserve">The ground clearance is minimal to not existing. Probably the ground clearance should be increased. Results from the load test will decide. </w:t>
      </w:r>
    </w:p>
    <w:p w14:paraId="5CB47DD2" w14:textId="77777777" w:rsidR="00ED40BD" w:rsidRDefault="00ED40BD" w:rsidP="00ED40BD">
      <w:pPr>
        <w:pStyle w:val="Heading2"/>
        <w:numPr>
          <w:ilvl w:val="0"/>
          <w:numId w:val="0"/>
        </w:numPr>
        <w:rPr>
          <w:lang w:val="en-GB"/>
        </w:rPr>
      </w:pPr>
    </w:p>
    <w:p w14:paraId="49BD7B41" w14:textId="6BAAB340" w:rsidR="00ED40BD" w:rsidRPr="00ED40BD" w:rsidRDefault="00ED40BD" w:rsidP="00ED40BD">
      <w:pPr>
        <w:pStyle w:val="Heading2"/>
        <w:rPr>
          <w:lang w:val="en-GB"/>
        </w:rPr>
      </w:pPr>
      <w:r>
        <w:rPr>
          <w:lang w:val="en-GB"/>
        </w:rPr>
        <w:t>Maximum impact velocity at failure</w:t>
      </w:r>
    </w:p>
    <w:p w14:paraId="55AE22F7" w14:textId="1D7C568A" w:rsidR="002C722D" w:rsidRDefault="00EC1C5D" w:rsidP="00EC1C5D">
      <w:pPr>
        <w:pStyle w:val="Heading1"/>
        <w:rPr>
          <w:rFonts w:eastAsiaTheme="minorEastAsia"/>
          <w:lang w:val="en-GB"/>
        </w:rPr>
      </w:pPr>
      <w:bookmarkStart w:id="30" w:name="_Toc146881695"/>
      <w:r>
        <w:rPr>
          <w:rFonts w:eastAsiaTheme="minorEastAsia"/>
          <w:lang w:val="en-GB"/>
        </w:rPr>
        <w:t>Emergency stop</w:t>
      </w:r>
      <w:bookmarkEnd w:id="30"/>
    </w:p>
    <w:p w14:paraId="0BF3C986" w14:textId="2DEE3B6D" w:rsidR="00CB04C9" w:rsidRDefault="00CB04C9" w:rsidP="00CB04C9">
      <w:pPr>
        <w:rPr>
          <w:rFonts w:eastAsiaTheme="minorEastAsia"/>
          <w:lang w:val="en-GB"/>
        </w:rPr>
      </w:pPr>
      <w:r>
        <w:rPr>
          <w:lang w:val="en-GB"/>
        </w:rPr>
        <w:t xml:space="preserve">When the </w:t>
      </w:r>
      <w:r w:rsidR="0037212B">
        <w:rPr>
          <w:lang w:val="en-GB"/>
        </w:rPr>
        <w:t>e-Pu 10 is transported on a truck and the truck needs to make an emergency stop, a horizontal inertia force is applied to the battery rack. The battery rack could start behaving like a parallelogram. To avoid this, steel plates will be connected to the vertical pillars of battery rack between the battery rails.</w:t>
      </w:r>
      <w:r w:rsidR="00136255">
        <w:rPr>
          <w:lang w:val="en-GB"/>
        </w:rPr>
        <w:t xml:space="preserve"> The battery rack will create a moment about the floor beams. This is investigated in the following FEM simulation.</w:t>
      </w:r>
      <w:r w:rsidR="00443586">
        <w:rPr>
          <w:lang w:val="en-GB"/>
        </w:rPr>
        <w:t xml:space="preserve"> The brake deceleration which can be expected is 7 m/s</w:t>
      </w:r>
      <w:r w:rsidR="00443586">
        <w:rPr>
          <w:vertAlign w:val="superscript"/>
          <w:lang w:val="en-GB"/>
        </w:rPr>
        <w:t>2</w:t>
      </w:r>
      <w:r w:rsidR="00443586">
        <w:rPr>
          <w:lang w:val="en-GB"/>
        </w:rPr>
        <w:t xml:space="preserve">. With this deceleration a force of </w:t>
      </w:r>
      <m:oMath>
        <m:r>
          <w:rPr>
            <w:rFonts w:ascii="Cambria Math" w:hAnsi="Cambria Math"/>
            <w:lang w:val="en-GB"/>
          </w:rPr>
          <m:t>f=ma=5500*7=38,5 kN</m:t>
        </m:r>
      </m:oMath>
      <w:r w:rsidR="00443586">
        <w:rPr>
          <w:rFonts w:eastAsiaTheme="minorEastAsia"/>
          <w:lang w:val="en-GB"/>
        </w:rPr>
        <w:t xml:space="preserve"> can be expected. This force is applied as a distributed force on the vertical pillars of the battery rack. </w:t>
      </w:r>
    </w:p>
    <w:p w14:paraId="18F831E3" w14:textId="10DFC34E" w:rsidR="00ED40BD" w:rsidRDefault="00EA53D0" w:rsidP="00EA53D0">
      <w:pPr>
        <w:pStyle w:val="Heading2"/>
        <w:rPr>
          <w:lang w:val="en-GB"/>
        </w:rPr>
      </w:pPr>
      <w:r>
        <w:rPr>
          <w:lang w:val="en-GB"/>
        </w:rPr>
        <w:t>Original design</w:t>
      </w:r>
    </w:p>
    <w:p w14:paraId="39B83820" w14:textId="7E67EF92" w:rsidR="00EA53D0" w:rsidRPr="00EA53D0" w:rsidRDefault="00EA53D0" w:rsidP="00EA53D0">
      <w:pPr>
        <w:rPr>
          <w:lang w:val="en-GB"/>
        </w:rPr>
      </w:pPr>
      <w:r>
        <w:rPr>
          <w:lang w:val="en-GB"/>
        </w:rPr>
        <w:t xml:space="preserve">The original design does not suffice. The floor and roof fail where the </w:t>
      </w:r>
      <w:r w:rsidR="00112F4E">
        <w:rPr>
          <w:lang w:val="en-GB"/>
        </w:rPr>
        <w:t xml:space="preserve">beams connect to the side beams. </w:t>
      </w:r>
    </w:p>
    <w:p w14:paraId="249A62E4" w14:textId="301DE5E9" w:rsidR="00953DAA" w:rsidRDefault="00EA53D0" w:rsidP="00EA53D0">
      <w:pPr>
        <w:pStyle w:val="Heading2"/>
        <w:rPr>
          <w:lang w:val="en-GB"/>
        </w:rPr>
      </w:pPr>
      <w:r>
        <w:rPr>
          <w:lang w:val="en-GB"/>
        </w:rPr>
        <w:t>Strengthened design</w:t>
      </w:r>
    </w:p>
    <w:p w14:paraId="55DA86BE" w14:textId="022FD4C5" w:rsidR="005E5F7D" w:rsidRDefault="005E5F7D" w:rsidP="005E5F7D">
      <w:pPr>
        <w:rPr>
          <w:lang w:val="en-GB"/>
        </w:rPr>
      </w:pPr>
      <w:r>
        <w:rPr>
          <w:lang w:val="en-GB"/>
        </w:rPr>
        <w:t>A strengthened design</w:t>
      </w:r>
      <w:r w:rsidR="00DA4680">
        <w:rPr>
          <w:lang w:val="en-GB"/>
        </w:rPr>
        <w:t xml:space="preserve"> of the enclosure</w:t>
      </w:r>
      <w:r>
        <w:rPr>
          <w:lang w:val="en-GB"/>
        </w:rPr>
        <w:t xml:space="preserve"> has been made. It consists of thicker floor beams (4 to 6 mm wall thickness), bracing between the outer floor beams the battery rack is connected to and the forklift pockets, bracing in the container walls made from 8 mm studs and bracing to strengthen the roof beams</w:t>
      </w:r>
      <w:r w:rsidR="00DA4680">
        <w:rPr>
          <w:lang w:val="en-GB"/>
        </w:rPr>
        <w:t xml:space="preserve"> against forward force</w:t>
      </w:r>
      <w:r>
        <w:rPr>
          <w:lang w:val="en-GB"/>
        </w:rPr>
        <w:t>.</w:t>
      </w:r>
      <w:r w:rsidR="00DA4680">
        <w:rPr>
          <w:lang w:val="en-GB"/>
        </w:rPr>
        <w:t xml:space="preserve"> Furthermore the sizes of the beams of the battery frame have been determined. The side vertical beams are u shaped 4 mm WT, the vertical beams in the middle are </w:t>
      </w:r>
      <w:r w:rsidR="0097769E">
        <w:rPr>
          <w:lang w:val="en-GB"/>
        </w:rPr>
        <w:t>5</w:t>
      </w:r>
      <w:r w:rsidR="00DA4680">
        <w:rPr>
          <w:lang w:val="en-GB"/>
        </w:rPr>
        <w:t xml:space="preserve"> mm</w:t>
      </w:r>
      <w:r w:rsidR="0097769E">
        <w:rPr>
          <w:lang w:val="en-GB"/>
        </w:rPr>
        <w:t xml:space="preserve"> 80x40 mm, the lower horizontal beams are made 5 mm 80x40 mm, the upper horizontal beams are 5 mm U shaped. Every set of three vertical beams are strengthened against in plane moments by placing a 3 mm plate against them. The material of every component is S355. </w:t>
      </w:r>
      <w:r>
        <w:rPr>
          <w:lang w:val="en-GB"/>
        </w:rPr>
        <w:t xml:space="preserve"> </w:t>
      </w:r>
      <w:r w:rsidR="00DA4680">
        <w:rPr>
          <w:lang w:val="en-GB"/>
        </w:rPr>
        <w:t xml:space="preserve">The container should be strengthened against two directions, as it can be placed on a trailer in two directions. </w:t>
      </w:r>
    </w:p>
    <w:p w14:paraId="537FE6D4" w14:textId="081AD9DD" w:rsidR="00556B73" w:rsidRDefault="00556B73" w:rsidP="00556B73">
      <w:pPr>
        <w:pStyle w:val="Heading3"/>
        <w:rPr>
          <w:lang w:val="en-GB"/>
        </w:rPr>
      </w:pPr>
      <w:r>
        <w:rPr>
          <w:lang w:val="en-GB"/>
        </w:rPr>
        <w:t>Direction positive X</w:t>
      </w:r>
    </w:p>
    <w:p w14:paraId="753BDE79" w14:textId="77777777" w:rsidR="007A4918" w:rsidRDefault="007A4918" w:rsidP="00556B73">
      <w:pPr>
        <w:rPr>
          <w:lang w:val="en-GB"/>
        </w:rPr>
      </w:pPr>
    </w:p>
    <w:p w14:paraId="5E4C5671" w14:textId="4B64CDE6" w:rsidR="00556B73" w:rsidRDefault="00F247CA" w:rsidP="00556B73">
      <w:pPr>
        <w:rPr>
          <w:lang w:val="en-GB"/>
        </w:rPr>
      </w:pPr>
      <w:r w:rsidRPr="00F247CA">
        <w:rPr>
          <w:noProof/>
          <w:lang w:val="en-GB"/>
        </w:rPr>
        <w:lastRenderedPageBreak/>
        <w:drawing>
          <wp:inline distT="0" distB="0" distL="0" distR="0" wp14:anchorId="685471DF" wp14:editId="54525DAB">
            <wp:extent cx="6120765" cy="4814570"/>
            <wp:effectExtent l="0" t="0" r="0" b="5080"/>
            <wp:docPr id="1086285216" name="Picture 1" descr="A blue and pink model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5216" name="Picture 1" descr="A blue and pink model of a structure&#10;&#10;Description automatically generated with medium confidence"/>
                    <pic:cNvPicPr/>
                  </pic:nvPicPr>
                  <pic:blipFill>
                    <a:blip r:embed="rId27"/>
                    <a:stretch>
                      <a:fillRect/>
                    </a:stretch>
                  </pic:blipFill>
                  <pic:spPr>
                    <a:xfrm>
                      <a:off x="0" y="0"/>
                      <a:ext cx="6120765" cy="4814570"/>
                    </a:xfrm>
                    <a:prstGeom prst="rect">
                      <a:avLst/>
                    </a:prstGeom>
                  </pic:spPr>
                </pic:pic>
              </a:graphicData>
            </a:graphic>
          </wp:inline>
        </w:drawing>
      </w:r>
    </w:p>
    <w:p w14:paraId="06585AA4" w14:textId="58D0554A" w:rsidR="00E62BAF" w:rsidRDefault="00E62BAF" w:rsidP="00556B73">
      <w:pPr>
        <w:rPr>
          <w:lang w:val="en-GB"/>
        </w:rPr>
      </w:pPr>
    </w:p>
    <w:p w14:paraId="203FDA11" w14:textId="1311E91B" w:rsidR="007A4918" w:rsidRDefault="007A4918" w:rsidP="00556B73">
      <w:pPr>
        <w:rPr>
          <w:lang w:val="en-GB"/>
        </w:rPr>
      </w:pPr>
      <w:r w:rsidRPr="007A4918">
        <w:rPr>
          <w:noProof/>
          <w:lang w:val="en-GB"/>
        </w:rPr>
        <w:lastRenderedPageBreak/>
        <w:drawing>
          <wp:inline distT="0" distB="0" distL="0" distR="0" wp14:anchorId="31286F60" wp14:editId="5D46EFC7">
            <wp:extent cx="6120765" cy="5196840"/>
            <wp:effectExtent l="0" t="0" r="0" b="3810"/>
            <wp:docPr id="1315342818" name="Picture 1" descr="A blue and purple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2818" name="Picture 1" descr="A blue and purple structure&#10;&#10;Description automatically generated with medium confidence"/>
                    <pic:cNvPicPr/>
                  </pic:nvPicPr>
                  <pic:blipFill>
                    <a:blip r:embed="rId28"/>
                    <a:stretch>
                      <a:fillRect/>
                    </a:stretch>
                  </pic:blipFill>
                  <pic:spPr>
                    <a:xfrm>
                      <a:off x="0" y="0"/>
                      <a:ext cx="6120765" cy="5196840"/>
                    </a:xfrm>
                    <a:prstGeom prst="rect">
                      <a:avLst/>
                    </a:prstGeom>
                  </pic:spPr>
                </pic:pic>
              </a:graphicData>
            </a:graphic>
          </wp:inline>
        </w:drawing>
      </w:r>
    </w:p>
    <w:p w14:paraId="7EA191A6" w14:textId="3A636AAF" w:rsidR="00E62BAF" w:rsidRDefault="00E62BAF" w:rsidP="00556B73">
      <w:pPr>
        <w:rPr>
          <w:lang w:val="en-GB"/>
        </w:rPr>
      </w:pPr>
      <w:r>
        <w:rPr>
          <w:lang w:val="en-GB"/>
        </w:rPr>
        <w:t>High stress points:</w:t>
      </w:r>
    </w:p>
    <w:p w14:paraId="70E6F8B3" w14:textId="77777777" w:rsidR="005336C6" w:rsidRPr="00D74034" w:rsidRDefault="00E62BAF" w:rsidP="00D74034">
      <w:pPr>
        <w:pStyle w:val="ListParagraph"/>
        <w:numPr>
          <w:ilvl w:val="0"/>
          <w:numId w:val="24"/>
        </w:numPr>
        <w:rPr>
          <w:lang w:val="en-GB"/>
        </w:rPr>
      </w:pPr>
      <w:r w:rsidRPr="00D74034">
        <w:rPr>
          <w:lang w:val="en-GB"/>
        </w:rPr>
        <w:t xml:space="preserve">Side beam </w:t>
      </w:r>
    </w:p>
    <w:p w14:paraId="1E439FC2" w14:textId="1A776193" w:rsidR="00E62BAF" w:rsidRDefault="005336C6" w:rsidP="00D74034">
      <w:pPr>
        <w:pStyle w:val="ListParagraph"/>
        <w:numPr>
          <w:ilvl w:val="0"/>
          <w:numId w:val="24"/>
        </w:numPr>
        <w:rPr>
          <w:lang w:val="en-GB"/>
        </w:rPr>
      </w:pPr>
      <w:r w:rsidRPr="00D74034">
        <w:rPr>
          <w:lang w:val="en-GB"/>
        </w:rPr>
        <w:t>L</w:t>
      </w:r>
      <w:r w:rsidR="00E62BAF" w:rsidRPr="00D74034">
        <w:rPr>
          <w:lang w:val="en-GB"/>
        </w:rPr>
        <w:t xml:space="preserve">ower part of vertical battery rack c-beams, including middle tube. </w:t>
      </w:r>
    </w:p>
    <w:p w14:paraId="65BB95AF" w14:textId="1E3B0234" w:rsidR="007A4918" w:rsidRPr="00D74034" w:rsidRDefault="007A4918" w:rsidP="00D74034">
      <w:pPr>
        <w:pStyle w:val="ListParagraph"/>
        <w:numPr>
          <w:ilvl w:val="0"/>
          <w:numId w:val="24"/>
        </w:numPr>
        <w:rPr>
          <w:lang w:val="en-GB"/>
        </w:rPr>
      </w:pPr>
      <w:r>
        <w:rPr>
          <w:lang w:val="en-GB"/>
        </w:rPr>
        <w:t>Floor beams to side beams, middle beam, upper tab</w:t>
      </w:r>
    </w:p>
    <w:p w14:paraId="19510B18" w14:textId="78AC812F" w:rsidR="00E62BAF" w:rsidRDefault="007A4918" w:rsidP="00556B73">
      <w:pPr>
        <w:rPr>
          <w:lang w:val="en-GB"/>
        </w:rPr>
      </w:pPr>
      <w:r w:rsidRPr="007A4918">
        <w:rPr>
          <w:noProof/>
          <w:lang w:val="en-GB"/>
        </w:rPr>
        <w:lastRenderedPageBreak/>
        <w:drawing>
          <wp:inline distT="0" distB="0" distL="0" distR="0" wp14:anchorId="0CE4DACB" wp14:editId="6F3F6372">
            <wp:extent cx="6120765" cy="3915410"/>
            <wp:effectExtent l="0" t="0" r="0" b="8890"/>
            <wp:docPr id="1556404671" name="Picture 1" descr="A blue metal fram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4671" name="Picture 1" descr="A blue metal frame with a white background&#10;&#10;Description automatically generated"/>
                    <pic:cNvPicPr/>
                  </pic:nvPicPr>
                  <pic:blipFill>
                    <a:blip r:embed="rId29"/>
                    <a:stretch>
                      <a:fillRect/>
                    </a:stretch>
                  </pic:blipFill>
                  <pic:spPr>
                    <a:xfrm>
                      <a:off x="0" y="0"/>
                      <a:ext cx="6120765" cy="3915410"/>
                    </a:xfrm>
                    <a:prstGeom prst="rect">
                      <a:avLst/>
                    </a:prstGeom>
                  </pic:spPr>
                </pic:pic>
              </a:graphicData>
            </a:graphic>
          </wp:inline>
        </w:drawing>
      </w:r>
    </w:p>
    <w:p w14:paraId="69998E5B" w14:textId="39B17AD6" w:rsidR="007A4918" w:rsidRDefault="007A4918" w:rsidP="00556B73">
      <w:pPr>
        <w:rPr>
          <w:lang w:val="en-GB"/>
        </w:rPr>
      </w:pPr>
      <w:r w:rsidRPr="007A4918">
        <w:rPr>
          <w:noProof/>
          <w:lang w:val="en-GB"/>
        </w:rPr>
        <w:drawing>
          <wp:inline distT="0" distB="0" distL="0" distR="0" wp14:anchorId="68C24645" wp14:editId="43B12CC8">
            <wp:extent cx="6120765" cy="4087495"/>
            <wp:effectExtent l="0" t="0" r="0" b="8255"/>
            <wp:docPr id="2065387229" name="Picture 1" descr="A blue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87229" name="Picture 1" descr="A blue object with a white background&#10;&#10;Description automatically generated"/>
                    <pic:cNvPicPr/>
                  </pic:nvPicPr>
                  <pic:blipFill>
                    <a:blip r:embed="rId30"/>
                    <a:stretch>
                      <a:fillRect/>
                    </a:stretch>
                  </pic:blipFill>
                  <pic:spPr>
                    <a:xfrm>
                      <a:off x="0" y="0"/>
                      <a:ext cx="6120765" cy="4087495"/>
                    </a:xfrm>
                    <a:prstGeom prst="rect">
                      <a:avLst/>
                    </a:prstGeom>
                  </pic:spPr>
                </pic:pic>
              </a:graphicData>
            </a:graphic>
          </wp:inline>
        </w:drawing>
      </w:r>
    </w:p>
    <w:p w14:paraId="5C135E0F" w14:textId="7F0FDD8D" w:rsidR="00E62BAF" w:rsidRDefault="00E62BAF" w:rsidP="00E62BAF">
      <w:pPr>
        <w:rPr>
          <w:lang w:val="en-GB"/>
        </w:rPr>
      </w:pPr>
      <w:r>
        <w:rPr>
          <w:lang w:val="en-GB"/>
        </w:rPr>
        <w:t xml:space="preserve">Maximum stress </w:t>
      </w:r>
      <w:r w:rsidR="007A4918">
        <w:rPr>
          <w:lang w:val="en-GB"/>
        </w:rPr>
        <w:t>~</w:t>
      </w:r>
      <w:r>
        <w:rPr>
          <w:lang w:val="en-GB"/>
        </w:rPr>
        <w:t>213 mPa</w:t>
      </w:r>
    </w:p>
    <w:p w14:paraId="71AAD8A6" w14:textId="0047C313" w:rsidR="00556B73" w:rsidRDefault="00556B73" w:rsidP="00556B73">
      <w:pPr>
        <w:pStyle w:val="Heading3"/>
        <w:rPr>
          <w:lang w:val="en-GB"/>
        </w:rPr>
      </w:pPr>
      <w:r>
        <w:rPr>
          <w:lang w:val="en-GB"/>
        </w:rPr>
        <w:lastRenderedPageBreak/>
        <w:t>Direction negative X</w:t>
      </w:r>
    </w:p>
    <w:p w14:paraId="0F93390C" w14:textId="77777777" w:rsidR="00E62BAF" w:rsidRDefault="00E62BAF" w:rsidP="00E62BAF">
      <w:pPr>
        <w:rPr>
          <w:lang w:val="en-GB"/>
        </w:rPr>
      </w:pPr>
    </w:p>
    <w:p w14:paraId="0A7EB5D4" w14:textId="52107BBD" w:rsidR="00E62BAF" w:rsidRDefault="00B21C58" w:rsidP="00E62BAF">
      <w:pPr>
        <w:rPr>
          <w:lang w:val="en-GB"/>
        </w:rPr>
      </w:pPr>
      <w:r w:rsidRPr="00B21C58">
        <w:rPr>
          <w:noProof/>
          <w:lang w:val="en-GB"/>
        </w:rPr>
        <w:drawing>
          <wp:inline distT="0" distB="0" distL="0" distR="0" wp14:anchorId="575FBC80" wp14:editId="5B727C1E">
            <wp:extent cx="6120765" cy="5249545"/>
            <wp:effectExtent l="0" t="0" r="0" b="8255"/>
            <wp:docPr id="2101329347" name="Picture 1" descr="A blue and pink object with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29347" name="Picture 1" descr="A blue and pink object with a chart&#10;&#10;Description automatically generated with medium confidence"/>
                    <pic:cNvPicPr/>
                  </pic:nvPicPr>
                  <pic:blipFill>
                    <a:blip r:embed="rId31"/>
                    <a:stretch>
                      <a:fillRect/>
                    </a:stretch>
                  </pic:blipFill>
                  <pic:spPr>
                    <a:xfrm>
                      <a:off x="0" y="0"/>
                      <a:ext cx="6120765" cy="5249545"/>
                    </a:xfrm>
                    <a:prstGeom prst="rect">
                      <a:avLst/>
                    </a:prstGeom>
                  </pic:spPr>
                </pic:pic>
              </a:graphicData>
            </a:graphic>
          </wp:inline>
        </w:drawing>
      </w:r>
    </w:p>
    <w:p w14:paraId="51898F0E" w14:textId="7DE11E76" w:rsidR="00E62BAF" w:rsidRDefault="00B21C58" w:rsidP="00E62BAF">
      <w:pPr>
        <w:rPr>
          <w:lang w:val="en-GB"/>
        </w:rPr>
      </w:pPr>
      <w:r w:rsidRPr="00B21C58">
        <w:rPr>
          <w:noProof/>
          <w:lang w:val="en-GB"/>
        </w:rPr>
        <w:lastRenderedPageBreak/>
        <w:drawing>
          <wp:inline distT="0" distB="0" distL="0" distR="0" wp14:anchorId="405A8543" wp14:editId="78C6FBCD">
            <wp:extent cx="6120765" cy="4873625"/>
            <wp:effectExtent l="0" t="0" r="0" b="3175"/>
            <wp:docPr id="803546819" name="Picture 1" descr="A blue and purple object with a rainbow spectru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46819" name="Picture 1" descr="A blue and purple object with a rainbow spectrum&#10;&#10;Description automatically generated with medium confidence"/>
                    <pic:cNvPicPr/>
                  </pic:nvPicPr>
                  <pic:blipFill>
                    <a:blip r:embed="rId32"/>
                    <a:stretch>
                      <a:fillRect/>
                    </a:stretch>
                  </pic:blipFill>
                  <pic:spPr>
                    <a:xfrm>
                      <a:off x="0" y="0"/>
                      <a:ext cx="6120765" cy="4873625"/>
                    </a:xfrm>
                    <a:prstGeom prst="rect">
                      <a:avLst/>
                    </a:prstGeom>
                  </pic:spPr>
                </pic:pic>
              </a:graphicData>
            </a:graphic>
          </wp:inline>
        </w:drawing>
      </w:r>
    </w:p>
    <w:p w14:paraId="1B4BD95B" w14:textId="77777777" w:rsidR="00E62BAF" w:rsidRDefault="00E62BAF" w:rsidP="00E62BAF">
      <w:pPr>
        <w:rPr>
          <w:lang w:val="en-GB"/>
        </w:rPr>
      </w:pPr>
    </w:p>
    <w:p w14:paraId="322D4D73" w14:textId="448864F1" w:rsidR="00E62BAF" w:rsidRDefault="00E62BAF" w:rsidP="00E62BAF">
      <w:pPr>
        <w:rPr>
          <w:lang w:val="en-GB"/>
        </w:rPr>
      </w:pPr>
      <w:r>
        <w:rPr>
          <w:lang w:val="en-GB"/>
        </w:rPr>
        <w:t>High stress points:</w:t>
      </w:r>
    </w:p>
    <w:p w14:paraId="5B9722BA" w14:textId="6425E227" w:rsidR="00E62BAF" w:rsidRPr="00E62BAF" w:rsidRDefault="00E62BAF" w:rsidP="00E62BAF">
      <w:pPr>
        <w:pStyle w:val="ListParagraph"/>
        <w:numPr>
          <w:ilvl w:val="0"/>
          <w:numId w:val="23"/>
        </w:numPr>
        <w:rPr>
          <w:lang w:val="en-GB"/>
        </w:rPr>
      </w:pPr>
      <w:r w:rsidRPr="00E62BAF">
        <w:rPr>
          <w:lang w:val="en-GB"/>
        </w:rPr>
        <w:t>Side beams</w:t>
      </w:r>
    </w:p>
    <w:p w14:paraId="42EB4D5E" w14:textId="77777777" w:rsidR="00E62BAF" w:rsidRPr="00E62BAF" w:rsidRDefault="00E62BAF" w:rsidP="00E62BAF">
      <w:pPr>
        <w:pStyle w:val="ListParagraph"/>
        <w:numPr>
          <w:ilvl w:val="0"/>
          <w:numId w:val="23"/>
        </w:numPr>
        <w:rPr>
          <w:lang w:val="en-GB"/>
        </w:rPr>
      </w:pPr>
      <w:r w:rsidRPr="00E62BAF">
        <w:rPr>
          <w:lang w:val="en-GB"/>
        </w:rPr>
        <w:t>Lower part of vertical c-beams and tubes of battery rack</w:t>
      </w:r>
    </w:p>
    <w:p w14:paraId="6F607472" w14:textId="39CAC6A7" w:rsidR="00E62BAF" w:rsidRDefault="00E62BAF" w:rsidP="00E62BAF">
      <w:pPr>
        <w:pStyle w:val="ListParagraph"/>
        <w:numPr>
          <w:ilvl w:val="0"/>
          <w:numId w:val="23"/>
        </w:numPr>
        <w:rPr>
          <w:lang w:val="en-GB"/>
        </w:rPr>
      </w:pPr>
      <w:r w:rsidRPr="00E62BAF">
        <w:rPr>
          <w:lang w:val="en-GB"/>
        </w:rPr>
        <w:t xml:space="preserve">M8 stud used as brace </w:t>
      </w:r>
    </w:p>
    <w:p w14:paraId="77872AB3" w14:textId="1DD8BF37" w:rsidR="00B21C58" w:rsidRPr="00E62BAF" w:rsidRDefault="00B21C58" w:rsidP="00E62BAF">
      <w:pPr>
        <w:pStyle w:val="ListParagraph"/>
        <w:numPr>
          <w:ilvl w:val="0"/>
          <w:numId w:val="23"/>
        </w:numPr>
        <w:rPr>
          <w:lang w:val="en-GB"/>
        </w:rPr>
      </w:pPr>
      <w:r>
        <w:rPr>
          <w:lang w:val="en-GB"/>
        </w:rPr>
        <w:t>Upper corner of enclosure</w:t>
      </w:r>
    </w:p>
    <w:p w14:paraId="1082BF88" w14:textId="7DC4C4C9" w:rsidR="00E62BAF" w:rsidRDefault="00E62BAF" w:rsidP="00E62BAF">
      <w:pPr>
        <w:rPr>
          <w:lang w:val="en-GB"/>
        </w:rPr>
      </w:pPr>
      <w:r w:rsidRPr="00E62BAF">
        <w:rPr>
          <w:noProof/>
          <w:lang w:val="en-GB"/>
        </w:rPr>
        <w:lastRenderedPageBreak/>
        <w:drawing>
          <wp:inline distT="0" distB="0" distL="0" distR="0" wp14:anchorId="00BE4BF5" wp14:editId="479C3C82">
            <wp:extent cx="4341263" cy="3120269"/>
            <wp:effectExtent l="0" t="0" r="2540" b="4445"/>
            <wp:docPr id="1524562516" name="Picture 1" descr="A blue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62516" name="Picture 1" descr="A blue object with white text&#10;&#10;Description automatically generated"/>
                    <pic:cNvPicPr/>
                  </pic:nvPicPr>
                  <pic:blipFill>
                    <a:blip r:embed="rId33"/>
                    <a:stretch>
                      <a:fillRect/>
                    </a:stretch>
                  </pic:blipFill>
                  <pic:spPr>
                    <a:xfrm>
                      <a:off x="0" y="0"/>
                      <a:ext cx="4345549" cy="3123350"/>
                    </a:xfrm>
                    <a:prstGeom prst="rect">
                      <a:avLst/>
                    </a:prstGeom>
                  </pic:spPr>
                </pic:pic>
              </a:graphicData>
            </a:graphic>
          </wp:inline>
        </w:drawing>
      </w:r>
    </w:p>
    <w:p w14:paraId="1EA43E38" w14:textId="55A0D0B8" w:rsidR="00B21C58" w:rsidRDefault="00B21C58" w:rsidP="00E62BAF">
      <w:pPr>
        <w:rPr>
          <w:lang w:val="en-GB"/>
        </w:rPr>
      </w:pPr>
      <w:r w:rsidRPr="00B21C58">
        <w:rPr>
          <w:noProof/>
          <w:lang w:val="en-GB"/>
        </w:rPr>
        <w:drawing>
          <wp:inline distT="0" distB="0" distL="0" distR="0" wp14:anchorId="15741257" wp14:editId="1FA32436">
            <wp:extent cx="6120765" cy="3704590"/>
            <wp:effectExtent l="0" t="0" r="0" b="0"/>
            <wp:docPr id="456185675" name="Picture 1" descr="A blue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85675" name="Picture 1" descr="A blue object with holes&#10;&#10;Description automatically generated"/>
                    <pic:cNvPicPr/>
                  </pic:nvPicPr>
                  <pic:blipFill>
                    <a:blip r:embed="rId34"/>
                    <a:stretch>
                      <a:fillRect/>
                    </a:stretch>
                  </pic:blipFill>
                  <pic:spPr>
                    <a:xfrm>
                      <a:off x="0" y="0"/>
                      <a:ext cx="6120765" cy="3704590"/>
                    </a:xfrm>
                    <a:prstGeom prst="rect">
                      <a:avLst/>
                    </a:prstGeom>
                  </pic:spPr>
                </pic:pic>
              </a:graphicData>
            </a:graphic>
          </wp:inline>
        </w:drawing>
      </w:r>
    </w:p>
    <w:p w14:paraId="070C2C00" w14:textId="6C47E435" w:rsidR="00B21C58" w:rsidRDefault="00B21C58" w:rsidP="00E62BAF">
      <w:pPr>
        <w:rPr>
          <w:lang w:val="en-GB"/>
        </w:rPr>
      </w:pPr>
      <w:r w:rsidRPr="00B21C58">
        <w:rPr>
          <w:noProof/>
          <w:lang w:val="en-GB"/>
        </w:rPr>
        <w:lastRenderedPageBreak/>
        <w:drawing>
          <wp:inline distT="0" distB="0" distL="0" distR="0" wp14:anchorId="1D0AA65D" wp14:editId="4D425D64">
            <wp:extent cx="3806456" cy="3477108"/>
            <wp:effectExtent l="0" t="0" r="3810" b="9525"/>
            <wp:docPr id="1794355190" name="Picture 1" descr="A computer screen shot of a blue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55190" name="Picture 1" descr="A computer screen shot of a blue chair&#10;&#10;Description automatically generated"/>
                    <pic:cNvPicPr/>
                  </pic:nvPicPr>
                  <pic:blipFill>
                    <a:blip r:embed="rId35"/>
                    <a:stretch>
                      <a:fillRect/>
                    </a:stretch>
                  </pic:blipFill>
                  <pic:spPr>
                    <a:xfrm>
                      <a:off x="0" y="0"/>
                      <a:ext cx="3813989" cy="3483989"/>
                    </a:xfrm>
                    <a:prstGeom prst="rect">
                      <a:avLst/>
                    </a:prstGeom>
                  </pic:spPr>
                </pic:pic>
              </a:graphicData>
            </a:graphic>
          </wp:inline>
        </w:drawing>
      </w:r>
    </w:p>
    <w:p w14:paraId="567F9A33" w14:textId="47E9A23E" w:rsidR="00E62BAF" w:rsidRDefault="00E62BAF" w:rsidP="00E62BAF">
      <w:pPr>
        <w:rPr>
          <w:lang w:val="en-GB"/>
        </w:rPr>
      </w:pPr>
      <w:r>
        <w:rPr>
          <w:lang w:val="en-GB"/>
        </w:rPr>
        <w:t xml:space="preserve">Highest stress: 200 mPa. </w:t>
      </w:r>
    </w:p>
    <w:p w14:paraId="2888C316" w14:textId="56B09A56" w:rsidR="00A93755" w:rsidRDefault="00A93755" w:rsidP="00A93755">
      <w:pPr>
        <w:pStyle w:val="Heading2"/>
        <w:rPr>
          <w:lang w:val="en-GB"/>
        </w:rPr>
      </w:pPr>
      <w:r>
        <w:rPr>
          <w:lang w:val="en-GB"/>
        </w:rPr>
        <w:t>Update 5-5-2025 with “boomerangs”</w:t>
      </w:r>
    </w:p>
    <w:p w14:paraId="1E56C45B" w14:textId="2CCA6B4D" w:rsidR="00A93755" w:rsidRDefault="00A93755" w:rsidP="00A93755">
      <w:pPr>
        <w:rPr>
          <w:lang w:val="en-GB"/>
        </w:rPr>
      </w:pPr>
      <w:r>
        <w:rPr>
          <w:lang w:val="en-GB"/>
        </w:rPr>
        <w:t>Found no viable solution to removing the cross bracing rods. Rods are now M12 SS304</w:t>
      </w:r>
      <w:r w:rsidR="006F50BF">
        <w:rPr>
          <w:lang w:val="en-GB"/>
        </w:rPr>
        <w:t>.</w:t>
      </w:r>
    </w:p>
    <w:p w14:paraId="4E15D515" w14:textId="357EFE26" w:rsidR="006F50BF" w:rsidRDefault="006F50BF" w:rsidP="00A93755">
      <w:pPr>
        <w:rPr>
          <w:lang w:val="en-GB"/>
        </w:rPr>
      </w:pPr>
      <w:r>
        <w:rPr>
          <w:lang w:val="en-GB"/>
        </w:rPr>
        <w:t>Scale has changed to 175 MPA!</w:t>
      </w:r>
    </w:p>
    <w:p w14:paraId="264AC2FF" w14:textId="2B3ECF65" w:rsidR="006F50BF" w:rsidRDefault="006F50BF" w:rsidP="00A93755">
      <w:pPr>
        <w:rPr>
          <w:lang w:val="en-GB"/>
        </w:rPr>
      </w:pPr>
      <w:r w:rsidRPr="006F50BF">
        <w:rPr>
          <w:noProof/>
          <w:lang w:val="en-GB"/>
        </w:rPr>
        <w:drawing>
          <wp:inline distT="0" distB="0" distL="0" distR="0" wp14:anchorId="23A723D8" wp14:editId="24D4D5BA">
            <wp:extent cx="5572125" cy="3882394"/>
            <wp:effectExtent l="0" t="0" r="0" b="3810"/>
            <wp:docPr id="1860517592" name="Picture 1" descr="A blue and green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17592" name="Picture 1" descr="A blue and green rectangular object with arrows&#10;&#10;AI-generated content may be incorrect."/>
                    <pic:cNvPicPr/>
                  </pic:nvPicPr>
                  <pic:blipFill>
                    <a:blip r:embed="rId36"/>
                    <a:stretch>
                      <a:fillRect/>
                    </a:stretch>
                  </pic:blipFill>
                  <pic:spPr>
                    <a:xfrm>
                      <a:off x="0" y="0"/>
                      <a:ext cx="5577299" cy="3885999"/>
                    </a:xfrm>
                    <a:prstGeom prst="rect">
                      <a:avLst/>
                    </a:prstGeom>
                  </pic:spPr>
                </pic:pic>
              </a:graphicData>
            </a:graphic>
          </wp:inline>
        </w:drawing>
      </w:r>
    </w:p>
    <w:p w14:paraId="3C58E889" w14:textId="31C0DD92" w:rsidR="006F50BF" w:rsidRDefault="006F50BF" w:rsidP="00A93755">
      <w:pPr>
        <w:rPr>
          <w:lang w:val="en-GB"/>
        </w:rPr>
      </w:pPr>
      <w:r w:rsidRPr="006F50BF">
        <w:rPr>
          <w:noProof/>
          <w:lang w:val="en-GB"/>
        </w:rPr>
        <w:lastRenderedPageBreak/>
        <w:drawing>
          <wp:inline distT="0" distB="0" distL="0" distR="0" wp14:anchorId="4F00F5B7" wp14:editId="43A3D0B7">
            <wp:extent cx="5305425" cy="4532646"/>
            <wp:effectExtent l="0" t="0" r="0" b="1270"/>
            <wp:docPr id="1157578701" name="Picture 1" descr="A blue and pink model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78701" name="Picture 1" descr="A blue and pink model of a box&#10;&#10;AI-generated content may be incorrect."/>
                    <pic:cNvPicPr/>
                  </pic:nvPicPr>
                  <pic:blipFill>
                    <a:blip r:embed="rId37"/>
                    <a:stretch>
                      <a:fillRect/>
                    </a:stretch>
                  </pic:blipFill>
                  <pic:spPr>
                    <a:xfrm>
                      <a:off x="0" y="0"/>
                      <a:ext cx="5309188" cy="4535861"/>
                    </a:xfrm>
                    <a:prstGeom prst="rect">
                      <a:avLst/>
                    </a:prstGeom>
                  </pic:spPr>
                </pic:pic>
              </a:graphicData>
            </a:graphic>
          </wp:inline>
        </w:drawing>
      </w:r>
    </w:p>
    <w:p w14:paraId="7183C95E" w14:textId="5F6D8B03" w:rsidR="006F50BF" w:rsidRPr="00A93755" w:rsidRDefault="006F50BF" w:rsidP="00A93755">
      <w:pPr>
        <w:rPr>
          <w:lang w:val="en-GB"/>
        </w:rPr>
      </w:pPr>
      <w:r w:rsidRPr="006F50BF">
        <w:rPr>
          <w:noProof/>
          <w:lang w:val="en-GB"/>
        </w:rPr>
        <w:drawing>
          <wp:inline distT="0" distB="0" distL="0" distR="0" wp14:anchorId="087AD333" wp14:editId="2D232B3B">
            <wp:extent cx="5343525" cy="4103827"/>
            <wp:effectExtent l="0" t="0" r="0" b="0"/>
            <wp:docPr id="1909099661" name="Picture 1" descr="A blue and green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9661" name="Picture 1" descr="A blue and green metal frame&#10;&#10;AI-generated content may be incorrect."/>
                    <pic:cNvPicPr/>
                  </pic:nvPicPr>
                  <pic:blipFill>
                    <a:blip r:embed="rId38"/>
                    <a:stretch>
                      <a:fillRect/>
                    </a:stretch>
                  </pic:blipFill>
                  <pic:spPr>
                    <a:xfrm>
                      <a:off x="0" y="0"/>
                      <a:ext cx="5347197" cy="4106647"/>
                    </a:xfrm>
                    <a:prstGeom prst="rect">
                      <a:avLst/>
                    </a:prstGeom>
                  </pic:spPr>
                </pic:pic>
              </a:graphicData>
            </a:graphic>
          </wp:inline>
        </w:drawing>
      </w:r>
    </w:p>
    <w:p w14:paraId="16385B52" w14:textId="353E7F2A" w:rsidR="00DA4680" w:rsidRDefault="007F488F" w:rsidP="005E5F7D">
      <w:pPr>
        <w:rPr>
          <w:lang w:val="en-GB"/>
        </w:rPr>
      </w:pPr>
      <w:r w:rsidRPr="007F488F">
        <w:rPr>
          <w:noProof/>
          <w:lang w:val="en-GB"/>
        </w:rPr>
        <w:lastRenderedPageBreak/>
        <w:drawing>
          <wp:inline distT="0" distB="0" distL="0" distR="0" wp14:anchorId="39A14D6B" wp14:editId="6B1C7822">
            <wp:extent cx="4953000" cy="4422193"/>
            <wp:effectExtent l="0" t="0" r="0" b="0"/>
            <wp:docPr id="410278745" name="Picture 1" descr="A blue and purple metal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8745" name="Picture 1" descr="A blue and purple metal frame&#10;&#10;AI-generated content may be incorrect."/>
                    <pic:cNvPicPr/>
                  </pic:nvPicPr>
                  <pic:blipFill>
                    <a:blip r:embed="rId39"/>
                    <a:stretch>
                      <a:fillRect/>
                    </a:stretch>
                  </pic:blipFill>
                  <pic:spPr>
                    <a:xfrm>
                      <a:off x="0" y="0"/>
                      <a:ext cx="4961979" cy="4430210"/>
                    </a:xfrm>
                    <a:prstGeom prst="rect">
                      <a:avLst/>
                    </a:prstGeom>
                  </pic:spPr>
                </pic:pic>
              </a:graphicData>
            </a:graphic>
          </wp:inline>
        </w:drawing>
      </w:r>
    </w:p>
    <w:p w14:paraId="4D9D389B" w14:textId="0D8178FC" w:rsidR="007F488F" w:rsidRDefault="007F488F" w:rsidP="005E5F7D">
      <w:pPr>
        <w:rPr>
          <w:lang w:val="en-GB"/>
        </w:rPr>
      </w:pPr>
      <w:r w:rsidRPr="007F488F">
        <w:rPr>
          <w:noProof/>
          <w:lang w:val="en-GB"/>
        </w:rPr>
        <w:drawing>
          <wp:inline distT="0" distB="0" distL="0" distR="0" wp14:anchorId="3B0B1A90" wp14:editId="23466BB5">
            <wp:extent cx="5991225" cy="4238423"/>
            <wp:effectExtent l="0" t="0" r="0" b="0"/>
            <wp:docPr id="2142954932" name="Picture 1" descr="A blue frame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54932" name="Picture 1" descr="A blue frame with arrows and text&#10;&#10;AI-generated content may be incorrect."/>
                    <pic:cNvPicPr/>
                  </pic:nvPicPr>
                  <pic:blipFill>
                    <a:blip r:embed="rId40"/>
                    <a:stretch>
                      <a:fillRect/>
                    </a:stretch>
                  </pic:blipFill>
                  <pic:spPr>
                    <a:xfrm>
                      <a:off x="0" y="0"/>
                      <a:ext cx="5991837" cy="4238856"/>
                    </a:xfrm>
                    <a:prstGeom prst="rect">
                      <a:avLst/>
                    </a:prstGeom>
                  </pic:spPr>
                </pic:pic>
              </a:graphicData>
            </a:graphic>
          </wp:inline>
        </w:drawing>
      </w:r>
    </w:p>
    <w:p w14:paraId="44BB9A67" w14:textId="532593F6" w:rsidR="007F488F" w:rsidRPr="005E5F7D" w:rsidRDefault="007F488F" w:rsidP="005E5F7D">
      <w:pPr>
        <w:rPr>
          <w:lang w:val="en-GB"/>
        </w:rPr>
      </w:pPr>
      <w:r w:rsidRPr="007F488F">
        <w:rPr>
          <w:noProof/>
          <w:lang w:val="en-GB"/>
        </w:rPr>
        <w:lastRenderedPageBreak/>
        <w:drawing>
          <wp:inline distT="0" distB="0" distL="0" distR="0" wp14:anchorId="63AA26E5" wp14:editId="392660CE">
            <wp:extent cx="5973009" cy="5430008"/>
            <wp:effectExtent l="0" t="0" r="8890" b="0"/>
            <wp:docPr id="1253825293" name="Picture 1" descr="A blue and pink cad model of a metal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25293" name="Picture 1" descr="A blue and pink cad model of a metal box&#10;&#10;AI-generated content may be incorrect."/>
                    <pic:cNvPicPr/>
                  </pic:nvPicPr>
                  <pic:blipFill>
                    <a:blip r:embed="rId41"/>
                    <a:stretch>
                      <a:fillRect/>
                    </a:stretch>
                  </pic:blipFill>
                  <pic:spPr>
                    <a:xfrm>
                      <a:off x="0" y="0"/>
                      <a:ext cx="5973009" cy="5430008"/>
                    </a:xfrm>
                    <a:prstGeom prst="rect">
                      <a:avLst/>
                    </a:prstGeom>
                  </pic:spPr>
                </pic:pic>
              </a:graphicData>
            </a:graphic>
          </wp:inline>
        </w:drawing>
      </w:r>
    </w:p>
    <w:p w14:paraId="791E18D6" w14:textId="77777777" w:rsidR="00095B23" w:rsidRPr="00095B23" w:rsidRDefault="00095B23" w:rsidP="00095B23">
      <w:pPr>
        <w:pStyle w:val="Heading2"/>
        <w:rPr>
          <w:lang w:val="en-GB"/>
        </w:rPr>
      </w:pPr>
      <w:r w:rsidRPr="00095B23">
        <w:rPr>
          <w:lang w:val="en-GB"/>
        </w:rPr>
        <w:t>Update October 2025</w:t>
      </w:r>
    </w:p>
    <w:p w14:paraId="3C0A3005" w14:textId="77777777" w:rsidR="00095B23" w:rsidRDefault="00095B23" w:rsidP="00095B23">
      <w:pPr>
        <w:rPr>
          <w:lang w:val="en-GB"/>
        </w:rPr>
      </w:pPr>
      <w:r w:rsidRPr="00095B23">
        <w:rPr>
          <w:lang w:val="en-GB"/>
        </w:rPr>
        <w:t>A new design of the floor has been made. This design removes the bottom lip of the beams, which makes them L beams instead of U beams. Furthermore the forklift pockets have been made higher. The strength and stiffness in downward movement (normal to floor) are a concern</w:t>
      </w:r>
      <w:r>
        <w:rPr>
          <w:lang w:val="en-GB"/>
        </w:rPr>
        <w:t>. A FEM similar to section 4.2 has been made with the new floor.</w:t>
      </w:r>
    </w:p>
    <w:p w14:paraId="13E51B11" w14:textId="256B8142" w:rsidR="00095B23" w:rsidRPr="00095B23" w:rsidRDefault="00095B23" w:rsidP="00095B23">
      <w:pPr>
        <w:rPr>
          <w:lang w:val="nl-NL"/>
        </w:rPr>
      </w:pPr>
      <w:r w:rsidRPr="00095B23">
        <w:rPr>
          <w:lang w:val="nl-NL"/>
        </w:rPr>
        <w:lastRenderedPageBreak/>
        <w:drawing>
          <wp:inline distT="0" distB="0" distL="0" distR="0" wp14:anchorId="68E42826" wp14:editId="3CC67B0D">
            <wp:extent cx="6120765" cy="4450080"/>
            <wp:effectExtent l="0" t="0" r="0" b="7620"/>
            <wp:docPr id="1051361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0765" cy="4450080"/>
                    </a:xfrm>
                    <a:prstGeom prst="rect">
                      <a:avLst/>
                    </a:prstGeom>
                    <a:noFill/>
                    <a:ln>
                      <a:noFill/>
                    </a:ln>
                  </pic:spPr>
                </pic:pic>
              </a:graphicData>
            </a:graphic>
          </wp:inline>
        </w:drawing>
      </w:r>
    </w:p>
    <w:p w14:paraId="69F058ED" w14:textId="2620DF9C" w:rsidR="00095B23" w:rsidRPr="00095B23" w:rsidRDefault="00095B23" w:rsidP="00095B23">
      <w:pPr>
        <w:rPr>
          <w:lang w:val="nl-NL"/>
        </w:rPr>
      </w:pPr>
      <w:r w:rsidRPr="00095B23">
        <w:rPr>
          <w:lang w:val="nl-NL"/>
        </w:rPr>
        <w:lastRenderedPageBreak/>
        <w:drawing>
          <wp:inline distT="0" distB="0" distL="0" distR="0" wp14:anchorId="4A924F13" wp14:editId="4390D3F9">
            <wp:extent cx="6120765" cy="5118100"/>
            <wp:effectExtent l="0" t="0" r="0" b="6350"/>
            <wp:docPr id="61943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20765" cy="5118100"/>
                    </a:xfrm>
                    <a:prstGeom prst="rect">
                      <a:avLst/>
                    </a:prstGeom>
                    <a:noFill/>
                    <a:ln>
                      <a:noFill/>
                    </a:ln>
                  </pic:spPr>
                </pic:pic>
              </a:graphicData>
            </a:graphic>
          </wp:inline>
        </w:drawing>
      </w:r>
    </w:p>
    <w:p w14:paraId="328377D6" w14:textId="2469373C" w:rsidR="00095B23" w:rsidRDefault="00095B23" w:rsidP="00095B23">
      <w:pPr>
        <w:rPr>
          <w:lang w:val="en-GB"/>
        </w:rPr>
      </w:pPr>
      <w:r>
        <w:rPr>
          <w:lang w:val="en-GB"/>
        </w:rPr>
        <w:t xml:space="preserve">This floor gives high stress points at the corners of the fork lift pockets. A gusset plate of 10 mm thickness has been added to the outside of the side beam of the fork lift pocket. This gusset plate also gives the benefit of collision protection when a forklift lifts the e-PU, the walls of the e-PU are flush with the side beam without this gusset plate. </w:t>
      </w:r>
      <w:r w:rsidR="00A118B9">
        <w:rPr>
          <w:lang w:val="en-GB"/>
        </w:rPr>
        <w:t xml:space="preserve">The FEM with gusset plate has been done without the roof and battery rack. But with the same impact load. This is conservative, the roof and poles also relieve some load to iso corners. This gusset plate removes the high stress points. </w:t>
      </w:r>
    </w:p>
    <w:p w14:paraId="0F861860" w14:textId="20787DF4" w:rsidR="00A118B9" w:rsidRPr="00A118B9" w:rsidRDefault="00A118B9" w:rsidP="00A118B9">
      <w:pPr>
        <w:rPr>
          <w:lang w:val="nl-NL"/>
        </w:rPr>
      </w:pPr>
      <w:r w:rsidRPr="00A118B9">
        <w:rPr>
          <w:lang w:val="nl-NL"/>
        </w:rPr>
        <w:lastRenderedPageBreak/>
        <w:drawing>
          <wp:inline distT="0" distB="0" distL="0" distR="0" wp14:anchorId="61A19961" wp14:editId="47F4C10F">
            <wp:extent cx="6120765" cy="3053080"/>
            <wp:effectExtent l="0" t="0" r="0" b="0"/>
            <wp:docPr id="1528877695" name="Picture 6" descr="A blue and purple object with many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77695" name="Picture 6" descr="A blue and purple object with many objects&#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20765" cy="3053080"/>
                    </a:xfrm>
                    <a:prstGeom prst="rect">
                      <a:avLst/>
                    </a:prstGeom>
                    <a:noFill/>
                    <a:ln>
                      <a:noFill/>
                    </a:ln>
                  </pic:spPr>
                </pic:pic>
              </a:graphicData>
            </a:graphic>
          </wp:inline>
        </w:drawing>
      </w:r>
    </w:p>
    <w:p w14:paraId="745A8278" w14:textId="47A2DB8D" w:rsidR="00A118B9" w:rsidRPr="00A118B9" w:rsidRDefault="00A118B9" w:rsidP="00A118B9">
      <w:pPr>
        <w:rPr>
          <w:lang w:val="nl-NL"/>
        </w:rPr>
      </w:pPr>
      <w:r w:rsidRPr="00A118B9">
        <w:rPr>
          <w:lang w:val="nl-NL"/>
        </w:rPr>
        <w:drawing>
          <wp:inline distT="0" distB="0" distL="0" distR="0" wp14:anchorId="2C1D1FD2" wp14:editId="79EE5795">
            <wp:extent cx="6120765" cy="4226560"/>
            <wp:effectExtent l="0" t="0" r="0" b="2540"/>
            <wp:docPr id="11881196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765" cy="4226560"/>
                    </a:xfrm>
                    <a:prstGeom prst="rect">
                      <a:avLst/>
                    </a:prstGeom>
                    <a:noFill/>
                    <a:ln>
                      <a:noFill/>
                    </a:ln>
                  </pic:spPr>
                </pic:pic>
              </a:graphicData>
            </a:graphic>
          </wp:inline>
        </w:drawing>
      </w:r>
    </w:p>
    <w:p w14:paraId="164FC8B1" w14:textId="58405FAC" w:rsidR="00A118B9" w:rsidRPr="00A118B9" w:rsidRDefault="00A118B9" w:rsidP="00A118B9">
      <w:pPr>
        <w:rPr>
          <w:lang w:val="nl-NL"/>
        </w:rPr>
      </w:pPr>
    </w:p>
    <w:p w14:paraId="5EDC8944" w14:textId="03DC0B21" w:rsidR="00A118B9" w:rsidRPr="00A118B9" w:rsidRDefault="00A118B9" w:rsidP="00A118B9">
      <w:pPr>
        <w:rPr>
          <w:lang w:val="nl-NL"/>
        </w:rPr>
      </w:pPr>
      <w:r w:rsidRPr="00A118B9">
        <w:rPr>
          <w:lang w:val="nl-NL"/>
        </w:rPr>
        <w:lastRenderedPageBreak/>
        <w:drawing>
          <wp:inline distT="0" distB="0" distL="0" distR="0" wp14:anchorId="3F669E87" wp14:editId="555C7D51">
            <wp:extent cx="6120765" cy="3092450"/>
            <wp:effectExtent l="0" t="0" r="0" b="0"/>
            <wp:docPr id="1241890595" name="Picture 10" descr="A multicolored object with many row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90595" name="Picture 10" descr="A multicolored object with many rows of object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20765" cy="3092450"/>
                    </a:xfrm>
                    <a:prstGeom prst="rect">
                      <a:avLst/>
                    </a:prstGeom>
                    <a:noFill/>
                    <a:ln>
                      <a:noFill/>
                    </a:ln>
                  </pic:spPr>
                </pic:pic>
              </a:graphicData>
            </a:graphic>
          </wp:inline>
        </w:drawing>
      </w:r>
    </w:p>
    <w:p w14:paraId="0609E05C" w14:textId="0C72FDE8" w:rsidR="00953DAA" w:rsidRDefault="00095B23" w:rsidP="00095B23">
      <w:pPr>
        <w:rPr>
          <w:rFonts w:ascii="Arial Black" w:eastAsiaTheme="majorEastAsia" w:hAnsi="Arial Black" w:cstheme="majorBidi"/>
          <w:sz w:val="24"/>
          <w:szCs w:val="26"/>
          <w:lang w:val="en-GB"/>
        </w:rPr>
      </w:pPr>
      <w:r>
        <w:rPr>
          <w:lang w:val="en-GB"/>
        </w:rPr>
        <w:t xml:space="preserve"> </w:t>
      </w:r>
      <w:r w:rsidR="00953DAA">
        <w:rPr>
          <w:lang w:val="en-GB"/>
        </w:rPr>
        <w:br w:type="page"/>
      </w:r>
    </w:p>
    <w:p w14:paraId="6C0C54CB" w14:textId="689FF864" w:rsidR="00EA53D0" w:rsidRDefault="00953DAA" w:rsidP="00953DAA">
      <w:pPr>
        <w:pStyle w:val="Heading1"/>
        <w:rPr>
          <w:lang w:val="en-GB"/>
        </w:rPr>
      </w:pPr>
      <w:r>
        <w:rPr>
          <w:lang w:val="en-GB"/>
        </w:rPr>
        <w:lastRenderedPageBreak/>
        <w:t>Appendix</w:t>
      </w:r>
    </w:p>
    <w:p w14:paraId="7FC5C457" w14:textId="43CAA9DC" w:rsidR="00953DAA" w:rsidRDefault="005360CB" w:rsidP="00953DAA">
      <w:pPr>
        <w:pStyle w:val="Heading2"/>
        <w:rPr>
          <w:rFonts w:eastAsiaTheme="minorEastAsia"/>
          <w:lang w:val="en-GB"/>
        </w:rPr>
      </w:pPr>
      <w:r>
        <w:rPr>
          <w:rFonts w:eastAsiaTheme="minorEastAsia"/>
          <w:lang w:val="en-GB"/>
        </w:rPr>
        <w:t xml:space="preserve">6 m/min </w:t>
      </w:r>
      <w:r w:rsidR="005E5F7D">
        <w:rPr>
          <w:rFonts w:eastAsiaTheme="minorEastAsia"/>
          <w:lang w:val="en-GB"/>
        </w:rPr>
        <w:t>prototype design</w:t>
      </w:r>
    </w:p>
    <w:p w14:paraId="431E0573" w14:textId="08DE728B" w:rsidR="00E32635" w:rsidRPr="00E32635" w:rsidRDefault="00E32635" w:rsidP="00E32635">
      <w:pPr>
        <w:rPr>
          <w:lang w:val="en-GB"/>
        </w:rPr>
      </w:pPr>
      <w:r>
        <w:rPr>
          <w:lang w:val="en-GB"/>
        </w:rPr>
        <w:t>The following model has been load tested.</w:t>
      </w:r>
    </w:p>
    <w:tbl>
      <w:tblPr>
        <w:tblStyle w:val="TableGrid"/>
        <w:tblW w:w="0" w:type="auto"/>
        <w:tblLook w:val="04A0" w:firstRow="1" w:lastRow="0" w:firstColumn="1" w:lastColumn="0" w:noHBand="0" w:noVBand="1"/>
      </w:tblPr>
      <w:tblGrid>
        <w:gridCol w:w="3256"/>
        <w:gridCol w:w="706"/>
        <w:gridCol w:w="853"/>
      </w:tblGrid>
      <w:tr w:rsidR="00953DAA" w14:paraId="60D6941E" w14:textId="77777777" w:rsidTr="00F00582">
        <w:tc>
          <w:tcPr>
            <w:tcW w:w="3256" w:type="dxa"/>
            <w:shd w:val="clear" w:color="auto" w:fill="A6A6A6" w:themeFill="background1" w:themeFillShade="A6"/>
          </w:tcPr>
          <w:p w14:paraId="610A3291" w14:textId="77777777" w:rsidR="00953DAA" w:rsidRDefault="00953DAA" w:rsidP="00F00582">
            <w:pPr>
              <w:rPr>
                <w:lang w:val="en-GB"/>
              </w:rPr>
            </w:pPr>
            <w:r>
              <w:rPr>
                <w:lang w:val="en-GB"/>
              </w:rPr>
              <w:t>Input parameters</w:t>
            </w:r>
          </w:p>
        </w:tc>
        <w:tc>
          <w:tcPr>
            <w:tcW w:w="706" w:type="dxa"/>
            <w:shd w:val="clear" w:color="auto" w:fill="A6A6A6" w:themeFill="background1" w:themeFillShade="A6"/>
          </w:tcPr>
          <w:p w14:paraId="5F42D358" w14:textId="77777777" w:rsidR="00953DAA" w:rsidRDefault="00953DAA" w:rsidP="00F00582">
            <w:pPr>
              <w:rPr>
                <w:lang w:val="en-GB"/>
              </w:rPr>
            </w:pPr>
          </w:p>
        </w:tc>
        <w:tc>
          <w:tcPr>
            <w:tcW w:w="853" w:type="dxa"/>
            <w:shd w:val="clear" w:color="auto" w:fill="A6A6A6" w:themeFill="background1" w:themeFillShade="A6"/>
          </w:tcPr>
          <w:p w14:paraId="21B2BBAD" w14:textId="77777777" w:rsidR="00953DAA" w:rsidRDefault="00953DAA" w:rsidP="00F00582">
            <w:pPr>
              <w:rPr>
                <w:lang w:val="en-GB"/>
              </w:rPr>
            </w:pPr>
          </w:p>
        </w:tc>
      </w:tr>
      <w:tr w:rsidR="00953DAA" w14:paraId="073F8E14" w14:textId="77777777" w:rsidTr="00F00582">
        <w:tc>
          <w:tcPr>
            <w:tcW w:w="3256" w:type="dxa"/>
          </w:tcPr>
          <w:p w14:paraId="22FD2C8D" w14:textId="77777777" w:rsidR="00953DAA" w:rsidRDefault="00953DAA" w:rsidP="00F00582">
            <w:pPr>
              <w:rPr>
                <w:lang w:val="en-GB"/>
              </w:rPr>
            </w:pPr>
            <w:r>
              <w:rPr>
                <w:lang w:val="en-GB"/>
              </w:rPr>
              <w:t>Impact velocity</w:t>
            </w:r>
          </w:p>
        </w:tc>
        <w:tc>
          <w:tcPr>
            <w:tcW w:w="706" w:type="dxa"/>
          </w:tcPr>
          <w:p w14:paraId="65A2D50B" w14:textId="77777777" w:rsidR="00953DAA" w:rsidRDefault="00953DAA" w:rsidP="00F00582">
            <w:pPr>
              <w:rPr>
                <w:lang w:val="en-GB"/>
              </w:rPr>
            </w:pPr>
            <w:r>
              <w:rPr>
                <w:lang w:val="en-GB"/>
              </w:rPr>
              <w:t>6</w:t>
            </w:r>
          </w:p>
        </w:tc>
        <w:tc>
          <w:tcPr>
            <w:tcW w:w="853" w:type="dxa"/>
          </w:tcPr>
          <w:p w14:paraId="32D3ED33" w14:textId="77777777" w:rsidR="00953DAA" w:rsidRDefault="00953DAA" w:rsidP="00F00582">
            <w:pPr>
              <w:rPr>
                <w:lang w:val="en-GB"/>
              </w:rPr>
            </w:pPr>
            <w:r>
              <w:rPr>
                <w:lang w:val="en-GB"/>
              </w:rPr>
              <w:t>m/min</w:t>
            </w:r>
          </w:p>
        </w:tc>
      </w:tr>
      <w:tr w:rsidR="00953DAA" w14:paraId="55FD62AF" w14:textId="77777777" w:rsidTr="00F00582">
        <w:tc>
          <w:tcPr>
            <w:tcW w:w="3256" w:type="dxa"/>
          </w:tcPr>
          <w:p w14:paraId="2C3A52DC" w14:textId="77777777" w:rsidR="00953DAA" w:rsidRDefault="00953DAA" w:rsidP="00F00582">
            <w:pPr>
              <w:rPr>
                <w:lang w:val="en-GB"/>
              </w:rPr>
            </w:pPr>
            <w:r>
              <w:rPr>
                <w:lang w:val="en-GB"/>
              </w:rPr>
              <w:t>Battery mass</w:t>
            </w:r>
          </w:p>
        </w:tc>
        <w:tc>
          <w:tcPr>
            <w:tcW w:w="706" w:type="dxa"/>
          </w:tcPr>
          <w:p w14:paraId="5489813C" w14:textId="77777777" w:rsidR="00953DAA" w:rsidRDefault="00953DAA" w:rsidP="00F00582">
            <w:pPr>
              <w:rPr>
                <w:lang w:val="en-GB"/>
              </w:rPr>
            </w:pPr>
            <w:r>
              <w:rPr>
                <w:lang w:val="en-GB"/>
              </w:rPr>
              <w:t>5500</w:t>
            </w:r>
          </w:p>
        </w:tc>
        <w:tc>
          <w:tcPr>
            <w:tcW w:w="853" w:type="dxa"/>
          </w:tcPr>
          <w:p w14:paraId="3A2FC74B" w14:textId="77777777" w:rsidR="00953DAA" w:rsidRDefault="00953DAA" w:rsidP="00F00582">
            <w:pPr>
              <w:rPr>
                <w:lang w:val="en-GB"/>
              </w:rPr>
            </w:pPr>
            <w:r>
              <w:rPr>
                <w:lang w:val="en-GB"/>
              </w:rPr>
              <w:t>kg</w:t>
            </w:r>
          </w:p>
        </w:tc>
      </w:tr>
      <w:tr w:rsidR="00953DAA" w14:paraId="5971D78E" w14:textId="77777777" w:rsidTr="00F00582">
        <w:tc>
          <w:tcPr>
            <w:tcW w:w="3256" w:type="dxa"/>
          </w:tcPr>
          <w:p w14:paraId="74BFB6A0" w14:textId="77777777" w:rsidR="00953DAA" w:rsidRDefault="00953DAA" w:rsidP="00F00582">
            <w:pPr>
              <w:rPr>
                <w:lang w:val="en-GB"/>
              </w:rPr>
            </w:pPr>
            <w:r>
              <w:rPr>
                <w:lang w:val="en-GB"/>
              </w:rPr>
              <w:t>Stiffness</w:t>
            </w:r>
          </w:p>
        </w:tc>
        <w:tc>
          <w:tcPr>
            <w:tcW w:w="706" w:type="dxa"/>
          </w:tcPr>
          <w:p w14:paraId="79CE1D45" w14:textId="244701E4" w:rsidR="00953DAA" w:rsidRDefault="00953DAA" w:rsidP="00F00582">
            <w:pPr>
              <w:rPr>
                <w:lang w:val="en-GB"/>
              </w:rPr>
            </w:pPr>
            <w:r>
              <w:rPr>
                <w:lang w:val="en-GB"/>
              </w:rPr>
              <w:t xml:space="preserve">14,5  </w:t>
            </w:r>
          </w:p>
        </w:tc>
        <w:tc>
          <w:tcPr>
            <w:tcW w:w="853" w:type="dxa"/>
          </w:tcPr>
          <w:p w14:paraId="7345D7B9" w14:textId="77777777" w:rsidR="00953DAA" w:rsidRDefault="00953DAA" w:rsidP="00F00582">
            <w:pPr>
              <w:rPr>
                <w:lang w:val="en-GB"/>
              </w:rPr>
            </w:pPr>
            <w:r>
              <w:rPr>
                <w:lang w:val="en-GB"/>
              </w:rPr>
              <w:t>MN/m</w:t>
            </w:r>
          </w:p>
        </w:tc>
      </w:tr>
    </w:tbl>
    <w:p w14:paraId="7F674C75" w14:textId="77777777" w:rsidR="00953DAA" w:rsidRDefault="00953DAA" w:rsidP="00953DAA">
      <w:pPr>
        <w:rPr>
          <w:lang w:val="en-GB"/>
        </w:rPr>
      </w:pPr>
    </w:p>
    <w:p w14:paraId="38ED1798" w14:textId="77777777" w:rsidR="00953DAA" w:rsidRDefault="00953DAA" w:rsidP="00953DAA">
      <w:pPr>
        <w:rPr>
          <w:lang w:val="en-GB"/>
        </w:rPr>
      </w:pPr>
      <w:r>
        <w:rPr>
          <w:noProof/>
        </w:rPr>
        <w:drawing>
          <wp:inline distT="0" distB="0" distL="0" distR="0" wp14:anchorId="636174CA" wp14:editId="2CCA4C11">
            <wp:extent cx="6120765" cy="5233821"/>
            <wp:effectExtent l="0" t="0" r="0" b="5080"/>
            <wp:docPr id="1701625489" name="Picture 1701625489" descr="A blue metal structure with white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9" name="Picture 129" descr="A blue metal structure with white text&#10;&#10;Description automatically generated with medium confidence"/>
                    <pic:cNvPicPr/>
                  </pic:nvPicPr>
                  <pic:blipFill>
                    <a:blip r:embed="rId47">
                      <a:extLst>
                        <a:ext uri="{28A0092B-C50C-407E-A947-70E740481C1C}">
                          <a14:useLocalDpi xmlns:a14="http://schemas.microsoft.com/office/drawing/2010/main" val="0"/>
                        </a:ext>
                      </a:extLst>
                    </a:blip>
                    <a:stretch>
                      <a:fillRect/>
                    </a:stretch>
                  </pic:blipFill>
                  <pic:spPr>
                    <a:xfrm>
                      <a:off x="0" y="0"/>
                      <a:ext cx="6120765" cy="5233821"/>
                    </a:xfrm>
                    <a:prstGeom prst="rect">
                      <a:avLst/>
                    </a:prstGeom>
                  </pic:spPr>
                </pic:pic>
              </a:graphicData>
            </a:graphic>
          </wp:inline>
        </w:drawing>
      </w:r>
    </w:p>
    <w:p w14:paraId="7AAEFC0E" w14:textId="77777777" w:rsidR="00953DAA" w:rsidRDefault="00953DAA" w:rsidP="00953DAA">
      <w:pPr>
        <w:rPr>
          <w:lang w:val="en-GB"/>
        </w:rPr>
      </w:pPr>
      <w:r>
        <w:rPr>
          <w:noProof/>
        </w:rPr>
        <w:lastRenderedPageBreak/>
        <w:drawing>
          <wp:inline distT="0" distB="0" distL="0" distR="0" wp14:anchorId="67D4E41E" wp14:editId="6D4038B9">
            <wp:extent cx="6120765" cy="5233821"/>
            <wp:effectExtent l="0" t="0" r="0" b="5080"/>
            <wp:docPr id="1995101685" name="Picture 1995101685" descr="A computer generated image of a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130" name="Picture 130" descr="A computer generated image of a structur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6120765" cy="5233821"/>
                    </a:xfrm>
                    <a:prstGeom prst="rect">
                      <a:avLst/>
                    </a:prstGeom>
                  </pic:spPr>
                </pic:pic>
              </a:graphicData>
            </a:graphic>
          </wp:inline>
        </w:drawing>
      </w:r>
    </w:p>
    <w:p w14:paraId="26089D1F" w14:textId="77777777" w:rsidR="00953DAA" w:rsidRDefault="00953DAA" w:rsidP="000E73CC">
      <w:pPr>
        <w:rPr>
          <w:lang w:val="en-GB"/>
        </w:rPr>
      </w:pPr>
      <w:r>
        <w:rPr>
          <w:noProof/>
        </w:rPr>
        <w:lastRenderedPageBreak/>
        <w:drawing>
          <wp:inline distT="0" distB="0" distL="0" distR="0" wp14:anchorId="53CD0BA4" wp14:editId="7C4464EC">
            <wp:extent cx="6120765" cy="5280025"/>
            <wp:effectExtent l="0" t="0" r="0" b="0"/>
            <wp:docPr id="1510529130" name="Picture 15105291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1108" name="Picture 1"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20765" cy="5280025"/>
                    </a:xfrm>
                    <a:prstGeom prst="rect">
                      <a:avLst/>
                    </a:prstGeom>
                    <a:noFill/>
                    <a:ln>
                      <a:noFill/>
                    </a:ln>
                  </pic:spPr>
                </pic:pic>
              </a:graphicData>
            </a:graphic>
          </wp:inline>
        </w:drawing>
      </w:r>
    </w:p>
    <w:p w14:paraId="338087CD" w14:textId="77777777" w:rsidR="00953DAA" w:rsidRDefault="00953DAA" w:rsidP="000E73CC">
      <w:pPr>
        <w:rPr>
          <w:lang w:val="en-GB"/>
        </w:rPr>
      </w:pPr>
    </w:p>
    <w:tbl>
      <w:tblPr>
        <w:tblStyle w:val="TableGrid"/>
        <w:tblW w:w="0" w:type="auto"/>
        <w:tblLayout w:type="fixed"/>
        <w:tblLook w:val="04A0" w:firstRow="1" w:lastRow="0" w:firstColumn="1" w:lastColumn="0" w:noHBand="0" w:noVBand="1"/>
      </w:tblPr>
      <w:tblGrid>
        <w:gridCol w:w="3256"/>
        <w:gridCol w:w="708"/>
        <w:gridCol w:w="851"/>
      </w:tblGrid>
      <w:tr w:rsidR="00953DAA" w14:paraId="48C28473" w14:textId="77777777" w:rsidTr="00F00582">
        <w:tc>
          <w:tcPr>
            <w:tcW w:w="3256" w:type="dxa"/>
            <w:shd w:val="clear" w:color="auto" w:fill="A6A6A6" w:themeFill="background1" w:themeFillShade="A6"/>
          </w:tcPr>
          <w:p w14:paraId="64E69FA2" w14:textId="77777777" w:rsidR="00953DAA" w:rsidRDefault="00953DAA" w:rsidP="000E73CC">
            <w:pPr>
              <w:rPr>
                <w:lang w:val="en-GB"/>
              </w:rPr>
            </w:pPr>
            <w:r>
              <w:rPr>
                <w:lang w:val="en-GB"/>
              </w:rPr>
              <w:t>Results</w:t>
            </w:r>
          </w:p>
        </w:tc>
        <w:tc>
          <w:tcPr>
            <w:tcW w:w="708" w:type="dxa"/>
            <w:shd w:val="clear" w:color="auto" w:fill="A6A6A6" w:themeFill="background1" w:themeFillShade="A6"/>
          </w:tcPr>
          <w:p w14:paraId="7E86F3B9" w14:textId="77777777" w:rsidR="00953DAA" w:rsidRDefault="00953DAA" w:rsidP="000E73CC">
            <w:pPr>
              <w:rPr>
                <w:lang w:val="en-GB"/>
              </w:rPr>
            </w:pPr>
          </w:p>
        </w:tc>
        <w:tc>
          <w:tcPr>
            <w:tcW w:w="851" w:type="dxa"/>
            <w:shd w:val="clear" w:color="auto" w:fill="A6A6A6" w:themeFill="background1" w:themeFillShade="A6"/>
          </w:tcPr>
          <w:p w14:paraId="1A40F34D" w14:textId="77777777" w:rsidR="00953DAA" w:rsidRDefault="00953DAA" w:rsidP="000E73CC">
            <w:pPr>
              <w:rPr>
                <w:lang w:val="en-GB"/>
              </w:rPr>
            </w:pPr>
          </w:p>
        </w:tc>
      </w:tr>
      <w:tr w:rsidR="00953DAA" w14:paraId="5A4CB595" w14:textId="77777777" w:rsidTr="00F00582">
        <w:tc>
          <w:tcPr>
            <w:tcW w:w="3256" w:type="dxa"/>
          </w:tcPr>
          <w:p w14:paraId="69600172" w14:textId="77777777" w:rsidR="00953DAA" w:rsidRDefault="00953DAA" w:rsidP="000E73CC">
            <w:pPr>
              <w:rPr>
                <w:lang w:val="en-GB"/>
              </w:rPr>
            </w:pPr>
            <w:r>
              <w:rPr>
                <w:lang w:val="en-GB"/>
              </w:rPr>
              <w:t>Maximum deceleration at battery modules</w:t>
            </w:r>
          </w:p>
        </w:tc>
        <w:tc>
          <w:tcPr>
            <w:tcW w:w="708" w:type="dxa"/>
          </w:tcPr>
          <w:p w14:paraId="2324722B" w14:textId="77777777" w:rsidR="00953DAA" w:rsidRDefault="00953DAA" w:rsidP="000E73CC">
            <w:pPr>
              <w:rPr>
                <w:lang w:val="en-GB"/>
              </w:rPr>
            </w:pPr>
            <w:r>
              <w:rPr>
                <w:lang w:val="en-GB"/>
              </w:rPr>
              <w:t>5.1</w:t>
            </w:r>
          </w:p>
        </w:tc>
        <w:tc>
          <w:tcPr>
            <w:tcW w:w="851" w:type="dxa"/>
          </w:tcPr>
          <w:p w14:paraId="483CA9D9" w14:textId="77777777" w:rsidR="00953DAA" w:rsidRPr="00E57CA9" w:rsidRDefault="00953DAA" w:rsidP="000E73CC">
            <w:pPr>
              <w:rPr>
                <w:vertAlign w:val="superscript"/>
                <w:lang w:val="en-GB"/>
              </w:rPr>
            </w:pPr>
            <w:r>
              <w:rPr>
                <w:lang w:val="en-GB"/>
              </w:rPr>
              <w:t>m/s</w:t>
            </w:r>
            <w:r>
              <w:rPr>
                <w:vertAlign w:val="superscript"/>
                <w:lang w:val="en-GB"/>
              </w:rPr>
              <w:t>2</w:t>
            </w:r>
          </w:p>
        </w:tc>
      </w:tr>
      <w:tr w:rsidR="00953DAA" w14:paraId="491C18C0" w14:textId="77777777" w:rsidTr="00F00582">
        <w:tc>
          <w:tcPr>
            <w:tcW w:w="3256" w:type="dxa"/>
          </w:tcPr>
          <w:p w14:paraId="4BDF0778" w14:textId="77777777" w:rsidR="00953DAA" w:rsidRDefault="00953DAA" w:rsidP="000E73CC">
            <w:pPr>
              <w:rPr>
                <w:lang w:val="en-GB"/>
              </w:rPr>
            </w:pPr>
            <w:r>
              <w:rPr>
                <w:lang w:val="en-GB"/>
              </w:rPr>
              <w:t>Maximum impact force</w:t>
            </w:r>
          </w:p>
        </w:tc>
        <w:tc>
          <w:tcPr>
            <w:tcW w:w="708" w:type="dxa"/>
          </w:tcPr>
          <w:p w14:paraId="462E677A" w14:textId="77777777" w:rsidR="00953DAA" w:rsidRDefault="00953DAA" w:rsidP="000E73CC">
            <w:pPr>
              <w:rPr>
                <w:lang w:val="en-GB"/>
              </w:rPr>
            </w:pPr>
            <w:r>
              <w:rPr>
                <w:lang w:val="en-GB"/>
              </w:rPr>
              <w:t>82</w:t>
            </w:r>
          </w:p>
        </w:tc>
        <w:tc>
          <w:tcPr>
            <w:tcW w:w="851" w:type="dxa"/>
          </w:tcPr>
          <w:p w14:paraId="7D4487D6" w14:textId="77777777" w:rsidR="00953DAA" w:rsidRDefault="00953DAA" w:rsidP="000E73CC">
            <w:pPr>
              <w:rPr>
                <w:lang w:val="en-GB"/>
              </w:rPr>
            </w:pPr>
            <w:proofErr w:type="spellStart"/>
            <w:r>
              <w:rPr>
                <w:lang w:val="en-GB"/>
              </w:rPr>
              <w:t>kN</w:t>
            </w:r>
            <w:proofErr w:type="spellEnd"/>
          </w:p>
        </w:tc>
      </w:tr>
      <w:tr w:rsidR="00953DAA" w14:paraId="774A81CE" w14:textId="77777777" w:rsidTr="00F00582">
        <w:tc>
          <w:tcPr>
            <w:tcW w:w="3256" w:type="dxa"/>
          </w:tcPr>
          <w:p w14:paraId="55EE48E7" w14:textId="77777777" w:rsidR="00953DAA" w:rsidRDefault="00953DAA" w:rsidP="000E73CC">
            <w:pPr>
              <w:rPr>
                <w:lang w:val="en-GB"/>
              </w:rPr>
            </w:pPr>
            <w:r>
              <w:rPr>
                <w:lang w:val="en-GB"/>
              </w:rPr>
              <w:t>Maximum deflection at modules (calculation)</w:t>
            </w:r>
          </w:p>
        </w:tc>
        <w:tc>
          <w:tcPr>
            <w:tcW w:w="708" w:type="dxa"/>
          </w:tcPr>
          <w:p w14:paraId="316FA6E0" w14:textId="77777777" w:rsidR="00953DAA" w:rsidRDefault="00953DAA" w:rsidP="000E73CC">
            <w:pPr>
              <w:rPr>
                <w:lang w:val="en-GB"/>
              </w:rPr>
            </w:pPr>
            <w:r>
              <w:rPr>
                <w:lang w:val="en-GB"/>
              </w:rPr>
              <w:t>5.7</w:t>
            </w:r>
          </w:p>
        </w:tc>
        <w:tc>
          <w:tcPr>
            <w:tcW w:w="851" w:type="dxa"/>
          </w:tcPr>
          <w:p w14:paraId="2361BADD" w14:textId="77777777" w:rsidR="00953DAA" w:rsidRDefault="00953DAA" w:rsidP="000E73CC">
            <w:pPr>
              <w:rPr>
                <w:lang w:val="en-GB"/>
              </w:rPr>
            </w:pPr>
            <w:r>
              <w:rPr>
                <w:lang w:val="en-GB"/>
              </w:rPr>
              <w:t>mm</w:t>
            </w:r>
          </w:p>
        </w:tc>
      </w:tr>
      <w:tr w:rsidR="00953DAA" w14:paraId="644B0924" w14:textId="77777777" w:rsidTr="00F00582">
        <w:tc>
          <w:tcPr>
            <w:tcW w:w="3256" w:type="dxa"/>
          </w:tcPr>
          <w:p w14:paraId="0062ADA8" w14:textId="77777777" w:rsidR="00953DAA" w:rsidRDefault="00953DAA" w:rsidP="000E73CC">
            <w:pPr>
              <w:rPr>
                <w:lang w:val="en-GB"/>
              </w:rPr>
            </w:pPr>
            <w:r>
              <w:rPr>
                <w:lang w:val="en-GB"/>
              </w:rPr>
              <w:t>Maximum deflection at modules (FEM)</w:t>
            </w:r>
          </w:p>
        </w:tc>
        <w:tc>
          <w:tcPr>
            <w:tcW w:w="708" w:type="dxa"/>
          </w:tcPr>
          <w:p w14:paraId="64ACB635" w14:textId="77777777" w:rsidR="00953DAA" w:rsidRDefault="00953DAA" w:rsidP="000E73CC">
            <w:pPr>
              <w:rPr>
                <w:lang w:val="en-GB"/>
              </w:rPr>
            </w:pPr>
            <w:r>
              <w:rPr>
                <w:lang w:val="en-GB"/>
              </w:rPr>
              <w:t>5.5</w:t>
            </w:r>
          </w:p>
        </w:tc>
        <w:tc>
          <w:tcPr>
            <w:tcW w:w="851" w:type="dxa"/>
          </w:tcPr>
          <w:p w14:paraId="50D70797" w14:textId="77777777" w:rsidR="00953DAA" w:rsidRDefault="00953DAA" w:rsidP="000E73CC">
            <w:pPr>
              <w:rPr>
                <w:lang w:val="en-GB"/>
              </w:rPr>
            </w:pPr>
            <w:r>
              <w:rPr>
                <w:lang w:val="en-GB"/>
              </w:rPr>
              <w:t>mm</w:t>
            </w:r>
          </w:p>
        </w:tc>
      </w:tr>
      <w:tr w:rsidR="00953DAA" w14:paraId="210545FF" w14:textId="77777777" w:rsidTr="00F00582">
        <w:tc>
          <w:tcPr>
            <w:tcW w:w="3256" w:type="dxa"/>
          </w:tcPr>
          <w:p w14:paraId="2DAA8963" w14:textId="77777777" w:rsidR="00953DAA" w:rsidRDefault="00953DAA" w:rsidP="000E73CC">
            <w:pPr>
              <w:rPr>
                <w:lang w:val="en-GB"/>
              </w:rPr>
            </w:pPr>
            <w:r>
              <w:rPr>
                <w:lang w:val="en-GB"/>
              </w:rPr>
              <w:t>Maximum stress</w:t>
            </w:r>
          </w:p>
        </w:tc>
        <w:tc>
          <w:tcPr>
            <w:tcW w:w="708" w:type="dxa"/>
          </w:tcPr>
          <w:p w14:paraId="0265769B" w14:textId="77777777" w:rsidR="00953DAA" w:rsidRDefault="00953DAA" w:rsidP="000E73CC">
            <w:pPr>
              <w:rPr>
                <w:lang w:val="en-GB"/>
              </w:rPr>
            </w:pPr>
            <w:r>
              <w:rPr>
                <w:lang w:val="en-GB"/>
              </w:rPr>
              <w:t>350</w:t>
            </w:r>
          </w:p>
        </w:tc>
        <w:tc>
          <w:tcPr>
            <w:tcW w:w="851" w:type="dxa"/>
          </w:tcPr>
          <w:p w14:paraId="0983D168" w14:textId="77777777" w:rsidR="00953DAA" w:rsidRDefault="00953DAA" w:rsidP="000E73CC">
            <w:pPr>
              <w:rPr>
                <w:lang w:val="en-GB"/>
              </w:rPr>
            </w:pPr>
            <w:r>
              <w:rPr>
                <w:lang w:val="en-GB"/>
              </w:rPr>
              <w:t>MPa</w:t>
            </w:r>
          </w:p>
        </w:tc>
      </w:tr>
      <w:tr w:rsidR="00953DAA" w14:paraId="697FB577" w14:textId="77777777" w:rsidTr="00F00582">
        <w:tc>
          <w:tcPr>
            <w:tcW w:w="3256" w:type="dxa"/>
          </w:tcPr>
          <w:p w14:paraId="625B0F7B" w14:textId="77777777" w:rsidR="00953DAA" w:rsidRDefault="00953DAA" w:rsidP="000E73CC">
            <w:pPr>
              <w:rPr>
                <w:lang w:val="en-GB"/>
              </w:rPr>
            </w:pPr>
            <w:r>
              <w:rPr>
                <w:lang w:val="en-GB"/>
              </w:rPr>
              <w:t>Ground clearance</w:t>
            </w:r>
          </w:p>
        </w:tc>
        <w:tc>
          <w:tcPr>
            <w:tcW w:w="708" w:type="dxa"/>
          </w:tcPr>
          <w:p w14:paraId="5A6DDA0E" w14:textId="77777777" w:rsidR="00953DAA" w:rsidRDefault="00953DAA" w:rsidP="000E73CC">
            <w:pPr>
              <w:rPr>
                <w:lang w:val="en-GB"/>
              </w:rPr>
            </w:pPr>
            <w:r>
              <w:rPr>
                <w:lang w:val="en-GB"/>
              </w:rPr>
              <w:t>1.1</w:t>
            </w:r>
          </w:p>
        </w:tc>
        <w:tc>
          <w:tcPr>
            <w:tcW w:w="851" w:type="dxa"/>
          </w:tcPr>
          <w:p w14:paraId="435330B0" w14:textId="77777777" w:rsidR="00953DAA" w:rsidRDefault="00953DAA" w:rsidP="000E73CC">
            <w:pPr>
              <w:rPr>
                <w:lang w:val="en-GB"/>
              </w:rPr>
            </w:pPr>
            <w:r>
              <w:rPr>
                <w:lang w:val="en-GB"/>
              </w:rPr>
              <w:t>mm</w:t>
            </w:r>
          </w:p>
        </w:tc>
      </w:tr>
    </w:tbl>
    <w:p w14:paraId="5413342F" w14:textId="77777777" w:rsidR="00953DAA" w:rsidRDefault="00953DAA" w:rsidP="000E73CC">
      <w:pPr>
        <w:rPr>
          <w:lang w:val="en-GB"/>
        </w:rPr>
      </w:pPr>
    </w:p>
    <w:p w14:paraId="02CB3BDB" w14:textId="41367484" w:rsidR="005360CB" w:rsidRDefault="005360CB" w:rsidP="000E73CC">
      <w:pPr>
        <w:pStyle w:val="Heading2"/>
        <w:rPr>
          <w:lang w:val="en-GB"/>
        </w:rPr>
      </w:pPr>
      <w:r>
        <w:rPr>
          <w:lang w:val="en-GB"/>
        </w:rPr>
        <w:t>Prototype emergency brake</w:t>
      </w:r>
    </w:p>
    <w:p w14:paraId="589989C3" w14:textId="77777777" w:rsidR="005360CB" w:rsidRDefault="005360CB" w:rsidP="000E73CC">
      <w:pPr>
        <w:rPr>
          <w:lang w:val="en-GB"/>
        </w:rPr>
      </w:pPr>
    </w:p>
    <w:p w14:paraId="78CBED6D" w14:textId="3069D89C" w:rsidR="000E73CC" w:rsidRDefault="000E73CC" w:rsidP="000E73CC">
      <w:pPr>
        <w:rPr>
          <w:lang w:val="en-GB"/>
        </w:rPr>
      </w:pPr>
      <w:r w:rsidRPr="000E73CC">
        <w:rPr>
          <w:lang w:val="en-GB"/>
        </w:rPr>
        <w:t>The prototype enclosure has a</w:t>
      </w:r>
      <w:r>
        <w:rPr>
          <w:lang w:val="en-GB"/>
        </w:rPr>
        <w:t>lso been modelled, it was strengthened by:</w:t>
      </w:r>
    </w:p>
    <w:p w14:paraId="2732C465" w14:textId="014C245A" w:rsidR="000E73CC" w:rsidRPr="000E73CC" w:rsidRDefault="000E73CC" w:rsidP="000E73CC">
      <w:pPr>
        <w:pStyle w:val="ListParagraph"/>
        <w:numPr>
          <w:ilvl w:val="0"/>
          <w:numId w:val="22"/>
        </w:numPr>
        <w:rPr>
          <w:lang w:val="en-GB"/>
        </w:rPr>
      </w:pPr>
      <w:r>
        <w:rPr>
          <w:lang w:val="en-GB"/>
        </w:rPr>
        <w:t>B</w:t>
      </w:r>
      <w:r w:rsidRPr="000E73CC">
        <w:rPr>
          <w:lang w:val="en-GB"/>
        </w:rPr>
        <w:t>racing plates between floor beams and forklift pockets</w:t>
      </w:r>
    </w:p>
    <w:p w14:paraId="51BFB36E" w14:textId="536FC5E7" w:rsidR="000E73CC" w:rsidRPr="000E73CC" w:rsidRDefault="000E73CC" w:rsidP="000E73CC">
      <w:pPr>
        <w:pStyle w:val="ListParagraph"/>
        <w:numPr>
          <w:ilvl w:val="0"/>
          <w:numId w:val="22"/>
        </w:numPr>
        <w:rPr>
          <w:lang w:val="en-GB"/>
        </w:rPr>
      </w:pPr>
      <w:r w:rsidRPr="000E73CC">
        <w:rPr>
          <w:lang w:val="en-GB"/>
        </w:rPr>
        <w:lastRenderedPageBreak/>
        <w:t>Bracing plates between roof strips and roof side beams</w:t>
      </w:r>
    </w:p>
    <w:p w14:paraId="63612EC1" w14:textId="77777777" w:rsidR="000E73CC" w:rsidRPr="000E73CC" w:rsidRDefault="000E73CC" w:rsidP="005360CB">
      <w:pPr>
        <w:rPr>
          <w:lang w:val="en-GB"/>
        </w:rPr>
      </w:pPr>
    </w:p>
    <w:p w14:paraId="5DA9D365" w14:textId="3CFA4D6F" w:rsidR="005360CB" w:rsidRPr="000E73CC" w:rsidRDefault="005360CB" w:rsidP="005360CB">
      <w:pPr>
        <w:rPr>
          <w:lang w:val="en-GB"/>
        </w:rPr>
      </w:pPr>
      <w:r w:rsidRPr="000E73CC">
        <w:rPr>
          <w:lang w:val="en-GB"/>
        </w:rPr>
        <w:t>Positive X</w:t>
      </w:r>
      <w:r w:rsidR="000E73CC">
        <w:rPr>
          <w:lang w:val="en-GB"/>
        </w:rPr>
        <w:t xml:space="preserve"> direction</w:t>
      </w:r>
      <w:r w:rsidRPr="000E73CC">
        <w:rPr>
          <w:lang w:val="en-GB"/>
        </w:rPr>
        <w:t>:</w:t>
      </w:r>
    </w:p>
    <w:p w14:paraId="4059998A" w14:textId="04D2FA55" w:rsidR="005360CB" w:rsidRDefault="005360CB" w:rsidP="005360CB">
      <w:pPr>
        <w:rPr>
          <w:lang w:val="en-GB"/>
        </w:rPr>
      </w:pPr>
      <w:r w:rsidRPr="005360CB">
        <w:rPr>
          <w:noProof/>
          <w:lang w:val="en-GB"/>
        </w:rPr>
        <w:drawing>
          <wp:inline distT="0" distB="0" distL="0" distR="0" wp14:anchorId="2CDA4654" wp14:editId="6F63AE8C">
            <wp:extent cx="6120765" cy="5786120"/>
            <wp:effectExtent l="0" t="0" r="0" b="5080"/>
            <wp:docPr id="1185162466" name="Picture 1" descr="A blue and purple model of a c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62466" name="Picture 1" descr="A blue and purple model of a cage&#10;&#10;Description automatically generated"/>
                    <pic:cNvPicPr/>
                  </pic:nvPicPr>
                  <pic:blipFill>
                    <a:blip r:embed="rId50"/>
                    <a:stretch>
                      <a:fillRect/>
                    </a:stretch>
                  </pic:blipFill>
                  <pic:spPr>
                    <a:xfrm>
                      <a:off x="0" y="0"/>
                      <a:ext cx="6120765" cy="5786120"/>
                    </a:xfrm>
                    <a:prstGeom prst="rect">
                      <a:avLst/>
                    </a:prstGeom>
                  </pic:spPr>
                </pic:pic>
              </a:graphicData>
            </a:graphic>
          </wp:inline>
        </w:drawing>
      </w:r>
    </w:p>
    <w:p w14:paraId="5BA03B64" w14:textId="7670490C" w:rsidR="005360CB" w:rsidRDefault="000E73CC" w:rsidP="005360CB">
      <w:pPr>
        <w:rPr>
          <w:lang w:val="en-GB"/>
        </w:rPr>
      </w:pPr>
      <w:r>
        <w:rPr>
          <w:lang w:val="en-GB"/>
        </w:rPr>
        <w:t>A s</w:t>
      </w:r>
      <w:r w:rsidR="005360CB">
        <w:rPr>
          <w:lang w:val="en-GB"/>
        </w:rPr>
        <w:t xml:space="preserve">afety factor </w:t>
      </w:r>
      <w:r>
        <w:rPr>
          <w:lang w:val="en-GB"/>
        </w:rPr>
        <w:t xml:space="preserve">of 1 is found at the vertical beams of the battery rack. </w:t>
      </w:r>
    </w:p>
    <w:p w14:paraId="58F61379" w14:textId="77777777" w:rsidR="005360CB" w:rsidRDefault="005360CB" w:rsidP="005360CB">
      <w:pPr>
        <w:rPr>
          <w:lang w:val="en-GB"/>
        </w:rPr>
      </w:pPr>
    </w:p>
    <w:p w14:paraId="44D89084" w14:textId="4678BBA9" w:rsidR="005360CB" w:rsidRDefault="005360CB" w:rsidP="005360CB">
      <w:pPr>
        <w:rPr>
          <w:lang w:val="en-GB"/>
        </w:rPr>
      </w:pPr>
      <w:r w:rsidRPr="005360CB">
        <w:rPr>
          <w:noProof/>
          <w:lang w:val="en-GB"/>
        </w:rPr>
        <w:lastRenderedPageBreak/>
        <w:drawing>
          <wp:inline distT="0" distB="0" distL="0" distR="0" wp14:anchorId="20C4242E" wp14:editId="4BE4ACCC">
            <wp:extent cx="6120765" cy="5210175"/>
            <wp:effectExtent l="0" t="0" r="0" b="9525"/>
            <wp:docPr id="1460303218" name="Picture 1" descr="A blue and purple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03218" name="Picture 1" descr="A blue and purple structure&#10;&#10;Description automatically generated with medium confidence"/>
                    <pic:cNvPicPr/>
                  </pic:nvPicPr>
                  <pic:blipFill>
                    <a:blip r:embed="rId51"/>
                    <a:stretch>
                      <a:fillRect/>
                    </a:stretch>
                  </pic:blipFill>
                  <pic:spPr>
                    <a:xfrm>
                      <a:off x="0" y="0"/>
                      <a:ext cx="6120765" cy="5210175"/>
                    </a:xfrm>
                    <a:prstGeom prst="rect">
                      <a:avLst/>
                    </a:prstGeom>
                  </pic:spPr>
                </pic:pic>
              </a:graphicData>
            </a:graphic>
          </wp:inline>
        </w:drawing>
      </w:r>
    </w:p>
    <w:p w14:paraId="4505BF21" w14:textId="75A77C58" w:rsidR="005360CB" w:rsidRDefault="005360CB" w:rsidP="005360CB">
      <w:pPr>
        <w:rPr>
          <w:lang w:val="en-GB"/>
        </w:rPr>
      </w:pPr>
      <w:r>
        <w:rPr>
          <w:lang w:val="en-GB"/>
        </w:rPr>
        <w:t>Negative X</w:t>
      </w:r>
      <w:r w:rsidR="000E73CC">
        <w:rPr>
          <w:lang w:val="en-GB"/>
        </w:rPr>
        <w:t xml:space="preserve"> direction</w:t>
      </w:r>
      <w:r>
        <w:rPr>
          <w:lang w:val="en-GB"/>
        </w:rPr>
        <w:t>:</w:t>
      </w:r>
    </w:p>
    <w:p w14:paraId="10489C16" w14:textId="5718C56D" w:rsidR="005360CB" w:rsidRDefault="003956C2" w:rsidP="005360CB">
      <w:pPr>
        <w:rPr>
          <w:lang w:val="en-GB"/>
        </w:rPr>
      </w:pPr>
      <w:r w:rsidRPr="003956C2">
        <w:rPr>
          <w:noProof/>
          <w:lang w:val="en-GB"/>
        </w:rPr>
        <w:lastRenderedPageBreak/>
        <w:drawing>
          <wp:inline distT="0" distB="0" distL="0" distR="0" wp14:anchorId="6C5ACBD3" wp14:editId="2BE80DE0">
            <wp:extent cx="6120765" cy="5468620"/>
            <wp:effectExtent l="0" t="0" r="0" b="0"/>
            <wp:docPr id="293835674" name="Picture 1" descr="A blue box with many ho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5674" name="Picture 1" descr="A blue box with many holes&#10;&#10;Description automatically generated with medium confidence"/>
                    <pic:cNvPicPr/>
                  </pic:nvPicPr>
                  <pic:blipFill>
                    <a:blip r:embed="rId52"/>
                    <a:stretch>
                      <a:fillRect/>
                    </a:stretch>
                  </pic:blipFill>
                  <pic:spPr>
                    <a:xfrm>
                      <a:off x="0" y="0"/>
                      <a:ext cx="6120765" cy="5468620"/>
                    </a:xfrm>
                    <a:prstGeom prst="rect">
                      <a:avLst/>
                    </a:prstGeom>
                  </pic:spPr>
                </pic:pic>
              </a:graphicData>
            </a:graphic>
          </wp:inline>
        </w:drawing>
      </w:r>
    </w:p>
    <w:p w14:paraId="5C1AE99A" w14:textId="67530D59" w:rsidR="003956C2" w:rsidRDefault="003956C2" w:rsidP="005360CB">
      <w:pPr>
        <w:rPr>
          <w:lang w:val="en-GB"/>
        </w:rPr>
      </w:pPr>
      <w:r w:rsidRPr="003956C2">
        <w:rPr>
          <w:noProof/>
          <w:lang w:val="en-GB"/>
        </w:rPr>
        <w:lastRenderedPageBreak/>
        <w:drawing>
          <wp:inline distT="0" distB="0" distL="0" distR="0" wp14:anchorId="7833F0E3" wp14:editId="1A065064">
            <wp:extent cx="6120765" cy="5712460"/>
            <wp:effectExtent l="0" t="0" r="0" b="2540"/>
            <wp:docPr id="1260484114" name="Picture 1" descr="A blue and purple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84114" name="Picture 1" descr="A blue and purple structure&#10;&#10;Description automatically generated with medium confidence"/>
                    <pic:cNvPicPr/>
                  </pic:nvPicPr>
                  <pic:blipFill>
                    <a:blip r:embed="rId53"/>
                    <a:stretch>
                      <a:fillRect/>
                    </a:stretch>
                  </pic:blipFill>
                  <pic:spPr>
                    <a:xfrm>
                      <a:off x="0" y="0"/>
                      <a:ext cx="6120765" cy="5712460"/>
                    </a:xfrm>
                    <a:prstGeom prst="rect">
                      <a:avLst/>
                    </a:prstGeom>
                  </pic:spPr>
                </pic:pic>
              </a:graphicData>
            </a:graphic>
          </wp:inline>
        </w:drawing>
      </w:r>
    </w:p>
    <w:p w14:paraId="3B788A70" w14:textId="77777777" w:rsidR="007A4918" w:rsidRDefault="007A4918" w:rsidP="005360CB">
      <w:pPr>
        <w:rPr>
          <w:lang w:val="en-GB"/>
        </w:rPr>
      </w:pPr>
    </w:p>
    <w:p w14:paraId="7F8B8B51" w14:textId="147DAC77" w:rsidR="007A4918" w:rsidRDefault="007A4918" w:rsidP="007A4918">
      <w:pPr>
        <w:pStyle w:val="Heading2"/>
        <w:rPr>
          <w:lang w:val="en-GB"/>
        </w:rPr>
      </w:pPr>
      <w:r>
        <w:rPr>
          <w:lang w:val="en-GB"/>
        </w:rPr>
        <w:t>List of discrepancies between FEM model and reality</w:t>
      </w:r>
    </w:p>
    <w:p w14:paraId="2EE0F365" w14:textId="77777777" w:rsidR="007A4918" w:rsidRDefault="007A4918" w:rsidP="007A4918">
      <w:pPr>
        <w:rPr>
          <w:lang w:val="en-GB"/>
        </w:rPr>
      </w:pPr>
    </w:p>
    <w:p w14:paraId="485DE53D" w14:textId="538E1515" w:rsidR="007A4918" w:rsidRDefault="007A4918" w:rsidP="007A4918">
      <w:pPr>
        <w:pStyle w:val="ListParagraph"/>
        <w:numPr>
          <w:ilvl w:val="0"/>
          <w:numId w:val="25"/>
        </w:numPr>
        <w:rPr>
          <w:lang w:val="en-GB"/>
        </w:rPr>
      </w:pPr>
      <w:r>
        <w:rPr>
          <w:lang w:val="en-GB"/>
        </w:rPr>
        <w:t>Floor and roof plate not included</w:t>
      </w:r>
    </w:p>
    <w:p w14:paraId="7C0E5F4C" w14:textId="7C89C54E" w:rsidR="007A4918" w:rsidRDefault="007A4918" w:rsidP="007A4918">
      <w:pPr>
        <w:pStyle w:val="ListParagraph"/>
        <w:numPr>
          <w:ilvl w:val="0"/>
          <w:numId w:val="25"/>
        </w:numPr>
        <w:rPr>
          <w:lang w:val="en-GB"/>
        </w:rPr>
      </w:pPr>
      <w:r>
        <w:rPr>
          <w:lang w:val="en-GB"/>
        </w:rPr>
        <w:t>Impact of other modules not included</w:t>
      </w:r>
    </w:p>
    <w:p w14:paraId="1834CD1B" w14:textId="4C7E2968" w:rsidR="007A4918" w:rsidRDefault="007A4918" w:rsidP="007A4918">
      <w:pPr>
        <w:pStyle w:val="ListParagraph"/>
        <w:numPr>
          <w:ilvl w:val="0"/>
          <w:numId w:val="25"/>
        </w:numPr>
        <w:rPr>
          <w:lang w:val="en-GB"/>
        </w:rPr>
      </w:pPr>
      <w:r>
        <w:rPr>
          <w:lang w:val="en-GB"/>
        </w:rPr>
        <w:t>Roof beam of battery rack is strengthened from U 80x60x5 to square tube 80x80x6</w:t>
      </w:r>
    </w:p>
    <w:p w14:paraId="2AB4BF02" w14:textId="0646AC53" w:rsidR="007A4918" w:rsidRDefault="007A4918" w:rsidP="007A4918">
      <w:pPr>
        <w:pStyle w:val="ListParagraph"/>
        <w:numPr>
          <w:ilvl w:val="0"/>
          <w:numId w:val="25"/>
        </w:numPr>
        <w:rPr>
          <w:lang w:val="en-GB"/>
        </w:rPr>
      </w:pPr>
      <w:r>
        <w:rPr>
          <w:lang w:val="en-GB"/>
        </w:rPr>
        <w:t xml:space="preserve">For impact studies, new connection rack to frame are not included. Construction without </w:t>
      </w:r>
      <w:r w:rsidR="00E32635">
        <w:rPr>
          <w:lang w:val="en-GB"/>
        </w:rPr>
        <w:t xml:space="preserve">hard to reach </w:t>
      </w:r>
      <w:r>
        <w:rPr>
          <w:lang w:val="en-GB"/>
        </w:rPr>
        <w:t xml:space="preserve">gusset plates in the middle </w:t>
      </w:r>
      <w:r w:rsidR="00E32635">
        <w:rPr>
          <w:lang w:val="en-GB"/>
        </w:rPr>
        <w:t xml:space="preserve">of beams, but with bolts and thick plates under nut. It is not expected that this will influence the result. </w:t>
      </w:r>
    </w:p>
    <w:p w14:paraId="1ADC47F7" w14:textId="0CCE5067" w:rsidR="002B51AE" w:rsidRDefault="002B51AE" w:rsidP="002B51AE">
      <w:pPr>
        <w:pStyle w:val="Heading2"/>
        <w:rPr>
          <w:lang w:val="en-GB"/>
        </w:rPr>
      </w:pPr>
      <w:r>
        <w:rPr>
          <w:lang w:val="en-GB"/>
        </w:rPr>
        <w:t>Attempted removal of rod</w:t>
      </w:r>
    </w:p>
    <w:p w14:paraId="0AF2C2C6" w14:textId="77777777" w:rsidR="002B51AE" w:rsidRDefault="002B51AE" w:rsidP="002B51AE">
      <w:pPr>
        <w:rPr>
          <w:lang w:val="en-GB"/>
        </w:rPr>
      </w:pPr>
    </w:p>
    <w:p w14:paraId="29A9C1ED" w14:textId="1805FE57" w:rsidR="00D85AFD" w:rsidRDefault="00D85AFD" w:rsidP="002B51AE">
      <w:pPr>
        <w:rPr>
          <w:lang w:val="en-GB"/>
        </w:rPr>
      </w:pPr>
      <w:r>
        <w:rPr>
          <w:lang w:val="en-GB"/>
        </w:rPr>
        <w:lastRenderedPageBreak/>
        <w:t xml:space="preserve">Enclosure and battery rack with 11 </w:t>
      </w:r>
      <w:proofErr w:type="spellStart"/>
      <w:r>
        <w:rPr>
          <w:lang w:val="en-GB"/>
        </w:rPr>
        <w:t>kN</w:t>
      </w:r>
      <w:proofErr w:type="spellEnd"/>
      <w:r>
        <w:rPr>
          <w:lang w:val="en-GB"/>
        </w:rPr>
        <w:t xml:space="preserve"> in opposite direction of inertia force applied to middle battery support plate:</w:t>
      </w:r>
    </w:p>
    <w:p w14:paraId="41A1A486" w14:textId="0353B602" w:rsidR="00D85AFD" w:rsidRDefault="00D85AFD" w:rsidP="002B51AE">
      <w:pPr>
        <w:rPr>
          <w:lang w:val="en-GB"/>
        </w:rPr>
      </w:pPr>
      <w:r w:rsidRPr="00D85AFD">
        <w:rPr>
          <w:noProof/>
          <w:lang w:val="en-GB"/>
        </w:rPr>
        <w:drawing>
          <wp:inline distT="0" distB="0" distL="0" distR="0" wp14:anchorId="3D7A11D7" wp14:editId="536CD5C6">
            <wp:extent cx="6120765" cy="4232275"/>
            <wp:effectExtent l="0" t="0" r="0" b="0"/>
            <wp:docPr id="1567707464" name="Picture 1" descr="A blue and purple object with many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07464" name="Picture 1" descr="A blue and purple object with many holes&#10;&#10;AI-generated content may be incorrect."/>
                    <pic:cNvPicPr/>
                  </pic:nvPicPr>
                  <pic:blipFill>
                    <a:blip r:embed="rId54"/>
                    <a:stretch>
                      <a:fillRect/>
                    </a:stretch>
                  </pic:blipFill>
                  <pic:spPr>
                    <a:xfrm>
                      <a:off x="0" y="0"/>
                      <a:ext cx="6120765" cy="4232275"/>
                    </a:xfrm>
                    <a:prstGeom prst="rect">
                      <a:avLst/>
                    </a:prstGeom>
                  </pic:spPr>
                </pic:pic>
              </a:graphicData>
            </a:graphic>
          </wp:inline>
        </w:drawing>
      </w:r>
    </w:p>
    <w:p w14:paraId="73CE7BB5" w14:textId="2393255F" w:rsidR="00D85AFD" w:rsidRDefault="00D85AFD" w:rsidP="002B51AE">
      <w:pPr>
        <w:rPr>
          <w:lang w:val="en-GB"/>
        </w:rPr>
      </w:pPr>
      <w:r>
        <w:rPr>
          <w:lang w:val="en-GB"/>
        </w:rPr>
        <w:t xml:space="preserve">Seems acceptable. Displacement at middle column is 4,4 mm. </w:t>
      </w:r>
    </w:p>
    <w:p w14:paraId="209943B7" w14:textId="77777777" w:rsidR="00D85AFD" w:rsidRDefault="00D85AFD" w:rsidP="002B51AE">
      <w:pPr>
        <w:rPr>
          <w:lang w:val="en-GB"/>
        </w:rPr>
      </w:pPr>
    </w:p>
    <w:p w14:paraId="539D3A62" w14:textId="36808322" w:rsidR="002B51AE" w:rsidRPr="002B51AE" w:rsidRDefault="002B51AE" w:rsidP="002B51AE">
      <w:pPr>
        <w:rPr>
          <w:lang w:val="en-GB"/>
        </w:rPr>
      </w:pPr>
      <w:r>
        <w:rPr>
          <w:lang w:val="en-GB"/>
        </w:rPr>
        <w:t xml:space="preserve">Power module with 11 </w:t>
      </w:r>
      <w:proofErr w:type="spellStart"/>
      <w:r>
        <w:rPr>
          <w:lang w:val="en-GB"/>
        </w:rPr>
        <w:t>kN</w:t>
      </w:r>
      <w:proofErr w:type="spellEnd"/>
      <w:r>
        <w:rPr>
          <w:lang w:val="en-GB"/>
        </w:rPr>
        <w:t xml:space="preserve"> distributed over three holes on top of power module:</w:t>
      </w:r>
    </w:p>
    <w:p w14:paraId="30AE4ACC" w14:textId="03AEA40E" w:rsidR="002B51AE" w:rsidRDefault="002B51AE" w:rsidP="002B51AE">
      <w:pPr>
        <w:rPr>
          <w:lang w:val="en-GB"/>
        </w:rPr>
      </w:pPr>
      <w:r w:rsidRPr="002B51AE">
        <w:rPr>
          <w:noProof/>
          <w:lang w:val="en-GB"/>
        </w:rPr>
        <w:lastRenderedPageBreak/>
        <w:drawing>
          <wp:inline distT="0" distB="0" distL="0" distR="0" wp14:anchorId="5DD8680E" wp14:editId="235485C1">
            <wp:extent cx="6120765" cy="4805680"/>
            <wp:effectExtent l="0" t="0" r="0" b="0"/>
            <wp:docPr id="1626549520" name="Picture 1" descr="A blue box with a rainbow colo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9520" name="Picture 1" descr="A blue box with a rainbow colored object&#10;&#10;AI-generated content may be incorrect."/>
                    <pic:cNvPicPr/>
                  </pic:nvPicPr>
                  <pic:blipFill>
                    <a:blip r:embed="rId55"/>
                    <a:stretch>
                      <a:fillRect/>
                    </a:stretch>
                  </pic:blipFill>
                  <pic:spPr>
                    <a:xfrm>
                      <a:off x="0" y="0"/>
                      <a:ext cx="6120765" cy="4805680"/>
                    </a:xfrm>
                    <a:prstGeom prst="rect">
                      <a:avLst/>
                    </a:prstGeom>
                  </pic:spPr>
                </pic:pic>
              </a:graphicData>
            </a:graphic>
          </wp:inline>
        </w:drawing>
      </w:r>
    </w:p>
    <w:p w14:paraId="032E6DF6" w14:textId="4AF14996" w:rsidR="002B51AE" w:rsidRDefault="002B51AE" w:rsidP="002B51AE">
      <w:pPr>
        <w:rPr>
          <w:lang w:val="en-GB"/>
        </w:rPr>
      </w:pPr>
      <w:r>
        <w:rPr>
          <w:lang w:val="en-GB"/>
        </w:rPr>
        <w:t xml:space="preserve">Does not meet safety factor 2 in vertical pillars along cooler. Does not meet safety factor 2 at middle </w:t>
      </w:r>
      <w:r w:rsidR="00D85AFD">
        <w:rPr>
          <w:lang w:val="en-GB"/>
        </w:rPr>
        <w:t xml:space="preserve">plate. </w:t>
      </w:r>
    </w:p>
    <w:p w14:paraId="632B73B1" w14:textId="17C47586" w:rsidR="00C61A05" w:rsidRDefault="00C61A05" w:rsidP="002B51AE">
      <w:pPr>
        <w:rPr>
          <w:lang w:val="en-GB"/>
        </w:rPr>
      </w:pPr>
      <w:r w:rsidRPr="00C61A05">
        <w:rPr>
          <w:noProof/>
          <w:lang w:val="en-GB"/>
        </w:rPr>
        <w:lastRenderedPageBreak/>
        <w:drawing>
          <wp:inline distT="0" distB="0" distL="0" distR="0" wp14:anchorId="66DD5E22" wp14:editId="2988273F">
            <wp:extent cx="6120765" cy="5798820"/>
            <wp:effectExtent l="0" t="0" r="0" b="0"/>
            <wp:docPr id="1982421556" name="Picture 1" descr="A computer cad model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1556" name="Picture 1" descr="A computer cad model of a machine&#10;&#10;AI-generated content may be incorrect."/>
                    <pic:cNvPicPr/>
                  </pic:nvPicPr>
                  <pic:blipFill>
                    <a:blip r:embed="rId56"/>
                    <a:stretch>
                      <a:fillRect/>
                    </a:stretch>
                  </pic:blipFill>
                  <pic:spPr>
                    <a:xfrm>
                      <a:off x="0" y="0"/>
                      <a:ext cx="6120765" cy="5798820"/>
                    </a:xfrm>
                    <a:prstGeom prst="rect">
                      <a:avLst/>
                    </a:prstGeom>
                  </pic:spPr>
                </pic:pic>
              </a:graphicData>
            </a:graphic>
          </wp:inline>
        </w:drawing>
      </w:r>
    </w:p>
    <w:p w14:paraId="2A87745F" w14:textId="36A27241" w:rsidR="00C61A05" w:rsidRDefault="00C61A05" w:rsidP="002B51AE">
      <w:pPr>
        <w:rPr>
          <w:lang w:val="en-GB"/>
        </w:rPr>
      </w:pPr>
      <w:r>
        <w:rPr>
          <w:lang w:val="en-GB"/>
        </w:rPr>
        <w:t xml:space="preserve">Displacement at cooler side of power module is 2,5 mm, at other side of power module 0,75 mm. </w:t>
      </w:r>
    </w:p>
    <w:p w14:paraId="6DF7321C" w14:textId="77777777" w:rsidR="002B51AE" w:rsidRPr="002B51AE" w:rsidRDefault="002B51AE" w:rsidP="002B51AE">
      <w:pPr>
        <w:rPr>
          <w:lang w:val="en-GB"/>
        </w:rPr>
      </w:pPr>
    </w:p>
    <w:sectPr w:rsidR="002B51AE" w:rsidRPr="002B51AE" w:rsidSect="007F154F">
      <w:headerReference w:type="first" r:id="rId57"/>
      <w:footerReference w:type="first" r:id="rId58"/>
      <w:pgSz w:w="11907" w:h="16839" w:code="9"/>
      <w:pgMar w:top="1559" w:right="1134" w:bottom="879" w:left="1134" w:header="624"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C1986" w14:textId="77777777" w:rsidR="009158EB" w:rsidRDefault="009158EB">
      <w:pPr>
        <w:spacing w:after="0" w:line="240" w:lineRule="auto"/>
      </w:pPr>
      <w:r>
        <w:separator/>
      </w:r>
    </w:p>
    <w:p w14:paraId="5D2C0C95" w14:textId="77777777" w:rsidR="009158EB" w:rsidRDefault="009158EB"/>
  </w:endnote>
  <w:endnote w:type="continuationSeparator" w:id="0">
    <w:p w14:paraId="547F8E12" w14:textId="77777777" w:rsidR="009158EB" w:rsidRDefault="009158EB">
      <w:pPr>
        <w:spacing w:after="0" w:line="240" w:lineRule="auto"/>
      </w:pPr>
      <w:r>
        <w:continuationSeparator/>
      </w:r>
    </w:p>
    <w:p w14:paraId="3C7A1DE2" w14:textId="77777777" w:rsidR="009158EB" w:rsidRDefault="009158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199" w:type="dxa"/>
      <w:tblBorders>
        <w:top w:val="single" w:sz="4" w:space="0" w:color="auto"/>
        <w:left w:val="single" w:sz="4" w:space="0" w:color="auto"/>
        <w:bottom w:val="single" w:sz="4" w:space="0" w:color="auto"/>
        <w:right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5723"/>
      <w:gridCol w:w="2541"/>
      <w:gridCol w:w="951"/>
      <w:gridCol w:w="992"/>
    </w:tblGrid>
    <w:tr w:rsidR="004B470C" w14:paraId="26102BCA" w14:textId="77777777" w:rsidTr="003069A7">
      <w:tc>
        <w:tcPr>
          <w:tcW w:w="5723" w:type="dxa"/>
          <w:vAlign w:val="center"/>
        </w:tcPr>
        <w:p w14:paraId="1E3792A3" w14:textId="77777777" w:rsidR="004B470C" w:rsidRDefault="004B470C" w:rsidP="006D4F96">
          <w:pPr>
            <w:pStyle w:val="LeftNormal"/>
            <w:rPr>
              <w:sz w:val="16"/>
              <w:szCs w:val="16"/>
            </w:rPr>
          </w:pPr>
          <w:r>
            <w:rPr>
              <w:sz w:val="16"/>
              <w:szCs w:val="16"/>
            </w:rPr>
            <w:t>Title</w:t>
          </w:r>
        </w:p>
      </w:tc>
      <w:tc>
        <w:tcPr>
          <w:tcW w:w="2541" w:type="dxa"/>
          <w:vAlign w:val="center"/>
        </w:tcPr>
        <w:p w14:paraId="55014943" w14:textId="77777777" w:rsidR="004B470C" w:rsidRDefault="004B470C" w:rsidP="006D4F96">
          <w:pPr>
            <w:pStyle w:val="LeftNormal"/>
            <w:rPr>
              <w:sz w:val="16"/>
              <w:szCs w:val="16"/>
            </w:rPr>
          </w:pPr>
          <w:r>
            <w:rPr>
              <w:sz w:val="16"/>
              <w:szCs w:val="16"/>
            </w:rPr>
            <w:t>Document id.</w:t>
          </w:r>
        </w:p>
      </w:tc>
      <w:tc>
        <w:tcPr>
          <w:tcW w:w="951" w:type="dxa"/>
          <w:vAlign w:val="center"/>
        </w:tcPr>
        <w:p w14:paraId="2D646536" w14:textId="77777777" w:rsidR="004B470C" w:rsidRDefault="003570F3" w:rsidP="006D4F96">
          <w:pPr>
            <w:pStyle w:val="LeftNormal"/>
            <w:rPr>
              <w:sz w:val="16"/>
              <w:szCs w:val="16"/>
            </w:rPr>
          </w:pPr>
          <w:r>
            <w:rPr>
              <w:sz w:val="16"/>
              <w:szCs w:val="16"/>
            </w:rPr>
            <w:t>Revision</w:t>
          </w:r>
        </w:p>
      </w:tc>
      <w:tc>
        <w:tcPr>
          <w:tcW w:w="992" w:type="dxa"/>
          <w:vAlign w:val="center"/>
        </w:tcPr>
        <w:p w14:paraId="7F8B823C" w14:textId="77777777" w:rsidR="004B470C" w:rsidRDefault="004B470C" w:rsidP="006D4F96">
          <w:pPr>
            <w:pStyle w:val="LeftNormal"/>
            <w:rPr>
              <w:sz w:val="16"/>
              <w:szCs w:val="16"/>
            </w:rPr>
          </w:pPr>
          <w:r>
            <w:rPr>
              <w:sz w:val="16"/>
              <w:szCs w:val="16"/>
            </w:rPr>
            <w:t>Page</w:t>
          </w:r>
        </w:p>
      </w:tc>
    </w:tr>
    <w:tr w:rsidR="004B470C" w14:paraId="7A633340" w14:textId="77777777" w:rsidTr="003069A7">
      <w:tc>
        <w:tcPr>
          <w:tcW w:w="5723" w:type="dxa"/>
          <w:vAlign w:val="center"/>
        </w:tcPr>
        <w:p w14:paraId="556C9EC0" w14:textId="1B4AD32A" w:rsidR="004B470C" w:rsidRPr="00762340" w:rsidRDefault="00A93755" w:rsidP="00254BB1">
          <w:pPr>
            <w:pStyle w:val="LeftNormal"/>
            <w:rPr>
              <w:szCs w:val="22"/>
            </w:rPr>
          </w:pPr>
          <w:fldSimple w:instr=" DOCPROPERTY  Description  \* MERGEFORMAT ">
            <w:r w:rsidR="00095B23">
              <w:t>Mechanical Stress Analysis - housing, battery rack</w:t>
            </w:r>
          </w:fldSimple>
        </w:p>
      </w:tc>
      <w:tc>
        <w:tcPr>
          <w:tcW w:w="2541" w:type="dxa"/>
          <w:vAlign w:val="center"/>
        </w:tcPr>
        <w:p w14:paraId="431318B2" w14:textId="01E71E62" w:rsidR="004B470C" w:rsidRPr="00C46E6C" w:rsidRDefault="00A93755" w:rsidP="00254BB1">
          <w:pPr>
            <w:pStyle w:val="LeftNormal"/>
            <w:rPr>
              <w:szCs w:val="22"/>
            </w:rPr>
          </w:pPr>
          <w:fldSimple w:instr=" DOCPROPERTY  DocumentID  \* MERGEFORMAT ">
            <w:r w:rsidR="00095B23">
              <w:t>P000010005</w:t>
            </w:r>
          </w:fldSimple>
        </w:p>
      </w:tc>
      <w:tc>
        <w:tcPr>
          <w:tcW w:w="951" w:type="dxa"/>
          <w:vAlign w:val="center"/>
        </w:tcPr>
        <w:p w14:paraId="4EA7428C" w14:textId="2E21E80C" w:rsidR="004B470C" w:rsidRDefault="00A93755" w:rsidP="003059FD">
          <w:pPr>
            <w:pStyle w:val="LeftNormal"/>
            <w:rPr>
              <w:szCs w:val="22"/>
            </w:rPr>
          </w:pPr>
          <w:fldSimple w:instr=" DOCPROPERTY  Revision  \* MERGEFORMAT ">
            <w:r w:rsidR="00095B23">
              <w:t>-</w:t>
            </w:r>
          </w:fldSimple>
        </w:p>
      </w:tc>
      <w:tc>
        <w:tcPr>
          <w:tcW w:w="992" w:type="dxa"/>
          <w:vAlign w:val="center"/>
        </w:tcPr>
        <w:p w14:paraId="01B0E58E" w14:textId="77777777" w:rsidR="004B470C" w:rsidRDefault="004B470C" w:rsidP="00254BB1">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4AB22712" w14:textId="77777777" w:rsidR="00B24E8E" w:rsidRPr="00A51C40" w:rsidRDefault="00A51C40" w:rsidP="003570F3">
    <w:pPr>
      <w:spacing w:before="40"/>
      <w:jc w:val="center"/>
      <w:rPr>
        <w:sz w:val="16"/>
        <w:szCs w:val="16"/>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CE28C" w14:textId="77777777" w:rsidR="00B0132B" w:rsidRDefault="00B0132B" w:rsidP="00B0132B">
    <w:pPr>
      <w:rPr>
        <w:szCs w:val="12"/>
      </w:rPr>
    </w:pPr>
  </w:p>
  <w:tbl>
    <w:tblPr>
      <w:tblStyle w:val="TableGrid"/>
      <w:tblW w:w="10207" w:type="dxa"/>
      <w:tblInd w:w="-176" w:type="dxa"/>
      <w:tblLayout w:type="fixed"/>
      <w:tblLook w:val="04A0" w:firstRow="1" w:lastRow="0" w:firstColumn="1" w:lastColumn="0" w:noHBand="0" w:noVBand="1"/>
    </w:tblPr>
    <w:tblGrid>
      <w:gridCol w:w="568"/>
      <w:gridCol w:w="9639"/>
    </w:tblGrid>
    <w:tr w:rsidR="00EF15BF" w14:paraId="5A14976B" w14:textId="77777777" w:rsidTr="00EF15BF">
      <w:tc>
        <w:tcPr>
          <w:tcW w:w="568" w:type="dxa"/>
          <w:vAlign w:val="center"/>
        </w:tcPr>
        <w:p w14:paraId="278BF37F" w14:textId="77777777" w:rsidR="00EF15BF" w:rsidRPr="00F37493" w:rsidRDefault="00EF15BF" w:rsidP="00EF15BF">
          <w:pPr>
            <w:rPr>
              <w:sz w:val="16"/>
              <w:szCs w:val="12"/>
            </w:rPr>
          </w:pPr>
          <w:r>
            <w:rPr>
              <w:sz w:val="16"/>
              <w:szCs w:val="12"/>
            </w:rPr>
            <w:t>Rev.</w:t>
          </w:r>
        </w:p>
      </w:tc>
      <w:tc>
        <w:tcPr>
          <w:tcW w:w="9639" w:type="dxa"/>
          <w:vAlign w:val="center"/>
        </w:tcPr>
        <w:p w14:paraId="3F09126C" w14:textId="77777777" w:rsidR="00EF15BF" w:rsidRPr="00F37493" w:rsidRDefault="00EF15BF" w:rsidP="00EF15BF">
          <w:pPr>
            <w:rPr>
              <w:sz w:val="16"/>
              <w:szCs w:val="12"/>
            </w:rPr>
          </w:pPr>
          <w:r w:rsidRPr="00F37493">
            <w:rPr>
              <w:sz w:val="16"/>
              <w:szCs w:val="12"/>
            </w:rPr>
            <w:t>Description of change</w:t>
          </w:r>
        </w:p>
      </w:tc>
    </w:tr>
    <w:tr w:rsidR="00EF15BF" w:rsidRPr="00874C80" w14:paraId="076E1EBC" w14:textId="77777777" w:rsidTr="00EF15BF">
      <w:tc>
        <w:tcPr>
          <w:tcW w:w="568" w:type="dxa"/>
          <w:vAlign w:val="center"/>
        </w:tcPr>
        <w:p w14:paraId="6301CA12" w14:textId="55CB6CA8" w:rsidR="00EF15BF" w:rsidRDefault="00EF15BF" w:rsidP="00EF15BF">
          <w:pPr>
            <w:rPr>
              <w:szCs w:val="12"/>
            </w:rPr>
          </w:pPr>
          <w:r>
            <w:rPr>
              <w:szCs w:val="12"/>
            </w:rPr>
            <w:fldChar w:fldCharType="begin"/>
          </w:r>
          <w:r>
            <w:rPr>
              <w:szCs w:val="12"/>
            </w:rPr>
            <w:instrText xml:space="preserve"> DOCPROPERTY  RevHis_01  \* MERGEFORMAT </w:instrText>
          </w:r>
          <w:r>
            <w:rPr>
              <w:szCs w:val="12"/>
            </w:rPr>
            <w:fldChar w:fldCharType="separate"/>
          </w:r>
          <w:r w:rsidR="00095B23">
            <w:rPr>
              <w:szCs w:val="12"/>
            </w:rPr>
            <w:t>-</w:t>
          </w:r>
          <w:r>
            <w:rPr>
              <w:szCs w:val="12"/>
            </w:rPr>
            <w:fldChar w:fldCharType="end"/>
          </w:r>
        </w:p>
      </w:tc>
      <w:tc>
        <w:tcPr>
          <w:tcW w:w="9639" w:type="dxa"/>
          <w:vAlign w:val="center"/>
        </w:tcPr>
        <w:p w14:paraId="56B20B73" w14:textId="407AE6F6"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095B23">
            <w:rPr>
              <w:szCs w:val="12"/>
              <w:lang w:val="nl-NL"/>
            </w:rPr>
            <w:t xml:space="preserve">
    </w:t>
          </w:r>
          <w:r>
            <w:rPr>
              <w:szCs w:val="12"/>
            </w:rPr>
            <w:fldChar w:fldCharType="end"/>
          </w:r>
        </w:p>
      </w:tc>
    </w:tr>
    <w:tr w:rsidR="00EF15BF" w:rsidRPr="00874C80" w14:paraId="1EE75E10" w14:textId="77777777" w:rsidTr="00EF15BF">
      <w:tc>
        <w:tcPr>
          <w:tcW w:w="568" w:type="dxa"/>
          <w:vAlign w:val="center"/>
        </w:tcPr>
        <w:p w14:paraId="269DD19D" w14:textId="55A03CA5" w:rsidR="00EF15BF" w:rsidRDefault="00EF15BF" w:rsidP="00EF15BF">
          <w:pPr>
            <w:rPr>
              <w:szCs w:val="12"/>
            </w:rPr>
          </w:pPr>
          <w:r>
            <w:rPr>
              <w:szCs w:val="12"/>
            </w:rPr>
            <w:fldChar w:fldCharType="begin"/>
          </w:r>
          <w:r>
            <w:rPr>
              <w:szCs w:val="12"/>
            </w:rPr>
            <w:instrText xml:space="preserve"> DOCPROPERTY  RevHis_02  \* MERGEFORMAT </w:instrText>
          </w:r>
          <w:r>
            <w:rPr>
              <w:szCs w:val="12"/>
            </w:rPr>
            <w:fldChar w:fldCharType="separate"/>
          </w:r>
          <w:r w:rsidR="00095B23">
            <w:rPr>
              <w:szCs w:val="12"/>
            </w:rPr>
            <w:t>-</w:t>
          </w:r>
          <w:r>
            <w:rPr>
              <w:szCs w:val="12"/>
            </w:rPr>
            <w:fldChar w:fldCharType="end"/>
          </w:r>
        </w:p>
      </w:tc>
      <w:tc>
        <w:tcPr>
          <w:tcW w:w="9639" w:type="dxa"/>
          <w:vAlign w:val="center"/>
        </w:tcPr>
        <w:p w14:paraId="0F7F3A2C" w14:textId="5A7E6222"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095B23">
            <w:rPr>
              <w:szCs w:val="12"/>
              <w:lang w:val="nl-NL"/>
            </w:rPr>
            <w:t xml:space="preserve">
    </w:t>
          </w:r>
          <w:r>
            <w:rPr>
              <w:szCs w:val="12"/>
            </w:rPr>
            <w:fldChar w:fldCharType="end"/>
          </w:r>
        </w:p>
      </w:tc>
    </w:tr>
    <w:tr w:rsidR="00EF15BF" w:rsidRPr="00874C80" w14:paraId="5C5AC087" w14:textId="77777777" w:rsidTr="00EF15BF">
      <w:tc>
        <w:tcPr>
          <w:tcW w:w="568" w:type="dxa"/>
          <w:vAlign w:val="center"/>
        </w:tcPr>
        <w:p w14:paraId="2D104882" w14:textId="14BAFE3C" w:rsidR="00EF15BF" w:rsidRDefault="00EF15BF" w:rsidP="00EF15BF">
          <w:pPr>
            <w:rPr>
              <w:szCs w:val="12"/>
            </w:rPr>
          </w:pPr>
          <w:r>
            <w:rPr>
              <w:szCs w:val="12"/>
            </w:rPr>
            <w:fldChar w:fldCharType="begin"/>
          </w:r>
          <w:r>
            <w:rPr>
              <w:szCs w:val="12"/>
            </w:rPr>
            <w:instrText xml:space="preserve"> DOCPROPERTY  RevHis_03  \* MERGEFORMAT </w:instrText>
          </w:r>
          <w:r>
            <w:rPr>
              <w:szCs w:val="12"/>
            </w:rPr>
            <w:fldChar w:fldCharType="separate"/>
          </w:r>
          <w:r w:rsidR="00095B23">
            <w:rPr>
              <w:szCs w:val="12"/>
            </w:rPr>
            <w:t>-</w:t>
          </w:r>
          <w:r>
            <w:rPr>
              <w:szCs w:val="12"/>
            </w:rPr>
            <w:fldChar w:fldCharType="end"/>
          </w:r>
        </w:p>
      </w:tc>
      <w:tc>
        <w:tcPr>
          <w:tcW w:w="9639" w:type="dxa"/>
          <w:vAlign w:val="center"/>
        </w:tcPr>
        <w:p w14:paraId="64BA5BA5" w14:textId="006DCBEB" w:rsidR="00EF15BF" w:rsidRPr="00874C80" w:rsidRDefault="00EF15BF" w:rsidP="00EF15BF">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095B23">
            <w:rPr>
              <w:szCs w:val="12"/>
              <w:lang w:val="nl-NL"/>
            </w:rPr>
            <w:t xml:space="preserve">
    </w:t>
          </w:r>
          <w:r>
            <w:rPr>
              <w:szCs w:val="12"/>
            </w:rPr>
            <w:fldChar w:fldCharType="end"/>
          </w:r>
        </w:p>
      </w:tc>
    </w:tr>
  </w:tbl>
  <w:p w14:paraId="2098D0FD" w14:textId="77777777" w:rsidR="00F37493" w:rsidRPr="00874C80" w:rsidRDefault="00F37493" w:rsidP="00B0132B">
    <w:pPr>
      <w:rPr>
        <w:szCs w:val="12"/>
        <w:lang w:val="nl-NL"/>
      </w:rPr>
    </w:pPr>
  </w:p>
  <w:p w14:paraId="21963A80" w14:textId="77777777" w:rsidR="00DA1107" w:rsidRPr="00874C80" w:rsidRDefault="00DA1107"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bottom w:w="28" w:type="dxa"/>
        <w:right w:w="85" w:type="dxa"/>
      </w:tblCellMar>
      <w:tblLook w:val="00A0" w:firstRow="1" w:lastRow="0" w:firstColumn="1" w:lastColumn="0" w:noHBand="0" w:noVBand="0"/>
    </w:tblPr>
    <w:tblGrid>
      <w:gridCol w:w="2321"/>
      <w:gridCol w:w="1559"/>
      <w:gridCol w:w="1984"/>
      <w:gridCol w:w="1791"/>
      <w:gridCol w:w="609"/>
      <w:gridCol w:w="951"/>
      <w:gridCol w:w="992"/>
    </w:tblGrid>
    <w:tr w:rsidR="003069A7" w14:paraId="38EA6A49" w14:textId="77777777" w:rsidTr="003069A7">
      <w:trPr>
        <w:trHeight w:val="58"/>
      </w:trPr>
      <w:tc>
        <w:tcPr>
          <w:tcW w:w="2321" w:type="dxa"/>
          <w:tcBorders>
            <w:top w:val="single" w:sz="4" w:space="0" w:color="auto"/>
            <w:left w:val="single" w:sz="4" w:space="0" w:color="auto"/>
            <w:bottom w:val="single" w:sz="4" w:space="0" w:color="auto"/>
            <w:right w:val="nil"/>
          </w:tcBorders>
        </w:tcPr>
        <w:p w14:paraId="1B4F0A02" w14:textId="77777777" w:rsidR="003069A7" w:rsidRPr="00874C80" w:rsidRDefault="003069A7" w:rsidP="00C338EB">
          <w:pPr>
            <w:pStyle w:val="LeftNormal"/>
            <w:rPr>
              <w:sz w:val="16"/>
              <w:szCs w:val="16"/>
              <w:lang w:val="nl-NL"/>
            </w:rPr>
          </w:pPr>
        </w:p>
      </w:tc>
      <w:tc>
        <w:tcPr>
          <w:tcW w:w="1559" w:type="dxa"/>
          <w:tcBorders>
            <w:top w:val="single" w:sz="4" w:space="0" w:color="auto"/>
            <w:left w:val="nil"/>
            <w:bottom w:val="single" w:sz="4" w:space="0" w:color="auto"/>
            <w:right w:val="nil"/>
          </w:tcBorders>
          <w:vAlign w:val="center"/>
        </w:tcPr>
        <w:p w14:paraId="15C9D794" w14:textId="77777777" w:rsidR="003069A7" w:rsidRDefault="003069A7" w:rsidP="006D4F96">
          <w:pPr>
            <w:pStyle w:val="LeftNormal"/>
            <w:rPr>
              <w:sz w:val="16"/>
              <w:szCs w:val="16"/>
            </w:rPr>
          </w:pPr>
          <w:r>
            <w:rPr>
              <w:sz w:val="16"/>
              <w:szCs w:val="16"/>
            </w:rPr>
            <w:t>Date</w:t>
          </w:r>
        </w:p>
      </w:tc>
      <w:tc>
        <w:tcPr>
          <w:tcW w:w="3775" w:type="dxa"/>
          <w:gridSpan w:val="2"/>
          <w:tcBorders>
            <w:top w:val="single" w:sz="4" w:space="0" w:color="auto"/>
            <w:left w:val="nil"/>
            <w:bottom w:val="single" w:sz="4" w:space="0" w:color="auto"/>
            <w:right w:val="single" w:sz="4" w:space="0" w:color="auto"/>
          </w:tcBorders>
          <w:vAlign w:val="center"/>
        </w:tcPr>
        <w:p w14:paraId="1F554A05" w14:textId="77777777" w:rsidR="003069A7" w:rsidRDefault="003069A7" w:rsidP="006D4F96">
          <w:pPr>
            <w:pStyle w:val="LeftNormal"/>
            <w:rPr>
              <w:sz w:val="16"/>
              <w:szCs w:val="16"/>
            </w:rPr>
          </w:pPr>
          <w:r>
            <w:rPr>
              <w:sz w:val="16"/>
              <w:szCs w:val="16"/>
            </w:rPr>
            <w:t>By</w:t>
          </w:r>
        </w:p>
      </w:tc>
      <w:tc>
        <w:tcPr>
          <w:tcW w:w="2552" w:type="dxa"/>
          <w:gridSpan w:val="3"/>
          <w:tcBorders>
            <w:top w:val="single" w:sz="4" w:space="0" w:color="auto"/>
            <w:left w:val="single" w:sz="4" w:space="0" w:color="auto"/>
            <w:bottom w:val="nil"/>
            <w:right w:val="single" w:sz="4" w:space="0" w:color="auto"/>
          </w:tcBorders>
          <w:vAlign w:val="center"/>
        </w:tcPr>
        <w:p w14:paraId="26056B19" w14:textId="77777777" w:rsidR="003069A7" w:rsidRDefault="003069A7" w:rsidP="006D4F96">
          <w:pPr>
            <w:pStyle w:val="LeftNormal"/>
            <w:rPr>
              <w:sz w:val="16"/>
              <w:szCs w:val="16"/>
            </w:rPr>
          </w:pPr>
          <w:r>
            <w:rPr>
              <w:sz w:val="16"/>
              <w:szCs w:val="16"/>
            </w:rPr>
            <w:t>Status</w:t>
          </w:r>
        </w:p>
      </w:tc>
    </w:tr>
    <w:tr w:rsidR="003069A7" w14:paraId="3432B985"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3FC41F2" w14:textId="77777777" w:rsidR="003069A7" w:rsidRDefault="003069A7" w:rsidP="006D4F96">
          <w:pPr>
            <w:pStyle w:val="LeftNormal"/>
            <w:rPr>
              <w:sz w:val="16"/>
              <w:szCs w:val="16"/>
            </w:rPr>
          </w:pPr>
          <w:r>
            <w:rPr>
              <w:sz w:val="16"/>
              <w:szCs w:val="16"/>
            </w:rPr>
            <w:t>Prepared</w:t>
          </w:r>
        </w:p>
      </w:tc>
      <w:tc>
        <w:tcPr>
          <w:tcW w:w="1559" w:type="dxa"/>
          <w:tcBorders>
            <w:top w:val="single" w:sz="4" w:space="0" w:color="auto"/>
            <w:left w:val="nil"/>
            <w:bottom w:val="single" w:sz="4" w:space="0" w:color="auto"/>
            <w:right w:val="nil"/>
          </w:tcBorders>
        </w:tcPr>
        <w:p w14:paraId="32BDD114" w14:textId="6F795D21"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CreatedDate  \* MERGEFORMAT </w:instrText>
          </w:r>
          <w:r w:rsidRPr="003069A7">
            <w:rPr>
              <w:sz w:val="16"/>
              <w:szCs w:val="10"/>
            </w:rPr>
            <w:fldChar w:fldCharType="separate"/>
          </w:r>
          <w:r w:rsidR="00095B23">
            <w:rPr>
              <w:sz w:val="16"/>
              <w:szCs w:val="10"/>
            </w:rPr>
            <w:t>29-09-2023</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2FB4EE4F" w14:textId="18F8DC62"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CreatedBy  \* MERGEFORMAT </w:instrText>
          </w:r>
          <w:r w:rsidRPr="003069A7">
            <w:rPr>
              <w:sz w:val="16"/>
              <w:szCs w:val="10"/>
            </w:rPr>
            <w:fldChar w:fldCharType="separate"/>
          </w:r>
          <w:r w:rsidR="00095B23">
            <w:rPr>
              <w:sz w:val="16"/>
              <w:szCs w:val="10"/>
            </w:rPr>
            <w:t>G.VELTMAN</w:t>
          </w:r>
          <w:r w:rsidRPr="003069A7">
            <w:rPr>
              <w:sz w:val="16"/>
              <w:szCs w:val="10"/>
            </w:rPr>
            <w:fldChar w:fldCharType="end"/>
          </w:r>
        </w:p>
      </w:tc>
      <w:tc>
        <w:tcPr>
          <w:tcW w:w="2552" w:type="dxa"/>
          <w:gridSpan w:val="3"/>
          <w:vMerge w:val="restart"/>
          <w:tcBorders>
            <w:top w:val="nil"/>
            <w:left w:val="single" w:sz="4" w:space="0" w:color="auto"/>
            <w:bottom w:val="nil"/>
            <w:right w:val="single" w:sz="4" w:space="0" w:color="auto"/>
          </w:tcBorders>
        </w:tcPr>
        <w:p w14:paraId="4B270D36" w14:textId="00265130" w:rsidR="003069A7" w:rsidRPr="0004084B" w:rsidRDefault="0004084B" w:rsidP="0004084B">
          <w:pPr>
            <w:rPr>
              <w:sz w:val="24"/>
              <w:szCs w:val="24"/>
            </w:rPr>
          </w:pPr>
          <w:r w:rsidRPr="0004084B">
            <w:rPr>
              <w:sz w:val="24"/>
              <w:szCs w:val="24"/>
            </w:rPr>
            <w:fldChar w:fldCharType="begin"/>
          </w:r>
          <w:r w:rsidRPr="0004084B">
            <w:rPr>
              <w:sz w:val="24"/>
              <w:szCs w:val="24"/>
            </w:rPr>
            <w:instrText xml:space="preserve"> DOCPROPERTY  Status  \* MERGEFORMAT </w:instrText>
          </w:r>
          <w:r w:rsidRPr="0004084B">
            <w:rPr>
              <w:sz w:val="24"/>
              <w:szCs w:val="24"/>
            </w:rPr>
            <w:fldChar w:fldCharType="separate"/>
          </w:r>
          <w:r w:rsidR="00095B23">
            <w:rPr>
              <w:sz w:val="24"/>
              <w:szCs w:val="24"/>
            </w:rPr>
            <w:t>Under Editing</w:t>
          </w:r>
          <w:r w:rsidRPr="0004084B">
            <w:rPr>
              <w:sz w:val="24"/>
              <w:szCs w:val="24"/>
            </w:rPr>
            <w:fldChar w:fldCharType="end"/>
          </w:r>
        </w:p>
      </w:tc>
    </w:tr>
    <w:tr w:rsidR="003069A7" w14:paraId="4E423784"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1903E22F" w14:textId="77777777" w:rsidR="003069A7" w:rsidRDefault="003069A7" w:rsidP="006D4F96">
          <w:pPr>
            <w:pStyle w:val="LeftNormal"/>
            <w:rPr>
              <w:sz w:val="16"/>
              <w:szCs w:val="16"/>
            </w:rPr>
          </w:pPr>
          <w:r>
            <w:rPr>
              <w:sz w:val="16"/>
              <w:szCs w:val="16"/>
            </w:rPr>
            <w:t>Revised</w:t>
          </w:r>
        </w:p>
      </w:tc>
      <w:tc>
        <w:tcPr>
          <w:tcW w:w="1559" w:type="dxa"/>
          <w:tcBorders>
            <w:top w:val="single" w:sz="4" w:space="0" w:color="auto"/>
            <w:left w:val="nil"/>
            <w:bottom w:val="single" w:sz="4" w:space="0" w:color="auto"/>
            <w:right w:val="nil"/>
          </w:tcBorders>
        </w:tcPr>
        <w:p w14:paraId="0D25A443" w14:textId="3E82D465"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RevisedDate  \* MERGEFORMAT </w:instrText>
          </w:r>
          <w:r w:rsidRPr="003069A7">
            <w:rPr>
              <w:sz w:val="16"/>
              <w:szCs w:val="10"/>
            </w:rPr>
            <w:fldChar w:fldCharType="separate"/>
          </w:r>
          <w:r w:rsidR="00095B23">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01AFF0A5" w14:textId="7132A71F"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RevisedBy  \* MERGEFORMAT </w:instrText>
          </w:r>
          <w:r w:rsidRPr="003069A7">
            <w:rPr>
              <w:sz w:val="16"/>
              <w:szCs w:val="10"/>
            </w:rPr>
            <w:fldChar w:fldCharType="separate"/>
          </w:r>
          <w:r w:rsidR="00095B23">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55AFA462" w14:textId="77777777" w:rsidR="003069A7" w:rsidRDefault="003069A7" w:rsidP="00C338EB">
          <w:pPr>
            <w:pStyle w:val="LeftNormal"/>
            <w:rPr>
              <w:sz w:val="16"/>
              <w:szCs w:val="16"/>
            </w:rPr>
          </w:pPr>
        </w:p>
      </w:tc>
    </w:tr>
    <w:tr w:rsidR="003069A7" w14:paraId="6FE36C57" w14:textId="77777777" w:rsidTr="003069A7">
      <w:trPr>
        <w:trHeight w:val="253"/>
      </w:trPr>
      <w:tc>
        <w:tcPr>
          <w:tcW w:w="2321" w:type="dxa"/>
          <w:tcBorders>
            <w:top w:val="single" w:sz="4" w:space="0" w:color="auto"/>
            <w:left w:val="single" w:sz="4" w:space="0" w:color="auto"/>
            <w:bottom w:val="single" w:sz="4" w:space="0" w:color="auto"/>
            <w:right w:val="nil"/>
          </w:tcBorders>
          <w:vAlign w:val="center"/>
        </w:tcPr>
        <w:p w14:paraId="5D58B3B8" w14:textId="77777777" w:rsidR="003069A7" w:rsidRDefault="003069A7" w:rsidP="006D4F96">
          <w:pPr>
            <w:pStyle w:val="LeftNormal"/>
            <w:rPr>
              <w:sz w:val="16"/>
              <w:szCs w:val="16"/>
            </w:rPr>
          </w:pPr>
          <w:r>
            <w:rPr>
              <w:sz w:val="16"/>
              <w:szCs w:val="16"/>
            </w:rPr>
            <w:t>Approved</w:t>
          </w:r>
        </w:p>
      </w:tc>
      <w:tc>
        <w:tcPr>
          <w:tcW w:w="1559" w:type="dxa"/>
          <w:tcBorders>
            <w:top w:val="single" w:sz="4" w:space="0" w:color="auto"/>
            <w:left w:val="nil"/>
            <w:bottom w:val="single" w:sz="4" w:space="0" w:color="auto"/>
            <w:right w:val="nil"/>
          </w:tcBorders>
        </w:tcPr>
        <w:p w14:paraId="17C07AF2" w14:textId="6C01EEFA"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ApprovedDate  \* MERGEFORMAT </w:instrText>
          </w:r>
          <w:r w:rsidRPr="003069A7">
            <w:rPr>
              <w:sz w:val="16"/>
              <w:szCs w:val="10"/>
            </w:rPr>
            <w:fldChar w:fldCharType="separate"/>
          </w:r>
          <w:r w:rsidR="00095B23">
            <w:rPr>
              <w:sz w:val="16"/>
              <w:szCs w:val="10"/>
            </w:rPr>
            <w:t xml:space="preserve">
    </w:t>
          </w:r>
          <w:r w:rsidRPr="003069A7">
            <w:rPr>
              <w:sz w:val="16"/>
              <w:szCs w:val="10"/>
            </w:rPr>
            <w:fldChar w:fldCharType="end"/>
          </w:r>
        </w:p>
      </w:tc>
      <w:tc>
        <w:tcPr>
          <w:tcW w:w="3775" w:type="dxa"/>
          <w:gridSpan w:val="2"/>
          <w:tcBorders>
            <w:top w:val="single" w:sz="4" w:space="0" w:color="auto"/>
            <w:left w:val="nil"/>
            <w:bottom w:val="single" w:sz="4" w:space="0" w:color="auto"/>
            <w:right w:val="single" w:sz="4" w:space="0" w:color="auto"/>
          </w:tcBorders>
        </w:tcPr>
        <w:p w14:paraId="4EC919CE" w14:textId="41D1A458" w:rsidR="003069A7" w:rsidRPr="003069A7" w:rsidRDefault="003069A7" w:rsidP="00C338EB">
          <w:pPr>
            <w:pStyle w:val="LeftNormal"/>
            <w:rPr>
              <w:sz w:val="16"/>
              <w:szCs w:val="10"/>
            </w:rPr>
          </w:pPr>
          <w:r w:rsidRPr="003069A7">
            <w:rPr>
              <w:sz w:val="16"/>
              <w:szCs w:val="10"/>
            </w:rPr>
            <w:fldChar w:fldCharType="begin"/>
          </w:r>
          <w:r w:rsidRPr="003069A7">
            <w:rPr>
              <w:sz w:val="16"/>
              <w:szCs w:val="10"/>
            </w:rPr>
            <w:instrText xml:space="preserve"> DOCPROPERTY  ApprovedBy  \* MERGEFORMAT </w:instrText>
          </w:r>
          <w:r w:rsidRPr="003069A7">
            <w:rPr>
              <w:sz w:val="16"/>
              <w:szCs w:val="10"/>
            </w:rPr>
            <w:fldChar w:fldCharType="separate"/>
          </w:r>
          <w:r w:rsidR="00095B23">
            <w:rPr>
              <w:sz w:val="16"/>
              <w:szCs w:val="10"/>
            </w:rPr>
            <w:t xml:space="preserve">
    </w:t>
          </w:r>
          <w:r w:rsidRPr="003069A7">
            <w:rPr>
              <w:sz w:val="16"/>
              <w:szCs w:val="10"/>
            </w:rPr>
            <w:fldChar w:fldCharType="end"/>
          </w:r>
        </w:p>
      </w:tc>
      <w:tc>
        <w:tcPr>
          <w:tcW w:w="2552" w:type="dxa"/>
          <w:gridSpan w:val="3"/>
          <w:vMerge/>
          <w:tcBorders>
            <w:top w:val="nil"/>
            <w:left w:val="single" w:sz="4" w:space="0" w:color="auto"/>
            <w:bottom w:val="single" w:sz="4" w:space="0" w:color="auto"/>
            <w:right w:val="single" w:sz="4" w:space="0" w:color="auto"/>
          </w:tcBorders>
        </w:tcPr>
        <w:p w14:paraId="13EFC19D" w14:textId="77777777" w:rsidR="003069A7" w:rsidRDefault="003069A7" w:rsidP="00C338EB">
          <w:pPr>
            <w:pStyle w:val="LeftNormal"/>
            <w:rPr>
              <w:sz w:val="16"/>
              <w:szCs w:val="16"/>
            </w:rPr>
          </w:pPr>
        </w:p>
      </w:tc>
    </w:tr>
    <w:tr w:rsidR="00FB2D85" w14:paraId="47A14D92" w14:textId="77777777" w:rsidTr="003069A7">
      <w:tc>
        <w:tcPr>
          <w:tcW w:w="5864" w:type="dxa"/>
          <w:gridSpan w:val="3"/>
          <w:tcBorders>
            <w:top w:val="single" w:sz="4" w:space="0" w:color="auto"/>
            <w:left w:val="single" w:sz="4" w:space="0" w:color="auto"/>
            <w:bottom w:val="nil"/>
            <w:right w:val="single" w:sz="4" w:space="0" w:color="auto"/>
          </w:tcBorders>
          <w:vAlign w:val="center"/>
        </w:tcPr>
        <w:p w14:paraId="02C02A50" w14:textId="77777777" w:rsidR="00FB2D85" w:rsidRDefault="00FB2D85" w:rsidP="006D4F96">
          <w:pPr>
            <w:pStyle w:val="LeftNormal"/>
            <w:rPr>
              <w:sz w:val="16"/>
              <w:szCs w:val="16"/>
            </w:rPr>
          </w:pPr>
          <w:r>
            <w:rPr>
              <w:sz w:val="16"/>
              <w:szCs w:val="16"/>
            </w:rPr>
            <w:t>Title</w:t>
          </w:r>
        </w:p>
      </w:tc>
      <w:tc>
        <w:tcPr>
          <w:tcW w:w="2400" w:type="dxa"/>
          <w:gridSpan w:val="2"/>
          <w:tcBorders>
            <w:top w:val="single" w:sz="4" w:space="0" w:color="auto"/>
            <w:left w:val="single" w:sz="4" w:space="0" w:color="auto"/>
            <w:bottom w:val="nil"/>
            <w:right w:val="single" w:sz="4" w:space="0" w:color="auto"/>
          </w:tcBorders>
          <w:vAlign w:val="center"/>
        </w:tcPr>
        <w:p w14:paraId="2123F756" w14:textId="77777777" w:rsidR="00FB2D85" w:rsidRDefault="00FB2D85"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7BD46187" w14:textId="77777777" w:rsidR="00FB2D85" w:rsidRDefault="003570F3"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1DAE6D3C" w14:textId="77777777" w:rsidR="00FB2D85" w:rsidRDefault="00FB2D85" w:rsidP="006D4F96">
          <w:pPr>
            <w:pStyle w:val="LeftNormal"/>
            <w:rPr>
              <w:sz w:val="16"/>
              <w:szCs w:val="16"/>
            </w:rPr>
          </w:pPr>
          <w:r>
            <w:rPr>
              <w:sz w:val="16"/>
              <w:szCs w:val="16"/>
            </w:rPr>
            <w:t>Page</w:t>
          </w:r>
        </w:p>
      </w:tc>
    </w:tr>
    <w:tr w:rsidR="00FB2D85" w14:paraId="53609FB1" w14:textId="77777777" w:rsidTr="003069A7">
      <w:tc>
        <w:tcPr>
          <w:tcW w:w="5864" w:type="dxa"/>
          <w:gridSpan w:val="3"/>
          <w:tcBorders>
            <w:top w:val="nil"/>
            <w:left w:val="single" w:sz="4" w:space="0" w:color="auto"/>
            <w:bottom w:val="single" w:sz="4" w:space="0" w:color="auto"/>
            <w:right w:val="single" w:sz="4" w:space="0" w:color="auto"/>
          </w:tcBorders>
          <w:vAlign w:val="center"/>
        </w:tcPr>
        <w:p w14:paraId="1229AB6A" w14:textId="20A20001" w:rsidR="00FB2D85" w:rsidRPr="00513661" w:rsidRDefault="00FB2D85" w:rsidP="00C338EB">
          <w:pPr>
            <w:pStyle w:val="LeftNormal"/>
            <w:rPr>
              <w:szCs w:val="22"/>
            </w:rPr>
          </w:pPr>
          <w:r w:rsidRPr="00513661">
            <w:rPr>
              <w:szCs w:val="22"/>
              <w:lang w:val="en-US"/>
            </w:rPr>
            <w:fldChar w:fldCharType="begin"/>
          </w:r>
          <w:r w:rsidRPr="00513661">
            <w:rPr>
              <w:szCs w:val="22"/>
              <w:lang w:val="en-US"/>
            </w:rPr>
            <w:instrText xml:space="preserve"> DOCPROPERTY  Description  \* MERGEFORMAT </w:instrText>
          </w:r>
          <w:r w:rsidRPr="00513661">
            <w:rPr>
              <w:szCs w:val="22"/>
              <w:lang w:val="en-US"/>
            </w:rPr>
            <w:fldChar w:fldCharType="separate"/>
          </w:r>
          <w:r w:rsidR="00095B23">
            <w:rPr>
              <w:szCs w:val="22"/>
              <w:lang w:val="en-US"/>
            </w:rPr>
            <w:t>Mechanical Stress Analysis - housing, battery rack</w:t>
          </w:r>
          <w:r w:rsidRPr="00513661">
            <w:rPr>
              <w:szCs w:val="22"/>
              <w:lang w:val="en-US"/>
            </w:rPr>
            <w:fldChar w:fldCharType="end"/>
          </w:r>
        </w:p>
      </w:tc>
      <w:tc>
        <w:tcPr>
          <w:tcW w:w="2400" w:type="dxa"/>
          <w:gridSpan w:val="2"/>
          <w:tcBorders>
            <w:top w:val="nil"/>
            <w:left w:val="single" w:sz="4" w:space="0" w:color="auto"/>
            <w:bottom w:val="single" w:sz="4" w:space="0" w:color="auto"/>
            <w:right w:val="single" w:sz="4" w:space="0" w:color="auto"/>
          </w:tcBorders>
          <w:vAlign w:val="center"/>
        </w:tcPr>
        <w:p w14:paraId="63A1BF06" w14:textId="10CCB872" w:rsidR="00FB2D85" w:rsidRPr="00513661" w:rsidRDefault="00FB2D85" w:rsidP="00C338EB">
          <w:pPr>
            <w:pStyle w:val="LeftNormal"/>
            <w:rPr>
              <w:szCs w:val="22"/>
            </w:rPr>
          </w:pPr>
          <w:r w:rsidRPr="00513661">
            <w:rPr>
              <w:szCs w:val="22"/>
            </w:rPr>
            <w:fldChar w:fldCharType="begin"/>
          </w:r>
          <w:r w:rsidRPr="00513661">
            <w:rPr>
              <w:szCs w:val="22"/>
            </w:rPr>
            <w:instrText xml:space="preserve"> DOCPROPERTY  DocumentID  \* MERGEFORMAT </w:instrText>
          </w:r>
          <w:r w:rsidRPr="00513661">
            <w:rPr>
              <w:szCs w:val="22"/>
            </w:rPr>
            <w:fldChar w:fldCharType="separate"/>
          </w:r>
          <w:r w:rsidR="00095B23">
            <w:rPr>
              <w:szCs w:val="22"/>
            </w:rPr>
            <w:t>P000010005</w:t>
          </w:r>
          <w:r w:rsidRPr="00513661">
            <w:rPr>
              <w:szCs w:val="22"/>
            </w:rPr>
            <w:fldChar w:fldCharType="end"/>
          </w:r>
        </w:p>
      </w:tc>
      <w:tc>
        <w:tcPr>
          <w:tcW w:w="951" w:type="dxa"/>
          <w:tcBorders>
            <w:top w:val="nil"/>
            <w:left w:val="single" w:sz="4" w:space="0" w:color="auto"/>
            <w:bottom w:val="single" w:sz="4" w:space="0" w:color="auto"/>
            <w:right w:val="single" w:sz="4" w:space="0" w:color="auto"/>
          </w:tcBorders>
          <w:vAlign w:val="center"/>
        </w:tcPr>
        <w:p w14:paraId="4F2A27E3" w14:textId="7BAFE5BC" w:rsidR="00FB2D85" w:rsidRPr="00513661" w:rsidRDefault="00FB2D85" w:rsidP="00FB2D85">
          <w:pPr>
            <w:pStyle w:val="LeftNormal"/>
            <w:rPr>
              <w:szCs w:val="22"/>
            </w:rPr>
          </w:pPr>
          <w:r w:rsidRPr="00513661">
            <w:rPr>
              <w:szCs w:val="22"/>
            </w:rPr>
            <w:fldChar w:fldCharType="begin"/>
          </w:r>
          <w:r w:rsidRPr="00513661">
            <w:rPr>
              <w:szCs w:val="22"/>
            </w:rPr>
            <w:instrText xml:space="preserve"> DOCPROPERTY  Revision  \* MERGEFORMAT </w:instrText>
          </w:r>
          <w:r w:rsidRPr="00513661">
            <w:rPr>
              <w:szCs w:val="22"/>
            </w:rPr>
            <w:fldChar w:fldCharType="separate"/>
          </w:r>
          <w:r w:rsidR="00095B23">
            <w:rPr>
              <w:szCs w:val="22"/>
            </w:rPr>
            <w:t>-</w:t>
          </w:r>
          <w:r w:rsidRPr="00513661">
            <w:rPr>
              <w:szCs w:val="22"/>
            </w:rPr>
            <w:fldChar w:fldCharType="end"/>
          </w:r>
        </w:p>
      </w:tc>
      <w:tc>
        <w:tcPr>
          <w:tcW w:w="992" w:type="dxa"/>
          <w:tcBorders>
            <w:top w:val="nil"/>
            <w:left w:val="single" w:sz="4" w:space="0" w:color="auto"/>
            <w:bottom w:val="single" w:sz="4" w:space="0" w:color="auto"/>
            <w:right w:val="single" w:sz="4" w:space="0" w:color="auto"/>
          </w:tcBorders>
          <w:vAlign w:val="center"/>
        </w:tcPr>
        <w:p w14:paraId="1F492016" w14:textId="77777777" w:rsidR="00FB2D85" w:rsidRDefault="00FB2D85" w:rsidP="00C338EB">
          <w:pPr>
            <w:pStyle w:val="LeftNormal"/>
            <w:rPr>
              <w:szCs w:val="22"/>
            </w:rPr>
          </w:pPr>
          <w:r>
            <w:rPr>
              <w:noProof/>
            </w:rPr>
            <w:fldChar w:fldCharType="begin"/>
          </w:r>
          <w:r>
            <w:rPr>
              <w:noProof/>
            </w:rPr>
            <w:instrText xml:space="preserve"> PAGE   \* MERGEFORMAT </w:instrText>
          </w:r>
          <w:r>
            <w:rPr>
              <w:noProof/>
            </w:rPr>
            <w:fldChar w:fldCharType="separate"/>
          </w:r>
          <w:r w:rsidR="005F6246">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5F6246">
            <w:rPr>
              <w:noProof/>
            </w:rPr>
            <w:t>3</w:t>
          </w:r>
          <w:r>
            <w:rPr>
              <w:noProof/>
            </w:rPr>
            <w:fldChar w:fldCharType="end"/>
          </w:r>
        </w:p>
      </w:tc>
    </w:tr>
  </w:tbl>
  <w:p w14:paraId="3CDB2FE1" w14:textId="77777777" w:rsidR="00871C1B" w:rsidRPr="008D7FCD" w:rsidRDefault="008D7FCD"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143" w14:textId="77777777" w:rsidR="007F154F" w:rsidRDefault="007F154F" w:rsidP="00B0132B">
    <w:pPr>
      <w:rPr>
        <w:szCs w:val="12"/>
      </w:rPr>
    </w:pPr>
  </w:p>
  <w:tbl>
    <w:tblPr>
      <w:tblStyle w:val="TableGrid"/>
      <w:tblW w:w="10207" w:type="dxa"/>
      <w:tblInd w:w="-176" w:type="dxa"/>
      <w:tblLook w:val="04A0" w:firstRow="1" w:lastRow="0" w:firstColumn="1" w:lastColumn="0" w:noHBand="0" w:noVBand="1"/>
    </w:tblPr>
    <w:tblGrid>
      <w:gridCol w:w="2127"/>
      <w:gridCol w:w="1276"/>
      <w:gridCol w:w="6804"/>
    </w:tblGrid>
    <w:tr w:rsidR="007F154F" w14:paraId="7AB8D62D" w14:textId="77777777" w:rsidTr="00F37493">
      <w:tc>
        <w:tcPr>
          <w:tcW w:w="2127" w:type="dxa"/>
        </w:tcPr>
        <w:p w14:paraId="6EDDFAA7" w14:textId="77777777" w:rsidR="007F154F" w:rsidRPr="00F37493" w:rsidRDefault="007F154F" w:rsidP="00B0132B">
          <w:pPr>
            <w:rPr>
              <w:sz w:val="16"/>
              <w:szCs w:val="12"/>
            </w:rPr>
          </w:pPr>
          <w:r w:rsidRPr="00F37493">
            <w:rPr>
              <w:sz w:val="16"/>
              <w:szCs w:val="12"/>
            </w:rPr>
            <w:t xml:space="preserve">Revision </w:t>
          </w:r>
          <w:r>
            <w:rPr>
              <w:sz w:val="16"/>
              <w:szCs w:val="12"/>
            </w:rPr>
            <w:t>History</w:t>
          </w:r>
        </w:p>
      </w:tc>
      <w:tc>
        <w:tcPr>
          <w:tcW w:w="1276" w:type="dxa"/>
        </w:tcPr>
        <w:p w14:paraId="54E5C769" w14:textId="77777777" w:rsidR="007F154F" w:rsidRPr="00F37493" w:rsidRDefault="007F154F" w:rsidP="00B0132B">
          <w:pPr>
            <w:rPr>
              <w:sz w:val="16"/>
              <w:szCs w:val="12"/>
            </w:rPr>
          </w:pPr>
          <w:r w:rsidRPr="00F37493">
            <w:rPr>
              <w:sz w:val="16"/>
              <w:szCs w:val="12"/>
            </w:rPr>
            <w:t>Date</w:t>
          </w:r>
        </w:p>
      </w:tc>
      <w:tc>
        <w:tcPr>
          <w:tcW w:w="6804" w:type="dxa"/>
        </w:tcPr>
        <w:p w14:paraId="0E1FF2F8" w14:textId="77777777" w:rsidR="007F154F" w:rsidRPr="00F37493" w:rsidRDefault="007F154F" w:rsidP="00B0132B">
          <w:pPr>
            <w:rPr>
              <w:sz w:val="16"/>
              <w:szCs w:val="12"/>
            </w:rPr>
          </w:pPr>
          <w:r w:rsidRPr="00F37493">
            <w:rPr>
              <w:sz w:val="16"/>
              <w:szCs w:val="12"/>
            </w:rPr>
            <w:t>Description of change</w:t>
          </w:r>
        </w:p>
      </w:tc>
    </w:tr>
    <w:tr w:rsidR="007F154F" w:rsidRPr="00874C80" w14:paraId="0F8571BE" w14:textId="77777777" w:rsidTr="00F37493">
      <w:tc>
        <w:tcPr>
          <w:tcW w:w="2127" w:type="dxa"/>
        </w:tcPr>
        <w:p w14:paraId="1FFD847F" w14:textId="3FFE1DA3" w:rsidR="007F154F" w:rsidRDefault="007F154F" w:rsidP="00B0132B">
          <w:pPr>
            <w:rPr>
              <w:szCs w:val="12"/>
            </w:rPr>
          </w:pPr>
          <w:r>
            <w:rPr>
              <w:szCs w:val="12"/>
            </w:rPr>
            <w:fldChar w:fldCharType="begin"/>
          </w:r>
          <w:r>
            <w:rPr>
              <w:szCs w:val="12"/>
            </w:rPr>
            <w:instrText xml:space="preserve"> DOCPROPERTY  RevHis_01  \* MERGEFORMAT </w:instrText>
          </w:r>
          <w:r>
            <w:rPr>
              <w:szCs w:val="12"/>
            </w:rPr>
            <w:fldChar w:fldCharType="separate"/>
          </w:r>
          <w:r w:rsidR="00306176">
            <w:rPr>
              <w:szCs w:val="12"/>
            </w:rPr>
            <w:t>-</w:t>
          </w:r>
          <w:r>
            <w:rPr>
              <w:szCs w:val="12"/>
            </w:rPr>
            <w:fldChar w:fldCharType="end"/>
          </w:r>
        </w:p>
      </w:tc>
      <w:tc>
        <w:tcPr>
          <w:tcW w:w="1276" w:type="dxa"/>
        </w:tcPr>
        <w:p w14:paraId="5BD0B142" w14:textId="77777777" w:rsidR="007F154F" w:rsidRDefault="007F154F" w:rsidP="00B0132B">
          <w:pPr>
            <w:rPr>
              <w:szCs w:val="12"/>
            </w:rPr>
          </w:pPr>
        </w:p>
      </w:tc>
      <w:tc>
        <w:tcPr>
          <w:tcW w:w="6804" w:type="dxa"/>
        </w:tcPr>
        <w:p w14:paraId="702D28DC" w14:textId="7F0E43DD"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His_DescChange_01  \* MERGEFORMAT </w:instrText>
          </w:r>
          <w:r>
            <w:rPr>
              <w:szCs w:val="12"/>
            </w:rPr>
            <w:fldChar w:fldCharType="separate"/>
          </w:r>
          <w:r w:rsidR="00306176">
            <w:rPr>
              <w:szCs w:val="12"/>
              <w:lang w:val="nl-NL"/>
            </w:rPr>
            <w:t>-</w:t>
          </w:r>
          <w:r>
            <w:rPr>
              <w:szCs w:val="12"/>
            </w:rPr>
            <w:fldChar w:fldCharType="end"/>
          </w:r>
        </w:p>
      </w:tc>
    </w:tr>
    <w:tr w:rsidR="007F154F" w:rsidRPr="00874C80" w14:paraId="2189922E" w14:textId="77777777" w:rsidTr="00F37493">
      <w:tc>
        <w:tcPr>
          <w:tcW w:w="2127" w:type="dxa"/>
        </w:tcPr>
        <w:p w14:paraId="0D693635" w14:textId="19D8AFEA" w:rsidR="007F154F" w:rsidRDefault="007F154F" w:rsidP="00B0132B">
          <w:pPr>
            <w:rPr>
              <w:szCs w:val="12"/>
            </w:rPr>
          </w:pPr>
          <w:r>
            <w:rPr>
              <w:szCs w:val="12"/>
            </w:rPr>
            <w:fldChar w:fldCharType="begin"/>
          </w:r>
          <w:r>
            <w:rPr>
              <w:szCs w:val="12"/>
            </w:rPr>
            <w:instrText xml:space="preserve"> DOCPROPERTY  RevHis_02  \* MERGEFORMAT </w:instrText>
          </w:r>
          <w:r>
            <w:rPr>
              <w:szCs w:val="12"/>
            </w:rPr>
            <w:fldChar w:fldCharType="separate"/>
          </w:r>
          <w:r w:rsidR="00306176">
            <w:rPr>
              <w:szCs w:val="12"/>
            </w:rPr>
            <w:t>-</w:t>
          </w:r>
          <w:r>
            <w:rPr>
              <w:szCs w:val="12"/>
            </w:rPr>
            <w:fldChar w:fldCharType="end"/>
          </w:r>
        </w:p>
      </w:tc>
      <w:tc>
        <w:tcPr>
          <w:tcW w:w="1276" w:type="dxa"/>
        </w:tcPr>
        <w:p w14:paraId="18513ADD" w14:textId="77777777" w:rsidR="007F154F" w:rsidRDefault="007F154F" w:rsidP="00B0132B">
          <w:pPr>
            <w:rPr>
              <w:szCs w:val="12"/>
            </w:rPr>
          </w:pPr>
        </w:p>
      </w:tc>
      <w:tc>
        <w:tcPr>
          <w:tcW w:w="6804" w:type="dxa"/>
        </w:tcPr>
        <w:p w14:paraId="7F4BFF2E" w14:textId="6C32F02F"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His_DescChange_02  \* MERGEFORMAT </w:instrText>
          </w:r>
          <w:r>
            <w:rPr>
              <w:szCs w:val="12"/>
            </w:rPr>
            <w:fldChar w:fldCharType="separate"/>
          </w:r>
          <w:r w:rsidR="00306176">
            <w:rPr>
              <w:szCs w:val="12"/>
              <w:lang w:val="nl-NL"/>
            </w:rPr>
            <w:t>-</w:t>
          </w:r>
          <w:r>
            <w:rPr>
              <w:szCs w:val="12"/>
            </w:rPr>
            <w:fldChar w:fldCharType="end"/>
          </w:r>
        </w:p>
      </w:tc>
    </w:tr>
    <w:tr w:rsidR="007F154F" w:rsidRPr="00874C80" w14:paraId="459EAC4A" w14:textId="77777777" w:rsidTr="00F37493">
      <w:tc>
        <w:tcPr>
          <w:tcW w:w="2127" w:type="dxa"/>
        </w:tcPr>
        <w:p w14:paraId="35B9BBF7" w14:textId="094CCEAF" w:rsidR="007F154F" w:rsidRDefault="007F154F" w:rsidP="00B0132B">
          <w:pPr>
            <w:rPr>
              <w:szCs w:val="12"/>
            </w:rPr>
          </w:pPr>
          <w:r>
            <w:rPr>
              <w:szCs w:val="12"/>
            </w:rPr>
            <w:fldChar w:fldCharType="begin"/>
          </w:r>
          <w:r>
            <w:rPr>
              <w:szCs w:val="12"/>
            </w:rPr>
            <w:instrText xml:space="preserve"> DOCPROPERTY  RevHis_03  \* MERGEFORMAT </w:instrText>
          </w:r>
          <w:r>
            <w:rPr>
              <w:szCs w:val="12"/>
            </w:rPr>
            <w:fldChar w:fldCharType="separate"/>
          </w:r>
          <w:r w:rsidR="00306176">
            <w:rPr>
              <w:szCs w:val="12"/>
            </w:rPr>
            <w:t>-</w:t>
          </w:r>
          <w:r>
            <w:rPr>
              <w:szCs w:val="12"/>
            </w:rPr>
            <w:fldChar w:fldCharType="end"/>
          </w:r>
        </w:p>
      </w:tc>
      <w:tc>
        <w:tcPr>
          <w:tcW w:w="1276" w:type="dxa"/>
        </w:tcPr>
        <w:p w14:paraId="316CB09F" w14:textId="77777777" w:rsidR="007F154F" w:rsidRDefault="007F154F" w:rsidP="00B0132B">
          <w:pPr>
            <w:rPr>
              <w:szCs w:val="12"/>
            </w:rPr>
          </w:pPr>
        </w:p>
      </w:tc>
      <w:tc>
        <w:tcPr>
          <w:tcW w:w="6804" w:type="dxa"/>
        </w:tcPr>
        <w:p w14:paraId="31C09EF3" w14:textId="7581FBD6" w:rsidR="007F154F" w:rsidRPr="00874C80" w:rsidRDefault="007F154F" w:rsidP="00B0132B">
          <w:pPr>
            <w:rPr>
              <w:szCs w:val="12"/>
              <w:lang w:val="nl-NL"/>
            </w:rPr>
          </w:pPr>
          <w:r>
            <w:rPr>
              <w:szCs w:val="12"/>
            </w:rPr>
            <w:fldChar w:fldCharType="begin"/>
          </w:r>
          <w:r w:rsidRPr="00874C80">
            <w:rPr>
              <w:szCs w:val="12"/>
              <w:lang w:val="nl-NL"/>
            </w:rPr>
            <w:instrText xml:space="preserve"> DOCPROPERTY  His_DescChange_03  \* MERGEFORMAT </w:instrText>
          </w:r>
          <w:r>
            <w:rPr>
              <w:szCs w:val="12"/>
            </w:rPr>
            <w:fldChar w:fldCharType="separate"/>
          </w:r>
          <w:r w:rsidR="00306176">
            <w:rPr>
              <w:szCs w:val="12"/>
              <w:lang w:val="nl-NL"/>
            </w:rPr>
            <w:t>-</w:t>
          </w:r>
          <w:r>
            <w:rPr>
              <w:szCs w:val="12"/>
            </w:rPr>
            <w:fldChar w:fldCharType="end"/>
          </w:r>
        </w:p>
      </w:tc>
    </w:tr>
  </w:tbl>
  <w:p w14:paraId="73446ED1" w14:textId="77777777" w:rsidR="007F154F" w:rsidRPr="00874C80" w:rsidRDefault="007F154F" w:rsidP="00B0132B">
    <w:pPr>
      <w:rPr>
        <w:szCs w:val="12"/>
        <w:lang w:val="nl-NL"/>
      </w:rPr>
    </w:pPr>
  </w:p>
  <w:p w14:paraId="235C4343" w14:textId="77777777" w:rsidR="007F154F" w:rsidRPr="00874C80" w:rsidRDefault="007F154F" w:rsidP="008D7FCD">
    <w:pPr>
      <w:jc w:val="center"/>
      <w:rPr>
        <w:sz w:val="12"/>
        <w:szCs w:val="12"/>
        <w:lang w:val="nl-NL"/>
      </w:rPr>
    </w:pPr>
  </w:p>
  <w:tbl>
    <w:tblPr>
      <w:tblW w:w="10207" w:type="dxa"/>
      <w:tblInd w:w="-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bottom w:w="28" w:type="dxa"/>
        <w:right w:w="85" w:type="dxa"/>
      </w:tblCellMar>
      <w:tblLook w:val="00A0" w:firstRow="1" w:lastRow="0" w:firstColumn="1" w:lastColumn="0" w:noHBand="0" w:noVBand="0"/>
    </w:tblPr>
    <w:tblGrid>
      <w:gridCol w:w="2137"/>
      <w:gridCol w:w="2137"/>
      <w:gridCol w:w="1995"/>
      <w:gridCol w:w="1995"/>
      <w:gridCol w:w="951"/>
      <w:gridCol w:w="992"/>
    </w:tblGrid>
    <w:tr w:rsidR="007F154F" w14:paraId="717BA95F" w14:textId="77777777" w:rsidTr="006D4F96">
      <w:tc>
        <w:tcPr>
          <w:tcW w:w="2137" w:type="dxa"/>
          <w:tcBorders>
            <w:top w:val="single" w:sz="4" w:space="0" w:color="auto"/>
            <w:left w:val="single" w:sz="4" w:space="0" w:color="auto"/>
            <w:bottom w:val="single" w:sz="4" w:space="0" w:color="auto"/>
            <w:right w:val="nil"/>
          </w:tcBorders>
        </w:tcPr>
        <w:p w14:paraId="258D1438" w14:textId="77777777" w:rsidR="007F154F" w:rsidRPr="00874C80" w:rsidRDefault="007F154F" w:rsidP="00C338EB">
          <w:pPr>
            <w:pStyle w:val="LeftNormal"/>
            <w:rPr>
              <w:sz w:val="16"/>
              <w:szCs w:val="16"/>
              <w:lang w:val="nl-NL"/>
            </w:rPr>
          </w:pPr>
        </w:p>
      </w:tc>
      <w:tc>
        <w:tcPr>
          <w:tcW w:w="2137" w:type="dxa"/>
          <w:tcBorders>
            <w:top w:val="single" w:sz="4" w:space="0" w:color="auto"/>
            <w:left w:val="nil"/>
            <w:bottom w:val="single" w:sz="4" w:space="0" w:color="auto"/>
            <w:right w:val="nil"/>
          </w:tcBorders>
          <w:vAlign w:val="center"/>
        </w:tcPr>
        <w:p w14:paraId="304D68A2" w14:textId="77777777" w:rsidR="007F154F" w:rsidRDefault="007F154F" w:rsidP="006D4F96">
          <w:pPr>
            <w:pStyle w:val="LeftNormal"/>
            <w:rPr>
              <w:sz w:val="16"/>
              <w:szCs w:val="16"/>
            </w:rPr>
          </w:pPr>
          <w:r>
            <w:rPr>
              <w:sz w:val="16"/>
              <w:szCs w:val="16"/>
            </w:rPr>
            <w:t>Date</w:t>
          </w:r>
        </w:p>
      </w:tc>
      <w:tc>
        <w:tcPr>
          <w:tcW w:w="1995" w:type="dxa"/>
          <w:tcBorders>
            <w:top w:val="single" w:sz="4" w:space="0" w:color="auto"/>
            <w:left w:val="nil"/>
            <w:bottom w:val="single" w:sz="4" w:space="0" w:color="auto"/>
            <w:right w:val="single" w:sz="4" w:space="0" w:color="auto"/>
          </w:tcBorders>
          <w:vAlign w:val="center"/>
        </w:tcPr>
        <w:p w14:paraId="24B3E2D9" w14:textId="77777777" w:rsidR="007F154F" w:rsidRDefault="007F154F" w:rsidP="006D4F96">
          <w:pPr>
            <w:pStyle w:val="LeftNormal"/>
            <w:rPr>
              <w:sz w:val="16"/>
              <w:szCs w:val="16"/>
            </w:rPr>
          </w:pPr>
          <w:r>
            <w:rPr>
              <w:sz w:val="16"/>
              <w:szCs w:val="16"/>
            </w:rPr>
            <w:t>By</w:t>
          </w:r>
        </w:p>
      </w:tc>
      <w:tc>
        <w:tcPr>
          <w:tcW w:w="3938" w:type="dxa"/>
          <w:gridSpan w:val="3"/>
          <w:tcBorders>
            <w:top w:val="single" w:sz="4" w:space="0" w:color="auto"/>
            <w:left w:val="single" w:sz="4" w:space="0" w:color="auto"/>
            <w:bottom w:val="nil"/>
            <w:right w:val="single" w:sz="4" w:space="0" w:color="auto"/>
          </w:tcBorders>
          <w:vAlign w:val="center"/>
        </w:tcPr>
        <w:p w14:paraId="24126A10" w14:textId="77777777" w:rsidR="007F154F" w:rsidRDefault="007F154F" w:rsidP="006D4F96">
          <w:pPr>
            <w:pStyle w:val="LeftNormal"/>
            <w:rPr>
              <w:sz w:val="16"/>
              <w:szCs w:val="16"/>
            </w:rPr>
          </w:pPr>
          <w:r>
            <w:rPr>
              <w:sz w:val="16"/>
              <w:szCs w:val="16"/>
            </w:rPr>
            <w:t>Status</w:t>
          </w:r>
        </w:p>
      </w:tc>
    </w:tr>
    <w:tr w:rsidR="007F154F" w14:paraId="3AD89312" w14:textId="77777777" w:rsidTr="006D4F96">
      <w:trPr>
        <w:trHeight w:val="60"/>
      </w:trPr>
      <w:tc>
        <w:tcPr>
          <w:tcW w:w="2137" w:type="dxa"/>
          <w:tcBorders>
            <w:top w:val="single" w:sz="4" w:space="0" w:color="auto"/>
            <w:left w:val="single" w:sz="4" w:space="0" w:color="auto"/>
            <w:bottom w:val="single" w:sz="4" w:space="0" w:color="auto"/>
            <w:right w:val="nil"/>
          </w:tcBorders>
          <w:vAlign w:val="center"/>
        </w:tcPr>
        <w:p w14:paraId="301D9F3E" w14:textId="77777777" w:rsidR="007F154F" w:rsidRDefault="007F154F" w:rsidP="006D4F96">
          <w:pPr>
            <w:pStyle w:val="LeftNormal"/>
            <w:rPr>
              <w:sz w:val="16"/>
              <w:szCs w:val="16"/>
            </w:rPr>
          </w:pPr>
          <w:r>
            <w:rPr>
              <w:sz w:val="16"/>
              <w:szCs w:val="16"/>
            </w:rPr>
            <w:t>Prepared</w:t>
          </w:r>
        </w:p>
      </w:tc>
      <w:tc>
        <w:tcPr>
          <w:tcW w:w="2137" w:type="dxa"/>
          <w:tcBorders>
            <w:top w:val="single" w:sz="4" w:space="0" w:color="auto"/>
            <w:left w:val="nil"/>
            <w:bottom w:val="single" w:sz="4" w:space="0" w:color="auto"/>
            <w:right w:val="nil"/>
          </w:tcBorders>
        </w:tcPr>
        <w:p w14:paraId="7B72DF91" w14:textId="282BA468" w:rsidR="007F154F" w:rsidRDefault="007F154F" w:rsidP="00C338EB">
          <w:pPr>
            <w:pStyle w:val="LeftNormal"/>
            <w:rPr>
              <w:sz w:val="16"/>
              <w:szCs w:val="16"/>
            </w:rPr>
          </w:pPr>
          <w:r w:rsidRPr="003059FD">
            <w:rPr>
              <w:szCs w:val="16"/>
            </w:rPr>
            <w:fldChar w:fldCharType="begin"/>
          </w:r>
          <w:r w:rsidRPr="003059FD">
            <w:rPr>
              <w:szCs w:val="16"/>
            </w:rPr>
            <w:instrText xml:space="preserve"> DOCPROPERTY  CreatedDate  \* MERGEFORMAT </w:instrText>
          </w:r>
          <w:r w:rsidRPr="003059FD">
            <w:rPr>
              <w:szCs w:val="16"/>
            </w:rPr>
            <w:fldChar w:fldCharType="separate"/>
          </w:r>
          <w:r w:rsidR="00306176">
            <w:rPr>
              <w:szCs w:val="16"/>
            </w:rPr>
            <w:t>-</w:t>
          </w:r>
          <w:r w:rsidRPr="003059FD">
            <w:rPr>
              <w:szCs w:val="16"/>
            </w:rPr>
            <w:fldChar w:fldCharType="end"/>
          </w:r>
        </w:p>
      </w:tc>
      <w:tc>
        <w:tcPr>
          <w:tcW w:w="1995" w:type="dxa"/>
          <w:tcBorders>
            <w:top w:val="single" w:sz="4" w:space="0" w:color="auto"/>
            <w:left w:val="nil"/>
            <w:bottom w:val="single" w:sz="4" w:space="0" w:color="auto"/>
            <w:right w:val="single" w:sz="4" w:space="0" w:color="auto"/>
          </w:tcBorders>
        </w:tcPr>
        <w:p w14:paraId="00F7B9E9" w14:textId="47EF431A" w:rsidR="007F154F" w:rsidRPr="003059FD" w:rsidRDefault="007F154F" w:rsidP="00C338EB">
          <w:pPr>
            <w:pStyle w:val="LeftNormal"/>
            <w:rPr>
              <w:szCs w:val="16"/>
            </w:rPr>
          </w:pPr>
          <w:r w:rsidRPr="003059FD">
            <w:rPr>
              <w:szCs w:val="16"/>
            </w:rPr>
            <w:fldChar w:fldCharType="begin"/>
          </w:r>
          <w:r w:rsidRPr="003059FD">
            <w:rPr>
              <w:szCs w:val="16"/>
            </w:rPr>
            <w:instrText xml:space="preserve"> DOCPROPERTY  CreatedBy  \* MERGEFORMAT </w:instrText>
          </w:r>
          <w:r w:rsidRPr="003059FD">
            <w:rPr>
              <w:szCs w:val="16"/>
            </w:rPr>
            <w:fldChar w:fldCharType="separate"/>
          </w:r>
          <w:r w:rsidR="00306176">
            <w:rPr>
              <w:szCs w:val="16"/>
            </w:rPr>
            <w:t>-</w:t>
          </w:r>
          <w:r w:rsidRPr="003059FD">
            <w:rPr>
              <w:szCs w:val="16"/>
            </w:rPr>
            <w:fldChar w:fldCharType="end"/>
          </w:r>
        </w:p>
      </w:tc>
      <w:tc>
        <w:tcPr>
          <w:tcW w:w="3938" w:type="dxa"/>
          <w:gridSpan w:val="3"/>
          <w:vMerge w:val="restart"/>
          <w:tcBorders>
            <w:top w:val="nil"/>
            <w:left w:val="single" w:sz="4" w:space="0" w:color="auto"/>
            <w:bottom w:val="nil"/>
            <w:right w:val="single" w:sz="4" w:space="0" w:color="auto"/>
          </w:tcBorders>
        </w:tcPr>
        <w:p w14:paraId="3AA3D96A" w14:textId="0977D915" w:rsidR="007F154F" w:rsidRDefault="007F154F" w:rsidP="00C338EB">
          <w:pPr>
            <w:pStyle w:val="LeftNormal"/>
            <w:rPr>
              <w:sz w:val="16"/>
              <w:szCs w:val="16"/>
            </w:rPr>
          </w:pPr>
          <w:r w:rsidRPr="003059FD">
            <w:rPr>
              <w:sz w:val="28"/>
              <w:szCs w:val="16"/>
            </w:rPr>
            <w:fldChar w:fldCharType="begin"/>
          </w:r>
          <w:r w:rsidRPr="003059FD">
            <w:rPr>
              <w:sz w:val="28"/>
              <w:szCs w:val="16"/>
            </w:rPr>
            <w:instrText xml:space="preserve"> DOCPROPERTY  Status  \* MERGEFORMAT </w:instrText>
          </w:r>
          <w:r w:rsidRPr="003059FD">
            <w:rPr>
              <w:sz w:val="28"/>
              <w:szCs w:val="16"/>
            </w:rPr>
            <w:fldChar w:fldCharType="separate"/>
          </w:r>
          <w:r w:rsidR="00306176">
            <w:rPr>
              <w:sz w:val="28"/>
              <w:szCs w:val="16"/>
            </w:rPr>
            <w:t>-</w:t>
          </w:r>
          <w:r w:rsidRPr="003059FD">
            <w:rPr>
              <w:sz w:val="28"/>
              <w:szCs w:val="16"/>
            </w:rPr>
            <w:fldChar w:fldCharType="end"/>
          </w:r>
        </w:p>
      </w:tc>
    </w:tr>
    <w:tr w:rsidR="007F154F" w14:paraId="3D669AB4" w14:textId="77777777" w:rsidTr="006D4F96">
      <w:tc>
        <w:tcPr>
          <w:tcW w:w="2137" w:type="dxa"/>
          <w:tcBorders>
            <w:top w:val="single" w:sz="4" w:space="0" w:color="auto"/>
            <w:left w:val="single" w:sz="4" w:space="0" w:color="auto"/>
            <w:bottom w:val="single" w:sz="4" w:space="0" w:color="auto"/>
            <w:right w:val="nil"/>
          </w:tcBorders>
          <w:vAlign w:val="center"/>
        </w:tcPr>
        <w:p w14:paraId="218EFD7F" w14:textId="77777777" w:rsidR="007F154F" w:rsidRDefault="007F154F" w:rsidP="006D4F96">
          <w:pPr>
            <w:pStyle w:val="LeftNormal"/>
            <w:rPr>
              <w:sz w:val="16"/>
              <w:szCs w:val="16"/>
            </w:rPr>
          </w:pPr>
          <w:r>
            <w:rPr>
              <w:sz w:val="16"/>
              <w:szCs w:val="16"/>
            </w:rPr>
            <w:t>Approved</w:t>
          </w:r>
        </w:p>
      </w:tc>
      <w:tc>
        <w:tcPr>
          <w:tcW w:w="2137" w:type="dxa"/>
          <w:tcBorders>
            <w:top w:val="single" w:sz="4" w:space="0" w:color="auto"/>
            <w:left w:val="nil"/>
            <w:bottom w:val="single" w:sz="4" w:space="0" w:color="auto"/>
            <w:right w:val="nil"/>
          </w:tcBorders>
        </w:tcPr>
        <w:p w14:paraId="059FB074" w14:textId="1BCCEE2E"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ApprovedDate  \* MERGEFORMAT </w:instrText>
          </w:r>
          <w:r w:rsidRPr="003059FD">
            <w:rPr>
              <w:szCs w:val="16"/>
            </w:rPr>
            <w:fldChar w:fldCharType="separate"/>
          </w:r>
          <w:r w:rsidR="00306176">
            <w:rPr>
              <w:szCs w:val="16"/>
            </w:rPr>
            <w:t xml:space="preserve">     </w:t>
          </w:r>
          <w:r w:rsidRPr="003059FD">
            <w:rPr>
              <w:szCs w:val="16"/>
            </w:rPr>
            <w:fldChar w:fldCharType="end"/>
          </w:r>
        </w:p>
      </w:tc>
      <w:tc>
        <w:tcPr>
          <w:tcW w:w="1995" w:type="dxa"/>
          <w:tcBorders>
            <w:top w:val="single" w:sz="4" w:space="0" w:color="auto"/>
            <w:left w:val="nil"/>
            <w:bottom w:val="single" w:sz="4" w:space="0" w:color="auto"/>
            <w:right w:val="single" w:sz="4" w:space="0" w:color="auto"/>
          </w:tcBorders>
        </w:tcPr>
        <w:p w14:paraId="5A411846" w14:textId="0EBA9272" w:rsidR="007F154F" w:rsidRDefault="007F154F" w:rsidP="00C338EB">
          <w:pPr>
            <w:pStyle w:val="LeftNormal"/>
            <w:rPr>
              <w:sz w:val="16"/>
              <w:szCs w:val="16"/>
            </w:rPr>
          </w:pPr>
          <w:r w:rsidRPr="003059FD">
            <w:rPr>
              <w:szCs w:val="16"/>
            </w:rPr>
            <w:fldChar w:fldCharType="begin"/>
          </w:r>
          <w:r w:rsidRPr="003059FD">
            <w:rPr>
              <w:szCs w:val="16"/>
            </w:rPr>
            <w:instrText xml:space="preserve"> DOCPROPERTY  ApprovedBy  \* MERGEFORMAT </w:instrText>
          </w:r>
          <w:r w:rsidRPr="003059FD">
            <w:rPr>
              <w:szCs w:val="16"/>
            </w:rPr>
            <w:fldChar w:fldCharType="separate"/>
          </w:r>
          <w:r w:rsidR="00306176">
            <w:rPr>
              <w:szCs w:val="16"/>
            </w:rPr>
            <w:t xml:space="preserve">     </w:t>
          </w:r>
          <w:r w:rsidRPr="003059FD">
            <w:rPr>
              <w:szCs w:val="16"/>
            </w:rPr>
            <w:fldChar w:fldCharType="end"/>
          </w:r>
        </w:p>
      </w:tc>
      <w:tc>
        <w:tcPr>
          <w:tcW w:w="3938" w:type="dxa"/>
          <w:gridSpan w:val="3"/>
          <w:vMerge/>
          <w:tcBorders>
            <w:top w:val="nil"/>
            <w:left w:val="single" w:sz="4" w:space="0" w:color="auto"/>
            <w:bottom w:val="single" w:sz="4" w:space="0" w:color="auto"/>
            <w:right w:val="single" w:sz="4" w:space="0" w:color="auto"/>
          </w:tcBorders>
        </w:tcPr>
        <w:p w14:paraId="0E4D0FDF" w14:textId="77777777" w:rsidR="007F154F" w:rsidRDefault="007F154F" w:rsidP="00C338EB">
          <w:pPr>
            <w:pStyle w:val="LeftNormal"/>
            <w:rPr>
              <w:sz w:val="16"/>
              <w:szCs w:val="16"/>
            </w:rPr>
          </w:pPr>
        </w:p>
      </w:tc>
    </w:tr>
    <w:tr w:rsidR="007F154F" w14:paraId="71409738" w14:textId="77777777" w:rsidTr="003570F3">
      <w:tc>
        <w:tcPr>
          <w:tcW w:w="4274" w:type="dxa"/>
          <w:gridSpan w:val="2"/>
          <w:tcBorders>
            <w:top w:val="single" w:sz="4" w:space="0" w:color="auto"/>
            <w:left w:val="single" w:sz="4" w:space="0" w:color="auto"/>
            <w:bottom w:val="single" w:sz="4" w:space="0" w:color="auto"/>
            <w:right w:val="nil"/>
          </w:tcBorders>
        </w:tcPr>
        <w:p w14:paraId="2449CA2D" w14:textId="77777777" w:rsidR="007F154F" w:rsidRDefault="007F154F" w:rsidP="00C338EB">
          <w:pPr>
            <w:pStyle w:val="LeftNormal"/>
            <w:rPr>
              <w:sz w:val="16"/>
              <w:szCs w:val="16"/>
            </w:rPr>
          </w:pPr>
        </w:p>
      </w:tc>
      <w:tc>
        <w:tcPr>
          <w:tcW w:w="3990" w:type="dxa"/>
          <w:gridSpan w:val="2"/>
          <w:tcBorders>
            <w:top w:val="single" w:sz="4" w:space="0" w:color="auto"/>
            <w:left w:val="nil"/>
            <w:bottom w:val="single" w:sz="4" w:space="0" w:color="auto"/>
            <w:right w:val="nil"/>
          </w:tcBorders>
        </w:tcPr>
        <w:p w14:paraId="3DDDF192" w14:textId="77777777" w:rsidR="007F154F" w:rsidRDefault="007F154F" w:rsidP="00C338EB">
          <w:pPr>
            <w:pStyle w:val="LeftNormal"/>
            <w:rPr>
              <w:sz w:val="16"/>
              <w:szCs w:val="16"/>
            </w:rPr>
          </w:pPr>
        </w:p>
      </w:tc>
      <w:tc>
        <w:tcPr>
          <w:tcW w:w="951" w:type="dxa"/>
          <w:tcBorders>
            <w:top w:val="single" w:sz="4" w:space="0" w:color="auto"/>
            <w:left w:val="nil"/>
            <w:bottom w:val="single" w:sz="4" w:space="0" w:color="auto"/>
            <w:right w:val="nil"/>
          </w:tcBorders>
          <w:vAlign w:val="center"/>
        </w:tcPr>
        <w:p w14:paraId="068943FC" w14:textId="77777777" w:rsidR="007F154F" w:rsidRDefault="007F154F" w:rsidP="00C338EB">
          <w:pPr>
            <w:pStyle w:val="LeftNormal"/>
            <w:jc w:val="center"/>
            <w:rPr>
              <w:sz w:val="16"/>
              <w:szCs w:val="16"/>
            </w:rPr>
          </w:pPr>
        </w:p>
      </w:tc>
      <w:tc>
        <w:tcPr>
          <w:tcW w:w="992" w:type="dxa"/>
          <w:tcBorders>
            <w:top w:val="single" w:sz="4" w:space="0" w:color="auto"/>
            <w:left w:val="nil"/>
            <w:bottom w:val="single" w:sz="4" w:space="0" w:color="auto"/>
            <w:right w:val="single" w:sz="4" w:space="0" w:color="auto"/>
          </w:tcBorders>
        </w:tcPr>
        <w:p w14:paraId="5B01DB22" w14:textId="77777777" w:rsidR="007F154F" w:rsidRDefault="007F154F" w:rsidP="00C338EB">
          <w:pPr>
            <w:pStyle w:val="LeftNormal"/>
            <w:rPr>
              <w:sz w:val="16"/>
              <w:szCs w:val="16"/>
            </w:rPr>
          </w:pPr>
        </w:p>
      </w:tc>
    </w:tr>
    <w:tr w:rsidR="007F154F" w14:paraId="7AB261DC" w14:textId="77777777" w:rsidTr="003570F3">
      <w:tc>
        <w:tcPr>
          <w:tcW w:w="4274" w:type="dxa"/>
          <w:gridSpan w:val="2"/>
          <w:tcBorders>
            <w:top w:val="single" w:sz="4" w:space="0" w:color="auto"/>
            <w:left w:val="single" w:sz="4" w:space="0" w:color="auto"/>
            <w:bottom w:val="nil"/>
            <w:right w:val="single" w:sz="4" w:space="0" w:color="auto"/>
          </w:tcBorders>
          <w:vAlign w:val="center"/>
        </w:tcPr>
        <w:p w14:paraId="55F62073" w14:textId="77777777" w:rsidR="007F154F" w:rsidRDefault="007F154F" w:rsidP="006D4F96">
          <w:pPr>
            <w:pStyle w:val="LeftNormal"/>
            <w:rPr>
              <w:sz w:val="16"/>
              <w:szCs w:val="16"/>
            </w:rPr>
          </w:pPr>
          <w:r>
            <w:rPr>
              <w:sz w:val="16"/>
              <w:szCs w:val="16"/>
            </w:rPr>
            <w:t>Title</w:t>
          </w:r>
        </w:p>
      </w:tc>
      <w:tc>
        <w:tcPr>
          <w:tcW w:w="3990" w:type="dxa"/>
          <w:gridSpan w:val="2"/>
          <w:tcBorders>
            <w:top w:val="single" w:sz="4" w:space="0" w:color="auto"/>
            <w:left w:val="single" w:sz="4" w:space="0" w:color="auto"/>
            <w:bottom w:val="nil"/>
            <w:right w:val="single" w:sz="4" w:space="0" w:color="auto"/>
          </w:tcBorders>
          <w:vAlign w:val="center"/>
        </w:tcPr>
        <w:p w14:paraId="5E47C533" w14:textId="77777777" w:rsidR="007F154F" w:rsidRDefault="007F154F" w:rsidP="006D4F96">
          <w:pPr>
            <w:pStyle w:val="LeftNormal"/>
            <w:rPr>
              <w:sz w:val="16"/>
              <w:szCs w:val="16"/>
            </w:rPr>
          </w:pPr>
          <w:r>
            <w:rPr>
              <w:sz w:val="16"/>
              <w:szCs w:val="16"/>
            </w:rPr>
            <w:t>Document id.</w:t>
          </w:r>
        </w:p>
      </w:tc>
      <w:tc>
        <w:tcPr>
          <w:tcW w:w="951" w:type="dxa"/>
          <w:tcBorders>
            <w:top w:val="single" w:sz="4" w:space="0" w:color="auto"/>
            <w:left w:val="single" w:sz="4" w:space="0" w:color="auto"/>
            <w:bottom w:val="nil"/>
            <w:right w:val="single" w:sz="4" w:space="0" w:color="auto"/>
          </w:tcBorders>
          <w:vAlign w:val="center"/>
        </w:tcPr>
        <w:p w14:paraId="0265252D" w14:textId="77777777" w:rsidR="007F154F" w:rsidRDefault="007F154F" w:rsidP="00FB2D85">
          <w:pPr>
            <w:pStyle w:val="LeftNormal"/>
            <w:rPr>
              <w:sz w:val="16"/>
              <w:szCs w:val="16"/>
            </w:rPr>
          </w:pPr>
          <w:r>
            <w:rPr>
              <w:sz w:val="16"/>
              <w:szCs w:val="16"/>
            </w:rPr>
            <w:t>Revision</w:t>
          </w:r>
        </w:p>
      </w:tc>
      <w:tc>
        <w:tcPr>
          <w:tcW w:w="992" w:type="dxa"/>
          <w:tcBorders>
            <w:top w:val="single" w:sz="4" w:space="0" w:color="auto"/>
            <w:left w:val="single" w:sz="4" w:space="0" w:color="auto"/>
            <w:bottom w:val="nil"/>
            <w:right w:val="single" w:sz="4" w:space="0" w:color="auto"/>
          </w:tcBorders>
          <w:vAlign w:val="center"/>
        </w:tcPr>
        <w:p w14:paraId="7D4FD52F" w14:textId="77777777" w:rsidR="007F154F" w:rsidRDefault="007F154F" w:rsidP="006D4F96">
          <w:pPr>
            <w:pStyle w:val="LeftNormal"/>
            <w:rPr>
              <w:sz w:val="16"/>
              <w:szCs w:val="16"/>
            </w:rPr>
          </w:pPr>
          <w:r>
            <w:rPr>
              <w:sz w:val="16"/>
              <w:szCs w:val="16"/>
            </w:rPr>
            <w:t>Page</w:t>
          </w:r>
        </w:p>
      </w:tc>
    </w:tr>
    <w:tr w:rsidR="007F154F" w14:paraId="48997098" w14:textId="77777777" w:rsidTr="003570F3">
      <w:tc>
        <w:tcPr>
          <w:tcW w:w="4274" w:type="dxa"/>
          <w:gridSpan w:val="2"/>
          <w:tcBorders>
            <w:top w:val="nil"/>
            <w:left w:val="single" w:sz="4" w:space="0" w:color="auto"/>
            <w:bottom w:val="single" w:sz="4" w:space="0" w:color="auto"/>
            <w:right w:val="single" w:sz="4" w:space="0" w:color="auto"/>
          </w:tcBorders>
          <w:vAlign w:val="center"/>
        </w:tcPr>
        <w:p w14:paraId="28613A85" w14:textId="1C36AF2B" w:rsidR="007F154F" w:rsidRPr="00762340" w:rsidRDefault="007F154F" w:rsidP="00C338EB">
          <w:pPr>
            <w:pStyle w:val="LeftNormal"/>
            <w:rPr>
              <w:szCs w:val="22"/>
            </w:rPr>
          </w:pPr>
          <w:r w:rsidRPr="003570F3">
            <w:rPr>
              <w:sz w:val="28"/>
              <w:szCs w:val="22"/>
              <w:lang w:val="en-US"/>
            </w:rPr>
            <w:fldChar w:fldCharType="begin"/>
          </w:r>
          <w:r w:rsidRPr="003570F3">
            <w:rPr>
              <w:sz w:val="28"/>
              <w:szCs w:val="22"/>
              <w:lang w:val="en-US"/>
            </w:rPr>
            <w:instrText xml:space="preserve"> DOCPROPERTY  Description  \* MERGEFORMAT </w:instrText>
          </w:r>
          <w:r w:rsidRPr="003570F3">
            <w:rPr>
              <w:sz w:val="28"/>
              <w:szCs w:val="22"/>
              <w:lang w:val="en-US"/>
            </w:rPr>
            <w:fldChar w:fldCharType="separate"/>
          </w:r>
          <w:r w:rsidR="00306176">
            <w:rPr>
              <w:sz w:val="28"/>
              <w:szCs w:val="22"/>
              <w:lang w:val="en-US"/>
            </w:rPr>
            <w:t>Fill in document description</w:t>
          </w:r>
          <w:r w:rsidRPr="003570F3">
            <w:rPr>
              <w:sz w:val="28"/>
              <w:szCs w:val="22"/>
              <w:lang w:val="en-US"/>
            </w:rPr>
            <w:fldChar w:fldCharType="end"/>
          </w:r>
        </w:p>
      </w:tc>
      <w:tc>
        <w:tcPr>
          <w:tcW w:w="3990" w:type="dxa"/>
          <w:gridSpan w:val="2"/>
          <w:tcBorders>
            <w:top w:val="nil"/>
            <w:left w:val="single" w:sz="4" w:space="0" w:color="auto"/>
            <w:bottom w:val="single" w:sz="4" w:space="0" w:color="auto"/>
            <w:right w:val="single" w:sz="4" w:space="0" w:color="auto"/>
          </w:tcBorders>
          <w:vAlign w:val="center"/>
        </w:tcPr>
        <w:p w14:paraId="350ED510" w14:textId="60B67C77" w:rsidR="007F154F" w:rsidRPr="00C46E6C" w:rsidRDefault="007F154F" w:rsidP="00C338EB">
          <w:pPr>
            <w:pStyle w:val="LeftNormal"/>
            <w:rPr>
              <w:szCs w:val="22"/>
            </w:rPr>
          </w:pPr>
          <w:r w:rsidRPr="003570F3">
            <w:rPr>
              <w:sz w:val="28"/>
            </w:rPr>
            <w:fldChar w:fldCharType="begin"/>
          </w:r>
          <w:r w:rsidRPr="003570F3">
            <w:rPr>
              <w:sz w:val="28"/>
            </w:rPr>
            <w:instrText xml:space="preserve"> DOCPROPERTY  DocumentID  \* MERGEFORMAT </w:instrText>
          </w:r>
          <w:r w:rsidRPr="003570F3">
            <w:rPr>
              <w:sz w:val="28"/>
            </w:rPr>
            <w:fldChar w:fldCharType="separate"/>
          </w:r>
          <w:r w:rsidR="00306176">
            <w:rPr>
              <w:sz w:val="28"/>
            </w:rPr>
            <w:t xml:space="preserve">     </w:t>
          </w:r>
          <w:r w:rsidRPr="003570F3">
            <w:rPr>
              <w:sz w:val="28"/>
            </w:rPr>
            <w:fldChar w:fldCharType="end"/>
          </w:r>
        </w:p>
      </w:tc>
      <w:tc>
        <w:tcPr>
          <w:tcW w:w="951" w:type="dxa"/>
          <w:tcBorders>
            <w:top w:val="nil"/>
            <w:left w:val="single" w:sz="4" w:space="0" w:color="auto"/>
            <w:bottom w:val="single" w:sz="4" w:space="0" w:color="auto"/>
            <w:right w:val="single" w:sz="4" w:space="0" w:color="auto"/>
          </w:tcBorders>
          <w:vAlign w:val="center"/>
        </w:tcPr>
        <w:p w14:paraId="15108B00" w14:textId="3485FF39" w:rsidR="007F154F" w:rsidRDefault="007F154F" w:rsidP="00FB2D85">
          <w:pPr>
            <w:pStyle w:val="LeftNormal"/>
            <w:rPr>
              <w:szCs w:val="22"/>
            </w:rPr>
          </w:pPr>
          <w:r w:rsidRPr="003570F3">
            <w:rPr>
              <w:sz w:val="28"/>
            </w:rPr>
            <w:fldChar w:fldCharType="begin"/>
          </w:r>
          <w:r w:rsidRPr="003570F3">
            <w:rPr>
              <w:sz w:val="28"/>
            </w:rPr>
            <w:instrText xml:space="preserve"> DOCPROPERTY  Revision  \* MERGEFORMAT </w:instrText>
          </w:r>
          <w:r w:rsidRPr="003570F3">
            <w:rPr>
              <w:sz w:val="28"/>
            </w:rPr>
            <w:fldChar w:fldCharType="separate"/>
          </w:r>
          <w:r w:rsidR="00306176">
            <w:rPr>
              <w:sz w:val="28"/>
            </w:rPr>
            <w:t>-</w:t>
          </w:r>
          <w:r w:rsidRPr="003570F3">
            <w:rPr>
              <w:sz w:val="28"/>
            </w:rPr>
            <w:fldChar w:fldCharType="end"/>
          </w:r>
        </w:p>
      </w:tc>
      <w:tc>
        <w:tcPr>
          <w:tcW w:w="992" w:type="dxa"/>
          <w:tcBorders>
            <w:top w:val="nil"/>
            <w:left w:val="single" w:sz="4" w:space="0" w:color="auto"/>
            <w:bottom w:val="single" w:sz="4" w:space="0" w:color="auto"/>
            <w:right w:val="single" w:sz="4" w:space="0" w:color="auto"/>
          </w:tcBorders>
          <w:vAlign w:val="center"/>
        </w:tcPr>
        <w:p w14:paraId="36B13DB7" w14:textId="77777777" w:rsidR="007F154F" w:rsidRDefault="007F154F" w:rsidP="00C338EB">
          <w:pPr>
            <w:pStyle w:val="LeftNormal"/>
            <w:rPr>
              <w:szCs w:val="22"/>
            </w:rPr>
          </w:pPr>
          <w:r>
            <w:rPr>
              <w:noProof/>
            </w:rPr>
            <w:fldChar w:fldCharType="begin"/>
          </w:r>
          <w:r>
            <w:rPr>
              <w:noProof/>
            </w:rPr>
            <w:instrText xml:space="preserve"> PAGE   \* MERGEFORMAT </w:instrText>
          </w:r>
          <w:r>
            <w:rPr>
              <w:noProof/>
            </w:rPr>
            <w:fldChar w:fldCharType="separate"/>
          </w:r>
          <w:r>
            <w:rPr>
              <w:noProof/>
            </w:rPr>
            <w:t>2</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8E7617">
            <w:rPr>
              <w:noProof/>
            </w:rPr>
            <w:t>4</w:t>
          </w:r>
          <w:r>
            <w:rPr>
              <w:noProof/>
            </w:rPr>
            <w:fldChar w:fldCharType="end"/>
          </w:r>
        </w:p>
      </w:tc>
    </w:tr>
  </w:tbl>
  <w:p w14:paraId="41814C43" w14:textId="77777777" w:rsidR="007F154F" w:rsidRPr="008D7FCD" w:rsidRDefault="007F154F" w:rsidP="002D2AF1">
    <w:pPr>
      <w:spacing w:before="80"/>
      <w:jc w:val="center"/>
      <w:rPr>
        <w:sz w:val="12"/>
        <w:szCs w:val="12"/>
      </w:rPr>
    </w:pPr>
    <w:r w:rsidRPr="008D7FCD">
      <w:rPr>
        <w:sz w:val="12"/>
        <w:szCs w:val="12"/>
      </w:rPr>
      <w:t>Transmittal, reproduction, dissemination and/or editing of this document as well as utilization of its contents and communication thereof to others without express authorization are prohibited. Offenders will be held liable for payment of damages. All rights created by patent grant or registration of a utility model or design patent are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84CEE" w14:textId="77777777" w:rsidR="009158EB" w:rsidRDefault="009158EB">
      <w:pPr>
        <w:spacing w:after="0" w:line="240" w:lineRule="auto"/>
      </w:pPr>
      <w:r>
        <w:separator/>
      </w:r>
    </w:p>
    <w:p w14:paraId="21BC2685" w14:textId="77777777" w:rsidR="009158EB" w:rsidRDefault="009158EB"/>
  </w:footnote>
  <w:footnote w:type="continuationSeparator" w:id="0">
    <w:p w14:paraId="11AA1742" w14:textId="77777777" w:rsidR="009158EB" w:rsidRDefault="009158EB">
      <w:pPr>
        <w:spacing w:after="0" w:line="240" w:lineRule="auto"/>
      </w:pPr>
      <w:r>
        <w:continuationSeparator/>
      </w:r>
    </w:p>
    <w:p w14:paraId="454B05EF" w14:textId="77777777" w:rsidR="009158EB" w:rsidRDefault="009158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8F2DEFC" w14:textId="77777777" w:rsidTr="00A8775A">
      <w:trPr>
        <w:trHeight w:val="712"/>
      </w:trPr>
      <w:tc>
        <w:tcPr>
          <w:tcW w:w="6350" w:type="dxa"/>
          <w:vMerge w:val="restart"/>
          <w:tcMar>
            <w:left w:w="113" w:type="dxa"/>
          </w:tcMar>
        </w:tcPr>
        <w:p w14:paraId="61D13D86" w14:textId="77777777" w:rsidR="00582256" w:rsidRDefault="0037224E" w:rsidP="00C338EB">
          <w:pPr>
            <w:pStyle w:val="LeftNormal"/>
            <w:rPr>
              <w:noProof/>
            </w:rPr>
          </w:pPr>
          <w:r>
            <w:rPr>
              <w:noProof/>
              <w:lang w:val="nl-NL" w:eastAsia="nl-NL"/>
            </w:rPr>
            <w:drawing>
              <wp:inline distT="0" distB="0" distL="0" distR="0" wp14:anchorId="55507BEA" wp14:editId="0BAEAD55">
                <wp:extent cx="1440612" cy="609533"/>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33323A49" w14:textId="09CBABEC"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095B23">
            <w:rPr>
              <w:sz w:val="32"/>
              <w:szCs w:val="32"/>
            </w:rPr>
            <w:t xml:space="preserve">
    </w:t>
          </w:r>
          <w:r>
            <w:rPr>
              <w:sz w:val="32"/>
              <w:szCs w:val="32"/>
            </w:rPr>
            <w:fldChar w:fldCharType="end"/>
          </w:r>
        </w:p>
      </w:tc>
    </w:tr>
    <w:tr w:rsidR="00582256" w14:paraId="4256607E" w14:textId="77777777" w:rsidTr="00D54058">
      <w:trPr>
        <w:trHeight w:val="258"/>
      </w:trPr>
      <w:tc>
        <w:tcPr>
          <w:tcW w:w="6350" w:type="dxa"/>
          <w:vMerge/>
          <w:tcMar>
            <w:left w:w="113" w:type="dxa"/>
          </w:tcMar>
        </w:tcPr>
        <w:p w14:paraId="08612292" w14:textId="77777777" w:rsidR="00582256" w:rsidRDefault="00582256" w:rsidP="00C338EB">
          <w:pPr>
            <w:pStyle w:val="LeftNormal"/>
          </w:pPr>
        </w:p>
      </w:tc>
      <w:tc>
        <w:tcPr>
          <w:tcW w:w="3744" w:type="dxa"/>
          <w:vAlign w:val="center"/>
        </w:tcPr>
        <w:p w14:paraId="1177F749" w14:textId="0EECAACF"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095B23">
            <w:rPr>
              <w:sz w:val="18"/>
              <w:szCs w:val="18"/>
            </w:rPr>
            <w:t>Engineering</w:t>
          </w:r>
          <w:r w:rsidRPr="00582256">
            <w:rPr>
              <w:sz w:val="18"/>
              <w:szCs w:val="18"/>
            </w:rPr>
            <w:fldChar w:fldCharType="end"/>
          </w:r>
          <w:r w:rsidRPr="00582256">
            <w:rPr>
              <w:sz w:val="18"/>
              <w:szCs w:val="18"/>
            </w:rPr>
            <w:t xml:space="preserve"> Department</w:t>
          </w:r>
        </w:p>
      </w:tc>
    </w:tr>
  </w:tbl>
  <w:p w14:paraId="06C0ABBA" w14:textId="77777777" w:rsidR="00871C1B" w:rsidRDefault="00871C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582256" w14:paraId="2091154A" w14:textId="77777777" w:rsidTr="004D29A3">
      <w:trPr>
        <w:trHeight w:val="712"/>
      </w:trPr>
      <w:tc>
        <w:tcPr>
          <w:tcW w:w="6350" w:type="dxa"/>
          <w:vMerge w:val="restart"/>
          <w:tcMar>
            <w:left w:w="113" w:type="dxa"/>
          </w:tcMar>
        </w:tcPr>
        <w:p w14:paraId="05CD038D" w14:textId="77777777" w:rsidR="00582256" w:rsidRDefault="00582256" w:rsidP="00C338EB">
          <w:pPr>
            <w:pStyle w:val="LeftNormal"/>
            <w:rPr>
              <w:noProof/>
            </w:rPr>
          </w:pPr>
          <w:r>
            <w:rPr>
              <w:noProof/>
              <w:lang w:val="nl-NL" w:eastAsia="nl-NL"/>
            </w:rPr>
            <w:drawing>
              <wp:inline distT="0" distB="0" distL="0" distR="0" wp14:anchorId="473C49E1" wp14:editId="6EEB18D3">
                <wp:extent cx="1440612" cy="609533"/>
                <wp:effectExtent l="0" t="0" r="762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612" cy="609533"/>
                        </a:xfrm>
                        <a:prstGeom prst="rect">
                          <a:avLst/>
                        </a:prstGeom>
                      </pic:spPr>
                    </pic:pic>
                  </a:graphicData>
                </a:graphic>
              </wp:inline>
            </w:drawing>
          </w:r>
        </w:p>
      </w:tc>
      <w:tc>
        <w:tcPr>
          <w:tcW w:w="3744" w:type="dxa"/>
          <w:vAlign w:val="center"/>
        </w:tcPr>
        <w:p w14:paraId="250DE183" w14:textId="737C3D02" w:rsidR="00582256" w:rsidRDefault="00582256" w:rsidP="00B15E36">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095B23">
            <w:rPr>
              <w:sz w:val="32"/>
              <w:szCs w:val="32"/>
            </w:rPr>
            <w:t xml:space="preserve">
    </w:t>
          </w:r>
          <w:r>
            <w:rPr>
              <w:sz w:val="32"/>
              <w:szCs w:val="32"/>
            </w:rPr>
            <w:fldChar w:fldCharType="end"/>
          </w:r>
        </w:p>
      </w:tc>
    </w:tr>
    <w:tr w:rsidR="00582256" w14:paraId="0CF456A8" w14:textId="77777777" w:rsidTr="00A71F3F">
      <w:trPr>
        <w:trHeight w:val="258"/>
      </w:trPr>
      <w:tc>
        <w:tcPr>
          <w:tcW w:w="6350" w:type="dxa"/>
          <w:vMerge/>
          <w:tcMar>
            <w:left w:w="113" w:type="dxa"/>
          </w:tcMar>
        </w:tcPr>
        <w:p w14:paraId="78EA8249" w14:textId="77777777" w:rsidR="00582256" w:rsidRDefault="00582256" w:rsidP="00C338EB">
          <w:pPr>
            <w:pStyle w:val="LeftNormal"/>
          </w:pPr>
        </w:p>
      </w:tc>
      <w:tc>
        <w:tcPr>
          <w:tcW w:w="3744" w:type="dxa"/>
          <w:vAlign w:val="center"/>
        </w:tcPr>
        <w:p w14:paraId="57951285" w14:textId="509D0050" w:rsidR="00582256" w:rsidRPr="00582256" w:rsidRDefault="00582256" w:rsidP="00AA2DE1">
          <w:pPr>
            <w:pStyle w:val="LeftNormal"/>
            <w:rPr>
              <w:b/>
              <w:sz w:val="18"/>
              <w:szCs w:val="20"/>
            </w:rPr>
          </w:pPr>
          <w:r w:rsidRPr="00582256">
            <w:rPr>
              <w:sz w:val="18"/>
              <w:szCs w:val="18"/>
            </w:rPr>
            <w:fldChar w:fldCharType="begin"/>
          </w:r>
          <w:r w:rsidRPr="00582256">
            <w:rPr>
              <w:sz w:val="18"/>
              <w:szCs w:val="18"/>
            </w:rPr>
            <w:instrText xml:space="preserve"> DOCPROPERTY  Department  \* MERGEFORMAT </w:instrText>
          </w:r>
          <w:r w:rsidRPr="00582256">
            <w:rPr>
              <w:sz w:val="18"/>
              <w:szCs w:val="18"/>
            </w:rPr>
            <w:fldChar w:fldCharType="separate"/>
          </w:r>
          <w:r w:rsidR="00095B23">
            <w:rPr>
              <w:sz w:val="18"/>
              <w:szCs w:val="18"/>
            </w:rPr>
            <w:t>Engineering</w:t>
          </w:r>
          <w:r w:rsidRPr="00582256">
            <w:rPr>
              <w:sz w:val="18"/>
              <w:szCs w:val="18"/>
            </w:rPr>
            <w:fldChar w:fldCharType="end"/>
          </w:r>
          <w:r w:rsidRPr="00582256">
            <w:rPr>
              <w:sz w:val="18"/>
              <w:szCs w:val="18"/>
            </w:rPr>
            <w:t xml:space="preserve"> Department</w:t>
          </w:r>
        </w:p>
      </w:tc>
    </w:tr>
  </w:tbl>
  <w:p w14:paraId="14AD1272" w14:textId="77777777" w:rsidR="00871C1B" w:rsidRDefault="00871C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4" w:type="dxa"/>
      <w:tblBorders>
        <w:bottom w:val="single" w:sz="4" w:space="0" w:color="auto"/>
      </w:tblBorders>
      <w:tblLayout w:type="fixed"/>
      <w:tblCellMar>
        <w:left w:w="0" w:type="dxa"/>
        <w:right w:w="0" w:type="dxa"/>
      </w:tblCellMar>
      <w:tblLook w:val="01E0" w:firstRow="1" w:lastRow="1" w:firstColumn="1" w:lastColumn="1" w:noHBand="0" w:noVBand="0"/>
    </w:tblPr>
    <w:tblGrid>
      <w:gridCol w:w="6350"/>
      <w:gridCol w:w="3744"/>
    </w:tblGrid>
    <w:tr w:rsidR="007F154F" w14:paraId="37AE7FD2" w14:textId="77777777" w:rsidTr="00B0132B">
      <w:trPr>
        <w:trHeight w:val="454"/>
      </w:trPr>
      <w:tc>
        <w:tcPr>
          <w:tcW w:w="6350" w:type="dxa"/>
          <w:vMerge w:val="restart"/>
          <w:tcMar>
            <w:left w:w="113" w:type="dxa"/>
          </w:tcMar>
        </w:tcPr>
        <w:p w14:paraId="0D73098E" w14:textId="77777777" w:rsidR="007F154F" w:rsidRDefault="007F154F" w:rsidP="00C338EB">
          <w:pPr>
            <w:pStyle w:val="LeftNormal"/>
            <w:rPr>
              <w:noProof/>
            </w:rPr>
          </w:pPr>
          <w:r>
            <w:rPr>
              <w:noProof/>
              <w:lang w:val="nl-NL" w:eastAsia="nl-NL"/>
            </w:rPr>
            <w:drawing>
              <wp:inline distT="0" distB="0" distL="0" distR="0" wp14:anchorId="4C24398F" wp14:editId="24C0F3CD">
                <wp:extent cx="1035391" cy="50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DL-Logo_svg.png"/>
                        <pic:cNvPicPr/>
                      </pic:nvPicPr>
                      <pic:blipFill>
                        <a:blip r:embed="rId1">
                          <a:extLst>
                            <a:ext uri="{28A0092B-C50C-407E-A947-70E740481C1C}">
                              <a14:useLocalDpi xmlns:a14="http://schemas.microsoft.com/office/drawing/2010/main" val="0"/>
                            </a:ext>
                          </a:extLst>
                        </a:blip>
                        <a:stretch>
                          <a:fillRect/>
                        </a:stretch>
                      </pic:blipFill>
                      <pic:spPr>
                        <a:xfrm>
                          <a:off x="0" y="0"/>
                          <a:ext cx="1035391" cy="504000"/>
                        </a:xfrm>
                        <a:prstGeom prst="rect">
                          <a:avLst/>
                        </a:prstGeom>
                      </pic:spPr>
                    </pic:pic>
                  </a:graphicData>
                </a:graphic>
              </wp:inline>
            </w:drawing>
          </w:r>
        </w:p>
      </w:tc>
      <w:tc>
        <w:tcPr>
          <w:tcW w:w="3744" w:type="dxa"/>
        </w:tcPr>
        <w:p w14:paraId="11424DC7" w14:textId="1481E458" w:rsidR="007F154F" w:rsidRDefault="007F154F" w:rsidP="00C338EB">
          <w:pPr>
            <w:pStyle w:val="LeftNormal"/>
            <w:rPr>
              <w:sz w:val="32"/>
              <w:szCs w:val="32"/>
            </w:rPr>
          </w:pPr>
          <w:r>
            <w:rPr>
              <w:sz w:val="32"/>
              <w:szCs w:val="32"/>
            </w:rPr>
            <w:fldChar w:fldCharType="begin"/>
          </w:r>
          <w:r>
            <w:rPr>
              <w:sz w:val="32"/>
              <w:szCs w:val="32"/>
            </w:rPr>
            <w:instrText xml:space="preserve"> DOCPROPERTY  "Document Type"  \* MERGEFORMAT </w:instrText>
          </w:r>
          <w:r>
            <w:rPr>
              <w:sz w:val="32"/>
              <w:szCs w:val="32"/>
            </w:rPr>
            <w:fldChar w:fldCharType="separate"/>
          </w:r>
          <w:r w:rsidR="00306176">
            <w:rPr>
              <w:sz w:val="32"/>
              <w:szCs w:val="32"/>
            </w:rPr>
            <w:t xml:space="preserve">     </w:t>
          </w:r>
          <w:r>
            <w:rPr>
              <w:sz w:val="32"/>
              <w:szCs w:val="32"/>
            </w:rPr>
            <w:fldChar w:fldCharType="end"/>
          </w:r>
        </w:p>
      </w:tc>
    </w:tr>
    <w:tr w:rsidR="007F154F" w14:paraId="262B004A" w14:textId="77777777" w:rsidTr="00B0132B">
      <w:trPr>
        <w:trHeight w:val="284"/>
      </w:trPr>
      <w:tc>
        <w:tcPr>
          <w:tcW w:w="6350" w:type="dxa"/>
          <w:vMerge/>
          <w:tcMar>
            <w:left w:w="113" w:type="dxa"/>
          </w:tcMar>
        </w:tcPr>
        <w:p w14:paraId="3C6A5B6E" w14:textId="77777777" w:rsidR="007F154F" w:rsidRDefault="007F154F" w:rsidP="00C338EB">
          <w:pPr>
            <w:pStyle w:val="LeftNormal"/>
          </w:pPr>
        </w:p>
      </w:tc>
      <w:tc>
        <w:tcPr>
          <w:tcW w:w="3744" w:type="dxa"/>
          <w:vAlign w:val="center"/>
        </w:tcPr>
        <w:p w14:paraId="57425105" w14:textId="77777777" w:rsidR="007F154F" w:rsidRDefault="007F154F" w:rsidP="00C338EB">
          <w:pPr>
            <w:pStyle w:val="LeftNormal"/>
            <w:rPr>
              <w:b/>
              <w:sz w:val="20"/>
              <w:szCs w:val="20"/>
            </w:rPr>
          </w:pPr>
          <w:r w:rsidRPr="00C407C2">
            <w:rPr>
              <w:b/>
              <w:color w:val="0064A3"/>
              <w:szCs w:val="20"/>
            </w:rPr>
            <w:t>VDL Energy Systems</w:t>
          </w:r>
        </w:p>
      </w:tc>
    </w:tr>
    <w:tr w:rsidR="007F154F" w14:paraId="7658FBA5" w14:textId="77777777" w:rsidTr="00B0132B">
      <w:trPr>
        <w:trHeight w:val="284"/>
      </w:trPr>
      <w:tc>
        <w:tcPr>
          <w:tcW w:w="6350" w:type="dxa"/>
          <w:vMerge/>
          <w:tcMar>
            <w:left w:w="113" w:type="dxa"/>
          </w:tcMar>
        </w:tcPr>
        <w:p w14:paraId="5AB6D7B2" w14:textId="77777777" w:rsidR="007F154F" w:rsidRDefault="007F154F" w:rsidP="00C338EB">
          <w:pPr>
            <w:pStyle w:val="LeftNormal"/>
          </w:pPr>
        </w:p>
      </w:tc>
      <w:tc>
        <w:tcPr>
          <w:tcW w:w="3744" w:type="dxa"/>
          <w:vAlign w:val="center"/>
        </w:tcPr>
        <w:p w14:paraId="337DA613" w14:textId="6902A581" w:rsidR="007F154F" w:rsidRPr="00C407C2" w:rsidRDefault="007F154F" w:rsidP="00C338EB">
          <w:pPr>
            <w:pStyle w:val="LeftNormal"/>
            <w:rPr>
              <w:color w:val="0064A3"/>
              <w:sz w:val="18"/>
              <w:szCs w:val="18"/>
            </w:rPr>
          </w:pPr>
          <w:r>
            <w:rPr>
              <w:sz w:val="18"/>
              <w:szCs w:val="18"/>
            </w:rPr>
            <w:fldChar w:fldCharType="begin"/>
          </w:r>
          <w:r>
            <w:rPr>
              <w:sz w:val="18"/>
              <w:szCs w:val="18"/>
            </w:rPr>
            <w:instrText xml:space="preserve"> DOCPROPERTY  Department  \* MERGEFORMAT </w:instrText>
          </w:r>
          <w:r>
            <w:rPr>
              <w:sz w:val="18"/>
              <w:szCs w:val="18"/>
            </w:rPr>
            <w:fldChar w:fldCharType="separate"/>
          </w:r>
          <w:r w:rsidR="00306176">
            <w:rPr>
              <w:sz w:val="18"/>
              <w:szCs w:val="18"/>
            </w:rPr>
            <w:t>Engineering</w:t>
          </w:r>
          <w:r>
            <w:rPr>
              <w:sz w:val="18"/>
              <w:szCs w:val="18"/>
            </w:rPr>
            <w:fldChar w:fldCharType="end"/>
          </w:r>
          <w:r>
            <w:rPr>
              <w:sz w:val="18"/>
              <w:szCs w:val="18"/>
            </w:rPr>
            <w:t xml:space="preserve"> Department</w:t>
          </w:r>
        </w:p>
      </w:tc>
    </w:tr>
  </w:tbl>
  <w:p w14:paraId="4EBAD37D" w14:textId="77777777" w:rsidR="007F154F" w:rsidRDefault="007F1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C60"/>
    <w:multiLevelType w:val="multilevel"/>
    <w:tmpl w:val="4B2C4F94"/>
    <w:lvl w:ilvl="0">
      <w:start w:val="1"/>
      <w:numFmt w:val="decimal"/>
      <w:lvlText w:val="%1"/>
      <w:lvlJc w:val="left"/>
      <w:pPr>
        <w:ind w:left="432" w:hanging="432"/>
      </w:pPr>
    </w:lvl>
    <w:lvl w:ilvl="1">
      <w:start w:val="1"/>
      <w:numFmt w:val="decimal"/>
      <w:lvlText w:val="%1.%2"/>
      <w:lvlJc w:val="left"/>
      <w:pPr>
        <w:ind w:left="1144"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58014EE"/>
    <w:multiLevelType w:val="hybridMultilevel"/>
    <w:tmpl w:val="28967F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D63398"/>
    <w:multiLevelType w:val="multilevel"/>
    <w:tmpl w:val="1542050C"/>
    <w:numStyleLink w:val="Style1"/>
  </w:abstractNum>
  <w:abstractNum w:abstractNumId="3" w15:restartNumberingAfterBreak="0">
    <w:nsid w:val="1E124695"/>
    <w:multiLevelType w:val="hybridMultilevel"/>
    <w:tmpl w:val="13088600"/>
    <w:lvl w:ilvl="0" w:tplc="04130001">
      <w:start w:val="1"/>
      <w:numFmt w:val="bullet"/>
      <w:lvlText w:val=""/>
      <w:lvlJc w:val="left"/>
      <w:pPr>
        <w:ind w:left="1635" w:hanging="360"/>
      </w:pPr>
      <w:rPr>
        <w:rFonts w:ascii="Symbol" w:hAnsi="Symbol" w:hint="default"/>
      </w:rPr>
    </w:lvl>
    <w:lvl w:ilvl="1" w:tplc="04130003">
      <w:start w:val="1"/>
      <w:numFmt w:val="bullet"/>
      <w:lvlText w:val="o"/>
      <w:lvlJc w:val="left"/>
      <w:pPr>
        <w:ind w:left="2355" w:hanging="360"/>
      </w:pPr>
      <w:rPr>
        <w:rFonts w:ascii="Courier New" w:hAnsi="Courier New" w:cs="Courier New" w:hint="default"/>
      </w:rPr>
    </w:lvl>
    <w:lvl w:ilvl="2" w:tplc="04130005" w:tentative="1">
      <w:start w:val="1"/>
      <w:numFmt w:val="bullet"/>
      <w:lvlText w:val=""/>
      <w:lvlJc w:val="left"/>
      <w:pPr>
        <w:ind w:left="3075" w:hanging="360"/>
      </w:pPr>
      <w:rPr>
        <w:rFonts w:ascii="Wingdings" w:hAnsi="Wingdings" w:hint="default"/>
      </w:rPr>
    </w:lvl>
    <w:lvl w:ilvl="3" w:tplc="04130001" w:tentative="1">
      <w:start w:val="1"/>
      <w:numFmt w:val="bullet"/>
      <w:lvlText w:val=""/>
      <w:lvlJc w:val="left"/>
      <w:pPr>
        <w:ind w:left="3795" w:hanging="360"/>
      </w:pPr>
      <w:rPr>
        <w:rFonts w:ascii="Symbol" w:hAnsi="Symbol" w:hint="default"/>
      </w:rPr>
    </w:lvl>
    <w:lvl w:ilvl="4" w:tplc="04130003" w:tentative="1">
      <w:start w:val="1"/>
      <w:numFmt w:val="bullet"/>
      <w:lvlText w:val="o"/>
      <w:lvlJc w:val="left"/>
      <w:pPr>
        <w:ind w:left="4515" w:hanging="360"/>
      </w:pPr>
      <w:rPr>
        <w:rFonts w:ascii="Courier New" w:hAnsi="Courier New" w:cs="Courier New" w:hint="default"/>
      </w:rPr>
    </w:lvl>
    <w:lvl w:ilvl="5" w:tplc="04130005" w:tentative="1">
      <w:start w:val="1"/>
      <w:numFmt w:val="bullet"/>
      <w:lvlText w:val=""/>
      <w:lvlJc w:val="left"/>
      <w:pPr>
        <w:ind w:left="5235" w:hanging="360"/>
      </w:pPr>
      <w:rPr>
        <w:rFonts w:ascii="Wingdings" w:hAnsi="Wingdings" w:hint="default"/>
      </w:rPr>
    </w:lvl>
    <w:lvl w:ilvl="6" w:tplc="04130001" w:tentative="1">
      <w:start w:val="1"/>
      <w:numFmt w:val="bullet"/>
      <w:lvlText w:val=""/>
      <w:lvlJc w:val="left"/>
      <w:pPr>
        <w:ind w:left="5955" w:hanging="360"/>
      </w:pPr>
      <w:rPr>
        <w:rFonts w:ascii="Symbol" w:hAnsi="Symbol" w:hint="default"/>
      </w:rPr>
    </w:lvl>
    <w:lvl w:ilvl="7" w:tplc="04130003" w:tentative="1">
      <w:start w:val="1"/>
      <w:numFmt w:val="bullet"/>
      <w:lvlText w:val="o"/>
      <w:lvlJc w:val="left"/>
      <w:pPr>
        <w:ind w:left="6675" w:hanging="360"/>
      </w:pPr>
      <w:rPr>
        <w:rFonts w:ascii="Courier New" w:hAnsi="Courier New" w:cs="Courier New" w:hint="default"/>
      </w:rPr>
    </w:lvl>
    <w:lvl w:ilvl="8" w:tplc="04130005" w:tentative="1">
      <w:start w:val="1"/>
      <w:numFmt w:val="bullet"/>
      <w:lvlText w:val=""/>
      <w:lvlJc w:val="left"/>
      <w:pPr>
        <w:ind w:left="7395" w:hanging="360"/>
      </w:pPr>
      <w:rPr>
        <w:rFonts w:ascii="Wingdings" w:hAnsi="Wingdings" w:hint="default"/>
      </w:rPr>
    </w:lvl>
  </w:abstractNum>
  <w:abstractNum w:abstractNumId="4" w15:restartNumberingAfterBreak="0">
    <w:nsid w:val="1FDF783E"/>
    <w:multiLevelType w:val="multilevel"/>
    <w:tmpl w:val="38AC68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1476002"/>
    <w:multiLevelType w:val="hybridMultilevel"/>
    <w:tmpl w:val="5EBCDFE6"/>
    <w:lvl w:ilvl="0" w:tplc="0BDE829E">
      <w:start w:val="1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27B34B16"/>
    <w:multiLevelType w:val="hybridMultilevel"/>
    <w:tmpl w:val="7A742D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29D7591A"/>
    <w:multiLevelType w:val="hybridMultilevel"/>
    <w:tmpl w:val="8BA85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4E12B98"/>
    <w:multiLevelType w:val="hybridMultilevel"/>
    <w:tmpl w:val="2B1C58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61F61BC"/>
    <w:multiLevelType w:val="singleLevel"/>
    <w:tmpl w:val="8B1889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78A3CEC"/>
    <w:multiLevelType w:val="multilevel"/>
    <w:tmpl w:val="1542050C"/>
    <w:numStyleLink w:val="Style1"/>
  </w:abstractNum>
  <w:abstractNum w:abstractNumId="11" w15:restartNumberingAfterBreak="0">
    <w:nsid w:val="4B12401D"/>
    <w:multiLevelType w:val="multilevel"/>
    <w:tmpl w:val="1542050C"/>
    <w:numStyleLink w:val="Style1"/>
  </w:abstractNum>
  <w:abstractNum w:abstractNumId="12" w15:restartNumberingAfterBreak="0">
    <w:nsid w:val="541E442A"/>
    <w:multiLevelType w:val="hybridMultilevel"/>
    <w:tmpl w:val="ABF8CD2A"/>
    <w:lvl w:ilvl="0" w:tplc="74D69042">
      <w:start w:val="1"/>
      <w:numFmt w:val="decimal"/>
      <w:lvlText w:val="%1."/>
      <w:lvlJc w:val="left"/>
      <w:pPr>
        <w:ind w:left="938" w:hanging="360"/>
      </w:pPr>
      <w:rPr>
        <w:rFonts w:hint="default"/>
      </w:rPr>
    </w:lvl>
    <w:lvl w:ilvl="1" w:tplc="04130019" w:tentative="1">
      <w:start w:val="1"/>
      <w:numFmt w:val="lowerLetter"/>
      <w:lvlText w:val="%2."/>
      <w:lvlJc w:val="left"/>
      <w:pPr>
        <w:ind w:left="1658" w:hanging="360"/>
      </w:pPr>
    </w:lvl>
    <w:lvl w:ilvl="2" w:tplc="0413001B" w:tentative="1">
      <w:start w:val="1"/>
      <w:numFmt w:val="lowerRoman"/>
      <w:lvlText w:val="%3."/>
      <w:lvlJc w:val="right"/>
      <w:pPr>
        <w:ind w:left="2378" w:hanging="180"/>
      </w:pPr>
    </w:lvl>
    <w:lvl w:ilvl="3" w:tplc="0413000F" w:tentative="1">
      <w:start w:val="1"/>
      <w:numFmt w:val="decimal"/>
      <w:lvlText w:val="%4."/>
      <w:lvlJc w:val="left"/>
      <w:pPr>
        <w:ind w:left="3098" w:hanging="360"/>
      </w:pPr>
    </w:lvl>
    <w:lvl w:ilvl="4" w:tplc="04130019" w:tentative="1">
      <w:start w:val="1"/>
      <w:numFmt w:val="lowerLetter"/>
      <w:lvlText w:val="%5."/>
      <w:lvlJc w:val="left"/>
      <w:pPr>
        <w:ind w:left="3818" w:hanging="360"/>
      </w:pPr>
    </w:lvl>
    <w:lvl w:ilvl="5" w:tplc="0413001B" w:tentative="1">
      <w:start w:val="1"/>
      <w:numFmt w:val="lowerRoman"/>
      <w:lvlText w:val="%6."/>
      <w:lvlJc w:val="right"/>
      <w:pPr>
        <w:ind w:left="4538" w:hanging="180"/>
      </w:pPr>
    </w:lvl>
    <w:lvl w:ilvl="6" w:tplc="0413000F" w:tentative="1">
      <w:start w:val="1"/>
      <w:numFmt w:val="decimal"/>
      <w:lvlText w:val="%7."/>
      <w:lvlJc w:val="left"/>
      <w:pPr>
        <w:ind w:left="5258" w:hanging="360"/>
      </w:pPr>
    </w:lvl>
    <w:lvl w:ilvl="7" w:tplc="04130019" w:tentative="1">
      <w:start w:val="1"/>
      <w:numFmt w:val="lowerLetter"/>
      <w:lvlText w:val="%8."/>
      <w:lvlJc w:val="left"/>
      <w:pPr>
        <w:ind w:left="5978" w:hanging="360"/>
      </w:pPr>
    </w:lvl>
    <w:lvl w:ilvl="8" w:tplc="0413001B" w:tentative="1">
      <w:start w:val="1"/>
      <w:numFmt w:val="lowerRoman"/>
      <w:lvlText w:val="%9."/>
      <w:lvlJc w:val="right"/>
      <w:pPr>
        <w:ind w:left="6698" w:hanging="180"/>
      </w:pPr>
    </w:lvl>
  </w:abstractNum>
  <w:abstractNum w:abstractNumId="13" w15:restartNumberingAfterBreak="0">
    <w:nsid w:val="55F73CE1"/>
    <w:multiLevelType w:val="multilevel"/>
    <w:tmpl w:val="1542050C"/>
    <w:numStyleLink w:val="Style1"/>
  </w:abstractNum>
  <w:abstractNum w:abstractNumId="14" w15:restartNumberingAfterBreak="0">
    <w:nsid w:val="614A1BA2"/>
    <w:multiLevelType w:val="hybridMultilevel"/>
    <w:tmpl w:val="BEF2D2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21515E6"/>
    <w:multiLevelType w:val="multilevel"/>
    <w:tmpl w:val="1542050C"/>
    <w:styleLink w:val="Style1"/>
    <w:lvl w:ilvl="0">
      <w:start w:val="1"/>
      <w:numFmt w:val="upperLetter"/>
      <w:lvlText w:val="%1"/>
      <w:lvlJc w:val="left"/>
      <w:pPr>
        <w:ind w:left="432" w:hanging="432"/>
      </w:pPr>
    </w:lvl>
    <w:lvl w:ilvl="1">
      <w:start w:val="1"/>
      <w:numFmt w:val="decimal"/>
      <w:lvlText w:val="%1.%2"/>
      <w:lvlJc w:val="left"/>
      <w:pPr>
        <w:ind w:left="142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4182A96"/>
    <w:multiLevelType w:val="hybridMultilevel"/>
    <w:tmpl w:val="51546E7E"/>
    <w:lvl w:ilvl="0" w:tplc="04130001">
      <w:start w:val="1"/>
      <w:numFmt w:val="bullet"/>
      <w:lvlText w:val=""/>
      <w:lvlJc w:val="left"/>
      <w:pPr>
        <w:ind w:left="1298" w:hanging="360"/>
      </w:pPr>
      <w:rPr>
        <w:rFonts w:ascii="Symbol" w:hAnsi="Symbol" w:hint="default"/>
      </w:rPr>
    </w:lvl>
    <w:lvl w:ilvl="1" w:tplc="04130003" w:tentative="1">
      <w:start w:val="1"/>
      <w:numFmt w:val="bullet"/>
      <w:lvlText w:val="o"/>
      <w:lvlJc w:val="left"/>
      <w:pPr>
        <w:ind w:left="2018" w:hanging="360"/>
      </w:pPr>
      <w:rPr>
        <w:rFonts w:ascii="Courier New" w:hAnsi="Courier New" w:cs="Courier New" w:hint="default"/>
      </w:rPr>
    </w:lvl>
    <w:lvl w:ilvl="2" w:tplc="04130005" w:tentative="1">
      <w:start w:val="1"/>
      <w:numFmt w:val="bullet"/>
      <w:lvlText w:val=""/>
      <w:lvlJc w:val="left"/>
      <w:pPr>
        <w:ind w:left="2738" w:hanging="360"/>
      </w:pPr>
      <w:rPr>
        <w:rFonts w:ascii="Wingdings" w:hAnsi="Wingdings" w:hint="default"/>
      </w:rPr>
    </w:lvl>
    <w:lvl w:ilvl="3" w:tplc="04130001" w:tentative="1">
      <w:start w:val="1"/>
      <w:numFmt w:val="bullet"/>
      <w:lvlText w:val=""/>
      <w:lvlJc w:val="left"/>
      <w:pPr>
        <w:ind w:left="3458" w:hanging="360"/>
      </w:pPr>
      <w:rPr>
        <w:rFonts w:ascii="Symbol" w:hAnsi="Symbol" w:hint="default"/>
      </w:rPr>
    </w:lvl>
    <w:lvl w:ilvl="4" w:tplc="04130003" w:tentative="1">
      <w:start w:val="1"/>
      <w:numFmt w:val="bullet"/>
      <w:lvlText w:val="o"/>
      <w:lvlJc w:val="left"/>
      <w:pPr>
        <w:ind w:left="4178" w:hanging="360"/>
      </w:pPr>
      <w:rPr>
        <w:rFonts w:ascii="Courier New" w:hAnsi="Courier New" w:cs="Courier New" w:hint="default"/>
      </w:rPr>
    </w:lvl>
    <w:lvl w:ilvl="5" w:tplc="04130005" w:tentative="1">
      <w:start w:val="1"/>
      <w:numFmt w:val="bullet"/>
      <w:lvlText w:val=""/>
      <w:lvlJc w:val="left"/>
      <w:pPr>
        <w:ind w:left="4898" w:hanging="360"/>
      </w:pPr>
      <w:rPr>
        <w:rFonts w:ascii="Wingdings" w:hAnsi="Wingdings" w:hint="default"/>
      </w:rPr>
    </w:lvl>
    <w:lvl w:ilvl="6" w:tplc="04130001" w:tentative="1">
      <w:start w:val="1"/>
      <w:numFmt w:val="bullet"/>
      <w:lvlText w:val=""/>
      <w:lvlJc w:val="left"/>
      <w:pPr>
        <w:ind w:left="5618" w:hanging="360"/>
      </w:pPr>
      <w:rPr>
        <w:rFonts w:ascii="Symbol" w:hAnsi="Symbol" w:hint="default"/>
      </w:rPr>
    </w:lvl>
    <w:lvl w:ilvl="7" w:tplc="04130003" w:tentative="1">
      <w:start w:val="1"/>
      <w:numFmt w:val="bullet"/>
      <w:lvlText w:val="o"/>
      <w:lvlJc w:val="left"/>
      <w:pPr>
        <w:ind w:left="6338" w:hanging="360"/>
      </w:pPr>
      <w:rPr>
        <w:rFonts w:ascii="Courier New" w:hAnsi="Courier New" w:cs="Courier New" w:hint="default"/>
      </w:rPr>
    </w:lvl>
    <w:lvl w:ilvl="8" w:tplc="04130005" w:tentative="1">
      <w:start w:val="1"/>
      <w:numFmt w:val="bullet"/>
      <w:lvlText w:val=""/>
      <w:lvlJc w:val="left"/>
      <w:pPr>
        <w:ind w:left="7058" w:hanging="360"/>
      </w:pPr>
      <w:rPr>
        <w:rFonts w:ascii="Wingdings" w:hAnsi="Wingdings" w:hint="default"/>
      </w:rPr>
    </w:lvl>
  </w:abstractNum>
  <w:abstractNum w:abstractNumId="17" w15:restartNumberingAfterBreak="0">
    <w:nsid w:val="651176D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FFE3985"/>
    <w:multiLevelType w:val="multilevel"/>
    <w:tmpl w:val="1542050C"/>
    <w:numStyleLink w:val="Style1"/>
  </w:abstractNum>
  <w:abstractNum w:abstractNumId="19" w15:restartNumberingAfterBreak="0">
    <w:nsid w:val="726A2ECD"/>
    <w:multiLevelType w:val="hybridMultilevel"/>
    <w:tmpl w:val="435C82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481567A"/>
    <w:multiLevelType w:val="multilevel"/>
    <w:tmpl w:val="1542050C"/>
    <w:numStyleLink w:val="Style1"/>
  </w:abstractNum>
  <w:abstractNum w:abstractNumId="21" w15:restartNumberingAfterBreak="0">
    <w:nsid w:val="783C777A"/>
    <w:multiLevelType w:val="hybridMultilevel"/>
    <w:tmpl w:val="2DA0C2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C005A15"/>
    <w:multiLevelType w:val="hybridMultilevel"/>
    <w:tmpl w:val="2064E626"/>
    <w:lvl w:ilvl="0" w:tplc="265C0F58">
      <w:start w:val="1"/>
      <w:numFmt w:val="upperLetter"/>
      <w:lvlText w:val="Bijlage %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094273771">
    <w:abstractNumId w:val="0"/>
  </w:num>
  <w:num w:numId="2" w16cid:durableId="1868249100">
    <w:abstractNumId w:val="9"/>
  </w:num>
  <w:num w:numId="3" w16cid:durableId="736591731">
    <w:abstractNumId w:val="8"/>
  </w:num>
  <w:num w:numId="4" w16cid:durableId="12534029">
    <w:abstractNumId w:val="7"/>
  </w:num>
  <w:num w:numId="5" w16cid:durableId="132069032">
    <w:abstractNumId w:val="21"/>
  </w:num>
  <w:num w:numId="6" w16cid:durableId="53237042">
    <w:abstractNumId w:val="3"/>
  </w:num>
  <w:num w:numId="7" w16cid:durableId="1598446725">
    <w:abstractNumId w:val="15"/>
  </w:num>
  <w:num w:numId="8" w16cid:durableId="820077868">
    <w:abstractNumId w:val="13"/>
    <w:lvlOverride w:ilvl="0">
      <w:lvl w:ilvl="0">
        <w:start w:val="1"/>
        <w:numFmt w:val="upperLetter"/>
        <w:lvlText w:val="%1"/>
        <w:lvlJc w:val="left"/>
        <w:pPr>
          <w:ind w:left="432" w:hanging="432"/>
        </w:pPr>
      </w:lvl>
    </w:lvlOverride>
  </w:num>
  <w:num w:numId="9" w16cid:durableId="2076931335">
    <w:abstractNumId w:val="22"/>
  </w:num>
  <w:num w:numId="10" w16cid:durableId="1767775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15594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62785546">
    <w:abstractNumId w:val="20"/>
  </w:num>
  <w:num w:numId="13" w16cid:durableId="1250893729">
    <w:abstractNumId w:val="10"/>
    <w:lvlOverride w:ilvl="0">
      <w:lvl w:ilvl="0">
        <w:start w:val="1"/>
        <w:numFmt w:val="upperLetter"/>
        <w:lvlText w:val="%1"/>
        <w:lvlJc w:val="left"/>
        <w:pPr>
          <w:ind w:left="432" w:hanging="432"/>
        </w:pPr>
      </w:lvl>
    </w:lvlOverride>
    <w:lvlOverride w:ilvl="1">
      <w:lvl w:ilvl="1">
        <w:start w:val="1"/>
        <w:numFmt w:val="decimal"/>
        <w:lvlText w:val="%1.%2"/>
        <w:lvlJc w:val="left"/>
        <w:pPr>
          <w:ind w:left="1428" w:hanging="576"/>
        </w:pPr>
      </w:lvl>
    </w:lvlOverride>
    <w:lvlOverride w:ilvl="2">
      <w:lvl w:ilvl="2">
        <w:start w:val="1"/>
        <w:numFmt w:val="decimal"/>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14" w16cid:durableId="1379278086">
    <w:abstractNumId w:val="10"/>
  </w:num>
  <w:num w:numId="15" w16cid:durableId="2060207573">
    <w:abstractNumId w:val="18"/>
  </w:num>
  <w:num w:numId="16" w16cid:durableId="864290759">
    <w:abstractNumId w:val="11"/>
  </w:num>
  <w:num w:numId="17" w16cid:durableId="1179738173">
    <w:abstractNumId w:val="12"/>
  </w:num>
  <w:num w:numId="18" w16cid:durableId="1798791389">
    <w:abstractNumId w:val="5"/>
  </w:num>
  <w:num w:numId="19" w16cid:durableId="383260446">
    <w:abstractNumId w:val="16"/>
  </w:num>
  <w:num w:numId="20" w16cid:durableId="891311545">
    <w:abstractNumId w:val="4"/>
  </w:num>
  <w:num w:numId="21" w16cid:durableId="126704959">
    <w:abstractNumId w:val="17"/>
  </w:num>
  <w:num w:numId="22" w16cid:durableId="836505623">
    <w:abstractNumId w:val="19"/>
  </w:num>
  <w:num w:numId="23" w16cid:durableId="1977106862">
    <w:abstractNumId w:val="14"/>
  </w:num>
  <w:num w:numId="24" w16cid:durableId="772943845">
    <w:abstractNumId w:val="6"/>
  </w:num>
  <w:num w:numId="25" w16cid:durableId="468019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forms" w:enforcement="1"/>
  <w:defaultTabStop w:val="425"/>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1B"/>
    <w:rsid w:val="000001EE"/>
    <w:rsid w:val="00001ECD"/>
    <w:rsid w:val="0001071E"/>
    <w:rsid w:val="00026A20"/>
    <w:rsid w:val="000343FC"/>
    <w:rsid w:val="0004084B"/>
    <w:rsid w:val="00077A7B"/>
    <w:rsid w:val="00085B19"/>
    <w:rsid w:val="0008657F"/>
    <w:rsid w:val="00086B10"/>
    <w:rsid w:val="00094B42"/>
    <w:rsid w:val="00095B23"/>
    <w:rsid w:val="000A00EE"/>
    <w:rsid w:val="000C5E69"/>
    <w:rsid w:val="000E5073"/>
    <w:rsid w:val="000E73CC"/>
    <w:rsid w:val="001059D0"/>
    <w:rsid w:val="00112F4E"/>
    <w:rsid w:val="00122207"/>
    <w:rsid w:val="00125DCA"/>
    <w:rsid w:val="00136255"/>
    <w:rsid w:val="0013712D"/>
    <w:rsid w:val="00154695"/>
    <w:rsid w:val="00164688"/>
    <w:rsid w:val="00177ACD"/>
    <w:rsid w:val="00183AE8"/>
    <w:rsid w:val="001A07CD"/>
    <w:rsid w:val="001B429E"/>
    <w:rsid w:val="001D1169"/>
    <w:rsid w:val="001D69C5"/>
    <w:rsid w:val="002249F8"/>
    <w:rsid w:val="00226DA1"/>
    <w:rsid w:val="00227423"/>
    <w:rsid w:val="00237E24"/>
    <w:rsid w:val="002678E6"/>
    <w:rsid w:val="002B51AE"/>
    <w:rsid w:val="002C722D"/>
    <w:rsid w:val="002D2AF1"/>
    <w:rsid w:val="002F02B8"/>
    <w:rsid w:val="003059FD"/>
    <w:rsid w:val="00306176"/>
    <w:rsid w:val="003069A7"/>
    <w:rsid w:val="003211DB"/>
    <w:rsid w:val="00343E16"/>
    <w:rsid w:val="003553B7"/>
    <w:rsid w:val="00355812"/>
    <w:rsid w:val="003570F3"/>
    <w:rsid w:val="00357CBD"/>
    <w:rsid w:val="0037212B"/>
    <w:rsid w:val="0037224E"/>
    <w:rsid w:val="003819C8"/>
    <w:rsid w:val="003832B1"/>
    <w:rsid w:val="00386DB6"/>
    <w:rsid w:val="003956C2"/>
    <w:rsid w:val="00395FCE"/>
    <w:rsid w:val="003C4562"/>
    <w:rsid w:val="003E676D"/>
    <w:rsid w:val="00407A69"/>
    <w:rsid w:val="00412FFF"/>
    <w:rsid w:val="00414321"/>
    <w:rsid w:val="00443586"/>
    <w:rsid w:val="00475C36"/>
    <w:rsid w:val="00475C37"/>
    <w:rsid w:val="004A7E82"/>
    <w:rsid w:val="004B470C"/>
    <w:rsid w:val="00507B97"/>
    <w:rsid w:val="00507D78"/>
    <w:rsid w:val="00513661"/>
    <w:rsid w:val="00523600"/>
    <w:rsid w:val="005336C6"/>
    <w:rsid w:val="005360CB"/>
    <w:rsid w:val="0053668D"/>
    <w:rsid w:val="00540483"/>
    <w:rsid w:val="00551A4F"/>
    <w:rsid w:val="00556B73"/>
    <w:rsid w:val="00562E84"/>
    <w:rsid w:val="00571D2A"/>
    <w:rsid w:val="00580069"/>
    <w:rsid w:val="00582256"/>
    <w:rsid w:val="005B52F8"/>
    <w:rsid w:val="005C182D"/>
    <w:rsid w:val="005E5F7D"/>
    <w:rsid w:val="005F5AC9"/>
    <w:rsid w:val="005F6246"/>
    <w:rsid w:val="00634B23"/>
    <w:rsid w:val="0064412A"/>
    <w:rsid w:val="00645F99"/>
    <w:rsid w:val="0064796C"/>
    <w:rsid w:val="00654394"/>
    <w:rsid w:val="00667C8A"/>
    <w:rsid w:val="00690BA1"/>
    <w:rsid w:val="006A15AB"/>
    <w:rsid w:val="006A2746"/>
    <w:rsid w:val="006A6F38"/>
    <w:rsid w:val="006B35D5"/>
    <w:rsid w:val="006B3C9C"/>
    <w:rsid w:val="006B6C01"/>
    <w:rsid w:val="006C098C"/>
    <w:rsid w:val="006D4F96"/>
    <w:rsid w:val="006E5635"/>
    <w:rsid w:val="006E6AFC"/>
    <w:rsid w:val="006F50BF"/>
    <w:rsid w:val="00710F66"/>
    <w:rsid w:val="007A4918"/>
    <w:rsid w:val="007B4317"/>
    <w:rsid w:val="007B7A5C"/>
    <w:rsid w:val="007D64BF"/>
    <w:rsid w:val="007E62D3"/>
    <w:rsid w:val="007E68D6"/>
    <w:rsid w:val="007F154F"/>
    <w:rsid w:val="007F488F"/>
    <w:rsid w:val="007F6AC8"/>
    <w:rsid w:val="00822DB2"/>
    <w:rsid w:val="00825498"/>
    <w:rsid w:val="00831F25"/>
    <w:rsid w:val="00856ACF"/>
    <w:rsid w:val="00871C1B"/>
    <w:rsid w:val="00874C80"/>
    <w:rsid w:val="00895DB3"/>
    <w:rsid w:val="008D7FCD"/>
    <w:rsid w:val="008E09B5"/>
    <w:rsid w:val="008E7617"/>
    <w:rsid w:val="00915837"/>
    <w:rsid w:val="009158EB"/>
    <w:rsid w:val="00922FBF"/>
    <w:rsid w:val="00953DAA"/>
    <w:rsid w:val="00970E0E"/>
    <w:rsid w:val="0097769E"/>
    <w:rsid w:val="009839B5"/>
    <w:rsid w:val="009A1D87"/>
    <w:rsid w:val="009B6FF8"/>
    <w:rsid w:val="009C7667"/>
    <w:rsid w:val="009C7EAD"/>
    <w:rsid w:val="009E3F96"/>
    <w:rsid w:val="00A118B9"/>
    <w:rsid w:val="00A352C8"/>
    <w:rsid w:val="00A379F5"/>
    <w:rsid w:val="00A50B35"/>
    <w:rsid w:val="00A51C40"/>
    <w:rsid w:val="00A745FD"/>
    <w:rsid w:val="00A9233F"/>
    <w:rsid w:val="00A93755"/>
    <w:rsid w:val="00AC760D"/>
    <w:rsid w:val="00AC7D1C"/>
    <w:rsid w:val="00AE0377"/>
    <w:rsid w:val="00AF0021"/>
    <w:rsid w:val="00B0132B"/>
    <w:rsid w:val="00B15E36"/>
    <w:rsid w:val="00B21C58"/>
    <w:rsid w:val="00B24E8E"/>
    <w:rsid w:val="00B263C5"/>
    <w:rsid w:val="00B3627F"/>
    <w:rsid w:val="00B364FB"/>
    <w:rsid w:val="00B44C7B"/>
    <w:rsid w:val="00B71FF7"/>
    <w:rsid w:val="00BA1904"/>
    <w:rsid w:val="00BA5E8F"/>
    <w:rsid w:val="00BD0CE2"/>
    <w:rsid w:val="00BD26BC"/>
    <w:rsid w:val="00BE1590"/>
    <w:rsid w:val="00BF4CA4"/>
    <w:rsid w:val="00C24492"/>
    <w:rsid w:val="00C57A98"/>
    <w:rsid w:val="00C61A05"/>
    <w:rsid w:val="00C659CB"/>
    <w:rsid w:val="00C65A85"/>
    <w:rsid w:val="00CA6346"/>
    <w:rsid w:val="00CB04C9"/>
    <w:rsid w:val="00CF3E4C"/>
    <w:rsid w:val="00CF7D4F"/>
    <w:rsid w:val="00D00BC7"/>
    <w:rsid w:val="00D06196"/>
    <w:rsid w:val="00D07747"/>
    <w:rsid w:val="00D234CE"/>
    <w:rsid w:val="00D359A1"/>
    <w:rsid w:val="00D55A46"/>
    <w:rsid w:val="00D57144"/>
    <w:rsid w:val="00D71B4F"/>
    <w:rsid w:val="00D74034"/>
    <w:rsid w:val="00D8331B"/>
    <w:rsid w:val="00D85AFD"/>
    <w:rsid w:val="00DA1107"/>
    <w:rsid w:val="00DA4680"/>
    <w:rsid w:val="00DD5436"/>
    <w:rsid w:val="00DE5374"/>
    <w:rsid w:val="00DF1CFE"/>
    <w:rsid w:val="00E01B3B"/>
    <w:rsid w:val="00E16AB8"/>
    <w:rsid w:val="00E32635"/>
    <w:rsid w:val="00E33C85"/>
    <w:rsid w:val="00E3693D"/>
    <w:rsid w:val="00E40E64"/>
    <w:rsid w:val="00E57CA9"/>
    <w:rsid w:val="00E60AF4"/>
    <w:rsid w:val="00E62BAF"/>
    <w:rsid w:val="00E90762"/>
    <w:rsid w:val="00E968E0"/>
    <w:rsid w:val="00EA53D0"/>
    <w:rsid w:val="00EA5716"/>
    <w:rsid w:val="00EB3FE0"/>
    <w:rsid w:val="00EC1C5D"/>
    <w:rsid w:val="00ED40BD"/>
    <w:rsid w:val="00ED4FA2"/>
    <w:rsid w:val="00EE414A"/>
    <w:rsid w:val="00EF15BF"/>
    <w:rsid w:val="00EF26FD"/>
    <w:rsid w:val="00EF4865"/>
    <w:rsid w:val="00EF6DD2"/>
    <w:rsid w:val="00F01A4D"/>
    <w:rsid w:val="00F13500"/>
    <w:rsid w:val="00F247CA"/>
    <w:rsid w:val="00F3447E"/>
    <w:rsid w:val="00F37493"/>
    <w:rsid w:val="00F75458"/>
    <w:rsid w:val="00F775B6"/>
    <w:rsid w:val="00F77671"/>
    <w:rsid w:val="00F959EE"/>
    <w:rsid w:val="00FB2D85"/>
    <w:rsid w:val="00FB327E"/>
    <w:rsid w:val="00FC75F6"/>
    <w:rsid w:val="00FD1DC4"/>
    <w:rsid w:val="00FE3C48"/>
    <w:rsid w:val="00FF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B08699"/>
  <w15:docId w15:val="{D4951553-CB8E-4213-A139-FD46A92B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uiPriority="19" w:qFormat="1"/>
    <w:lsdException w:name="Intense Emphasis" w:locked="1"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1D87"/>
    <w:pPr>
      <w:keepNext/>
      <w:keepLines/>
      <w:numPr>
        <w:numId w:val="20"/>
      </w:numPr>
      <w:spacing w:before="240" w:after="0"/>
      <w:outlineLvl w:val="0"/>
    </w:pPr>
    <w:rPr>
      <w:rFonts w:ascii="Arial Black" w:eastAsiaTheme="majorEastAsia" w:hAnsi="Arial Black" w:cstheme="majorBidi"/>
      <w:sz w:val="32"/>
      <w:szCs w:val="32"/>
    </w:rPr>
  </w:style>
  <w:style w:type="paragraph" w:styleId="Heading2">
    <w:name w:val="heading 2"/>
    <w:basedOn w:val="Heading1"/>
    <w:next w:val="Normal"/>
    <w:link w:val="Heading2Char"/>
    <w:uiPriority w:val="9"/>
    <w:unhideWhenUsed/>
    <w:qFormat/>
    <w:pPr>
      <w:numPr>
        <w:ilvl w:val="1"/>
      </w:numPr>
      <w:spacing w:before="40"/>
      <w:ind w:left="578" w:hanging="578"/>
      <w:outlineLvl w:val="1"/>
    </w:pPr>
    <w:rPr>
      <w:sz w:val="24"/>
      <w:szCs w:val="26"/>
    </w:rPr>
  </w:style>
  <w:style w:type="paragraph" w:styleId="Heading3">
    <w:name w:val="heading 3"/>
    <w:basedOn w:val="Normal"/>
    <w:next w:val="Normal"/>
    <w:link w:val="Heading3Char"/>
    <w:uiPriority w:val="9"/>
    <w:unhideWhenUsed/>
    <w:qFormat/>
    <w:pPr>
      <w:keepNext/>
      <w:keepLines/>
      <w:numPr>
        <w:ilvl w:val="2"/>
        <w:numId w:val="20"/>
      </w:numPr>
      <w:spacing w:before="40" w:after="0"/>
      <w:outlineLvl w:val="2"/>
    </w:pPr>
    <w:rPr>
      <w:rFonts w:ascii="Arial Black" w:eastAsiaTheme="majorEastAsia" w:hAnsi="Arial Black" w:cstheme="majorBidi"/>
      <w:szCs w:val="24"/>
    </w:rPr>
  </w:style>
  <w:style w:type="paragraph" w:styleId="Heading4">
    <w:name w:val="heading 4"/>
    <w:basedOn w:val="Normal"/>
    <w:next w:val="Normal"/>
    <w:link w:val="Heading4Char"/>
    <w:uiPriority w:val="9"/>
    <w:unhideWhenUsed/>
    <w:qFormat/>
    <w:pPr>
      <w:keepNext/>
      <w:keepLines/>
      <w:numPr>
        <w:ilvl w:val="3"/>
        <w:numId w:val="20"/>
      </w:numPr>
      <w:spacing w:before="40" w:after="0"/>
      <w:outlineLvl w:val="3"/>
    </w:pPr>
    <w:rPr>
      <w:rFonts w:eastAsiaTheme="majorEastAsia" w:cstheme="majorBidi"/>
      <w:b/>
      <w:i/>
      <w:iCs/>
    </w:rPr>
  </w:style>
  <w:style w:type="paragraph" w:styleId="Heading5">
    <w:name w:val="heading 5"/>
    <w:basedOn w:val="Heading4"/>
    <w:next w:val="Normal"/>
    <w:link w:val="Heading5Char"/>
    <w:uiPriority w:val="9"/>
    <w:unhideWhenUsed/>
    <w:qFormat/>
    <w:pPr>
      <w:numPr>
        <w:ilvl w:val="4"/>
      </w:numPr>
      <w:outlineLvl w:val="4"/>
    </w:pPr>
  </w:style>
  <w:style w:type="paragraph" w:styleId="Heading6">
    <w:name w:val="heading 6"/>
    <w:basedOn w:val="Normal"/>
    <w:next w:val="Normal"/>
    <w:link w:val="Heading6Char"/>
    <w:uiPriority w:val="9"/>
    <w:unhideWhenUsed/>
    <w:qFormat/>
    <w:locked/>
    <w:pPr>
      <w:keepNext/>
      <w:keepLines/>
      <w:numPr>
        <w:ilvl w:val="5"/>
        <w:numId w:val="20"/>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locke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locke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D87"/>
    <w:rPr>
      <w:rFonts w:ascii="Arial Black" w:eastAsiaTheme="majorEastAsia" w:hAnsi="Arial Black" w:cstheme="majorBidi"/>
      <w:sz w:val="32"/>
      <w:szCs w:val="32"/>
    </w:rPr>
  </w:style>
  <w:style w:type="character" w:customStyle="1" w:styleId="Heading2Char">
    <w:name w:val="Heading 2 Char"/>
    <w:basedOn w:val="DefaultParagraphFont"/>
    <w:link w:val="Heading2"/>
    <w:uiPriority w:val="9"/>
    <w:rPr>
      <w:rFonts w:ascii="Arial Black" w:eastAsiaTheme="majorEastAsia" w:hAnsi="Arial Black" w:cstheme="majorBidi"/>
      <w:sz w:val="24"/>
      <w:szCs w:val="26"/>
    </w:rPr>
  </w:style>
  <w:style w:type="character" w:customStyle="1" w:styleId="Heading3Char">
    <w:name w:val="Heading 3 Char"/>
    <w:basedOn w:val="DefaultParagraphFont"/>
    <w:link w:val="Heading3"/>
    <w:uiPriority w:val="9"/>
    <w:rPr>
      <w:rFonts w:ascii="Arial Black" w:eastAsiaTheme="majorEastAsia" w:hAnsi="Arial Black" w:cstheme="majorBidi"/>
      <w:szCs w:val="24"/>
    </w:rPr>
  </w:style>
  <w:style w:type="character" w:customStyle="1" w:styleId="Heading4Char">
    <w:name w:val="Heading 4 Char"/>
    <w:basedOn w:val="DefaultParagraphFont"/>
    <w:link w:val="Heading4"/>
    <w:uiPriority w:val="9"/>
    <w:rPr>
      <w:rFonts w:eastAsiaTheme="majorEastAsia" w:cstheme="majorBidi"/>
      <w:b/>
      <w:i/>
      <w:iCs/>
    </w:rPr>
  </w:style>
  <w:style w:type="character" w:customStyle="1" w:styleId="Heading5Char">
    <w:name w:val="Heading 5 Char"/>
    <w:basedOn w:val="DefaultParagraphFont"/>
    <w:link w:val="Heading5"/>
    <w:uiPriority w:val="9"/>
    <w:rPr>
      <w:rFonts w:eastAsiaTheme="majorEastAsia" w:cstheme="majorBidi"/>
      <w:b/>
      <w:i/>
      <w:iC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pPr>
      <w:spacing w:after="0" w:line="240" w:lineRule="auto"/>
      <w:contextualSpacing/>
    </w:pPr>
    <w:rPr>
      <w:rFonts w:ascii="Arial Black" w:eastAsiaTheme="majorEastAsia" w:hAnsi="Arial Black" w:cstheme="majorBidi"/>
      <w:spacing w:val="-10"/>
      <w:kern w:val="28"/>
      <w:sz w:val="32"/>
      <w:szCs w:val="56"/>
    </w:rPr>
  </w:style>
  <w:style w:type="character" w:customStyle="1" w:styleId="TitleChar">
    <w:name w:val="Title Char"/>
    <w:basedOn w:val="DefaultParagraphFont"/>
    <w:link w:val="Title"/>
    <w:uiPriority w:val="10"/>
    <w:rPr>
      <w:rFonts w:ascii="Arial Black" w:eastAsiaTheme="majorEastAsia" w:hAnsi="Arial Black" w:cstheme="majorBidi"/>
      <w:spacing w:val="-10"/>
      <w:kern w:val="28"/>
      <w:sz w:val="32"/>
      <w:szCs w:val="56"/>
    </w:rPr>
  </w:style>
  <w:style w:type="paragraph" w:styleId="Subtitle">
    <w:name w:val="Subtitle"/>
    <w:basedOn w:val="Normal"/>
    <w:next w:val="Normal"/>
    <w:link w:val="SubtitleChar"/>
    <w:uiPriority w:val="11"/>
    <w:qFormat/>
    <w:pPr>
      <w:numPr>
        <w:ilvl w:val="1"/>
      </w:numPr>
      <w:spacing w:after="160"/>
    </w:pPr>
    <w:rPr>
      <w:rFonts w:ascii="Arial Black" w:eastAsiaTheme="minorEastAsia" w:hAnsi="Arial Black"/>
      <w:smallCaps/>
      <w:spacing w:val="15"/>
    </w:rPr>
  </w:style>
  <w:style w:type="character" w:customStyle="1" w:styleId="SubtitleChar">
    <w:name w:val="Subtitle Char"/>
    <w:basedOn w:val="DefaultParagraphFont"/>
    <w:link w:val="Subtitle"/>
    <w:uiPriority w:val="11"/>
    <w:rPr>
      <w:rFonts w:ascii="Arial Black" w:eastAsiaTheme="minorEastAsia" w:hAnsi="Arial Black"/>
      <w:smallCaps/>
      <w:spacing w:val="15"/>
    </w:rPr>
  </w:style>
  <w:style w:type="character" w:styleId="BookTitle">
    <w:name w:val="Book Title"/>
    <w:basedOn w:val="DefaultParagraphFont"/>
    <w:uiPriority w:val="33"/>
    <w:qFormat/>
    <w:rPr>
      <w:b/>
      <w:bCs/>
      <w:i/>
      <w:iCs/>
      <w:spacing w:val="5"/>
    </w:rPr>
  </w:style>
  <w:style w:type="character" w:styleId="IntenseReference">
    <w:name w:val="Intense Reference"/>
    <w:basedOn w:val="DefaultParagraphFont"/>
    <w:uiPriority w:val="32"/>
    <w:qFormat/>
    <w:rPr>
      <w:b/>
      <w:bCs/>
      <w:smallCaps/>
      <w:color w:val="auto"/>
      <w:spacing w:val="5"/>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customStyle="1" w:styleId="VDLnaam">
    <w:name w:val="VDL naam"/>
    <w:basedOn w:val="Normal"/>
    <w:next w:val="Normal"/>
    <w:qFormat/>
    <w:rPr>
      <w:rFonts w:ascii="Gill Sans MT" w:hAnsi="Gill Sans MT"/>
      <w:b/>
      <w:color w:val="0064A3"/>
      <w:sz w:val="52"/>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customStyle="1" w:styleId="Tabellabel">
    <w:name w:val="Tabellabel"/>
    <w:basedOn w:val="Normal"/>
    <w:qFormat/>
    <w:pPr>
      <w:spacing w:after="0" w:line="240" w:lineRule="auto"/>
    </w:pPr>
    <w:rPr>
      <w:sz w:val="18"/>
      <w:szCs w:val="18"/>
      <w:lang w:val="nl-NL"/>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Hyperlink">
    <w:name w:val="Hyperlink"/>
    <w:basedOn w:val="DefaultParagraphFont"/>
    <w:uiPriority w:val="99"/>
    <w:unhideWhenUsed/>
    <w:rPr>
      <w:color w:val="0000FF" w:themeColor="hyperlink"/>
      <w:u w:val="single"/>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IntenseEmphasis">
    <w:name w:val="Intense Emphasis"/>
    <w:basedOn w:val="DefaultParagraphFont"/>
    <w:uiPriority w:val="21"/>
    <w:qFormat/>
    <w:locked/>
    <w:rPr>
      <w:i/>
      <w:iCs/>
      <w:color w:val="4F81BD" w:themeColor="accent1"/>
    </w:rPr>
  </w:style>
  <w:style w:type="table" w:customStyle="1" w:styleId="VDLStandaard">
    <w:name w:val="VDL Standaard"/>
    <w:basedOn w:val="TableNormal"/>
    <w:uiPriority w:val="99"/>
    <w:pPr>
      <w:spacing w:after="0" w:line="240" w:lineRule="auto"/>
    </w:pPr>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Black" w:hAnsi="Arial Black"/>
        <w:b/>
        <w:caps w:val="0"/>
        <w:smallCaps w:val="0"/>
        <w:color w:val="FFFFFF" w:themeColor="background1"/>
        <w:sz w:val="22"/>
      </w:rPr>
      <w:tblPr/>
      <w:tcPr>
        <w:shd w:val="clear" w:color="auto" w:fill="0064A3"/>
      </w:tcPr>
    </w:tblStylePr>
    <w:tblStylePr w:type="lastRow">
      <w:rPr>
        <w:rFonts w:ascii="Arial Black" w:hAnsi="Arial Black"/>
        <w:caps w:val="0"/>
        <w:smallCaps/>
        <w:sz w:val="22"/>
      </w:rPr>
      <w:tblPr/>
      <w:tcPr>
        <w:shd w:val="clear" w:color="auto" w:fill="D9D9D9" w:themeFill="background1" w:themeFillShade="D9"/>
      </w:tcPr>
    </w:tblStylePr>
  </w:style>
  <w:style w:type="numbering" w:customStyle="1" w:styleId="Style1">
    <w:name w:val="Style1"/>
    <w:uiPriority w:val="99"/>
    <w:pPr>
      <w:numPr>
        <w:numId w:val="7"/>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rsid w:val="009A1D87"/>
    <w:pPr>
      <w:spacing w:after="0" w:line="240" w:lineRule="auto"/>
    </w:pPr>
  </w:style>
  <w:style w:type="paragraph" w:customStyle="1" w:styleId="Fusszeile10Pt">
    <w:name w:val="Fusszeile_10Pt"/>
    <w:basedOn w:val="Normal"/>
    <w:rsid w:val="008D7FCD"/>
    <w:pPr>
      <w:spacing w:after="0" w:line="240" w:lineRule="auto"/>
      <w:ind w:right="-74"/>
    </w:pPr>
    <w:rPr>
      <w:rFonts w:eastAsia="Times New Roman" w:cs="Times New Roman"/>
      <w:sz w:val="20"/>
      <w:szCs w:val="20"/>
      <w:lang w:eastAsia="de-DE"/>
    </w:rPr>
  </w:style>
  <w:style w:type="paragraph" w:customStyle="1" w:styleId="Fusszeile8Pt">
    <w:name w:val="Fusszeile_8Pt"/>
    <w:basedOn w:val="Normal"/>
    <w:rsid w:val="008D7FCD"/>
    <w:pPr>
      <w:spacing w:after="0" w:line="240" w:lineRule="auto"/>
    </w:pPr>
    <w:rPr>
      <w:rFonts w:eastAsia="Times New Roman" w:cs="Times New Roman"/>
      <w:sz w:val="16"/>
      <w:szCs w:val="20"/>
      <w:lang w:eastAsia="de-DE"/>
    </w:rPr>
  </w:style>
  <w:style w:type="paragraph" w:customStyle="1" w:styleId="Fuzeile9Pt">
    <w:name w:val="Fußzeile_9Pt"/>
    <w:basedOn w:val="Normal"/>
    <w:rsid w:val="008D7FCD"/>
    <w:pPr>
      <w:tabs>
        <w:tab w:val="center" w:pos="4536"/>
        <w:tab w:val="right" w:pos="9072"/>
      </w:tabs>
      <w:spacing w:after="0" w:line="240" w:lineRule="auto"/>
    </w:pPr>
    <w:rPr>
      <w:rFonts w:eastAsia="Times New Roman" w:cs="Times New Roman"/>
      <w:sz w:val="18"/>
      <w:szCs w:val="20"/>
      <w:lang w:eastAsia="de-DE"/>
    </w:rPr>
  </w:style>
  <w:style w:type="paragraph" w:customStyle="1" w:styleId="LeftNormal">
    <w:name w:val="LeftNormal"/>
    <w:basedOn w:val="Normal"/>
    <w:link w:val="LeftNormalChar"/>
    <w:rsid w:val="004B470C"/>
    <w:pPr>
      <w:spacing w:after="0" w:line="240" w:lineRule="auto"/>
    </w:pPr>
    <w:rPr>
      <w:rFonts w:eastAsia="Times New Roman" w:cs="Times New Roman"/>
      <w:szCs w:val="24"/>
      <w:lang w:val="en-GB"/>
    </w:rPr>
  </w:style>
  <w:style w:type="character" w:customStyle="1" w:styleId="LeftNormalChar">
    <w:name w:val="LeftNormal Char"/>
    <w:link w:val="LeftNormal"/>
    <w:rsid w:val="004B470C"/>
    <w:rPr>
      <w:rFonts w:eastAsia="Times New Roman" w:cs="Times New Roman"/>
      <w:szCs w:val="24"/>
      <w:lang w:val="en-GB"/>
    </w:rPr>
  </w:style>
  <w:style w:type="character" w:styleId="PageNumber">
    <w:name w:val="page number"/>
    <w:rsid w:val="004B470C"/>
    <w:rPr>
      <w:rFonts w:ascii="Arial" w:hAnsi="Arial"/>
      <w:lang w:val="en-GB"/>
    </w:rPr>
  </w:style>
  <w:style w:type="paragraph" w:styleId="TOCHeading">
    <w:name w:val="TOC Heading"/>
    <w:basedOn w:val="Heading1"/>
    <w:next w:val="Normal"/>
    <w:uiPriority w:val="39"/>
    <w:semiHidden/>
    <w:unhideWhenUsed/>
    <w:qFormat/>
    <w:rsid w:val="00DA1107"/>
    <w:pPr>
      <w:numPr>
        <w:numId w:val="0"/>
      </w:numPr>
      <w:spacing w:before="480"/>
      <w:outlineLvl w:val="9"/>
    </w:pPr>
    <w:rPr>
      <w:rFonts w:asciiTheme="majorHAnsi" w:hAnsiTheme="majorHAnsi"/>
      <w:b/>
      <w:bCs/>
      <w:color w:val="365F91" w:themeColor="accent1" w:themeShade="BF"/>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jp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3.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g"/><Relationship Id="rId56"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ot="0" spcFirstLastPara="0" vertOverflow="overflow" horzOverflow="overflow" vert="horz" wrap="square" lIns="36000" tIns="36000" rIns="36000" bIns="3600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2020-10-21T00:00:00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gg</b:Tag>
    <b:SourceType>Book</b:SourceType>
    <b:Guid>{35F2F953-A464-46E6-BB56-7298495A1018}</b:Guid>
    <b:LCID>nl-NL</b:LCID>
    <b:Title>g</b:Title>
    <b:Year>g</b:Year>
    <b:City>g</b:City>
    <b:Publisher>g</b:Publisher>
    <b:Author>
      <b:Author>
        <b:NameList>
          <b:Person>
            <b:Last>g</b:La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041515-5E2C-49C3-9387-531852164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1905</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VDL Groep</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Reins, Jeroen</dc:creator>
  <cp:keywords/>
  <cp:lastModifiedBy>Veltman, Gerwin</cp:lastModifiedBy>
  <cp:revision>54</cp:revision>
  <cp:lastPrinted>2020-08-03T04:11:00Z</cp:lastPrinted>
  <dcterms:created xsi:type="dcterms:W3CDTF">2022-03-07T12:36:00Z</dcterms:created>
  <dcterms:modified xsi:type="dcterms:W3CDTF">2025-10-27T09:57:00Z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lpwstr>-</vt:lpwstr>
  </property>
  <property fmtid="{D5CDD505-2E9C-101B-9397-08002B2CF9AE}" pid="3" name="DocumentID">
    <vt:lpwstr>P000010005</vt:lpwstr>
  </property>
  <property fmtid="{D5CDD505-2E9C-101B-9397-08002B2CF9AE}" pid="4" name="Description">
    <vt:lpwstr>Mechanical Stress Analysis - housing, battery rack</vt:lpwstr>
  </property>
  <property fmtid="{D5CDD505-2E9C-101B-9397-08002B2CF9AE}" pid="5" name="Document Type">
    <vt:lpwstr>
    </vt:lpwstr>
  </property>
  <property fmtid="{D5CDD505-2E9C-101B-9397-08002B2CF9AE}" pid="6" name="CreatedDate">
    <vt:lpwstr>29-09-2023</vt:lpwstr>
  </property>
  <property fmtid="{D5CDD505-2E9C-101B-9397-08002B2CF9AE}" pid="7" name="CreatedBy">
    <vt:lpwstr>G.VELTMAN</vt:lpwstr>
  </property>
  <property fmtid="{D5CDD505-2E9C-101B-9397-08002B2CF9AE}" pid="8" name="ApprovedDate">
    <vt:lpwstr>
    </vt:lpwstr>
  </property>
  <property fmtid="{D5CDD505-2E9C-101B-9397-08002B2CF9AE}" pid="9" name="ApprovedBy">
    <vt:lpwstr>
    </vt:lpwstr>
  </property>
  <property fmtid="{D5CDD505-2E9C-101B-9397-08002B2CF9AE}" pid="10" name="Status">
    <vt:lpwstr>Under Editing</vt:lpwstr>
  </property>
  <property fmtid="{D5CDD505-2E9C-101B-9397-08002B2CF9AE}" pid="11" name="EngineeringDoc">
    <vt:lpwstr>General</vt:lpwstr>
  </property>
  <property fmtid="{D5CDD505-2E9C-101B-9397-08002B2CF9AE}" pid="12" name="Department">
    <vt:lpwstr>Engineering</vt:lpwstr>
  </property>
  <property fmtid="{D5CDD505-2E9C-101B-9397-08002B2CF9AE}" pid="13" name="DescriptionOfChange">
    <vt:lpwstr>
    </vt:lpwstr>
  </property>
  <property fmtid="{D5CDD505-2E9C-101B-9397-08002B2CF9AE}" pid="14" name="RevHis_03">
    <vt:lpwstr>-</vt:lpwstr>
  </property>
  <property fmtid="{D5CDD505-2E9C-101B-9397-08002B2CF9AE}" pid="15" name="RevHis_02">
    <vt:lpwstr>-</vt:lpwstr>
  </property>
  <property fmtid="{D5CDD505-2E9C-101B-9397-08002B2CF9AE}" pid="16" name="RevHis_01">
    <vt:lpwstr>-</vt:lpwstr>
  </property>
  <property fmtid="{D5CDD505-2E9C-101B-9397-08002B2CF9AE}" pid="17" name="His_DescChange_03">
    <vt:lpwstr>
    </vt:lpwstr>
  </property>
  <property fmtid="{D5CDD505-2E9C-101B-9397-08002B2CF9AE}" pid="18" name="His_DescChange_02">
    <vt:lpwstr>
    </vt:lpwstr>
  </property>
  <property fmtid="{D5CDD505-2E9C-101B-9397-08002B2CF9AE}" pid="19" name="His_DescChange_01">
    <vt:lpwstr>
    </vt:lpwstr>
  </property>
  <property fmtid="{D5CDD505-2E9C-101B-9397-08002B2CF9AE}" pid="20" name="RevisedDate">
    <vt:lpwstr>
    </vt:lpwstr>
  </property>
  <property fmtid="{D5CDD505-2E9C-101B-9397-08002B2CF9AE}" pid="21" name="RevisedBy">
    <vt:lpwstr>
    </vt:lpwstr>
  </property>
  <property fmtid="{D5CDD505-2E9C-101B-9397-08002B2CF9AE}" pid="22" name="Add_Desctiption">
    <vt:lpwstr>-</vt:lpwstr>
  </property>
  <property fmtid="{D5CDD505-2E9C-101B-9397-08002B2CF9AE}" pid="23" name="Add_Description">
    <vt:lpwstr>-</vt:lpwstr>
  </property>
  <property fmtid="{D5CDD505-2E9C-101B-9397-08002B2CF9AE}" pid="24" name="CN_Number">
    <vt:lpwstr>
    </vt:lpwstr>
  </property>
</Properties>
</file>