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1483F" w14:textId="557CCF0F" w:rsidR="00C93396" w:rsidRDefault="00C93396" w:rsidP="3390CE8B">
      <w:pPr>
        <w:pStyle w:val="Heading1"/>
        <w:rPr>
          <w:lang w:val="en-US"/>
        </w:rPr>
      </w:pPr>
    </w:p>
    <w:p w14:paraId="5DA2DDBD" w14:textId="7EB1B59A" w:rsidR="009D7AB6" w:rsidRPr="00CC3EF7" w:rsidRDefault="009D7AB6" w:rsidP="009D7AB6">
      <w:pPr>
        <w:jc w:val="center"/>
        <w:rPr>
          <w:b/>
          <w:bCs/>
          <w:sz w:val="96"/>
          <w:szCs w:val="96"/>
          <w:lang w:val="fr-FR"/>
        </w:rPr>
      </w:pPr>
      <w:r w:rsidRPr="00CC3EF7">
        <w:rPr>
          <w:b/>
          <w:bCs/>
          <w:sz w:val="96"/>
          <w:szCs w:val="96"/>
          <w:lang w:val="fr-FR"/>
        </w:rPr>
        <w:t>e-PU Cabinet V2</w:t>
      </w:r>
    </w:p>
    <w:p w14:paraId="0A64B7EF" w14:textId="77777777" w:rsidR="009D7AB6" w:rsidRPr="00CC3EF7" w:rsidRDefault="009D7AB6" w:rsidP="009D7AB6">
      <w:pPr>
        <w:jc w:val="center"/>
        <w:rPr>
          <w:sz w:val="96"/>
          <w:szCs w:val="96"/>
          <w:lang w:val="fr-FR"/>
        </w:rPr>
      </w:pPr>
      <w:r w:rsidRPr="00CC3EF7">
        <w:rPr>
          <w:b/>
          <w:bCs/>
          <w:sz w:val="96"/>
          <w:szCs w:val="96"/>
          <w:lang w:val="fr-FR"/>
        </w:rPr>
        <w:t>Project plan</w:t>
      </w:r>
      <w:r w:rsidRPr="00CC3EF7">
        <w:rPr>
          <w:sz w:val="96"/>
          <w:szCs w:val="96"/>
          <w:lang w:val="fr-FR"/>
        </w:rPr>
        <w:t xml:space="preserve"> </w:t>
      </w:r>
    </w:p>
    <w:p w14:paraId="3FC39001" w14:textId="77777777" w:rsidR="009D7AB6" w:rsidRPr="00CC3EF7" w:rsidRDefault="009D7AB6" w:rsidP="009D7AB6">
      <w:pPr>
        <w:jc w:val="center"/>
        <w:rPr>
          <w:sz w:val="96"/>
          <w:szCs w:val="96"/>
          <w:lang w:val="fr-FR"/>
        </w:rPr>
      </w:pPr>
    </w:p>
    <w:p w14:paraId="3F33A65B" w14:textId="77777777" w:rsidR="009D7AB6" w:rsidRPr="00CC3EF7" w:rsidRDefault="009D7AB6" w:rsidP="009D7AB6">
      <w:pPr>
        <w:jc w:val="center"/>
        <w:rPr>
          <w:sz w:val="144"/>
          <w:szCs w:val="144"/>
          <w:lang w:val="fr-F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544"/>
      </w:tblGrid>
      <w:tr w:rsidR="009D7AB6" w:rsidRPr="009D7AB6" w14:paraId="017E5F99" w14:textId="77777777" w:rsidTr="009D7AB6">
        <w:trPr>
          <w:jc w:val="center"/>
        </w:trPr>
        <w:tc>
          <w:tcPr>
            <w:tcW w:w="2263" w:type="dxa"/>
          </w:tcPr>
          <w:p w14:paraId="26EEE075" w14:textId="07DADB6E" w:rsidR="009D7AB6" w:rsidRPr="009D7AB6" w:rsidRDefault="009D7AB6" w:rsidP="009D7AB6">
            <w:pPr>
              <w:rPr>
                <w:sz w:val="24"/>
                <w:szCs w:val="24"/>
              </w:rPr>
            </w:pPr>
            <w:r w:rsidRPr="009D7AB6">
              <w:rPr>
                <w:sz w:val="24"/>
                <w:szCs w:val="24"/>
              </w:rPr>
              <w:t>VDL order number</w:t>
            </w:r>
          </w:p>
        </w:tc>
        <w:tc>
          <w:tcPr>
            <w:tcW w:w="3544" w:type="dxa"/>
          </w:tcPr>
          <w:p w14:paraId="3525AD84" w14:textId="77777777" w:rsidR="009D7AB6" w:rsidRPr="009D7AB6" w:rsidRDefault="009D7AB6" w:rsidP="009D7AB6">
            <w:pPr>
              <w:rPr>
                <w:sz w:val="24"/>
                <w:szCs w:val="24"/>
              </w:rPr>
            </w:pPr>
          </w:p>
        </w:tc>
      </w:tr>
      <w:tr w:rsidR="009D7AB6" w:rsidRPr="009D7AB6" w14:paraId="39AF8B6D" w14:textId="77777777" w:rsidTr="009D7AB6">
        <w:trPr>
          <w:jc w:val="center"/>
        </w:trPr>
        <w:tc>
          <w:tcPr>
            <w:tcW w:w="2263" w:type="dxa"/>
          </w:tcPr>
          <w:p w14:paraId="68261E5C" w14:textId="22196DCD" w:rsidR="009D7AB6" w:rsidRPr="009D7AB6" w:rsidRDefault="009D7AB6" w:rsidP="009D7AB6">
            <w:pPr>
              <w:rPr>
                <w:sz w:val="24"/>
                <w:szCs w:val="24"/>
              </w:rPr>
            </w:pPr>
            <w:r w:rsidRPr="009D7AB6">
              <w:rPr>
                <w:sz w:val="24"/>
                <w:szCs w:val="24"/>
              </w:rPr>
              <w:t>Customer</w:t>
            </w:r>
          </w:p>
        </w:tc>
        <w:tc>
          <w:tcPr>
            <w:tcW w:w="3544" w:type="dxa"/>
          </w:tcPr>
          <w:p w14:paraId="1967AEF4" w14:textId="41C63CBC" w:rsidR="009D7AB6" w:rsidRPr="009D7AB6" w:rsidRDefault="009D7AB6" w:rsidP="009D7AB6">
            <w:pPr>
              <w:rPr>
                <w:sz w:val="24"/>
                <w:szCs w:val="24"/>
              </w:rPr>
            </w:pPr>
            <w:r w:rsidRPr="009D7AB6">
              <w:rPr>
                <w:sz w:val="24"/>
                <w:szCs w:val="24"/>
              </w:rPr>
              <w:t>Internal</w:t>
            </w:r>
          </w:p>
        </w:tc>
      </w:tr>
      <w:tr w:rsidR="009D7AB6" w:rsidRPr="009D7AB6" w14:paraId="16986D07" w14:textId="77777777" w:rsidTr="009D7AB6">
        <w:trPr>
          <w:jc w:val="center"/>
        </w:trPr>
        <w:tc>
          <w:tcPr>
            <w:tcW w:w="2263" w:type="dxa"/>
          </w:tcPr>
          <w:p w14:paraId="1E84A4B3" w14:textId="153E8805" w:rsidR="009D7AB6" w:rsidRPr="009D7AB6" w:rsidRDefault="009D7AB6" w:rsidP="009D7AB6">
            <w:pPr>
              <w:rPr>
                <w:sz w:val="24"/>
                <w:szCs w:val="24"/>
              </w:rPr>
            </w:pPr>
            <w:r w:rsidRPr="009D7AB6">
              <w:rPr>
                <w:sz w:val="24"/>
                <w:szCs w:val="24"/>
              </w:rPr>
              <w:t>End User</w:t>
            </w:r>
          </w:p>
        </w:tc>
        <w:tc>
          <w:tcPr>
            <w:tcW w:w="3544" w:type="dxa"/>
          </w:tcPr>
          <w:p w14:paraId="61AF212C" w14:textId="39A752C1" w:rsidR="009D7AB6" w:rsidRPr="009D7AB6" w:rsidRDefault="009D7AB6" w:rsidP="009D7AB6">
            <w:pPr>
              <w:rPr>
                <w:sz w:val="24"/>
                <w:szCs w:val="24"/>
              </w:rPr>
            </w:pPr>
            <w:r w:rsidRPr="009D7AB6">
              <w:rPr>
                <w:sz w:val="24"/>
                <w:szCs w:val="24"/>
              </w:rPr>
              <w:t>External</w:t>
            </w:r>
          </w:p>
        </w:tc>
      </w:tr>
      <w:tr w:rsidR="009D7AB6" w:rsidRPr="009D7AB6" w14:paraId="4A7DB8EE" w14:textId="77777777" w:rsidTr="009D7AB6">
        <w:trPr>
          <w:jc w:val="center"/>
        </w:trPr>
        <w:tc>
          <w:tcPr>
            <w:tcW w:w="2263" w:type="dxa"/>
          </w:tcPr>
          <w:p w14:paraId="709B696D" w14:textId="24BE1C8C" w:rsidR="009D7AB6" w:rsidRPr="009D7AB6" w:rsidRDefault="009D7AB6" w:rsidP="009D7AB6">
            <w:pPr>
              <w:rPr>
                <w:sz w:val="24"/>
                <w:szCs w:val="24"/>
              </w:rPr>
            </w:pPr>
            <w:r w:rsidRPr="009D7AB6">
              <w:rPr>
                <w:sz w:val="24"/>
                <w:szCs w:val="24"/>
              </w:rPr>
              <w:t xml:space="preserve">Item </w:t>
            </w:r>
          </w:p>
        </w:tc>
        <w:tc>
          <w:tcPr>
            <w:tcW w:w="3544" w:type="dxa"/>
          </w:tcPr>
          <w:p w14:paraId="15286A2B" w14:textId="771D5F38" w:rsidR="009D7AB6" w:rsidRPr="009D7AB6" w:rsidRDefault="009D7AB6" w:rsidP="009D7AB6">
            <w:pPr>
              <w:rPr>
                <w:sz w:val="24"/>
                <w:szCs w:val="24"/>
              </w:rPr>
            </w:pPr>
            <w:r w:rsidRPr="009D7AB6">
              <w:rPr>
                <w:sz w:val="24"/>
                <w:szCs w:val="24"/>
              </w:rPr>
              <w:t>Battery Energy Storage System</w:t>
            </w:r>
          </w:p>
        </w:tc>
      </w:tr>
      <w:tr w:rsidR="009D7AB6" w:rsidRPr="009D7AB6" w14:paraId="6BBA9758" w14:textId="77777777" w:rsidTr="009D7AB6">
        <w:trPr>
          <w:trHeight w:val="141"/>
          <w:jc w:val="center"/>
        </w:trPr>
        <w:tc>
          <w:tcPr>
            <w:tcW w:w="2263" w:type="dxa"/>
          </w:tcPr>
          <w:p w14:paraId="542C5CF9" w14:textId="37BB6926" w:rsidR="009D7AB6" w:rsidRPr="009D7AB6" w:rsidRDefault="009D7AB6" w:rsidP="009D7AB6">
            <w:pPr>
              <w:rPr>
                <w:sz w:val="24"/>
                <w:szCs w:val="24"/>
              </w:rPr>
            </w:pPr>
            <w:r w:rsidRPr="009D7AB6">
              <w:rPr>
                <w:sz w:val="24"/>
                <w:szCs w:val="24"/>
              </w:rPr>
              <w:t>Project Lead</w:t>
            </w:r>
          </w:p>
        </w:tc>
        <w:tc>
          <w:tcPr>
            <w:tcW w:w="3544" w:type="dxa"/>
          </w:tcPr>
          <w:p w14:paraId="44F7A67B" w14:textId="1EA62565" w:rsidR="009D7AB6" w:rsidRPr="009D7AB6" w:rsidRDefault="009D7AB6" w:rsidP="009D7AB6">
            <w:pPr>
              <w:rPr>
                <w:sz w:val="24"/>
                <w:szCs w:val="24"/>
              </w:rPr>
            </w:pPr>
            <w:r w:rsidRPr="009D7AB6">
              <w:rPr>
                <w:sz w:val="24"/>
                <w:szCs w:val="24"/>
              </w:rPr>
              <w:t>L. Rietkerk</w:t>
            </w:r>
          </w:p>
        </w:tc>
      </w:tr>
    </w:tbl>
    <w:p w14:paraId="2A776B8B" w14:textId="4C7853CC" w:rsidR="00C93396" w:rsidRDefault="00C93396" w:rsidP="009D7AB6">
      <w:pPr>
        <w:jc w:val="center"/>
      </w:pPr>
      <w:r>
        <w:br w:type="page"/>
      </w:r>
    </w:p>
    <w:sdt>
      <w:sdtPr>
        <w:id w:val="1141011396"/>
        <w:docPartObj>
          <w:docPartGallery w:val="Table of Contents"/>
          <w:docPartUnique/>
        </w:docPartObj>
      </w:sdtPr>
      <w:sdtContent>
        <w:p w14:paraId="6E4B1B8D" w14:textId="631C0E10" w:rsidR="00C93396" w:rsidRDefault="00C93396" w:rsidP="3390CE8B">
          <w:pPr>
            <w:pStyle w:val="TOC1"/>
            <w:tabs>
              <w:tab w:val="right" w:leader="dot" w:pos="9015"/>
            </w:tabs>
            <w:rPr>
              <w:rStyle w:val="Hyperlink"/>
            </w:rPr>
          </w:pPr>
          <w:r>
            <w:fldChar w:fldCharType="begin"/>
          </w:r>
          <w:r>
            <w:instrText>TOC \o \z \u \h</w:instrText>
          </w:r>
          <w:r>
            <w:fldChar w:fldCharType="separate"/>
          </w:r>
          <w:hyperlink w:anchor="_Toc16769629">
            <w:r w:rsidR="3390CE8B" w:rsidRPr="3390CE8B">
              <w:rPr>
                <w:rStyle w:val="Hyperlink"/>
              </w:rPr>
              <w:t>Introduction</w:t>
            </w:r>
            <w:r>
              <w:tab/>
            </w:r>
            <w:r>
              <w:fldChar w:fldCharType="begin"/>
            </w:r>
            <w:r>
              <w:instrText>PAGEREF _Toc16769629 \h</w:instrText>
            </w:r>
            <w:r>
              <w:fldChar w:fldCharType="separate"/>
            </w:r>
            <w:r w:rsidR="3390CE8B" w:rsidRPr="3390CE8B">
              <w:rPr>
                <w:rStyle w:val="Hyperlink"/>
              </w:rPr>
              <w:t>1</w:t>
            </w:r>
            <w:r>
              <w:fldChar w:fldCharType="end"/>
            </w:r>
          </w:hyperlink>
        </w:p>
        <w:p w14:paraId="6A02CB40" w14:textId="4304FFD1" w:rsidR="00C93396" w:rsidRDefault="3390CE8B" w:rsidP="3390CE8B">
          <w:pPr>
            <w:pStyle w:val="TOC2"/>
            <w:tabs>
              <w:tab w:val="right" w:leader="dot" w:pos="9015"/>
            </w:tabs>
            <w:rPr>
              <w:rStyle w:val="Hyperlink"/>
            </w:rPr>
          </w:pPr>
          <w:hyperlink w:anchor="_Toc70195854">
            <w:r w:rsidRPr="3390CE8B">
              <w:rPr>
                <w:rStyle w:val="Hyperlink"/>
              </w:rPr>
              <w:t>Abbreviations and Definitions</w:t>
            </w:r>
            <w:r w:rsidR="00C93396">
              <w:tab/>
            </w:r>
            <w:r w:rsidR="00C93396">
              <w:fldChar w:fldCharType="begin"/>
            </w:r>
            <w:r w:rsidR="00C93396">
              <w:instrText>PAGEREF _Toc70195854 \h</w:instrText>
            </w:r>
            <w:r w:rsidR="00C93396">
              <w:fldChar w:fldCharType="separate"/>
            </w:r>
            <w:r w:rsidRPr="3390CE8B">
              <w:rPr>
                <w:rStyle w:val="Hyperlink"/>
              </w:rPr>
              <w:t>2</w:t>
            </w:r>
            <w:r w:rsidR="00C93396">
              <w:fldChar w:fldCharType="end"/>
            </w:r>
          </w:hyperlink>
        </w:p>
        <w:p w14:paraId="6A667D7B" w14:textId="6C861939" w:rsidR="00C93396" w:rsidRDefault="3390CE8B" w:rsidP="3390CE8B">
          <w:pPr>
            <w:pStyle w:val="TOC2"/>
            <w:tabs>
              <w:tab w:val="right" w:leader="dot" w:pos="9015"/>
            </w:tabs>
            <w:rPr>
              <w:rStyle w:val="Hyperlink"/>
            </w:rPr>
          </w:pPr>
          <w:hyperlink w:anchor="_Toc275376684">
            <w:r w:rsidRPr="3390CE8B">
              <w:rPr>
                <w:rStyle w:val="Hyperlink"/>
              </w:rPr>
              <w:t>Research background</w:t>
            </w:r>
            <w:r w:rsidR="00C93396">
              <w:tab/>
            </w:r>
            <w:r w:rsidR="00C93396">
              <w:fldChar w:fldCharType="begin"/>
            </w:r>
            <w:r w:rsidR="00C93396">
              <w:instrText>PAGEREF _Toc275376684 \h</w:instrText>
            </w:r>
            <w:r w:rsidR="00C93396">
              <w:fldChar w:fldCharType="separate"/>
            </w:r>
            <w:r w:rsidRPr="3390CE8B">
              <w:rPr>
                <w:rStyle w:val="Hyperlink"/>
              </w:rPr>
              <w:t>2</w:t>
            </w:r>
            <w:r w:rsidR="00C93396">
              <w:fldChar w:fldCharType="end"/>
            </w:r>
          </w:hyperlink>
        </w:p>
        <w:p w14:paraId="5E1A2E87" w14:textId="1020A02A" w:rsidR="00C93396" w:rsidRDefault="3390CE8B" w:rsidP="3390CE8B">
          <w:pPr>
            <w:pStyle w:val="TOC2"/>
            <w:tabs>
              <w:tab w:val="right" w:leader="dot" w:pos="9015"/>
            </w:tabs>
            <w:rPr>
              <w:rStyle w:val="Hyperlink"/>
            </w:rPr>
          </w:pPr>
          <w:hyperlink w:anchor="_Toc1304171853">
            <w:r w:rsidRPr="3390CE8B">
              <w:rPr>
                <w:rStyle w:val="Hyperlink"/>
              </w:rPr>
              <w:t>Objectives</w:t>
            </w:r>
            <w:r w:rsidR="00C93396">
              <w:tab/>
            </w:r>
            <w:r w:rsidR="00C93396">
              <w:fldChar w:fldCharType="begin"/>
            </w:r>
            <w:r w:rsidR="00C93396">
              <w:instrText>PAGEREF _Toc1304171853 \h</w:instrText>
            </w:r>
            <w:r w:rsidR="00C93396">
              <w:fldChar w:fldCharType="separate"/>
            </w:r>
            <w:r w:rsidRPr="3390CE8B">
              <w:rPr>
                <w:rStyle w:val="Hyperlink"/>
              </w:rPr>
              <w:t>3</w:t>
            </w:r>
            <w:r w:rsidR="00C93396">
              <w:fldChar w:fldCharType="end"/>
            </w:r>
          </w:hyperlink>
        </w:p>
        <w:p w14:paraId="6DE4F177" w14:textId="1A0F1A92" w:rsidR="00C93396" w:rsidRDefault="3390CE8B" w:rsidP="3390CE8B">
          <w:pPr>
            <w:pStyle w:val="TOC2"/>
            <w:tabs>
              <w:tab w:val="right" w:leader="dot" w:pos="9015"/>
            </w:tabs>
            <w:rPr>
              <w:rStyle w:val="Hyperlink"/>
            </w:rPr>
          </w:pPr>
          <w:hyperlink w:anchor="_Toc2123366606">
            <w:r w:rsidRPr="3390CE8B">
              <w:rPr>
                <w:rStyle w:val="Hyperlink"/>
              </w:rPr>
              <w:t>Deliverables</w:t>
            </w:r>
            <w:r w:rsidR="00C93396">
              <w:tab/>
            </w:r>
            <w:r w:rsidR="00C93396">
              <w:fldChar w:fldCharType="begin"/>
            </w:r>
            <w:r w:rsidR="00C93396">
              <w:instrText>PAGEREF _Toc2123366606 \h</w:instrText>
            </w:r>
            <w:r w:rsidR="00C93396">
              <w:fldChar w:fldCharType="separate"/>
            </w:r>
            <w:r w:rsidRPr="3390CE8B">
              <w:rPr>
                <w:rStyle w:val="Hyperlink"/>
              </w:rPr>
              <w:t>4</w:t>
            </w:r>
            <w:r w:rsidR="00C93396">
              <w:fldChar w:fldCharType="end"/>
            </w:r>
          </w:hyperlink>
        </w:p>
        <w:p w14:paraId="3189B8EC" w14:textId="2548453C" w:rsidR="00C93396" w:rsidRDefault="3390CE8B" w:rsidP="3390CE8B">
          <w:pPr>
            <w:pStyle w:val="TOC1"/>
            <w:tabs>
              <w:tab w:val="right" w:leader="dot" w:pos="9015"/>
            </w:tabs>
            <w:rPr>
              <w:rStyle w:val="Hyperlink"/>
            </w:rPr>
          </w:pPr>
          <w:hyperlink w:anchor="_Toc1690931571">
            <w:r w:rsidRPr="3390CE8B">
              <w:rPr>
                <w:rStyle w:val="Hyperlink"/>
              </w:rPr>
              <w:t>Project Scope</w:t>
            </w:r>
            <w:r w:rsidR="00C93396">
              <w:tab/>
            </w:r>
            <w:r w:rsidR="00C93396">
              <w:fldChar w:fldCharType="begin"/>
            </w:r>
            <w:r w:rsidR="00C93396">
              <w:instrText>PAGEREF _Toc1690931571 \h</w:instrText>
            </w:r>
            <w:r w:rsidR="00C93396">
              <w:fldChar w:fldCharType="separate"/>
            </w:r>
            <w:r w:rsidRPr="3390CE8B">
              <w:rPr>
                <w:rStyle w:val="Hyperlink"/>
              </w:rPr>
              <w:t>4</w:t>
            </w:r>
            <w:r w:rsidR="00C93396">
              <w:fldChar w:fldCharType="end"/>
            </w:r>
          </w:hyperlink>
        </w:p>
        <w:p w14:paraId="287347E2" w14:textId="615EFF18" w:rsidR="00C93396" w:rsidRDefault="3390CE8B" w:rsidP="3390CE8B">
          <w:pPr>
            <w:pStyle w:val="TOC2"/>
            <w:tabs>
              <w:tab w:val="right" w:leader="dot" w:pos="9015"/>
            </w:tabs>
            <w:rPr>
              <w:rStyle w:val="Hyperlink"/>
            </w:rPr>
          </w:pPr>
          <w:hyperlink w:anchor="_Toc1538281240">
            <w:r w:rsidRPr="3390CE8B">
              <w:rPr>
                <w:rStyle w:val="Hyperlink"/>
              </w:rPr>
              <w:t>General Scope of supply</w:t>
            </w:r>
            <w:r w:rsidR="00C93396">
              <w:tab/>
            </w:r>
            <w:r w:rsidR="00C93396">
              <w:fldChar w:fldCharType="begin"/>
            </w:r>
            <w:r w:rsidR="00C93396">
              <w:instrText>PAGEREF _Toc1538281240 \h</w:instrText>
            </w:r>
            <w:r w:rsidR="00C93396">
              <w:fldChar w:fldCharType="separate"/>
            </w:r>
            <w:r w:rsidRPr="3390CE8B">
              <w:rPr>
                <w:rStyle w:val="Hyperlink"/>
              </w:rPr>
              <w:t>5</w:t>
            </w:r>
            <w:r w:rsidR="00C93396">
              <w:fldChar w:fldCharType="end"/>
            </w:r>
          </w:hyperlink>
        </w:p>
        <w:p w14:paraId="266102D9" w14:textId="5BC0EE44" w:rsidR="00C93396" w:rsidRDefault="3390CE8B" w:rsidP="3390CE8B">
          <w:pPr>
            <w:pStyle w:val="TOC2"/>
            <w:tabs>
              <w:tab w:val="right" w:leader="dot" w:pos="9015"/>
            </w:tabs>
            <w:rPr>
              <w:rStyle w:val="Hyperlink"/>
            </w:rPr>
          </w:pPr>
          <w:hyperlink w:anchor="_Toc461197676">
            <w:r w:rsidRPr="3390CE8B">
              <w:rPr>
                <w:rStyle w:val="Hyperlink"/>
              </w:rPr>
              <w:t>Deliveries</w:t>
            </w:r>
            <w:r w:rsidR="00C93396">
              <w:tab/>
            </w:r>
            <w:r w:rsidR="00C93396">
              <w:fldChar w:fldCharType="begin"/>
            </w:r>
            <w:r w:rsidR="00C93396">
              <w:instrText>PAGEREF _Toc461197676 \h</w:instrText>
            </w:r>
            <w:r w:rsidR="00C93396">
              <w:fldChar w:fldCharType="separate"/>
            </w:r>
            <w:r w:rsidRPr="3390CE8B">
              <w:rPr>
                <w:rStyle w:val="Hyperlink"/>
              </w:rPr>
              <w:t>5</w:t>
            </w:r>
            <w:r w:rsidR="00C93396">
              <w:fldChar w:fldCharType="end"/>
            </w:r>
          </w:hyperlink>
        </w:p>
        <w:p w14:paraId="01AF7956" w14:textId="145D8B0F" w:rsidR="00C93396" w:rsidRDefault="3390CE8B" w:rsidP="3390CE8B">
          <w:pPr>
            <w:pStyle w:val="TOC1"/>
            <w:tabs>
              <w:tab w:val="right" w:leader="dot" w:pos="9015"/>
            </w:tabs>
            <w:rPr>
              <w:rStyle w:val="Hyperlink"/>
            </w:rPr>
          </w:pPr>
          <w:hyperlink w:anchor="_Toc646082206">
            <w:r w:rsidRPr="3390CE8B">
              <w:rPr>
                <w:rStyle w:val="Hyperlink"/>
              </w:rPr>
              <w:t>Activities</w:t>
            </w:r>
            <w:r w:rsidR="00C93396">
              <w:tab/>
            </w:r>
            <w:r w:rsidR="00C93396">
              <w:fldChar w:fldCharType="begin"/>
            </w:r>
            <w:r w:rsidR="00C93396">
              <w:instrText>PAGEREF _Toc646082206 \h</w:instrText>
            </w:r>
            <w:r w:rsidR="00C93396">
              <w:fldChar w:fldCharType="separate"/>
            </w:r>
            <w:r w:rsidRPr="3390CE8B">
              <w:rPr>
                <w:rStyle w:val="Hyperlink"/>
              </w:rPr>
              <w:t>5</w:t>
            </w:r>
            <w:r w:rsidR="00C93396">
              <w:fldChar w:fldCharType="end"/>
            </w:r>
          </w:hyperlink>
        </w:p>
        <w:p w14:paraId="52C69994" w14:textId="49ED6BFB" w:rsidR="00C93396" w:rsidRDefault="3390CE8B" w:rsidP="3390CE8B">
          <w:pPr>
            <w:pStyle w:val="TOC2"/>
            <w:tabs>
              <w:tab w:val="right" w:leader="dot" w:pos="9015"/>
            </w:tabs>
            <w:rPr>
              <w:rStyle w:val="Hyperlink"/>
            </w:rPr>
          </w:pPr>
          <w:hyperlink w:anchor="_Toc209205422">
            <w:r w:rsidRPr="3390CE8B">
              <w:rPr>
                <w:rStyle w:val="Hyperlink"/>
              </w:rPr>
              <w:t>Progress review</w:t>
            </w:r>
            <w:r w:rsidR="00C93396">
              <w:tab/>
            </w:r>
            <w:r w:rsidR="00C93396">
              <w:fldChar w:fldCharType="begin"/>
            </w:r>
            <w:r w:rsidR="00C93396">
              <w:instrText>PAGEREF _Toc209205422 \h</w:instrText>
            </w:r>
            <w:r w:rsidR="00C93396">
              <w:fldChar w:fldCharType="separate"/>
            </w:r>
            <w:r w:rsidRPr="3390CE8B">
              <w:rPr>
                <w:rStyle w:val="Hyperlink"/>
              </w:rPr>
              <w:t>6</w:t>
            </w:r>
            <w:r w:rsidR="00C93396">
              <w:fldChar w:fldCharType="end"/>
            </w:r>
          </w:hyperlink>
        </w:p>
        <w:p w14:paraId="3BDEAC32" w14:textId="20C43326" w:rsidR="00C93396" w:rsidRDefault="3390CE8B" w:rsidP="3390CE8B">
          <w:pPr>
            <w:pStyle w:val="TOC1"/>
            <w:tabs>
              <w:tab w:val="right" w:leader="dot" w:pos="9015"/>
            </w:tabs>
            <w:rPr>
              <w:rStyle w:val="Hyperlink"/>
            </w:rPr>
          </w:pPr>
          <w:hyperlink w:anchor="_Toc436615886">
            <w:r w:rsidRPr="3390CE8B">
              <w:rPr>
                <w:rStyle w:val="Hyperlink"/>
              </w:rPr>
              <w:t>Project assessment and risk management</w:t>
            </w:r>
            <w:r w:rsidR="00C93396">
              <w:tab/>
            </w:r>
            <w:r w:rsidR="00C93396">
              <w:fldChar w:fldCharType="begin"/>
            </w:r>
            <w:r w:rsidR="00C93396">
              <w:instrText>PAGEREF _Toc436615886 \h</w:instrText>
            </w:r>
            <w:r w:rsidR="00C93396">
              <w:fldChar w:fldCharType="separate"/>
            </w:r>
            <w:r w:rsidRPr="3390CE8B">
              <w:rPr>
                <w:rStyle w:val="Hyperlink"/>
              </w:rPr>
              <w:t>7</w:t>
            </w:r>
            <w:r w:rsidR="00C93396">
              <w:fldChar w:fldCharType="end"/>
            </w:r>
          </w:hyperlink>
        </w:p>
        <w:p w14:paraId="72D5F191" w14:textId="191E39FE" w:rsidR="00C93396" w:rsidRDefault="3390CE8B" w:rsidP="3390CE8B">
          <w:pPr>
            <w:pStyle w:val="TOC1"/>
            <w:tabs>
              <w:tab w:val="right" w:leader="dot" w:pos="9015"/>
            </w:tabs>
            <w:rPr>
              <w:rStyle w:val="Hyperlink"/>
            </w:rPr>
          </w:pPr>
          <w:hyperlink w:anchor="_Toc307484930">
            <w:r w:rsidRPr="3390CE8B">
              <w:rPr>
                <w:rStyle w:val="Hyperlink"/>
              </w:rPr>
              <w:t>Cost, Budgets &amp; Engineering team</w:t>
            </w:r>
            <w:r w:rsidR="00C93396">
              <w:tab/>
            </w:r>
            <w:r w:rsidR="00C93396">
              <w:fldChar w:fldCharType="begin"/>
            </w:r>
            <w:r w:rsidR="00C93396">
              <w:instrText>PAGEREF _Toc307484930 \h</w:instrText>
            </w:r>
            <w:r w:rsidR="00C93396">
              <w:fldChar w:fldCharType="separate"/>
            </w:r>
            <w:r w:rsidRPr="3390CE8B">
              <w:rPr>
                <w:rStyle w:val="Hyperlink"/>
              </w:rPr>
              <w:t>7</w:t>
            </w:r>
            <w:r w:rsidR="00C93396">
              <w:fldChar w:fldCharType="end"/>
            </w:r>
          </w:hyperlink>
        </w:p>
        <w:p w14:paraId="2F57F543" w14:textId="27ABC812" w:rsidR="00C93396" w:rsidRDefault="3390CE8B" w:rsidP="3390CE8B">
          <w:pPr>
            <w:pStyle w:val="TOC2"/>
            <w:tabs>
              <w:tab w:val="right" w:leader="dot" w:pos="9015"/>
            </w:tabs>
            <w:rPr>
              <w:rStyle w:val="Hyperlink"/>
            </w:rPr>
          </w:pPr>
          <w:hyperlink w:anchor="_Toc1908010944">
            <w:r w:rsidRPr="3390CE8B">
              <w:rPr>
                <w:rStyle w:val="Hyperlink"/>
              </w:rPr>
              <w:t>Engineering Team</w:t>
            </w:r>
            <w:r w:rsidR="00C93396">
              <w:tab/>
            </w:r>
            <w:r w:rsidR="00C93396">
              <w:fldChar w:fldCharType="begin"/>
            </w:r>
            <w:r w:rsidR="00C93396">
              <w:instrText>PAGEREF _Toc1908010944 \h</w:instrText>
            </w:r>
            <w:r w:rsidR="00C93396">
              <w:fldChar w:fldCharType="separate"/>
            </w:r>
            <w:r w:rsidRPr="3390CE8B">
              <w:rPr>
                <w:rStyle w:val="Hyperlink"/>
              </w:rPr>
              <w:t>8</w:t>
            </w:r>
            <w:r w:rsidR="00C93396">
              <w:fldChar w:fldCharType="end"/>
            </w:r>
          </w:hyperlink>
        </w:p>
        <w:p w14:paraId="5486B099" w14:textId="0AE08431" w:rsidR="00C93396" w:rsidRDefault="3390CE8B" w:rsidP="3390CE8B">
          <w:pPr>
            <w:pStyle w:val="TOC2"/>
            <w:tabs>
              <w:tab w:val="right" w:leader="dot" w:pos="9015"/>
            </w:tabs>
            <w:rPr>
              <w:rStyle w:val="Hyperlink"/>
            </w:rPr>
          </w:pPr>
          <w:hyperlink w:anchor="_Toc1494353747">
            <w:r w:rsidRPr="3390CE8B">
              <w:rPr>
                <w:rStyle w:val="Hyperlink"/>
              </w:rPr>
              <w:t>Requirements / Prerequisites</w:t>
            </w:r>
            <w:r w:rsidR="00C93396">
              <w:tab/>
            </w:r>
            <w:r w:rsidR="00C93396">
              <w:fldChar w:fldCharType="begin"/>
            </w:r>
            <w:r w:rsidR="00C93396">
              <w:instrText>PAGEREF _Toc1494353747 \h</w:instrText>
            </w:r>
            <w:r w:rsidR="00C93396">
              <w:fldChar w:fldCharType="separate"/>
            </w:r>
            <w:r w:rsidRPr="3390CE8B">
              <w:rPr>
                <w:rStyle w:val="Hyperlink"/>
              </w:rPr>
              <w:t>8</w:t>
            </w:r>
            <w:r w:rsidR="00C93396">
              <w:fldChar w:fldCharType="end"/>
            </w:r>
          </w:hyperlink>
        </w:p>
        <w:p w14:paraId="7BB923F2" w14:textId="4D092FC2" w:rsidR="00C93396" w:rsidRDefault="3390CE8B" w:rsidP="3390CE8B">
          <w:pPr>
            <w:pStyle w:val="TOC1"/>
            <w:tabs>
              <w:tab w:val="right" w:leader="dot" w:pos="9015"/>
            </w:tabs>
            <w:rPr>
              <w:rStyle w:val="Hyperlink"/>
            </w:rPr>
          </w:pPr>
          <w:hyperlink w:anchor="_Toc1529199826">
            <w:r w:rsidRPr="3390CE8B">
              <w:rPr>
                <w:rStyle w:val="Hyperlink"/>
              </w:rPr>
              <w:t>Scope of work company departments and communication</w:t>
            </w:r>
            <w:r w:rsidR="00C93396">
              <w:tab/>
            </w:r>
            <w:r w:rsidR="00C93396">
              <w:fldChar w:fldCharType="begin"/>
            </w:r>
            <w:r w:rsidR="00C93396">
              <w:instrText>PAGEREF _Toc1529199826 \h</w:instrText>
            </w:r>
            <w:r w:rsidR="00C93396">
              <w:fldChar w:fldCharType="separate"/>
            </w:r>
            <w:r w:rsidRPr="3390CE8B">
              <w:rPr>
                <w:rStyle w:val="Hyperlink"/>
              </w:rPr>
              <w:t>8</w:t>
            </w:r>
            <w:r w:rsidR="00C93396">
              <w:fldChar w:fldCharType="end"/>
            </w:r>
          </w:hyperlink>
        </w:p>
        <w:p w14:paraId="5E1CC599" w14:textId="0FAC5B37" w:rsidR="00C93396" w:rsidRDefault="3390CE8B" w:rsidP="3390CE8B">
          <w:pPr>
            <w:pStyle w:val="TOC2"/>
            <w:tabs>
              <w:tab w:val="right" w:leader="dot" w:pos="9015"/>
            </w:tabs>
            <w:rPr>
              <w:rStyle w:val="Hyperlink"/>
            </w:rPr>
          </w:pPr>
          <w:hyperlink w:anchor="_Toc1763465826">
            <w:r w:rsidRPr="3390CE8B">
              <w:rPr>
                <w:rStyle w:val="Hyperlink"/>
              </w:rPr>
              <w:t>Scope of engineering</w:t>
            </w:r>
            <w:r w:rsidR="00C93396">
              <w:tab/>
            </w:r>
            <w:r w:rsidR="00C93396">
              <w:fldChar w:fldCharType="begin"/>
            </w:r>
            <w:r w:rsidR="00C93396">
              <w:instrText>PAGEREF _Toc1763465826 \h</w:instrText>
            </w:r>
            <w:r w:rsidR="00C93396">
              <w:fldChar w:fldCharType="separate"/>
            </w:r>
            <w:r w:rsidRPr="3390CE8B">
              <w:rPr>
                <w:rStyle w:val="Hyperlink"/>
              </w:rPr>
              <w:t>9</w:t>
            </w:r>
            <w:r w:rsidR="00C93396">
              <w:fldChar w:fldCharType="end"/>
            </w:r>
          </w:hyperlink>
        </w:p>
        <w:p w14:paraId="78147625" w14:textId="5CAA4018" w:rsidR="00C93396" w:rsidRDefault="3390CE8B" w:rsidP="3390CE8B">
          <w:pPr>
            <w:pStyle w:val="TOC2"/>
            <w:tabs>
              <w:tab w:val="right" w:leader="dot" w:pos="9015"/>
            </w:tabs>
            <w:rPr>
              <w:rStyle w:val="Hyperlink"/>
            </w:rPr>
          </w:pPr>
          <w:hyperlink w:anchor="_Toc1377671170">
            <w:r w:rsidRPr="3390CE8B">
              <w:rPr>
                <w:rStyle w:val="Hyperlink"/>
              </w:rPr>
              <w:t>Scope of Quality</w:t>
            </w:r>
            <w:r w:rsidR="00C93396">
              <w:tab/>
            </w:r>
            <w:r w:rsidR="00C93396">
              <w:fldChar w:fldCharType="begin"/>
            </w:r>
            <w:r w:rsidR="00C93396">
              <w:instrText>PAGEREF _Toc1377671170 \h</w:instrText>
            </w:r>
            <w:r w:rsidR="00C93396">
              <w:fldChar w:fldCharType="separate"/>
            </w:r>
            <w:r w:rsidRPr="3390CE8B">
              <w:rPr>
                <w:rStyle w:val="Hyperlink"/>
              </w:rPr>
              <w:t>9</w:t>
            </w:r>
            <w:r w:rsidR="00C93396">
              <w:fldChar w:fldCharType="end"/>
            </w:r>
          </w:hyperlink>
        </w:p>
        <w:p w14:paraId="5A066266" w14:textId="409CE2EA" w:rsidR="00C93396" w:rsidRDefault="3390CE8B" w:rsidP="3390CE8B">
          <w:pPr>
            <w:pStyle w:val="TOC2"/>
            <w:tabs>
              <w:tab w:val="right" w:leader="dot" w:pos="9015"/>
            </w:tabs>
            <w:rPr>
              <w:rStyle w:val="Hyperlink"/>
            </w:rPr>
          </w:pPr>
          <w:hyperlink w:anchor="_Toc28849384">
            <w:r w:rsidRPr="3390CE8B">
              <w:rPr>
                <w:rStyle w:val="Hyperlink"/>
              </w:rPr>
              <w:t>Scope of operations</w:t>
            </w:r>
            <w:r w:rsidR="00C93396">
              <w:tab/>
            </w:r>
            <w:r w:rsidR="00C93396">
              <w:fldChar w:fldCharType="begin"/>
            </w:r>
            <w:r w:rsidR="00C93396">
              <w:instrText>PAGEREF _Toc28849384 \h</w:instrText>
            </w:r>
            <w:r w:rsidR="00C93396">
              <w:fldChar w:fldCharType="separate"/>
            </w:r>
            <w:r w:rsidRPr="3390CE8B">
              <w:rPr>
                <w:rStyle w:val="Hyperlink"/>
              </w:rPr>
              <w:t>9</w:t>
            </w:r>
            <w:r w:rsidR="00C93396">
              <w:fldChar w:fldCharType="end"/>
            </w:r>
          </w:hyperlink>
        </w:p>
        <w:p w14:paraId="78BA50E3" w14:textId="4753B52C" w:rsidR="00C93396" w:rsidRDefault="3390CE8B" w:rsidP="3390CE8B">
          <w:pPr>
            <w:pStyle w:val="TOC2"/>
            <w:tabs>
              <w:tab w:val="right" w:leader="dot" w:pos="9015"/>
            </w:tabs>
            <w:rPr>
              <w:rStyle w:val="Hyperlink"/>
            </w:rPr>
          </w:pPr>
          <w:hyperlink w:anchor="_Toc743994469">
            <w:r w:rsidRPr="3390CE8B">
              <w:rPr>
                <w:rStyle w:val="Hyperlink"/>
              </w:rPr>
              <w:t>Scope of procurement</w:t>
            </w:r>
            <w:r w:rsidR="00C93396">
              <w:tab/>
            </w:r>
            <w:r w:rsidR="00C93396">
              <w:fldChar w:fldCharType="begin"/>
            </w:r>
            <w:r w:rsidR="00C93396">
              <w:instrText>PAGEREF _Toc743994469 \h</w:instrText>
            </w:r>
            <w:r w:rsidR="00C93396">
              <w:fldChar w:fldCharType="separate"/>
            </w:r>
            <w:r w:rsidRPr="3390CE8B">
              <w:rPr>
                <w:rStyle w:val="Hyperlink"/>
              </w:rPr>
              <w:t>9</w:t>
            </w:r>
            <w:r w:rsidR="00C93396">
              <w:fldChar w:fldCharType="end"/>
            </w:r>
          </w:hyperlink>
        </w:p>
        <w:p w14:paraId="0719210F" w14:textId="4B579274" w:rsidR="00C93396" w:rsidRDefault="3390CE8B" w:rsidP="3390CE8B">
          <w:pPr>
            <w:pStyle w:val="TOC2"/>
            <w:tabs>
              <w:tab w:val="right" w:leader="dot" w:pos="9015"/>
            </w:tabs>
            <w:rPr>
              <w:rStyle w:val="Hyperlink"/>
            </w:rPr>
          </w:pPr>
          <w:hyperlink w:anchor="_Toc1917804896">
            <w:r w:rsidRPr="3390CE8B">
              <w:rPr>
                <w:rStyle w:val="Hyperlink"/>
              </w:rPr>
              <w:t>Scope of packaging</w:t>
            </w:r>
            <w:r w:rsidR="00C93396">
              <w:tab/>
            </w:r>
            <w:r w:rsidR="00C93396">
              <w:fldChar w:fldCharType="begin"/>
            </w:r>
            <w:r w:rsidR="00C93396">
              <w:instrText>PAGEREF _Toc1917804896 \h</w:instrText>
            </w:r>
            <w:r w:rsidR="00C93396">
              <w:fldChar w:fldCharType="separate"/>
            </w:r>
            <w:r w:rsidRPr="3390CE8B">
              <w:rPr>
                <w:rStyle w:val="Hyperlink"/>
              </w:rPr>
              <w:t>9</w:t>
            </w:r>
            <w:r w:rsidR="00C93396">
              <w:fldChar w:fldCharType="end"/>
            </w:r>
          </w:hyperlink>
        </w:p>
        <w:p w14:paraId="7E468DCA" w14:textId="1467880D" w:rsidR="00C93396" w:rsidRDefault="3390CE8B" w:rsidP="3390CE8B">
          <w:pPr>
            <w:pStyle w:val="TOC2"/>
            <w:tabs>
              <w:tab w:val="right" w:leader="dot" w:pos="9015"/>
            </w:tabs>
            <w:rPr>
              <w:rStyle w:val="Hyperlink"/>
            </w:rPr>
          </w:pPr>
          <w:hyperlink w:anchor="_Toc1613982489">
            <w:r w:rsidRPr="3390CE8B">
              <w:rPr>
                <w:rStyle w:val="Hyperlink"/>
              </w:rPr>
              <w:t>Communication</w:t>
            </w:r>
            <w:r w:rsidR="00C93396">
              <w:tab/>
            </w:r>
            <w:r w:rsidR="00C93396">
              <w:fldChar w:fldCharType="begin"/>
            </w:r>
            <w:r w:rsidR="00C93396">
              <w:instrText>PAGEREF _Toc1613982489 \h</w:instrText>
            </w:r>
            <w:r w:rsidR="00C93396">
              <w:fldChar w:fldCharType="separate"/>
            </w:r>
            <w:r w:rsidRPr="3390CE8B">
              <w:rPr>
                <w:rStyle w:val="Hyperlink"/>
              </w:rPr>
              <w:t>9</w:t>
            </w:r>
            <w:r w:rsidR="00C93396">
              <w:fldChar w:fldCharType="end"/>
            </w:r>
          </w:hyperlink>
        </w:p>
        <w:p w14:paraId="077AC403" w14:textId="12BFEDB9" w:rsidR="00C93396" w:rsidRDefault="3390CE8B" w:rsidP="3390CE8B">
          <w:pPr>
            <w:pStyle w:val="TOC1"/>
            <w:tabs>
              <w:tab w:val="right" w:leader="dot" w:pos="9015"/>
            </w:tabs>
            <w:rPr>
              <w:rStyle w:val="Hyperlink"/>
            </w:rPr>
          </w:pPr>
          <w:hyperlink w:anchor="_Toc1761800590">
            <w:r w:rsidRPr="3390CE8B">
              <w:rPr>
                <w:rStyle w:val="Hyperlink"/>
              </w:rPr>
              <w:t>Project document list</w:t>
            </w:r>
            <w:r w:rsidR="00C93396">
              <w:tab/>
            </w:r>
            <w:r w:rsidR="00C93396">
              <w:fldChar w:fldCharType="begin"/>
            </w:r>
            <w:r w:rsidR="00C93396">
              <w:instrText>PAGEREF _Toc1761800590 \h</w:instrText>
            </w:r>
            <w:r w:rsidR="00C93396">
              <w:fldChar w:fldCharType="separate"/>
            </w:r>
            <w:r w:rsidRPr="3390CE8B">
              <w:rPr>
                <w:rStyle w:val="Hyperlink"/>
              </w:rPr>
              <w:t>10</w:t>
            </w:r>
            <w:r w:rsidR="00C93396">
              <w:fldChar w:fldCharType="end"/>
            </w:r>
          </w:hyperlink>
        </w:p>
        <w:p w14:paraId="7B5358D2" w14:textId="4FC3E101" w:rsidR="00C93396" w:rsidRDefault="3390CE8B" w:rsidP="3390CE8B">
          <w:pPr>
            <w:pStyle w:val="TOC1"/>
            <w:tabs>
              <w:tab w:val="right" w:leader="dot" w:pos="9015"/>
            </w:tabs>
            <w:rPr>
              <w:rStyle w:val="Hyperlink"/>
            </w:rPr>
          </w:pPr>
          <w:hyperlink w:anchor="_Toc1990767296">
            <w:r w:rsidRPr="3390CE8B">
              <w:rPr>
                <w:rStyle w:val="Hyperlink"/>
              </w:rPr>
              <w:t>Project Planning Github</w:t>
            </w:r>
            <w:r w:rsidR="00C93396">
              <w:tab/>
            </w:r>
            <w:r w:rsidR="00C93396">
              <w:fldChar w:fldCharType="begin"/>
            </w:r>
            <w:r w:rsidR="00C93396">
              <w:instrText>PAGEREF _Toc1990767296 \h</w:instrText>
            </w:r>
            <w:r w:rsidR="00C93396">
              <w:fldChar w:fldCharType="separate"/>
            </w:r>
            <w:r w:rsidRPr="3390CE8B">
              <w:rPr>
                <w:rStyle w:val="Hyperlink"/>
              </w:rPr>
              <w:t>10</w:t>
            </w:r>
            <w:r w:rsidR="00C93396">
              <w:fldChar w:fldCharType="end"/>
            </w:r>
          </w:hyperlink>
        </w:p>
        <w:p w14:paraId="17CE5A34" w14:textId="4603F31F" w:rsidR="00C93396" w:rsidRDefault="3390CE8B" w:rsidP="3390CE8B">
          <w:pPr>
            <w:pStyle w:val="TOC1"/>
            <w:tabs>
              <w:tab w:val="right" w:leader="dot" w:pos="9015"/>
            </w:tabs>
            <w:rPr>
              <w:rStyle w:val="Hyperlink"/>
            </w:rPr>
          </w:pPr>
          <w:hyperlink w:anchor="_Toc1141229295">
            <w:r w:rsidRPr="3390CE8B">
              <w:rPr>
                <w:rStyle w:val="Hyperlink"/>
              </w:rPr>
              <w:t>Tollgate review and accreditation</w:t>
            </w:r>
            <w:r w:rsidR="00C93396">
              <w:tab/>
            </w:r>
            <w:r w:rsidR="00C93396">
              <w:fldChar w:fldCharType="begin"/>
            </w:r>
            <w:r w:rsidR="00C93396">
              <w:instrText>PAGEREF _Toc1141229295 \h</w:instrText>
            </w:r>
            <w:r w:rsidR="00C93396">
              <w:fldChar w:fldCharType="separate"/>
            </w:r>
            <w:r w:rsidRPr="3390CE8B">
              <w:rPr>
                <w:rStyle w:val="Hyperlink"/>
              </w:rPr>
              <w:t>11</w:t>
            </w:r>
            <w:r w:rsidR="00C93396">
              <w:fldChar w:fldCharType="end"/>
            </w:r>
          </w:hyperlink>
          <w:r w:rsidR="00C93396">
            <w:fldChar w:fldCharType="end"/>
          </w:r>
        </w:p>
      </w:sdtContent>
    </w:sdt>
    <w:p w14:paraId="3DADFF13" w14:textId="609F07F7" w:rsidR="00C93396" w:rsidRDefault="00C93396" w:rsidP="3390CE8B">
      <w:r>
        <w:br w:type="page"/>
      </w:r>
    </w:p>
    <w:p w14:paraId="49554112" w14:textId="1F02804C" w:rsidR="00C93396" w:rsidRDefault="5E4A8626" w:rsidP="00157E81">
      <w:pPr>
        <w:pStyle w:val="Heading1"/>
        <w:rPr>
          <w:lang w:val="en-US"/>
        </w:rPr>
      </w:pPr>
      <w:bookmarkStart w:id="0" w:name="_Toc230860417"/>
      <w:bookmarkStart w:id="1" w:name="_Toc16769629"/>
      <w:r w:rsidRPr="3390CE8B">
        <w:rPr>
          <w:lang w:val="en-US"/>
        </w:rPr>
        <w:t>Introduction</w:t>
      </w:r>
      <w:bookmarkEnd w:id="0"/>
      <w:bookmarkEnd w:id="1"/>
    </w:p>
    <w:p w14:paraId="1C143556" w14:textId="1B704378" w:rsidR="00DA69A5" w:rsidRDefault="00F07E1F" w:rsidP="00DA69A5">
      <w:pPr>
        <w:ind w:left="720"/>
        <w:rPr>
          <w:lang w:val="en-US"/>
        </w:rPr>
      </w:pPr>
      <w:r>
        <w:rPr>
          <w:lang w:val="en-US"/>
        </w:rPr>
        <w:t xml:space="preserve">The </w:t>
      </w:r>
      <w:r w:rsidR="00157E81">
        <w:rPr>
          <w:lang w:val="en-US"/>
        </w:rPr>
        <w:t xml:space="preserve">e-Pu Cabinet </w:t>
      </w:r>
      <w:r w:rsidR="00C71B59">
        <w:rPr>
          <w:lang w:val="en-US"/>
        </w:rPr>
        <w:t>V2</w:t>
      </w:r>
      <w:r>
        <w:rPr>
          <w:lang w:val="en-US"/>
        </w:rPr>
        <w:t xml:space="preserve"> project focuses on the development of a low-cost, high performance stationary Battery Energy Storage System (BESS) platform using standard commercial hardware combined with VDL Energy systems control software. </w:t>
      </w:r>
    </w:p>
    <w:p w14:paraId="2F007AAA" w14:textId="6F59D116" w:rsidR="00F07E1F" w:rsidRDefault="00F07E1F" w:rsidP="00DA69A5">
      <w:pPr>
        <w:ind w:left="720"/>
        <w:rPr>
          <w:lang w:val="en-US"/>
        </w:rPr>
      </w:pPr>
      <w:r>
        <w:rPr>
          <w:lang w:val="en-US"/>
        </w:rPr>
        <w:t>The project aims to develop a versatile energy storage solution capable of grid following and grid forming operation</w:t>
      </w:r>
      <w:r w:rsidR="00C71B59">
        <w:rPr>
          <w:lang w:val="en-US"/>
        </w:rPr>
        <w:t>. T</w:t>
      </w:r>
      <w:r>
        <w:rPr>
          <w:lang w:val="en-US"/>
        </w:rPr>
        <w:t>he system shall support multi BESS up to 1 MW, peak shaving, microgrid, PV controls, generator controls (fixed power) and black start.</w:t>
      </w:r>
    </w:p>
    <w:p w14:paraId="663DAF75" w14:textId="6FB9BBE9" w:rsidR="00F07E1F" w:rsidRDefault="00F07E1F" w:rsidP="00DA69A5">
      <w:pPr>
        <w:ind w:left="720"/>
        <w:rPr>
          <w:lang w:val="en-US"/>
        </w:rPr>
      </w:pPr>
      <w:r>
        <w:rPr>
          <w:lang w:val="en-US"/>
        </w:rPr>
        <w:t>The development is driven by client demand for stationary energy storage solutions that combine low hardware costs with software functionality and high</w:t>
      </w:r>
      <w:r w:rsidR="00157E81">
        <w:rPr>
          <w:lang w:val="en-US"/>
        </w:rPr>
        <w:t xml:space="preserve"> system reliability in order to improve competitiveness in the market.</w:t>
      </w:r>
    </w:p>
    <w:p w14:paraId="595C1A4C" w14:textId="77777777" w:rsidR="00157E81" w:rsidRPr="00DA69A5" w:rsidRDefault="00157E81" w:rsidP="00DA69A5">
      <w:pPr>
        <w:ind w:left="720"/>
        <w:rPr>
          <w:lang w:val="en-US"/>
        </w:rPr>
      </w:pPr>
    </w:p>
    <w:p w14:paraId="33E64FF1" w14:textId="6DE03DB5" w:rsidR="00C93396" w:rsidRDefault="5E4A8626" w:rsidP="00157E81">
      <w:pPr>
        <w:pStyle w:val="Heading2"/>
        <w:rPr>
          <w:lang w:val="en-US"/>
        </w:rPr>
      </w:pPr>
      <w:bookmarkStart w:id="2" w:name="_Toc230860418"/>
      <w:bookmarkStart w:id="3" w:name="_Toc70195854"/>
      <w:r w:rsidRPr="3390CE8B">
        <w:rPr>
          <w:lang w:val="en-US"/>
        </w:rPr>
        <w:t>Abbreviations and Definitions</w:t>
      </w:r>
      <w:bookmarkEnd w:id="2"/>
      <w:bookmarkEnd w:id="3"/>
    </w:p>
    <w:tbl>
      <w:tblPr>
        <w:tblStyle w:val="TableGrid"/>
        <w:tblW w:w="0" w:type="auto"/>
        <w:tblInd w:w="720" w:type="dxa"/>
        <w:tblLook w:val="04A0" w:firstRow="1" w:lastRow="0" w:firstColumn="1" w:lastColumn="0" w:noHBand="0" w:noVBand="1"/>
      </w:tblPr>
      <w:tblGrid>
        <w:gridCol w:w="4124"/>
        <w:gridCol w:w="4172"/>
      </w:tblGrid>
      <w:tr w:rsidR="00157E81" w14:paraId="385211F7" w14:textId="77777777" w:rsidTr="00157E81">
        <w:tc>
          <w:tcPr>
            <w:tcW w:w="4124" w:type="dxa"/>
          </w:tcPr>
          <w:p w14:paraId="0FA2B8D2" w14:textId="133549B9" w:rsidR="00157E81" w:rsidRDefault="00157E81" w:rsidP="00157E81">
            <w:pPr>
              <w:rPr>
                <w:lang w:val="en-US"/>
              </w:rPr>
            </w:pPr>
            <w:r>
              <w:rPr>
                <w:lang w:val="en-US"/>
              </w:rPr>
              <w:t>Abbreviation</w:t>
            </w:r>
          </w:p>
        </w:tc>
        <w:tc>
          <w:tcPr>
            <w:tcW w:w="4172" w:type="dxa"/>
          </w:tcPr>
          <w:p w14:paraId="7098FDEB" w14:textId="64DE545E" w:rsidR="00157E81" w:rsidRDefault="00157E81" w:rsidP="00157E81">
            <w:pPr>
              <w:rPr>
                <w:lang w:val="en-US"/>
              </w:rPr>
            </w:pPr>
            <w:r>
              <w:rPr>
                <w:lang w:val="en-US"/>
              </w:rPr>
              <w:t>Definition</w:t>
            </w:r>
          </w:p>
        </w:tc>
      </w:tr>
      <w:tr w:rsidR="00157E81" w14:paraId="53429EEE" w14:textId="77777777" w:rsidTr="00157E81">
        <w:tc>
          <w:tcPr>
            <w:tcW w:w="4124" w:type="dxa"/>
          </w:tcPr>
          <w:p w14:paraId="3F87F24B" w14:textId="769B7778" w:rsidR="00157E81" w:rsidRDefault="00157E81" w:rsidP="00157E81">
            <w:pPr>
              <w:rPr>
                <w:lang w:val="en-US"/>
              </w:rPr>
            </w:pPr>
            <w:r>
              <w:rPr>
                <w:lang w:val="en-US"/>
              </w:rPr>
              <w:t>BESS</w:t>
            </w:r>
          </w:p>
        </w:tc>
        <w:tc>
          <w:tcPr>
            <w:tcW w:w="4172" w:type="dxa"/>
          </w:tcPr>
          <w:p w14:paraId="5D66FE9C" w14:textId="0C5DA94D" w:rsidR="00157E81" w:rsidRDefault="00157E81" w:rsidP="00157E81">
            <w:pPr>
              <w:rPr>
                <w:lang w:val="en-US"/>
              </w:rPr>
            </w:pPr>
            <w:r>
              <w:rPr>
                <w:lang w:val="en-US"/>
              </w:rPr>
              <w:t>Battery Energy Storage System</w:t>
            </w:r>
          </w:p>
        </w:tc>
      </w:tr>
      <w:tr w:rsidR="00157E81" w14:paraId="35E0487C" w14:textId="77777777" w:rsidTr="00157E81">
        <w:tc>
          <w:tcPr>
            <w:tcW w:w="4124" w:type="dxa"/>
          </w:tcPr>
          <w:p w14:paraId="3DD7FEC1" w14:textId="1F86F3A7" w:rsidR="00157E81" w:rsidRDefault="00157E81" w:rsidP="00157E81">
            <w:pPr>
              <w:rPr>
                <w:lang w:val="en-US"/>
              </w:rPr>
            </w:pPr>
            <w:r>
              <w:rPr>
                <w:lang w:val="en-US"/>
              </w:rPr>
              <w:t>EMS</w:t>
            </w:r>
          </w:p>
        </w:tc>
        <w:tc>
          <w:tcPr>
            <w:tcW w:w="4172" w:type="dxa"/>
          </w:tcPr>
          <w:p w14:paraId="22551A57" w14:textId="3A3179E4" w:rsidR="00157E81" w:rsidRDefault="00157E81" w:rsidP="00157E81">
            <w:pPr>
              <w:rPr>
                <w:lang w:val="en-US"/>
              </w:rPr>
            </w:pPr>
            <w:r>
              <w:rPr>
                <w:lang w:val="en-US"/>
              </w:rPr>
              <w:t>Energy Management System</w:t>
            </w:r>
          </w:p>
        </w:tc>
      </w:tr>
      <w:tr w:rsidR="00157E81" w14:paraId="30B3C3C0" w14:textId="77777777" w:rsidTr="00157E81">
        <w:tc>
          <w:tcPr>
            <w:tcW w:w="4124" w:type="dxa"/>
          </w:tcPr>
          <w:p w14:paraId="78497E75" w14:textId="2759B160" w:rsidR="00157E81" w:rsidRDefault="00157E81" w:rsidP="00157E81">
            <w:pPr>
              <w:rPr>
                <w:lang w:val="en-US"/>
              </w:rPr>
            </w:pPr>
            <w:r>
              <w:rPr>
                <w:lang w:val="en-US"/>
              </w:rPr>
              <w:t>HMI</w:t>
            </w:r>
          </w:p>
        </w:tc>
        <w:tc>
          <w:tcPr>
            <w:tcW w:w="4172" w:type="dxa"/>
          </w:tcPr>
          <w:p w14:paraId="36853E4C" w14:textId="1C21D693" w:rsidR="00157E81" w:rsidRDefault="00157E81" w:rsidP="00157E81">
            <w:pPr>
              <w:rPr>
                <w:lang w:val="en-US"/>
              </w:rPr>
            </w:pPr>
            <w:r>
              <w:rPr>
                <w:lang w:val="en-US"/>
              </w:rPr>
              <w:t>Human Machine Interface</w:t>
            </w:r>
          </w:p>
        </w:tc>
      </w:tr>
      <w:tr w:rsidR="00157E81" w14:paraId="435C25BB" w14:textId="77777777" w:rsidTr="00157E81">
        <w:tc>
          <w:tcPr>
            <w:tcW w:w="4124" w:type="dxa"/>
          </w:tcPr>
          <w:p w14:paraId="7B6963EE" w14:textId="37B70365" w:rsidR="00157E81" w:rsidRDefault="00157E81" w:rsidP="00157E81">
            <w:pPr>
              <w:rPr>
                <w:lang w:val="en-US"/>
              </w:rPr>
            </w:pPr>
            <w:r>
              <w:rPr>
                <w:lang w:val="en-US"/>
              </w:rPr>
              <w:t>P/Q</w:t>
            </w:r>
          </w:p>
        </w:tc>
        <w:tc>
          <w:tcPr>
            <w:tcW w:w="4172" w:type="dxa"/>
          </w:tcPr>
          <w:p w14:paraId="152B90BB" w14:textId="2F875AF2" w:rsidR="00157E81" w:rsidRDefault="00157E81" w:rsidP="00157E81">
            <w:pPr>
              <w:rPr>
                <w:lang w:val="en-US"/>
              </w:rPr>
            </w:pPr>
            <w:r>
              <w:rPr>
                <w:lang w:val="en-US"/>
              </w:rPr>
              <w:t>Active/Reactive power</w:t>
            </w:r>
          </w:p>
        </w:tc>
      </w:tr>
      <w:tr w:rsidR="00157E81" w14:paraId="1A8CDF4D" w14:textId="77777777" w:rsidTr="00157E81">
        <w:tc>
          <w:tcPr>
            <w:tcW w:w="4124" w:type="dxa"/>
          </w:tcPr>
          <w:p w14:paraId="412061EE" w14:textId="1F91A9BD" w:rsidR="00157E81" w:rsidRDefault="00157E81" w:rsidP="00157E81">
            <w:pPr>
              <w:rPr>
                <w:lang w:val="en-US"/>
              </w:rPr>
            </w:pPr>
            <w:r>
              <w:rPr>
                <w:lang w:val="en-US"/>
              </w:rPr>
              <w:t>SCR</w:t>
            </w:r>
          </w:p>
        </w:tc>
        <w:tc>
          <w:tcPr>
            <w:tcW w:w="4172" w:type="dxa"/>
          </w:tcPr>
          <w:p w14:paraId="1259CFFD" w14:textId="542C3251" w:rsidR="00157E81" w:rsidRDefault="00157E81" w:rsidP="00157E81">
            <w:pPr>
              <w:rPr>
                <w:lang w:val="en-US"/>
              </w:rPr>
            </w:pPr>
            <w:r>
              <w:rPr>
                <w:lang w:val="en-US"/>
              </w:rPr>
              <w:t>Short Circuit Ratio</w:t>
            </w:r>
          </w:p>
        </w:tc>
      </w:tr>
      <w:tr w:rsidR="00157E81" w14:paraId="0CEDD883" w14:textId="77777777" w:rsidTr="00157E81">
        <w:tc>
          <w:tcPr>
            <w:tcW w:w="4124" w:type="dxa"/>
          </w:tcPr>
          <w:p w14:paraId="48859758" w14:textId="59A9CED4" w:rsidR="00157E81" w:rsidRDefault="00157E81" w:rsidP="00157E81">
            <w:pPr>
              <w:rPr>
                <w:lang w:val="en-US"/>
              </w:rPr>
            </w:pPr>
            <w:r>
              <w:rPr>
                <w:lang w:val="en-US"/>
              </w:rPr>
              <w:t>THD</w:t>
            </w:r>
          </w:p>
        </w:tc>
        <w:tc>
          <w:tcPr>
            <w:tcW w:w="4172" w:type="dxa"/>
          </w:tcPr>
          <w:p w14:paraId="480BEF73" w14:textId="6A809B29" w:rsidR="00157E81" w:rsidRDefault="00157E81" w:rsidP="00157E81">
            <w:pPr>
              <w:rPr>
                <w:lang w:val="en-US"/>
              </w:rPr>
            </w:pPr>
            <w:r>
              <w:rPr>
                <w:lang w:val="en-US"/>
              </w:rPr>
              <w:t>Total Harmonic Distortion</w:t>
            </w:r>
          </w:p>
        </w:tc>
      </w:tr>
      <w:tr w:rsidR="00157E81" w14:paraId="2D1D8EF9" w14:textId="77777777" w:rsidTr="00157E81">
        <w:tc>
          <w:tcPr>
            <w:tcW w:w="4124" w:type="dxa"/>
          </w:tcPr>
          <w:p w14:paraId="65C224BD" w14:textId="6C75B75C" w:rsidR="00157E81" w:rsidRDefault="00157E81" w:rsidP="00157E81">
            <w:pPr>
              <w:rPr>
                <w:lang w:val="en-US"/>
              </w:rPr>
            </w:pPr>
            <w:r>
              <w:rPr>
                <w:lang w:val="en-US"/>
              </w:rPr>
              <w:t>TRL</w:t>
            </w:r>
          </w:p>
        </w:tc>
        <w:tc>
          <w:tcPr>
            <w:tcW w:w="4172" w:type="dxa"/>
          </w:tcPr>
          <w:p w14:paraId="64084A76" w14:textId="335EF748" w:rsidR="00157E81" w:rsidRDefault="00157E81" w:rsidP="00157E81">
            <w:pPr>
              <w:rPr>
                <w:lang w:val="en-US"/>
              </w:rPr>
            </w:pPr>
            <w:r>
              <w:rPr>
                <w:lang w:val="en-US"/>
              </w:rPr>
              <w:t>Technology Readiness Level</w:t>
            </w:r>
          </w:p>
        </w:tc>
      </w:tr>
      <w:tr w:rsidR="00157E81" w14:paraId="579986A4" w14:textId="77777777" w:rsidTr="00157E81">
        <w:tc>
          <w:tcPr>
            <w:tcW w:w="4124" w:type="dxa"/>
          </w:tcPr>
          <w:p w14:paraId="1AA6145C" w14:textId="6D3D0A2B" w:rsidR="00157E81" w:rsidRDefault="00157E81" w:rsidP="00157E81">
            <w:pPr>
              <w:rPr>
                <w:lang w:val="en-US"/>
              </w:rPr>
            </w:pPr>
            <w:r>
              <w:rPr>
                <w:lang w:val="en-US"/>
              </w:rPr>
              <w:t>EMC</w:t>
            </w:r>
          </w:p>
        </w:tc>
        <w:tc>
          <w:tcPr>
            <w:tcW w:w="4172" w:type="dxa"/>
          </w:tcPr>
          <w:p w14:paraId="7067C265" w14:textId="3899FDA9" w:rsidR="00157E81" w:rsidRDefault="00157E81" w:rsidP="00157E81">
            <w:pPr>
              <w:rPr>
                <w:lang w:val="en-US"/>
              </w:rPr>
            </w:pPr>
            <w:r>
              <w:rPr>
                <w:lang w:val="en-US"/>
              </w:rPr>
              <w:t>Electromagnetic Compatibility</w:t>
            </w:r>
          </w:p>
        </w:tc>
      </w:tr>
      <w:tr w:rsidR="00D55978" w14:paraId="22C670E5" w14:textId="77777777" w:rsidTr="00157E81">
        <w:tc>
          <w:tcPr>
            <w:tcW w:w="4124" w:type="dxa"/>
          </w:tcPr>
          <w:p w14:paraId="30610541" w14:textId="144A2042" w:rsidR="00D55978" w:rsidRDefault="00D55978" w:rsidP="00157E81">
            <w:pPr>
              <w:rPr>
                <w:lang w:val="en-US"/>
              </w:rPr>
            </w:pPr>
            <w:r>
              <w:rPr>
                <w:lang w:val="en-US"/>
              </w:rPr>
              <w:t>PLM</w:t>
            </w:r>
          </w:p>
        </w:tc>
        <w:tc>
          <w:tcPr>
            <w:tcW w:w="4172" w:type="dxa"/>
          </w:tcPr>
          <w:p w14:paraId="15135C3E" w14:textId="7B385E8B" w:rsidR="00D55978" w:rsidRDefault="00D55978" w:rsidP="00157E81">
            <w:pPr>
              <w:rPr>
                <w:lang w:val="en-US"/>
              </w:rPr>
            </w:pPr>
            <w:r>
              <w:rPr>
                <w:lang w:val="en-US"/>
              </w:rPr>
              <w:t>Product Lifecycle Management</w:t>
            </w:r>
          </w:p>
        </w:tc>
      </w:tr>
    </w:tbl>
    <w:p w14:paraId="19DBA7B2" w14:textId="77777777" w:rsidR="00157E81" w:rsidRPr="00157E81" w:rsidRDefault="00157E81" w:rsidP="00157E81">
      <w:pPr>
        <w:ind w:left="720"/>
        <w:rPr>
          <w:lang w:val="en-US"/>
        </w:rPr>
      </w:pPr>
    </w:p>
    <w:p w14:paraId="7FEC9331" w14:textId="77777777" w:rsidR="00A128A4" w:rsidRDefault="00A128A4">
      <w:pPr>
        <w:rPr>
          <w:rFonts w:asciiTheme="majorHAnsi" w:eastAsiaTheme="majorEastAsia" w:hAnsiTheme="majorHAnsi" w:cstheme="majorBidi"/>
          <w:color w:val="0F4761" w:themeColor="accent1" w:themeShade="BF"/>
          <w:sz w:val="32"/>
          <w:szCs w:val="32"/>
          <w:lang w:val="en-US"/>
        </w:rPr>
      </w:pPr>
      <w:bookmarkStart w:id="4" w:name="_Toc230860419"/>
      <w:r>
        <w:rPr>
          <w:lang w:val="en-US"/>
        </w:rPr>
        <w:br w:type="page"/>
      </w:r>
    </w:p>
    <w:p w14:paraId="7CD672A3" w14:textId="64933F34" w:rsidR="00C93396" w:rsidRDefault="5E4A8626" w:rsidP="00157E81">
      <w:pPr>
        <w:pStyle w:val="Heading2"/>
        <w:rPr>
          <w:lang w:val="en-US"/>
        </w:rPr>
      </w:pPr>
      <w:bookmarkStart w:id="5" w:name="_Toc275376684"/>
      <w:r w:rsidRPr="3390CE8B">
        <w:rPr>
          <w:lang w:val="en-US"/>
        </w:rPr>
        <w:t>Research background</w:t>
      </w:r>
      <w:bookmarkEnd w:id="4"/>
      <w:bookmarkEnd w:id="5"/>
    </w:p>
    <w:p w14:paraId="20F2CA23" w14:textId="3DAAC852" w:rsidR="007C1414" w:rsidRPr="007C1414" w:rsidRDefault="007C1414" w:rsidP="007C1414">
      <w:r w:rsidRPr="007C1414">
        <w:rPr>
          <w:lang w:val="en-US"/>
        </w:rPr>
        <w:t>The stationary energy storage market is rapidly evolving toward higher</w:t>
      </w:r>
      <w:r>
        <w:rPr>
          <w:lang w:val="en-US"/>
        </w:rPr>
        <w:t xml:space="preserve"> </w:t>
      </w:r>
      <w:r w:rsidRPr="007C1414">
        <w:rPr>
          <w:lang w:val="en-US"/>
        </w:rPr>
        <w:t>performance systems, including capabilities for microgrid operation, fast response control and integrated management of PV and generator assets.</w:t>
      </w:r>
    </w:p>
    <w:p w14:paraId="25EADC87" w14:textId="7DE96895" w:rsidR="0CB68428" w:rsidRDefault="7199846D" w:rsidP="0CB68428">
      <w:r w:rsidRPr="058CD2C3">
        <w:rPr>
          <w:lang w:val="en-US"/>
        </w:rPr>
        <w:t xml:space="preserve">Many </w:t>
      </w:r>
      <w:r w:rsidR="35375A4E" w:rsidRPr="058CD2C3">
        <w:rPr>
          <w:lang w:val="en-US"/>
        </w:rPr>
        <w:t xml:space="preserve">commercially </w:t>
      </w:r>
      <w:r w:rsidR="7EE3008A" w:rsidRPr="554EFD19">
        <w:rPr>
          <w:lang w:val="en-US"/>
        </w:rPr>
        <w:t>available</w:t>
      </w:r>
      <w:r w:rsidR="35375A4E" w:rsidRPr="2A496884">
        <w:rPr>
          <w:lang w:val="en-US"/>
        </w:rPr>
        <w:t xml:space="preserve"> off </w:t>
      </w:r>
      <w:r w:rsidR="35375A4E" w:rsidRPr="45942B60">
        <w:rPr>
          <w:lang w:val="en-US"/>
        </w:rPr>
        <w:t xml:space="preserve">the </w:t>
      </w:r>
      <w:r w:rsidR="35375A4E" w:rsidRPr="24B605B1">
        <w:rPr>
          <w:lang w:val="en-US"/>
        </w:rPr>
        <w:t xml:space="preserve">shelf BESS </w:t>
      </w:r>
      <w:r w:rsidR="35375A4E" w:rsidRPr="05FE1158">
        <w:rPr>
          <w:lang w:val="en-US"/>
        </w:rPr>
        <w:t xml:space="preserve">cabinets provide basic energy </w:t>
      </w:r>
      <w:r w:rsidR="35375A4E" w:rsidRPr="3D081BD9">
        <w:rPr>
          <w:lang w:val="en-US"/>
        </w:rPr>
        <w:t xml:space="preserve">storage </w:t>
      </w:r>
      <w:r w:rsidR="35375A4E" w:rsidRPr="44188E26">
        <w:rPr>
          <w:lang w:val="en-US"/>
        </w:rPr>
        <w:t xml:space="preserve">functionality but </w:t>
      </w:r>
      <w:r w:rsidR="35375A4E" w:rsidRPr="3868D927">
        <w:rPr>
          <w:lang w:val="en-US"/>
        </w:rPr>
        <w:t xml:space="preserve">offer limited </w:t>
      </w:r>
      <w:r w:rsidR="35375A4E" w:rsidRPr="337E0380">
        <w:rPr>
          <w:lang w:val="en-US"/>
        </w:rPr>
        <w:t>supp</w:t>
      </w:r>
      <w:r w:rsidR="61906D04" w:rsidRPr="337E0380">
        <w:rPr>
          <w:lang w:val="en-US"/>
        </w:rPr>
        <w:t xml:space="preserve">ort </w:t>
      </w:r>
      <w:r w:rsidR="61906D04" w:rsidRPr="6F39627F">
        <w:rPr>
          <w:lang w:val="en-US"/>
        </w:rPr>
        <w:t xml:space="preserve">for advanced </w:t>
      </w:r>
      <w:r w:rsidR="61906D04" w:rsidRPr="28E50692">
        <w:rPr>
          <w:lang w:val="en-US"/>
        </w:rPr>
        <w:t xml:space="preserve">applications such as microgrid </w:t>
      </w:r>
      <w:r w:rsidR="61906D04" w:rsidRPr="49AFE4AC">
        <w:rPr>
          <w:lang w:val="en-US"/>
        </w:rPr>
        <w:t xml:space="preserve">operation, </w:t>
      </w:r>
      <w:r w:rsidR="61906D04" w:rsidRPr="75755DFC">
        <w:rPr>
          <w:lang w:val="en-US"/>
        </w:rPr>
        <w:t>fas</w:t>
      </w:r>
      <w:r w:rsidR="6C82211E" w:rsidRPr="75755DFC">
        <w:rPr>
          <w:lang w:val="en-US"/>
        </w:rPr>
        <w:t>t</w:t>
      </w:r>
      <w:r w:rsidR="61906D04" w:rsidRPr="1323CEE7">
        <w:rPr>
          <w:lang w:val="en-US"/>
        </w:rPr>
        <w:t xml:space="preserve"> grid </w:t>
      </w:r>
      <w:r w:rsidR="61906D04" w:rsidRPr="1A8572E7">
        <w:rPr>
          <w:lang w:val="en-US"/>
        </w:rPr>
        <w:t xml:space="preserve">forming </w:t>
      </w:r>
      <w:r w:rsidR="61906D04" w:rsidRPr="2B4B78A9">
        <w:rPr>
          <w:lang w:val="en-US"/>
        </w:rPr>
        <w:t xml:space="preserve">control, </w:t>
      </w:r>
      <w:r w:rsidR="61906D04" w:rsidRPr="7116EC08">
        <w:rPr>
          <w:lang w:val="en-US"/>
        </w:rPr>
        <w:t xml:space="preserve">coordinated </w:t>
      </w:r>
      <w:r w:rsidR="61906D04" w:rsidRPr="2C6C041C">
        <w:rPr>
          <w:lang w:val="en-US"/>
        </w:rPr>
        <w:t>operation</w:t>
      </w:r>
      <w:r w:rsidR="61906D04" w:rsidRPr="60BA4F82">
        <w:rPr>
          <w:lang w:val="en-US"/>
        </w:rPr>
        <w:t xml:space="preserve"> of </w:t>
      </w:r>
      <w:r w:rsidR="61906D04" w:rsidRPr="54F31139">
        <w:rPr>
          <w:lang w:val="en-US"/>
        </w:rPr>
        <w:t xml:space="preserve">multiple BESS </w:t>
      </w:r>
      <w:r w:rsidR="61906D04" w:rsidRPr="73C2203A">
        <w:rPr>
          <w:lang w:val="en-US"/>
        </w:rPr>
        <w:t xml:space="preserve">units and </w:t>
      </w:r>
      <w:r w:rsidR="22135A3A" w:rsidRPr="3801963C">
        <w:rPr>
          <w:lang w:val="en-US"/>
        </w:rPr>
        <w:t>integrated</w:t>
      </w:r>
      <w:r w:rsidR="61906D04" w:rsidRPr="1D243A02">
        <w:rPr>
          <w:lang w:val="en-US"/>
        </w:rPr>
        <w:t xml:space="preserve"> </w:t>
      </w:r>
      <w:r w:rsidR="2D32672A" w:rsidRPr="75755DFC">
        <w:rPr>
          <w:lang w:val="en-US"/>
        </w:rPr>
        <w:t>management</w:t>
      </w:r>
      <w:r w:rsidR="61906D04" w:rsidRPr="4EDC8285">
        <w:rPr>
          <w:lang w:val="en-US"/>
        </w:rPr>
        <w:t xml:space="preserve"> of </w:t>
      </w:r>
      <w:r w:rsidR="61906D04" w:rsidRPr="1BE62CA0">
        <w:rPr>
          <w:lang w:val="en-US"/>
        </w:rPr>
        <w:t xml:space="preserve">PV and </w:t>
      </w:r>
      <w:r w:rsidR="5D806868" w:rsidRPr="3801963C">
        <w:rPr>
          <w:lang w:val="en-US"/>
        </w:rPr>
        <w:t>generator</w:t>
      </w:r>
      <w:r w:rsidR="61906D04" w:rsidRPr="18B6A055">
        <w:rPr>
          <w:lang w:val="en-US"/>
        </w:rPr>
        <w:t xml:space="preserve"> assets. </w:t>
      </w:r>
    </w:p>
    <w:p w14:paraId="7035CC13" w14:textId="399117E9" w:rsidR="1E0B8B09" w:rsidRDefault="53C14598" w:rsidP="1E0B8B09">
      <w:r w:rsidRPr="295F3EAB">
        <w:rPr>
          <w:lang w:val="en-US"/>
        </w:rPr>
        <w:t>To address these limitations</w:t>
      </w:r>
      <w:r w:rsidR="62A547BA" w:rsidRPr="295F3EAB">
        <w:rPr>
          <w:lang w:val="en-US"/>
        </w:rPr>
        <w:t>,</w:t>
      </w:r>
      <w:r w:rsidRPr="295F3EAB">
        <w:rPr>
          <w:lang w:val="en-US"/>
        </w:rPr>
        <w:t xml:space="preserve"> VDL energy systems intends to develop its own controls including both hardware and software components</w:t>
      </w:r>
      <w:r w:rsidR="6C0A70E8" w:rsidRPr="295F3EAB">
        <w:rPr>
          <w:lang w:val="en-US"/>
        </w:rPr>
        <w:t xml:space="preserve">, while using cabinet hardware. </w:t>
      </w:r>
      <w:r w:rsidR="2DBD1CD5" w:rsidRPr="295F3EAB">
        <w:rPr>
          <w:lang w:val="en-US"/>
        </w:rPr>
        <w:t>This approach enables the realization of advanced control functionality while maintaining a cost</w:t>
      </w:r>
      <w:r w:rsidR="26A3DF08" w:rsidRPr="295F3EAB">
        <w:rPr>
          <w:lang w:val="en-US"/>
        </w:rPr>
        <w:t>-</w:t>
      </w:r>
      <w:r w:rsidR="2DBD1CD5" w:rsidRPr="295F3EAB">
        <w:rPr>
          <w:lang w:val="en-US"/>
        </w:rPr>
        <w:t xml:space="preserve">effective system architecture. </w:t>
      </w:r>
    </w:p>
    <w:p w14:paraId="50FD7FE6" w14:textId="2AC159C5" w:rsidR="007C1414" w:rsidRDefault="007C1414" w:rsidP="007C1414">
      <w:pPr>
        <w:rPr>
          <w:lang w:val="en-US"/>
        </w:rPr>
      </w:pPr>
      <w:r>
        <w:rPr>
          <w:lang w:val="en-US"/>
        </w:rPr>
        <w:t xml:space="preserve">The e-Pu Cabinet </w:t>
      </w:r>
      <w:r w:rsidR="00C71B59">
        <w:rPr>
          <w:lang w:val="en-US"/>
        </w:rPr>
        <w:t>V2</w:t>
      </w:r>
      <w:r>
        <w:rPr>
          <w:lang w:val="en-US"/>
        </w:rPr>
        <w:t xml:space="preserve"> project addresses these limitations through:</w:t>
      </w:r>
    </w:p>
    <w:p w14:paraId="5020B5FD" w14:textId="2C76C471" w:rsidR="007C1414" w:rsidRDefault="007C1414" w:rsidP="007C1414">
      <w:pPr>
        <w:pStyle w:val="ListParagraph"/>
        <w:numPr>
          <w:ilvl w:val="0"/>
          <w:numId w:val="3"/>
        </w:numPr>
        <w:rPr>
          <w:lang w:val="en-US"/>
        </w:rPr>
      </w:pPr>
      <w:r>
        <w:rPr>
          <w:lang w:val="en-US"/>
        </w:rPr>
        <w:t>VDL developed controller software</w:t>
      </w:r>
    </w:p>
    <w:p w14:paraId="345F8B9B" w14:textId="6CF0C109" w:rsidR="007C1414" w:rsidRDefault="007C1414" w:rsidP="007C1414">
      <w:pPr>
        <w:pStyle w:val="ListParagraph"/>
        <w:numPr>
          <w:ilvl w:val="0"/>
          <w:numId w:val="3"/>
        </w:numPr>
        <w:rPr>
          <w:lang w:val="en-US"/>
        </w:rPr>
      </w:pPr>
      <w:r>
        <w:rPr>
          <w:lang w:val="en-US"/>
        </w:rPr>
        <w:t>Fast grid forming and grid following control loops</w:t>
      </w:r>
    </w:p>
    <w:p w14:paraId="5920F342" w14:textId="6BA6D1A3" w:rsidR="007C1414" w:rsidRDefault="007C1414" w:rsidP="007C1414">
      <w:pPr>
        <w:pStyle w:val="ListParagraph"/>
        <w:numPr>
          <w:ilvl w:val="0"/>
          <w:numId w:val="3"/>
        </w:numPr>
        <w:rPr>
          <w:lang w:val="en-US"/>
        </w:rPr>
      </w:pPr>
      <w:r>
        <w:rPr>
          <w:lang w:val="en-US"/>
        </w:rPr>
        <w:t xml:space="preserve">Multi BESS load sharing and redundancy </w:t>
      </w:r>
    </w:p>
    <w:p w14:paraId="4ABE0982" w14:textId="77777777" w:rsidR="007C1414" w:rsidRDefault="007C1414" w:rsidP="007C1414">
      <w:pPr>
        <w:pStyle w:val="ListParagraph"/>
        <w:numPr>
          <w:ilvl w:val="0"/>
          <w:numId w:val="3"/>
        </w:numPr>
        <w:rPr>
          <w:lang w:val="en-US"/>
        </w:rPr>
      </w:pPr>
      <w:r>
        <w:rPr>
          <w:lang w:val="en-US"/>
        </w:rPr>
        <w:t>PV system controls</w:t>
      </w:r>
    </w:p>
    <w:p w14:paraId="58066D34" w14:textId="77777777" w:rsidR="00A128A4" w:rsidRDefault="00A128A4" w:rsidP="007C1414">
      <w:pPr>
        <w:pStyle w:val="ListParagraph"/>
        <w:numPr>
          <w:ilvl w:val="0"/>
          <w:numId w:val="3"/>
        </w:numPr>
        <w:rPr>
          <w:lang w:val="en-US"/>
        </w:rPr>
      </w:pPr>
      <w:r>
        <w:rPr>
          <w:lang w:val="en-US"/>
        </w:rPr>
        <w:t>Generator controls</w:t>
      </w:r>
    </w:p>
    <w:p w14:paraId="2394E7C3" w14:textId="1DC9DF96" w:rsidR="007C1414" w:rsidRDefault="00A128A4" w:rsidP="007C1414">
      <w:pPr>
        <w:pStyle w:val="ListParagraph"/>
        <w:numPr>
          <w:ilvl w:val="0"/>
          <w:numId w:val="3"/>
        </w:numPr>
        <w:rPr>
          <w:lang w:val="en-US"/>
        </w:rPr>
      </w:pPr>
      <w:r>
        <w:rPr>
          <w:lang w:val="en-US"/>
        </w:rPr>
        <w:t>Improve reliability with fallbacks</w:t>
      </w:r>
      <w:r w:rsidR="007C1414">
        <w:rPr>
          <w:lang w:val="en-US"/>
        </w:rPr>
        <w:t xml:space="preserve"> </w:t>
      </w:r>
    </w:p>
    <w:p w14:paraId="32D8868C" w14:textId="71F1FFDF" w:rsidR="007C1414" w:rsidRPr="00D55978" w:rsidRDefault="00D55978" w:rsidP="00157E81">
      <w:pPr>
        <w:rPr>
          <w:lang w:val="en-US"/>
        </w:rPr>
      </w:pPr>
      <w:r w:rsidRPr="00D55978">
        <w:rPr>
          <w:lang w:val="en-US"/>
        </w:rPr>
        <w:t>The project includes plans for a second phase</w:t>
      </w:r>
      <w:r>
        <w:rPr>
          <w:lang w:val="en-US"/>
        </w:rPr>
        <w:t>.</w:t>
      </w:r>
      <w:r w:rsidRPr="00D55978">
        <w:rPr>
          <w:lang w:val="en-US"/>
        </w:rPr>
        <w:t xml:space="preserve"> </w:t>
      </w:r>
      <w:r>
        <w:rPr>
          <w:lang w:val="en-US"/>
        </w:rPr>
        <w:t>H</w:t>
      </w:r>
      <w:r w:rsidRPr="00D55978">
        <w:rPr>
          <w:lang w:val="en-US"/>
        </w:rPr>
        <w:t>owever, this phase falls outside the scope of the current project plan and will not be discussed further.</w:t>
      </w:r>
    </w:p>
    <w:p w14:paraId="1F72D7FA" w14:textId="77777777" w:rsidR="00D55978" w:rsidRDefault="00D55978">
      <w:pPr>
        <w:rPr>
          <w:rFonts w:asciiTheme="majorHAnsi" w:eastAsiaTheme="majorEastAsia" w:hAnsiTheme="majorHAnsi" w:cstheme="majorBidi"/>
          <w:color w:val="0F4761" w:themeColor="accent1" w:themeShade="BF"/>
          <w:sz w:val="32"/>
          <w:szCs w:val="32"/>
          <w:lang w:val="en-US"/>
        </w:rPr>
      </w:pPr>
      <w:bookmarkStart w:id="6" w:name="_Toc230860420"/>
      <w:r>
        <w:rPr>
          <w:lang w:val="en-US"/>
        </w:rPr>
        <w:br w:type="page"/>
      </w:r>
    </w:p>
    <w:p w14:paraId="6BC92B67" w14:textId="455315A9" w:rsidR="00C93396" w:rsidRDefault="5E4A8626" w:rsidP="00157E81">
      <w:pPr>
        <w:pStyle w:val="Heading2"/>
        <w:rPr>
          <w:lang w:val="en-US"/>
        </w:rPr>
      </w:pPr>
      <w:bookmarkStart w:id="7" w:name="_Toc1304171853"/>
      <w:r w:rsidRPr="3390CE8B">
        <w:rPr>
          <w:lang w:val="en-US"/>
        </w:rPr>
        <w:t>Objectives</w:t>
      </w:r>
      <w:bookmarkEnd w:id="6"/>
      <w:bookmarkEnd w:id="7"/>
    </w:p>
    <w:p w14:paraId="2A4DF948" w14:textId="4DCC3172" w:rsidR="00A128A4" w:rsidRDefault="00A128A4" w:rsidP="00A128A4">
      <w:pPr>
        <w:rPr>
          <w:lang w:val="en-US"/>
        </w:rPr>
      </w:pPr>
      <w:r>
        <w:rPr>
          <w:lang w:val="en-US"/>
        </w:rPr>
        <w:t xml:space="preserve">Main objectives are: </w:t>
      </w:r>
    </w:p>
    <w:p w14:paraId="4E0C1776" w14:textId="676F6061" w:rsidR="00A128A4" w:rsidRDefault="00A128A4" w:rsidP="00A128A4">
      <w:pPr>
        <w:pStyle w:val="ListParagraph"/>
        <w:numPr>
          <w:ilvl w:val="0"/>
          <w:numId w:val="3"/>
        </w:numPr>
        <w:rPr>
          <w:lang w:val="en-US"/>
        </w:rPr>
      </w:pPr>
      <w:r>
        <w:rPr>
          <w:lang w:val="en-US"/>
        </w:rPr>
        <w:t>Development of low-cost e-Pu cabinet using Solar East hardware components</w:t>
      </w:r>
    </w:p>
    <w:p w14:paraId="18E11B95" w14:textId="4A11DDF9" w:rsidR="00A128A4" w:rsidRDefault="00A128A4" w:rsidP="00A128A4">
      <w:pPr>
        <w:pStyle w:val="ListParagraph"/>
        <w:numPr>
          <w:ilvl w:val="0"/>
          <w:numId w:val="3"/>
        </w:numPr>
        <w:rPr>
          <w:lang w:val="en-US"/>
        </w:rPr>
      </w:pPr>
      <w:r>
        <w:rPr>
          <w:lang w:val="en-US"/>
        </w:rPr>
        <w:t>Integration of VDL control hardware</w:t>
      </w:r>
    </w:p>
    <w:p w14:paraId="36705EC4" w14:textId="50E7C771" w:rsidR="00A128A4" w:rsidRDefault="00A128A4" w:rsidP="00A128A4">
      <w:pPr>
        <w:pStyle w:val="ListParagraph"/>
        <w:numPr>
          <w:ilvl w:val="0"/>
          <w:numId w:val="3"/>
        </w:numPr>
        <w:rPr>
          <w:lang w:val="en-US"/>
        </w:rPr>
      </w:pPr>
      <w:r>
        <w:rPr>
          <w:lang w:val="en-US"/>
        </w:rPr>
        <w:t xml:space="preserve">Development of VDL energy systems main controller software. </w:t>
      </w:r>
    </w:p>
    <w:p w14:paraId="7D43873F" w14:textId="3C4C400E" w:rsidR="00A128A4" w:rsidRDefault="00A128A4" w:rsidP="00A128A4">
      <w:pPr>
        <w:pStyle w:val="ListParagraph"/>
        <w:numPr>
          <w:ilvl w:val="0"/>
          <w:numId w:val="3"/>
        </w:numPr>
        <w:rPr>
          <w:lang w:val="en-US"/>
        </w:rPr>
      </w:pPr>
      <w:r>
        <w:rPr>
          <w:lang w:val="en-US"/>
        </w:rPr>
        <w:t>Realization of stable grid forming and grid following operation</w:t>
      </w:r>
    </w:p>
    <w:p w14:paraId="0C61BBF5" w14:textId="1AE8ACC7" w:rsidR="00A128A4" w:rsidRDefault="00A128A4" w:rsidP="00A128A4">
      <w:pPr>
        <w:pStyle w:val="ListParagraph"/>
        <w:numPr>
          <w:ilvl w:val="0"/>
          <w:numId w:val="3"/>
        </w:numPr>
        <w:rPr>
          <w:lang w:val="en-US"/>
        </w:rPr>
      </w:pPr>
      <w:r>
        <w:rPr>
          <w:lang w:val="en-US"/>
        </w:rPr>
        <w:t>Development of multi BESS microgrid functionality up to 1 MW</w:t>
      </w:r>
    </w:p>
    <w:p w14:paraId="498353BA" w14:textId="0FFBC170" w:rsidR="00A128A4" w:rsidRDefault="00A128A4" w:rsidP="00A128A4">
      <w:pPr>
        <w:pStyle w:val="ListParagraph"/>
        <w:numPr>
          <w:ilvl w:val="0"/>
          <w:numId w:val="3"/>
        </w:numPr>
        <w:rPr>
          <w:lang w:val="en-US"/>
        </w:rPr>
      </w:pPr>
      <w:r>
        <w:rPr>
          <w:lang w:val="en-US"/>
        </w:rPr>
        <w:t>Development of black start and automatic recovery functionality</w:t>
      </w:r>
    </w:p>
    <w:p w14:paraId="4BBC69B4" w14:textId="51E0A3B5" w:rsidR="00A128A4" w:rsidRDefault="00A128A4" w:rsidP="00A128A4">
      <w:pPr>
        <w:pStyle w:val="ListParagraph"/>
        <w:numPr>
          <w:ilvl w:val="0"/>
          <w:numId w:val="3"/>
        </w:numPr>
        <w:rPr>
          <w:lang w:val="en-US"/>
        </w:rPr>
      </w:pPr>
      <w:r>
        <w:rPr>
          <w:lang w:val="en-US"/>
        </w:rPr>
        <w:t>PV control and curtailment functionality</w:t>
      </w:r>
    </w:p>
    <w:p w14:paraId="6DC7EC5D" w14:textId="48100069" w:rsidR="00A128A4" w:rsidRDefault="00A128A4" w:rsidP="00A128A4">
      <w:pPr>
        <w:pStyle w:val="ListParagraph"/>
        <w:numPr>
          <w:ilvl w:val="0"/>
          <w:numId w:val="3"/>
        </w:numPr>
        <w:rPr>
          <w:lang w:val="en-US"/>
        </w:rPr>
      </w:pPr>
      <w:r>
        <w:rPr>
          <w:lang w:val="en-US"/>
        </w:rPr>
        <w:t xml:space="preserve">Development of redundancy and fail safe operation </w:t>
      </w:r>
    </w:p>
    <w:p w14:paraId="15CD0709" w14:textId="341047BA" w:rsidR="00A128A4" w:rsidRDefault="00A128A4" w:rsidP="00A128A4">
      <w:pPr>
        <w:pStyle w:val="ListParagraph"/>
        <w:numPr>
          <w:ilvl w:val="0"/>
          <w:numId w:val="3"/>
        </w:numPr>
        <w:rPr>
          <w:lang w:val="en-US"/>
        </w:rPr>
      </w:pPr>
      <w:r>
        <w:rPr>
          <w:lang w:val="en-US"/>
        </w:rPr>
        <w:t>Realization of a unified VDL service portal</w:t>
      </w:r>
    </w:p>
    <w:p w14:paraId="622066DC" w14:textId="12B2BBB6" w:rsidR="00A128A4" w:rsidRPr="00A128A4" w:rsidRDefault="00A128A4" w:rsidP="00A128A4">
      <w:pPr>
        <w:pStyle w:val="ListParagraph"/>
        <w:numPr>
          <w:ilvl w:val="0"/>
          <w:numId w:val="3"/>
        </w:numPr>
        <w:rPr>
          <w:lang w:val="en-US"/>
        </w:rPr>
      </w:pPr>
      <w:r w:rsidRPr="5794AE4F">
        <w:rPr>
          <w:lang w:val="en-US"/>
        </w:rPr>
        <w:t>Compliance with: PGS37-1/Dutch grid code/CE regulations</w:t>
      </w:r>
    </w:p>
    <w:p w14:paraId="5FE639F1" w14:textId="40394E75" w:rsidR="75BA35EF" w:rsidRDefault="75BA35EF" w:rsidP="5794AE4F">
      <w:r w:rsidRPr="5794AE4F">
        <w:rPr>
          <w:lang w:val="en-US"/>
        </w:rPr>
        <w:t>System Requirements</w:t>
      </w:r>
    </w:p>
    <w:tbl>
      <w:tblPr>
        <w:tblStyle w:val="TableGrid"/>
        <w:tblW w:w="0" w:type="auto"/>
        <w:tblLook w:val="06A0" w:firstRow="1" w:lastRow="0" w:firstColumn="1" w:lastColumn="0" w:noHBand="1" w:noVBand="1"/>
      </w:tblPr>
      <w:tblGrid>
        <w:gridCol w:w="4508"/>
        <w:gridCol w:w="4508"/>
      </w:tblGrid>
      <w:tr w:rsidR="5794AE4F" w14:paraId="358FFAAD" w14:textId="77777777" w:rsidTr="2540A1F6">
        <w:trPr>
          <w:trHeight w:val="300"/>
        </w:trPr>
        <w:tc>
          <w:tcPr>
            <w:tcW w:w="4508" w:type="dxa"/>
          </w:tcPr>
          <w:p w14:paraId="7C3A52E2" w14:textId="0C14A50D" w:rsidR="75BA35EF" w:rsidRDefault="75BA35EF" w:rsidP="2540A1F6">
            <w:pPr>
              <w:rPr>
                <w:b/>
                <w:bCs/>
                <w:lang w:val="en-US"/>
              </w:rPr>
            </w:pPr>
            <w:r w:rsidRPr="2540A1F6">
              <w:rPr>
                <w:b/>
                <w:bCs/>
                <w:lang w:val="en-US"/>
              </w:rPr>
              <w:t>Parameter</w:t>
            </w:r>
          </w:p>
        </w:tc>
        <w:tc>
          <w:tcPr>
            <w:tcW w:w="4508" w:type="dxa"/>
          </w:tcPr>
          <w:p w14:paraId="54CDE03E" w14:textId="287C3D52" w:rsidR="75BA35EF" w:rsidRDefault="75BA35EF" w:rsidP="2540A1F6">
            <w:pPr>
              <w:rPr>
                <w:b/>
                <w:bCs/>
                <w:lang w:val="en-US"/>
              </w:rPr>
            </w:pPr>
            <w:r w:rsidRPr="2540A1F6">
              <w:rPr>
                <w:b/>
                <w:bCs/>
                <w:lang w:val="en-US"/>
              </w:rPr>
              <w:t>Target</w:t>
            </w:r>
          </w:p>
        </w:tc>
      </w:tr>
      <w:tr w:rsidR="5794AE4F" w14:paraId="68400A4B" w14:textId="77777777" w:rsidTr="2540A1F6">
        <w:trPr>
          <w:trHeight w:val="300"/>
        </w:trPr>
        <w:tc>
          <w:tcPr>
            <w:tcW w:w="4508" w:type="dxa"/>
          </w:tcPr>
          <w:p w14:paraId="2A9A3CFC" w14:textId="3C2F45F9" w:rsidR="75BA35EF" w:rsidRDefault="75BA35EF" w:rsidP="5794AE4F">
            <w:r w:rsidRPr="5794AE4F">
              <w:rPr>
                <w:lang w:val="en-US"/>
              </w:rPr>
              <w:t>Rated Power</w:t>
            </w:r>
          </w:p>
        </w:tc>
        <w:tc>
          <w:tcPr>
            <w:tcW w:w="4508" w:type="dxa"/>
          </w:tcPr>
          <w:p w14:paraId="38BDD16B" w14:textId="69D6190E" w:rsidR="75BA35EF" w:rsidRDefault="75BA35EF" w:rsidP="5794AE4F">
            <w:r w:rsidRPr="5794AE4F">
              <w:rPr>
                <w:lang w:val="en-US"/>
              </w:rPr>
              <w:t>125 kW</w:t>
            </w:r>
          </w:p>
        </w:tc>
      </w:tr>
      <w:tr w:rsidR="5794AE4F" w14:paraId="2970F02C" w14:textId="77777777" w:rsidTr="2540A1F6">
        <w:trPr>
          <w:trHeight w:val="300"/>
        </w:trPr>
        <w:tc>
          <w:tcPr>
            <w:tcW w:w="4508" w:type="dxa"/>
          </w:tcPr>
          <w:p w14:paraId="73D05F80" w14:textId="7A913F44" w:rsidR="75BA35EF" w:rsidRDefault="75BA35EF" w:rsidP="5794AE4F">
            <w:r w:rsidRPr="5794AE4F">
              <w:rPr>
                <w:lang w:val="en-US"/>
              </w:rPr>
              <w:t>Peak Power</w:t>
            </w:r>
          </w:p>
        </w:tc>
        <w:tc>
          <w:tcPr>
            <w:tcW w:w="4508" w:type="dxa"/>
          </w:tcPr>
          <w:p w14:paraId="753EE43A" w14:textId="71487AB8" w:rsidR="75BA35EF" w:rsidRDefault="75BA35EF" w:rsidP="5794AE4F">
            <w:r w:rsidRPr="2540A1F6">
              <w:rPr>
                <w:lang w:val="en-US"/>
              </w:rPr>
              <w:t>1</w:t>
            </w:r>
            <w:r w:rsidR="625DC7D4" w:rsidRPr="2540A1F6">
              <w:rPr>
                <w:lang w:val="en-US"/>
              </w:rPr>
              <w:t>10</w:t>
            </w:r>
            <w:r w:rsidRPr="2540A1F6">
              <w:rPr>
                <w:lang w:val="en-US"/>
              </w:rPr>
              <w:t xml:space="preserve">% </w:t>
            </w:r>
            <w:r w:rsidR="0698C51A" w:rsidRPr="2540A1F6">
              <w:rPr>
                <w:lang w:val="en-US"/>
              </w:rPr>
              <w:t>continues, 120% for 1 minute</w:t>
            </w:r>
          </w:p>
        </w:tc>
      </w:tr>
      <w:tr w:rsidR="5794AE4F" w14:paraId="4826292C" w14:textId="77777777" w:rsidTr="2540A1F6">
        <w:trPr>
          <w:trHeight w:val="300"/>
        </w:trPr>
        <w:tc>
          <w:tcPr>
            <w:tcW w:w="4508" w:type="dxa"/>
          </w:tcPr>
          <w:p w14:paraId="3BABB564" w14:textId="1D697C92" w:rsidR="75BA35EF" w:rsidRDefault="75BA35EF" w:rsidP="5794AE4F">
            <w:r w:rsidRPr="5794AE4F">
              <w:rPr>
                <w:lang w:val="en-US"/>
              </w:rPr>
              <w:t>Usable Capacity at SOH 99%</w:t>
            </w:r>
          </w:p>
        </w:tc>
        <w:tc>
          <w:tcPr>
            <w:tcW w:w="4508" w:type="dxa"/>
          </w:tcPr>
          <w:p w14:paraId="6B8E1B9F" w14:textId="20948D14" w:rsidR="75BA35EF" w:rsidRDefault="75BA35EF" w:rsidP="5794AE4F">
            <w:r w:rsidRPr="5794AE4F">
              <w:rPr>
                <w:lang w:val="en-US"/>
              </w:rPr>
              <w:t>250 kWh</w:t>
            </w:r>
          </w:p>
        </w:tc>
      </w:tr>
      <w:tr w:rsidR="5794AE4F" w14:paraId="28AE8D12" w14:textId="77777777" w:rsidTr="2540A1F6">
        <w:trPr>
          <w:trHeight w:val="300"/>
        </w:trPr>
        <w:tc>
          <w:tcPr>
            <w:tcW w:w="4508" w:type="dxa"/>
          </w:tcPr>
          <w:p w14:paraId="0883EEB2" w14:textId="2B29A0D4" w:rsidR="75BA35EF" w:rsidRDefault="2E70E2D9" w:rsidP="5794AE4F">
            <w:r w:rsidRPr="2540A1F6">
              <w:rPr>
                <w:lang w:val="en-US"/>
              </w:rPr>
              <w:t>Parallel</w:t>
            </w:r>
            <w:r w:rsidR="75BA35EF" w:rsidRPr="2540A1F6">
              <w:rPr>
                <w:lang w:val="en-US"/>
              </w:rPr>
              <w:t xml:space="preserve"> systems</w:t>
            </w:r>
          </w:p>
        </w:tc>
        <w:tc>
          <w:tcPr>
            <w:tcW w:w="4508" w:type="dxa"/>
          </w:tcPr>
          <w:p w14:paraId="062C01CB" w14:textId="5E784FB2" w:rsidR="75BA35EF" w:rsidRDefault="75BA35EF" w:rsidP="5794AE4F">
            <w:r w:rsidRPr="5794AE4F">
              <w:rPr>
                <w:lang w:val="en-US"/>
              </w:rPr>
              <w:t>Up to 1 MW</w:t>
            </w:r>
          </w:p>
        </w:tc>
      </w:tr>
      <w:tr w:rsidR="5794AE4F" w14:paraId="3F3AD1BF" w14:textId="77777777" w:rsidTr="2540A1F6">
        <w:trPr>
          <w:trHeight w:val="300"/>
        </w:trPr>
        <w:tc>
          <w:tcPr>
            <w:tcW w:w="4508" w:type="dxa"/>
          </w:tcPr>
          <w:p w14:paraId="3BCFCE6B" w14:textId="2E6A46CB" w:rsidR="75BA35EF" w:rsidRDefault="75BA35EF" w:rsidP="5794AE4F">
            <w:r w:rsidRPr="5794AE4F">
              <w:rPr>
                <w:lang w:val="en-US"/>
              </w:rPr>
              <w:t>Grid response time</w:t>
            </w:r>
          </w:p>
        </w:tc>
        <w:tc>
          <w:tcPr>
            <w:tcW w:w="4508" w:type="dxa"/>
          </w:tcPr>
          <w:p w14:paraId="141E5C54" w14:textId="7E16C23F" w:rsidR="5794AE4F" w:rsidRDefault="1C3F568A" w:rsidP="5794AE4F">
            <w:r w:rsidRPr="2540A1F6">
              <w:rPr>
                <w:lang w:val="en-US"/>
              </w:rPr>
              <w:t>&lt;100 ms</w:t>
            </w:r>
          </w:p>
        </w:tc>
      </w:tr>
      <w:tr w:rsidR="5794AE4F" w14:paraId="1619EC03" w14:textId="77777777" w:rsidTr="2540A1F6">
        <w:trPr>
          <w:trHeight w:val="300"/>
        </w:trPr>
        <w:tc>
          <w:tcPr>
            <w:tcW w:w="4508" w:type="dxa"/>
          </w:tcPr>
          <w:p w14:paraId="3ABD902B" w14:textId="1BFA56BF" w:rsidR="75BA35EF" w:rsidRDefault="75BA35EF" w:rsidP="5794AE4F">
            <w:r w:rsidRPr="5794AE4F">
              <w:rPr>
                <w:lang w:val="en-US"/>
              </w:rPr>
              <w:t>THD</w:t>
            </w:r>
          </w:p>
        </w:tc>
        <w:tc>
          <w:tcPr>
            <w:tcW w:w="4508" w:type="dxa"/>
          </w:tcPr>
          <w:p w14:paraId="0A24B849" w14:textId="6A5A33B6" w:rsidR="5794AE4F" w:rsidRDefault="7F6DAC5D" w:rsidP="5794AE4F">
            <w:r w:rsidRPr="2540A1F6">
              <w:rPr>
                <w:lang w:val="en-US"/>
              </w:rPr>
              <w:t>&lt;3%</w:t>
            </w:r>
          </w:p>
        </w:tc>
      </w:tr>
      <w:tr w:rsidR="5794AE4F" w14:paraId="21204010" w14:textId="77777777" w:rsidTr="2540A1F6">
        <w:trPr>
          <w:trHeight w:val="300"/>
        </w:trPr>
        <w:tc>
          <w:tcPr>
            <w:tcW w:w="4508" w:type="dxa"/>
          </w:tcPr>
          <w:p w14:paraId="52B41AC4" w14:textId="1D8F8074" w:rsidR="75BA35EF" w:rsidRDefault="4A71EEE3" w:rsidP="5794AE4F">
            <w:r w:rsidRPr="2540A1F6">
              <w:rPr>
                <w:lang w:val="en-US"/>
              </w:rPr>
              <w:t>Efficiency</w:t>
            </w:r>
          </w:p>
        </w:tc>
        <w:tc>
          <w:tcPr>
            <w:tcW w:w="4508" w:type="dxa"/>
          </w:tcPr>
          <w:p w14:paraId="68ACB060" w14:textId="7A4728DA" w:rsidR="5794AE4F" w:rsidRDefault="5A609B04" w:rsidP="5794AE4F">
            <w:r w:rsidRPr="2540A1F6">
              <w:rPr>
                <w:lang w:val="en-US"/>
              </w:rPr>
              <w:t>&gt;88%</w:t>
            </w:r>
          </w:p>
        </w:tc>
      </w:tr>
      <w:tr w:rsidR="5794AE4F" w14:paraId="2C002C37" w14:textId="77777777" w:rsidTr="2540A1F6">
        <w:trPr>
          <w:trHeight w:val="300"/>
        </w:trPr>
        <w:tc>
          <w:tcPr>
            <w:tcW w:w="4508" w:type="dxa"/>
          </w:tcPr>
          <w:p w14:paraId="03407973" w14:textId="344D5C90" w:rsidR="75BA35EF" w:rsidRDefault="75BA35EF" w:rsidP="5794AE4F">
            <w:r w:rsidRPr="5794AE4F">
              <w:rPr>
                <w:lang w:val="en-US"/>
              </w:rPr>
              <w:t>Uptime</w:t>
            </w:r>
          </w:p>
        </w:tc>
        <w:tc>
          <w:tcPr>
            <w:tcW w:w="4508" w:type="dxa"/>
          </w:tcPr>
          <w:p w14:paraId="3A975AA3" w14:textId="6D732B15" w:rsidR="75BA35EF" w:rsidRDefault="75BA35EF" w:rsidP="5794AE4F">
            <w:r w:rsidRPr="5794AE4F">
              <w:rPr>
                <w:lang w:val="en-US"/>
              </w:rPr>
              <w:t>&gt;98%</w:t>
            </w:r>
          </w:p>
        </w:tc>
      </w:tr>
      <w:tr w:rsidR="5794AE4F" w14:paraId="7262803B" w14:textId="77777777" w:rsidTr="2540A1F6">
        <w:trPr>
          <w:trHeight w:val="300"/>
        </w:trPr>
        <w:tc>
          <w:tcPr>
            <w:tcW w:w="4508" w:type="dxa"/>
          </w:tcPr>
          <w:p w14:paraId="1C5BB6B0" w14:textId="0E1C9D39" w:rsidR="75BA35EF" w:rsidRDefault="2A0C1A19" w:rsidP="2540A1F6">
            <w:r w:rsidRPr="2540A1F6">
              <w:rPr>
                <w:lang w:val="en-US"/>
              </w:rPr>
              <w:t>Environment</w:t>
            </w:r>
            <w:r w:rsidR="747A9079" w:rsidRPr="2540A1F6">
              <w:rPr>
                <w:lang w:val="en-US"/>
              </w:rPr>
              <w:t xml:space="preserve"> </w:t>
            </w:r>
            <w:r w:rsidR="40E03E55" w:rsidRPr="2540A1F6">
              <w:rPr>
                <w:lang w:val="en-US"/>
              </w:rPr>
              <w:t>temperature</w:t>
            </w:r>
          </w:p>
        </w:tc>
        <w:tc>
          <w:tcPr>
            <w:tcW w:w="4508" w:type="dxa"/>
          </w:tcPr>
          <w:p w14:paraId="71301EC0" w14:textId="02706F46" w:rsidR="5794AE4F" w:rsidRDefault="747A9079" w:rsidP="2540A1F6">
            <w:r w:rsidRPr="2540A1F6">
              <w:rPr>
                <w:lang w:val="en-US"/>
              </w:rPr>
              <w:t>-20 - 55</w:t>
            </w:r>
          </w:p>
        </w:tc>
      </w:tr>
      <w:tr w:rsidR="5794AE4F" w14:paraId="4357EC78" w14:textId="77777777" w:rsidTr="2540A1F6">
        <w:trPr>
          <w:trHeight w:val="300"/>
        </w:trPr>
        <w:tc>
          <w:tcPr>
            <w:tcW w:w="4508" w:type="dxa"/>
          </w:tcPr>
          <w:p w14:paraId="37EB6BEE" w14:textId="49C5D82F" w:rsidR="75BA35EF" w:rsidRDefault="75BA35EF" w:rsidP="5794AE4F">
            <w:r w:rsidRPr="5794AE4F">
              <w:rPr>
                <w:lang w:val="en-US"/>
              </w:rPr>
              <w:t>Communication</w:t>
            </w:r>
          </w:p>
        </w:tc>
        <w:tc>
          <w:tcPr>
            <w:tcW w:w="4508" w:type="dxa"/>
          </w:tcPr>
          <w:p w14:paraId="4A3B79AE" w14:textId="46EACEF1" w:rsidR="75BA35EF" w:rsidRDefault="75BA35EF" w:rsidP="5794AE4F">
            <w:r w:rsidRPr="5794AE4F">
              <w:rPr>
                <w:lang w:val="en-US"/>
              </w:rPr>
              <w:t>Modbus TCP/CAN/Ethernet</w:t>
            </w:r>
          </w:p>
        </w:tc>
      </w:tr>
      <w:tr w:rsidR="5794AE4F" w14:paraId="50314BB4" w14:textId="77777777" w:rsidTr="2540A1F6">
        <w:trPr>
          <w:trHeight w:val="300"/>
        </w:trPr>
        <w:tc>
          <w:tcPr>
            <w:tcW w:w="4508" w:type="dxa"/>
          </w:tcPr>
          <w:p w14:paraId="67B5FBAA" w14:textId="58FFE3F0" w:rsidR="75BA35EF" w:rsidRDefault="75BA35EF" w:rsidP="5794AE4F">
            <w:r w:rsidRPr="5794AE4F">
              <w:rPr>
                <w:lang w:val="en-US"/>
              </w:rPr>
              <w:t>Safety compliance</w:t>
            </w:r>
          </w:p>
        </w:tc>
        <w:tc>
          <w:tcPr>
            <w:tcW w:w="4508" w:type="dxa"/>
          </w:tcPr>
          <w:p w14:paraId="1B1D53A3" w14:textId="38572B2B" w:rsidR="75BA35EF" w:rsidRDefault="75BA35EF" w:rsidP="5794AE4F">
            <w:r w:rsidRPr="5794AE4F">
              <w:rPr>
                <w:lang w:val="en-US"/>
              </w:rPr>
              <w:t>CE / PGS 37-1</w:t>
            </w:r>
          </w:p>
        </w:tc>
      </w:tr>
      <w:tr w:rsidR="5794AE4F" w14:paraId="3048CBD4" w14:textId="77777777" w:rsidTr="2540A1F6">
        <w:trPr>
          <w:trHeight w:val="300"/>
        </w:trPr>
        <w:tc>
          <w:tcPr>
            <w:tcW w:w="4508" w:type="dxa"/>
          </w:tcPr>
          <w:p w14:paraId="5F5C97DC" w14:textId="6BD6F6BD" w:rsidR="5794AE4F" w:rsidRDefault="65556020" w:rsidP="5794AE4F">
            <w:r w:rsidRPr="2540A1F6">
              <w:rPr>
                <w:lang w:val="en-US"/>
              </w:rPr>
              <w:t>Grid frequency</w:t>
            </w:r>
          </w:p>
        </w:tc>
        <w:tc>
          <w:tcPr>
            <w:tcW w:w="4508" w:type="dxa"/>
          </w:tcPr>
          <w:p w14:paraId="6E329732" w14:textId="4AFFCC57" w:rsidR="5794AE4F" w:rsidRDefault="65556020" w:rsidP="5794AE4F">
            <w:r w:rsidRPr="2540A1F6">
              <w:rPr>
                <w:lang w:val="en-US"/>
              </w:rPr>
              <w:t>50/60 Hz</w:t>
            </w:r>
          </w:p>
        </w:tc>
      </w:tr>
      <w:tr w:rsidR="2540A1F6" w14:paraId="4C07177F" w14:textId="77777777" w:rsidTr="2540A1F6">
        <w:trPr>
          <w:trHeight w:val="300"/>
        </w:trPr>
        <w:tc>
          <w:tcPr>
            <w:tcW w:w="4508" w:type="dxa"/>
          </w:tcPr>
          <w:p w14:paraId="7493E572" w14:textId="64D2538F" w:rsidR="65556020" w:rsidRDefault="65556020" w:rsidP="2540A1F6">
            <w:r w:rsidRPr="2540A1F6">
              <w:rPr>
                <w:lang w:val="en-US"/>
              </w:rPr>
              <w:t>Noise</w:t>
            </w:r>
          </w:p>
        </w:tc>
        <w:tc>
          <w:tcPr>
            <w:tcW w:w="4508" w:type="dxa"/>
          </w:tcPr>
          <w:p w14:paraId="39C9250C" w14:textId="6B94EFE8" w:rsidR="65556020" w:rsidRDefault="65556020" w:rsidP="2540A1F6">
            <w:r w:rsidRPr="2540A1F6">
              <w:rPr>
                <w:lang w:val="en-US"/>
              </w:rPr>
              <w:t>&lt;75 dB</w:t>
            </w:r>
          </w:p>
        </w:tc>
      </w:tr>
      <w:tr w:rsidR="2540A1F6" w14:paraId="55F9EDAE" w14:textId="77777777" w:rsidTr="2540A1F6">
        <w:trPr>
          <w:trHeight w:val="300"/>
        </w:trPr>
        <w:tc>
          <w:tcPr>
            <w:tcW w:w="4508" w:type="dxa"/>
          </w:tcPr>
          <w:p w14:paraId="3D881628" w14:textId="5838277B" w:rsidR="65556020" w:rsidRDefault="65556020" w:rsidP="2540A1F6">
            <w:r w:rsidRPr="2540A1F6">
              <w:rPr>
                <w:lang w:val="en-US"/>
              </w:rPr>
              <w:t>IP rating</w:t>
            </w:r>
          </w:p>
        </w:tc>
        <w:tc>
          <w:tcPr>
            <w:tcW w:w="4508" w:type="dxa"/>
          </w:tcPr>
          <w:p w14:paraId="5CFF70BB" w14:textId="336FDA7A" w:rsidR="65556020" w:rsidRDefault="65556020" w:rsidP="2540A1F6">
            <w:r w:rsidRPr="2540A1F6">
              <w:rPr>
                <w:lang w:val="en-US"/>
              </w:rPr>
              <w:t xml:space="preserve">IP54 </w:t>
            </w:r>
          </w:p>
        </w:tc>
      </w:tr>
    </w:tbl>
    <w:p w14:paraId="65EC71B8" w14:textId="311F0DDD" w:rsidR="5794AE4F" w:rsidRDefault="5794AE4F" w:rsidP="5794AE4F">
      <w:pPr>
        <w:rPr>
          <w:lang w:val="en-US"/>
        </w:rPr>
      </w:pPr>
    </w:p>
    <w:p w14:paraId="1EC31F5B" w14:textId="40F19A9D" w:rsidR="00C93396" w:rsidRDefault="5E4A8626" w:rsidP="5794AE4F">
      <w:pPr>
        <w:pStyle w:val="Heading2"/>
        <w:rPr>
          <w:lang w:val="en-US"/>
        </w:rPr>
      </w:pPr>
      <w:bookmarkStart w:id="8" w:name="_Toc230860421"/>
      <w:bookmarkStart w:id="9" w:name="_Toc2123366606"/>
      <w:r w:rsidRPr="3390CE8B">
        <w:rPr>
          <w:lang w:val="en-US"/>
        </w:rPr>
        <w:t>Deliverables</w:t>
      </w:r>
      <w:bookmarkEnd w:id="8"/>
      <w:bookmarkEnd w:id="9"/>
    </w:p>
    <w:p w14:paraId="201D1DF8" w14:textId="11390638" w:rsidR="00546F62" w:rsidRDefault="00546F62" w:rsidP="00546F62">
      <w:pPr>
        <w:pStyle w:val="ListParagraph"/>
        <w:numPr>
          <w:ilvl w:val="0"/>
          <w:numId w:val="3"/>
        </w:numPr>
        <w:rPr>
          <w:lang w:val="en-US"/>
        </w:rPr>
      </w:pPr>
      <w:r>
        <w:rPr>
          <w:lang w:val="en-US"/>
        </w:rPr>
        <w:t>Functional e-Pu cabinet with VDL controls</w:t>
      </w:r>
    </w:p>
    <w:p w14:paraId="2BE6814D" w14:textId="3196713A" w:rsidR="00546F62" w:rsidRDefault="00546F62" w:rsidP="00546F62">
      <w:pPr>
        <w:pStyle w:val="ListParagraph"/>
        <w:numPr>
          <w:ilvl w:val="0"/>
          <w:numId w:val="3"/>
        </w:numPr>
        <w:rPr>
          <w:lang w:val="en-US"/>
        </w:rPr>
      </w:pPr>
      <w:r>
        <w:rPr>
          <w:lang w:val="en-US"/>
        </w:rPr>
        <w:t xml:space="preserve">Grid forming and grid following functionality </w:t>
      </w:r>
    </w:p>
    <w:p w14:paraId="71A652DC" w14:textId="56872920" w:rsidR="00546F62" w:rsidRDefault="00546F62" w:rsidP="00546F62">
      <w:pPr>
        <w:pStyle w:val="ListParagraph"/>
        <w:numPr>
          <w:ilvl w:val="0"/>
          <w:numId w:val="3"/>
        </w:numPr>
        <w:rPr>
          <w:lang w:val="en-US"/>
        </w:rPr>
      </w:pPr>
      <w:r>
        <w:rPr>
          <w:lang w:val="en-US"/>
        </w:rPr>
        <w:t xml:space="preserve">Multi BESS </w:t>
      </w:r>
      <w:r w:rsidR="002542C4">
        <w:rPr>
          <w:lang w:val="en-US"/>
        </w:rPr>
        <w:t>load sharing capability</w:t>
      </w:r>
    </w:p>
    <w:p w14:paraId="28AF2B67" w14:textId="1663283C" w:rsidR="002542C4" w:rsidRDefault="002542C4" w:rsidP="002542C4">
      <w:pPr>
        <w:pStyle w:val="ListParagraph"/>
        <w:numPr>
          <w:ilvl w:val="0"/>
          <w:numId w:val="3"/>
        </w:numPr>
        <w:rPr>
          <w:lang w:val="en-US"/>
        </w:rPr>
      </w:pPr>
      <w:r>
        <w:rPr>
          <w:lang w:val="en-US"/>
        </w:rPr>
        <w:t>PV control</w:t>
      </w:r>
    </w:p>
    <w:p w14:paraId="4BD49643" w14:textId="40E51788" w:rsidR="002542C4" w:rsidRDefault="002542C4" w:rsidP="002542C4">
      <w:pPr>
        <w:pStyle w:val="ListParagraph"/>
        <w:numPr>
          <w:ilvl w:val="0"/>
          <w:numId w:val="3"/>
        </w:numPr>
        <w:rPr>
          <w:lang w:val="en-US"/>
        </w:rPr>
      </w:pPr>
      <w:r>
        <w:rPr>
          <w:lang w:val="en-US"/>
        </w:rPr>
        <w:t>Generator control functionality</w:t>
      </w:r>
    </w:p>
    <w:p w14:paraId="250C71D1" w14:textId="0E2D0A1F" w:rsidR="002542C4" w:rsidRDefault="002542C4" w:rsidP="002542C4">
      <w:pPr>
        <w:pStyle w:val="ListParagraph"/>
        <w:numPr>
          <w:ilvl w:val="0"/>
          <w:numId w:val="3"/>
        </w:numPr>
        <w:rPr>
          <w:lang w:val="en-US"/>
        </w:rPr>
      </w:pPr>
      <w:r>
        <w:rPr>
          <w:lang w:val="en-US"/>
        </w:rPr>
        <w:t>Service portal and HMI</w:t>
      </w:r>
    </w:p>
    <w:p w14:paraId="5A5F00AD" w14:textId="31828476" w:rsidR="002542C4" w:rsidRDefault="002542C4" w:rsidP="002542C4">
      <w:pPr>
        <w:pStyle w:val="ListParagraph"/>
        <w:numPr>
          <w:ilvl w:val="0"/>
          <w:numId w:val="3"/>
        </w:numPr>
        <w:rPr>
          <w:lang w:val="en-US"/>
        </w:rPr>
      </w:pPr>
      <w:r>
        <w:rPr>
          <w:lang w:val="en-US"/>
        </w:rPr>
        <w:t>CE documentation</w:t>
      </w:r>
    </w:p>
    <w:p w14:paraId="338B26DE" w14:textId="26F166F2" w:rsidR="002542C4" w:rsidRDefault="002542C4" w:rsidP="002542C4">
      <w:pPr>
        <w:pStyle w:val="ListParagraph"/>
        <w:numPr>
          <w:ilvl w:val="0"/>
          <w:numId w:val="3"/>
        </w:numPr>
        <w:rPr>
          <w:lang w:val="en-US"/>
        </w:rPr>
      </w:pPr>
      <w:r>
        <w:rPr>
          <w:lang w:val="en-US"/>
        </w:rPr>
        <w:t>PGS 37-1 compliance documentation</w:t>
      </w:r>
    </w:p>
    <w:p w14:paraId="6AC74CFA" w14:textId="71EE7390" w:rsidR="002542C4" w:rsidRDefault="002542C4" w:rsidP="002542C4">
      <w:pPr>
        <w:pStyle w:val="ListParagraph"/>
        <w:numPr>
          <w:ilvl w:val="0"/>
          <w:numId w:val="3"/>
        </w:numPr>
        <w:rPr>
          <w:lang w:val="en-US"/>
        </w:rPr>
      </w:pPr>
      <w:r>
        <w:rPr>
          <w:lang w:val="en-US"/>
        </w:rPr>
        <w:t xml:space="preserve">Operation manual </w:t>
      </w:r>
    </w:p>
    <w:p w14:paraId="4EEFAFFD" w14:textId="3C605C84" w:rsidR="002542C4" w:rsidRDefault="002542C4" w:rsidP="002542C4">
      <w:pPr>
        <w:pStyle w:val="ListParagraph"/>
        <w:numPr>
          <w:ilvl w:val="0"/>
          <w:numId w:val="3"/>
        </w:numPr>
        <w:rPr>
          <w:lang w:val="en-US"/>
        </w:rPr>
      </w:pPr>
      <w:r>
        <w:rPr>
          <w:lang w:val="en-US"/>
        </w:rPr>
        <w:t>Maintenance manual</w:t>
      </w:r>
    </w:p>
    <w:p w14:paraId="0D4FF914" w14:textId="6D36A60C" w:rsidR="002542C4" w:rsidRDefault="002542C4" w:rsidP="002542C4">
      <w:pPr>
        <w:pStyle w:val="ListParagraph"/>
        <w:numPr>
          <w:ilvl w:val="0"/>
          <w:numId w:val="3"/>
        </w:numPr>
        <w:rPr>
          <w:lang w:val="en-US"/>
        </w:rPr>
      </w:pPr>
      <w:r>
        <w:rPr>
          <w:lang w:val="en-US"/>
        </w:rPr>
        <w:t xml:space="preserve">Test reports and validation documentation </w:t>
      </w:r>
    </w:p>
    <w:p w14:paraId="4BBF7447" w14:textId="77777777" w:rsidR="002542C4" w:rsidRPr="00D55978" w:rsidRDefault="002542C4" w:rsidP="00D55978">
      <w:pPr>
        <w:rPr>
          <w:lang w:val="en-US"/>
        </w:rPr>
      </w:pPr>
    </w:p>
    <w:p w14:paraId="0B0C90D0" w14:textId="1F2F122C" w:rsidR="0033565F" w:rsidRPr="0033565F" w:rsidRDefault="5E4A8626" w:rsidP="0033565F">
      <w:pPr>
        <w:pStyle w:val="Heading1"/>
        <w:rPr>
          <w:lang w:val="en-US"/>
        </w:rPr>
      </w:pPr>
      <w:bookmarkStart w:id="10" w:name="_Toc230860422"/>
      <w:bookmarkStart w:id="11" w:name="_Toc1690931571"/>
      <w:r w:rsidRPr="3390CE8B">
        <w:rPr>
          <w:lang w:val="en-US"/>
        </w:rPr>
        <w:t>Project Scope</w:t>
      </w:r>
      <w:bookmarkEnd w:id="10"/>
      <w:bookmarkEnd w:id="11"/>
    </w:p>
    <w:p w14:paraId="5B1370CF" w14:textId="634AC908" w:rsidR="00C93396" w:rsidRDefault="5E4A8626" w:rsidP="00157E81">
      <w:pPr>
        <w:pStyle w:val="Heading2"/>
        <w:rPr>
          <w:lang w:val="en-US"/>
        </w:rPr>
      </w:pPr>
      <w:bookmarkStart w:id="12" w:name="_Toc230860423"/>
      <w:bookmarkStart w:id="13" w:name="_Toc1538281240"/>
      <w:r w:rsidRPr="3390CE8B">
        <w:rPr>
          <w:lang w:val="en-US"/>
        </w:rPr>
        <w:t>General Scope of supply</w:t>
      </w:r>
      <w:bookmarkEnd w:id="12"/>
      <w:bookmarkEnd w:id="13"/>
    </w:p>
    <w:p w14:paraId="40FA1AAC" w14:textId="61A1060E" w:rsidR="164D44A1" w:rsidRDefault="164D44A1">
      <w:r w:rsidRPr="0FE082B0">
        <w:rPr>
          <w:lang w:val="en-US"/>
        </w:rPr>
        <w:t xml:space="preserve">Following a technical and commercial </w:t>
      </w:r>
      <w:r w:rsidRPr="1F0C5FD1">
        <w:rPr>
          <w:lang w:val="en-US"/>
        </w:rPr>
        <w:t xml:space="preserve">evaluation of </w:t>
      </w:r>
      <w:r w:rsidRPr="0E0F5D55">
        <w:rPr>
          <w:lang w:val="en-US"/>
        </w:rPr>
        <w:t xml:space="preserve">available </w:t>
      </w:r>
      <w:r w:rsidR="6A30CB4D" w:rsidRPr="4D4CD946">
        <w:rPr>
          <w:lang w:val="en-US"/>
        </w:rPr>
        <w:t xml:space="preserve">BESS </w:t>
      </w:r>
      <w:r w:rsidRPr="4D4CD946">
        <w:rPr>
          <w:lang w:val="en-US"/>
        </w:rPr>
        <w:t>cabinet</w:t>
      </w:r>
      <w:r w:rsidRPr="65523D52">
        <w:rPr>
          <w:lang w:val="en-US"/>
        </w:rPr>
        <w:t xml:space="preserve"> </w:t>
      </w:r>
      <w:r w:rsidRPr="48D31AE1">
        <w:rPr>
          <w:lang w:val="en-US"/>
        </w:rPr>
        <w:t>platforms</w:t>
      </w:r>
      <w:r w:rsidRPr="38707DA7">
        <w:rPr>
          <w:lang w:val="en-US"/>
        </w:rPr>
        <w:t xml:space="preserve">, </w:t>
      </w:r>
      <w:r w:rsidRPr="00FA9AEA">
        <w:rPr>
          <w:lang w:val="en-US"/>
        </w:rPr>
        <w:t xml:space="preserve">the </w:t>
      </w:r>
      <w:r w:rsidRPr="21C9FAB4">
        <w:rPr>
          <w:lang w:val="en-US"/>
        </w:rPr>
        <w:t xml:space="preserve">Solar East </w:t>
      </w:r>
      <w:r w:rsidRPr="218F9C0F">
        <w:rPr>
          <w:lang w:val="en-US"/>
        </w:rPr>
        <w:t xml:space="preserve">cabinet was </w:t>
      </w:r>
      <w:r w:rsidRPr="4A1D4904">
        <w:rPr>
          <w:lang w:val="en-US"/>
        </w:rPr>
        <w:t xml:space="preserve">selected as the preferred </w:t>
      </w:r>
      <w:r w:rsidRPr="7FE69211">
        <w:rPr>
          <w:lang w:val="en-US"/>
        </w:rPr>
        <w:t xml:space="preserve">hardware </w:t>
      </w:r>
      <w:r w:rsidR="08AF7174" w:rsidRPr="632ED27E">
        <w:rPr>
          <w:lang w:val="en-US"/>
        </w:rPr>
        <w:t xml:space="preserve">platform </w:t>
      </w:r>
      <w:r w:rsidRPr="632ED27E">
        <w:rPr>
          <w:lang w:val="en-US"/>
        </w:rPr>
        <w:t>for</w:t>
      </w:r>
      <w:r w:rsidRPr="7FE69211">
        <w:rPr>
          <w:lang w:val="en-US"/>
        </w:rPr>
        <w:t xml:space="preserve"> </w:t>
      </w:r>
      <w:r w:rsidRPr="2EA0F56E">
        <w:rPr>
          <w:lang w:val="en-US"/>
        </w:rPr>
        <w:t>the e-PU</w:t>
      </w:r>
      <w:r w:rsidRPr="60993180">
        <w:rPr>
          <w:lang w:val="en-US"/>
        </w:rPr>
        <w:t xml:space="preserve"> Cabinet </w:t>
      </w:r>
      <w:r w:rsidRPr="2D20E83A">
        <w:rPr>
          <w:lang w:val="en-US"/>
        </w:rPr>
        <w:t>V2</w:t>
      </w:r>
      <w:r w:rsidR="05905DB9" w:rsidRPr="232B386D">
        <w:rPr>
          <w:lang w:val="en-US"/>
        </w:rPr>
        <w:t xml:space="preserve"> project. </w:t>
      </w:r>
      <w:r w:rsidR="05905DB9" w:rsidRPr="722CD151">
        <w:rPr>
          <w:lang w:val="en-US"/>
        </w:rPr>
        <w:t xml:space="preserve">The </w:t>
      </w:r>
      <w:r w:rsidR="1EA81C4B" w:rsidRPr="722CD151">
        <w:rPr>
          <w:lang w:val="en-US"/>
        </w:rPr>
        <w:t xml:space="preserve">platform </w:t>
      </w:r>
      <w:r w:rsidR="05905DB9" w:rsidRPr="722CD151">
        <w:rPr>
          <w:lang w:val="en-US"/>
        </w:rPr>
        <w:t>provides</w:t>
      </w:r>
      <w:r w:rsidR="05905DB9" w:rsidRPr="325BE026">
        <w:rPr>
          <w:lang w:val="en-US"/>
        </w:rPr>
        <w:t xml:space="preserve"> a suitable </w:t>
      </w:r>
      <w:r w:rsidR="01AD6B29" w:rsidRPr="3AD82742">
        <w:rPr>
          <w:lang w:val="en-US"/>
        </w:rPr>
        <w:t xml:space="preserve">foundation in terms of </w:t>
      </w:r>
      <w:r w:rsidR="05905DB9" w:rsidRPr="7349E64B">
        <w:rPr>
          <w:lang w:val="en-US"/>
        </w:rPr>
        <w:t xml:space="preserve">power rating, energy </w:t>
      </w:r>
      <w:r w:rsidR="05905DB9" w:rsidRPr="7D390BB2">
        <w:rPr>
          <w:lang w:val="en-US"/>
        </w:rPr>
        <w:t xml:space="preserve">capacity </w:t>
      </w:r>
      <w:r w:rsidR="05905DB9" w:rsidRPr="56450E89">
        <w:rPr>
          <w:lang w:val="en-US"/>
        </w:rPr>
        <w:t xml:space="preserve">and overall </w:t>
      </w:r>
      <w:r w:rsidR="05905DB9" w:rsidRPr="182C3A8A">
        <w:rPr>
          <w:lang w:val="en-US"/>
        </w:rPr>
        <w:t xml:space="preserve">system </w:t>
      </w:r>
      <w:r w:rsidR="05905DB9" w:rsidRPr="0C407985">
        <w:rPr>
          <w:lang w:val="en-US"/>
        </w:rPr>
        <w:t xml:space="preserve">requirements. </w:t>
      </w:r>
    </w:p>
    <w:p w14:paraId="7D22F287" w14:textId="4D597E09" w:rsidR="71F253CF" w:rsidRDefault="0033565F" w:rsidP="71F253CF">
      <w:r>
        <w:rPr>
          <w:lang w:val="en-US"/>
        </w:rPr>
        <w:t>The project covers the development</w:t>
      </w:r>
      <w:r w:rsidR="57FE024E" w:rsidRPr="6D087A05">
        <w:rPr>
          <w:lang w:val="en-US"/>
        </w:rPr>
        <w:t xml:space="preserve">, </w:t>
      </w:r>
      <w:r w:rsidRPr="6D087A05">
        <w:rPr>
          <w:lang w:val="en-US"/>
        </w:rPr>
        <w:t>integration</w:t>
      </w:r>
      <w:r>
        <w:rPr>
          <w:lang w:val="en-US"/>
        </w:rPr>
        <w:t xml:space="preserve"> </w:t>
      </w:r>
      <w:r w:rsidR="3040AD7F" w:rsidRPr="2F303BD9">
        <w:rPr>
          <w:lang w:val="en-US"/>
        </w:rPr>
        <w:t xml:space="preserve">and </w:t>
      </w:r>
      <w:r w:rsidR="3040AD7F" w:rsidRPr="5622C489">
        <w:rPr>
          <w:lang w:val="en-US"/>
        </w:rPr>
        <w:t>validation</w:t>
      </w:r>
      <w:r w:rsidR="3040AD7F" w:rsidRPr="4010E664">
        <w:rPr>
          <w:lang w:val="en-US"/>
        </w:rPr>
        <w:t xml:space="preserve"> </w:t>
      </w:r>
      <w:r w:rsidRPr="4010E664">
        <w:rPr>
          <w:lang w:val="en-US"/>
        </w:rPr>
        <w:t>of</w:t>
      </w:r>
      <w:r>
        <w:rPr>
          <w:lang w:val="en-US"/>
        </w:rPr>
        <w:t xml:space="preserve"> a VDL controlled BESS based on the Solar East cabinet platform. </w:t>
      </w:r>
      <w:r w:rsidR="57A5678B" w:rsidRPr="38251348">
        <w:rPr>
          <w:lang w:val="en-US"/>
        </w:rPr>
        <w:t>While e</w:t>
      </w:r>
      <w:r w:rsidR="00D55978" w:rsidRPr="38251348">
        <w:rPr>
          <w:lang w:val="en-US"/>
        </w:rPr>
        <w:t>xisting</w:t>
      </w:r>
      <w:r>
        <w:rPr>
          <w:lang w:val="en-US"/>
        </w:rPr>
        <w:t xml:space="preserve"> cabinet hardware is retained, </w:t>
      </w:r>
      <w:r w:rsidR="57D4187B" w:rsidRPr="348EE5B0">
        <w:rPr>
          <w:lang w:val="en-US"/>
        </w:rPr>
        <w:t xml:space="preserve">the </w:t>
      </w:r>
      <w:r w:rsidR="57D4187B" w:rsidRPr="2CE44743">
        <w:rPr>
          <w:lang w:val="en-US"/>
        </w:rPr>
        <w:t>complete</w:t>
      </w:r>
      <w:r>
        <w:rPr>
          <w:lang w:val="en-US"/>
        </w:rPr>
        <w:t xml:space="preserve"> control </w:t>
      </w:r>
      <w:r w:rsidR="0B046D64" w:rsidRPr="0D8B922B">
        <w:rPr>
          <w:lang w:val="en-US"/>
        </w:rPr>
        <w:t>architecture</w:t>
      </w:r>
      <w:r w:rsidR="09EFA8D6" w:rsidRPr="394C5121">
        <w:rPr>
          <w:lang w:val="en-US"/>
        </w:rPr>
        <w:t xml:space="preserve"> </w:t>
      </w:r>
      <w:r w:rsidR="09EFA8D6" w:rsidRPr="2A3C4BE1">
        <w:rPr>
          <w:lang w:val="en-US"/>
        </w:rPr>
        <w:t xml:space="preserve">will be </w:t>
      </w:r>
      <w:r w:rsidR="09EFA8D6" w:rsidRPr="5F5EB645">
        <w:rPr>
          <w:lang w:val="en-US"/>
        </w:rPr>
        <w:t xml:space="preserve">replaced and </w:t>
      </w:r>
      <w:r w:rsidR="09EFA8D6" w:rsidRPr="08ED3646">
        <w:rPr>
          <w:lang w:val="en-US"/>
        </w:rPr>
        <w:t xml:space="preserve">extended </w:t>
      </w:r>
      <w:r w:rsidR="09EFA8D6" w:rsidRPr="63398259">
        <w:rPr>
          <w:lang w:val="en-US"/>
        </w:rPr>
        <w:t xml:space="preserve">with VDL </w:t>
      </w:r>
      <w:r w:rsidR="09EFA8D6" w:rsidRPr="54370C99">
        <w:rPr>
          <w:lang w:val="en-US"/>
        </w:rPr>
        <w:t xml:space="preserve">developed hardware </w:t>
      </w:r>
      <w:r w:rsidR="09EFA8D6" w:rsidRPr="4F4488B6">
        <w:rPr>
          <w:lang w:val="en-US"/>
        </w:rPr>
        <w:t xml:space="preserve">and software </w:t>
      </w:r>
      <w:r w:rsidR="09EFA8D6" w:rsidRPr="32938A0A">
        <w:rPr>
          <w:lang w:val="en-US"/>
        </w:rPr>
        <w:t xml:space="preserve">solution. </w:t>
      </w:r>
      <w:r w:rsidR="09EFA8D6" w:rsidRPr="19299F1E">
        <w:rPr>
          <w:lang w:val="en-US"/>
        </w:rPr>
        <w:t xml:space="preserve">This </w:t>
      </w:r>
      <w:r w:rsidR="1BCB7B8C" w:rsidRPr="0D8B922B">
        <w:rPr>
          <w:lang w:val="en-US"/>
        </w:rPr>
        <w:t>enables</w:t>
      </w:r>
      <w:r w:rsidR="09EFA8D6" w:rsidRPr="19299F1E">
        <w:rPr>
          <w:lang w:val="en-US"/>
        </w:rPr>
        <w:t xml:space="preserve"> the implementation of </w:t>
      </w:r>
      <w:r w:rsidR="621690FF" w:rsidRPr="6000D91F">
        <w:rPr>
          <w:lang w:val="en-US"/>
        </w:rPr>
        <w:t>advanced</w:t>
      </w:r>
      <w:r w:rsidR="09EFA8D6" w:rsidRPr="19299F1E">
        <w:rPr>
          <w:lang w:val="en-US"/>
        </w:rPr>
        <w:t xml:space="preserve"> energy </w:t>
      </w:r>
      <w:r w:rsidR="5A8B1961" w:rsidRPr="65D6BE0E">
        <w:rPr>
          <w:lang w:val="en-US"/>
        </w:rPr>
        <w:t>management</w:t>
      </w:r>
      <w:r w:rsidR="09EFA8D6" w:rsidRPr="19299F1E">
        <w:rPr>
          <w:lang w:val="en-US"/>
        </w:rPr>
        <w:t xml:space="preserve"> </w:t>
      </w:r>
      <w:r w:rsidR="09EFA8D6" w:rsidRPr="15B016EE">
        <w:rPr>
          <w:lang w:val="en-US"/>
        </w:rPr>
        <w:t xml:space="preserve">and </w:t>
      </w:r>
      <w:r w:rsidR="09EFA8D6" w:rsidRPr="701D1CFD">
        <w:rPr>
          <w:lang w:val="en-US"/>
        </w:rPr>
        <w:t xml:space="preserve">microgrid </w:t>
      </w:r>
      <w:r w:rsidR="09EFA8D6" w:rsidRPr="782ADC6E">
        <w:rPr>
          <w:lang w:val="en-US"/>
        </w:rPr>
        <w:t>functionalit</w:t>
      </w:r>
      <w:r w:rsidR="6BD7FF7B" w:rsidRPr="782ADC6E">
        <w:rPr>
          <w:lang w:val="en-US"/>
        </w:rPr>
        <w:t xml:space="preserve">ies </w:t>
      </w:r>
      <w:r w:rsidR="6BD7FF7B" w:rsidRPr="14615F16">
        <w:rPr>
          <w:lang w:val="en-US"/>
        </w:rPr>
        <w:t xml:space="preserve">while </w:t>
      </w:r>
      <w:r w:rsidR="5B1520B8" w:rsidRPr="6000D91F">
        <w:rPr>
          <w:lang w:val="en-US"/>
        </w:rPr>
        <w:t>maintaining</w:t>
      </w:r>
      <w:r w:rsidR="6BD7FF7B" w:rsidRPr="14615F16">
        <w:rPr>
          <w:lang w:val="en-US"/>
        </w:rPr>
        <w:t xml:space="preserve"> </w:t>
      </w:r>
      <w:r w:rsidR="6BD7FF7B" w:rsidRPr="0D7757A7">
        <w:rPr>
          <w:lang w:val="en-US"/>
        </w:rPr>
        <w:t xml:space="preserve">cost </w:t>
      </w:r>
      <w:r w:rsidR="1C4CF65D" w:rsidRPr="408D29CF">
        <w:rPr>
          <w:lang w:val="en-US"/>
        </w:rPr>
        <w:t>effectiveness</w:t>
      </w:r>
      <w:r w:rsidR="6BD7FF7B" w:rsidRPr="408D29CF">
        <w:rPr>
          <w:lang w:val="en-US"/>
        </w:rPr>
        <w:t xml:space="preserve">. </w:t>
      </w:r>
      <w:r w:rsidRPr="408D29CF">
        <w:rPr>
          <w:lang w:val="en-US"/>
        </w:rPr>
        <w:t xml:space="preserve"> </w:t>
      </w:r>
    </w:p>
    <w:p w14:paraId="6E63A6F9" w14:textId="6E0E7E1A" w:rsidR="0033565F" w:rsidRDefault="0033565F" w:rsidP="0033565F">
      <w:r>
        <w:rPr>
          <w:lang w:val="en-US"/>
        </w:rPr>
        <w:t xml:space="preserve">The </w:t>
      </w:r>
      <w:r w:rsidR="167CA168" w:rsidRPr="13C729B6">
        <w:rPr>
          <w:lang w:val="en-US"/>
        </w:rPr>
        <w:t xml:space="preserve">resulting </w:t>
      </w:r>
      <w:r w:rsidRPr="13C729B6">
        <w:rPr>
          <w:lang w:val="en-US"/>
        </w:rPr>
        <w:t>system</w:t>
      </w:r>
      <w:r>
        <w:rPr>
          <w:lang w:val="en-US"/>
        </w:rPr>
        <w:t xml:space="preserve"> shall </w:t>
      </w:r>
      <w:r w:rsidR="24F7585A" w:rsidRPr="69137E4C">
        <w:rPr>
          <w:lang w:val="en-US"/>
        </w:rPr>
        <w:t>support</w:t>
      </w:r>
      <w:r>
        <w:rPr>
          <w:lang w:val="en-US"/>
        </w:rPr>
        <w:t xml:space="preserve"> both grid following and grid forming operation and </w:t>
      </w:r>
      <w:r w:rsidR="1897DEF3" w:rsidRPr="0AFD9F10">
        <w:rPr>
          <w:lang w:val="en-US"/>
        </w:rPr>
        <w:t xml:space="preserve">provide the </w:t>
      </w:r>
      <w:r w:rsidR="1897DEF3" w:rsidRPr="36D32F99">
        <w:rPr>
          <w:lang w:val="en-US"/>
        </w:rPr>
        <w:t xml:space="preserve">following </w:t>
      </w:r>
      <w:r w:rsidR="1897DEF3" w:rsidRPr="0EE8025C">
        <w:rPr>
          <w:lang w:val="en-US"/>
        </w:rPr>
        <w:t>functionality</w:t>
      </w:r>
      <w:r w:rsidR="1897DEF3" w:rsidRPr="3F338DB6">
        <w:rPr>
          <w:lang w:val="en-US"/>
        </w:rPr>
        <w:t>:</w:t>
      </w:r>
    </w:p>
    <w:p w14:paraId="67A68D10" w14:textId="633DDC09" w:rsidR="0033565F" w:rsidRDefault="0033565F" w:rsidP="0033565F">
      <w:pPr>
        <w:pStyle w:val="ListParagraph"/>
        <w:numPr>
          <w:ilvl w:val="0"/>
          <w:numId w:val="3"/>
        </w:numPr>
        <w:rPr>
          <w:lang w:val="en-US"/>
        </w:rPr>
      </w:pPr>
      <w:r>
        <w:rPr>
          <w:lang w:val="en-US"/>
        </w:rPr>
        <w:t>Multi BESS operation up to 1 MW</w:t>
      </w:r>
    </w:p>
    <w:p w14:paraId="7A3215B4" w14:textId="4C2A4C40" w:rsidR="0033565F" w:rsidRDefault="0033565F" w:rsidP="0033565F">
      <w:pPr>
        <w:pStyle w:val="ListParagraph"/>
        <w:numPr>
          <w:ilvl w:val="0"/>
          <w:numId w:val="3"/>
        </w:numPr>
        <w:rPr>
          <w:lang w:val="en-US"/>
        </w:rPr>
      </w:pPr>
      <w:r>
        <w:rPr>
          <w:lang w:val="en-US"/>
        </w:rPr>
        <w:t>Peak shaving and load management</w:t>
      </w:r>
    </w:p>
    <w:p w14:paraId="2D232B54" w14:textId="314B1618" w:rsidR="0033565F" w:rsidRDefault="0033565F" w:rsidP="0033565F">
      <w:pPr>
        <w:pStyle w:val="ListParagraph"/>
        <w:numPr>
          <w:ilvl w:val="0"/>
          <w:numId w:val="3"/>
        </w:numPr>
        <w:rPr>
          <w:lang w:val="en-US"/>
        </w:rPr>
      </w:pPr>
      <w:r>
        <w:rPr>
          <w:lang w:val="en-US"/>
        </w:rPr>
        <w:t>PV and generator integration</w:t>
      </w:r>
    </w:p>
    <w:p w14:paraId="28F7BD33" w14:textId="30906EA2" w:rsidR="0033565F" w:rsidRDefault="0033565F" w:rsidP="0033565F">
      <w:pPr>
        <w:pStyle w:val="ListParagraph"/>
        <w:numPr>
          <w:ilvl w:val="0"/>
          <w:numId w:val="3"/>
        </w:numPr>
        <w:rPr>
          <w:lang w:val="en-US"/>
        </w:rPr>
      </w:pPr>
      <w:r>
        <w:rPr>
          <w:lang w:val="en-US"/>
        </w:rPr>
        <w:t>Black start and automatic recovery</w:t>
      </w:r>
    </w:p>
    <w:p w14:paraId="4B48E0C7" w14:textId="4B10927E" w:rsidR="0033565F" w:rsidRDefault="0033565F" w:rsidP="0033565F">
      <w:pPr>
        <w:pStyle w:val="ListParagraph"/>
        <w:numPr>
          <w:ilvl w:val="0"/>
          <w:numId w:val="3"/>
        </w:numPr>
        <w:rPr>
          <w:lang w:val="en-US"/>
        </w:rPr>
      </w:pPr>
      <w:r>
        <w:rPr>
          <w:lang w:val="en-US"/>
        </w:rPr>
        <w:t>Microgrid operation with load sharing and redundancy</w:t>
      </w:r>
    </w:p>
    <w:p w14:paraId="4711547F" w14:textId="5B3BFA3C" w:rsidR="0033565F" w:rsidRDefault="0033565F" w:rsidP="0033565F">
      <w:pPr>
        <w:pStyle w:val="ListParagraph"/>
        <w:numPr>
          <w:ilvl w:val="0"/>
          <w:numId w:val="3"/>
        </w:numPr>
        <w:rPr>
          <w:lang w:val="en-US"/>
        </w:rPr>
      </w:pPr>
      <w:r>
        <w:rPr>
          <w:lang w:val="en-US"/>
        </w:rPr>
        <w:t>Grid code compliant operation (NL/EU)</w:t>
      </w:r>
    </w:p>
    <w:p w14:paraId="2184CE6C" w14:textId="2874FFD6" w:rsidR="0033565F" w:rsidRDefault="0033565F" w:rsidP="0033565F">
      <w:pPr>
        <w:pStyle w:val="ListParagraph"/>
        <w:numPr>
          <w:ilvl w:val="0"/>
          <w:numId w:val="3"/>
        </w:numPr>
        <w:rPr>
          <w:lang w:val="en-US"/>
        </w:rPr>
      </w:pPr>
      <w:r>
        <w:rPr>
          <w:lang w:val="en-US"/>
        </w:rPr>
        <w:t>Safe operation under fault and island condition</w:t>
      </w:r>
    </w:p>
    <w:p w14:paraId="295A3FE1" w14:textId="7CF4F595" w:rsidR="0033565F" w:rsidRDefault="0033565F" w:rsidP="0033565F">
      <w:pPr>
        <w:rPr>
          <w:lang w:val="en-US"/>
        </w:rPr>
      </w:pPr>
      <w:r>
        <w:rPr>
          <w:lang w:val="en-US"/>
        </w:rPr>
        <w:t xml:space="preserve">The system is intended for stationary Commercial and Industrial </w:t>
      </w:r>
      <w:r w:rsidR="78B4A194" w:rsidRPr="3C5F8A52">
        <w:rPr>
          <w:lang w:val="en-US"/>
        </w:rPr>
        <w:t>(</w:t>
      </w:r>
      <w:r w:rsidR="78B4A194" w:rsidRPr="6B14162C">
        <w:rPr>
          <w:lang w:val="en-US"/>
        </w:rPr>
        <w:t>C&amp;I)</w:t>
      </w:r>
      <w:r w:rsidR="78B4A194" w:rsidRPr="6FCF44AA">
        <w:rPr>
          <w:lang w:val="en-US"/>
        </w:rPr>
        <w:t xml:space="preserve"> </w:t>
      </w:r>
      <w:r>
        <w:rPr>
          <w:lang w:val="en-US"/>
        </w:rPr>
        <w:t xml:space="preserve">applications and </w:t>
      </w:r>
      <w:r w:rsidR="788E19A0" w:rsidRPr="57D2798A">
        <w:rPr>
          <w:lang w:val="en-US"/>
        </w:rPr>
        <w:t xml:space="preserve">shall </w:t>
      </w:r>
      <w:r w:rsidR="788E19A0" w:rsidRPr="433E7400">
        <w:rPr>
          <w:lang w:val="en-US"/>
        </w:rPr>
        <w:t xml:space="preserve">be designed </w:t>
      </w:r>
      <w:r w:rsidR="788E19A0" w:rsidRPr="51E2AAEF">
        <w:rPr>
          <w:lang w:val="en-US"/>
        </w:rPr>
        <w:t xml:space="preserve">to meet </w:t>
      </w:r>
      <w:r w:rsidR="788E19A0" w:rsidRPr="1D5E2785">
        <w:rPr>
          <w:lang w:val="en-US"/>
        </w:rPr>
        <w:t xml:space="preserve">standards of </w:t>
      </w:r>
      <w:r w:rsidR="788E19A0" w:rsidRPr="257DD33E">
        <w:rPr>
          <w:lang w:val="en-US"/>
        </w:rPr>
        <w:t xml:space="preserve">reliability, safety </w:t>
      </w:r>
      <w:r w:rsidR="788E19A0" w:rsidRPr="21EA723B">
        <w:rPr>
          <w:lang w:val="en-US"/>
        </w:rPr>
        <w:t xml:space="preserve">and </w:t>
      </w:r>
      <w:r w:rsidR="788E19A0" w:rsidRPr="059D3366">
        <w:rPr>
          <w:lang w:val="en-US"/>
        </w:rPr>
        <w:t xml:space="preserve">operational </w:t>
      </w:r>
      <w:r>
        <w:rPr>
          <w:lang w:val="en-US"/>
        </w:rPr>
        <w:t xml:space="preserve"> be suitable for industrial deployment with high reliability. </w:t>
      </w:r>
      <w:bookmarkStart w:id="14" w:name="_Toc230860424"/>
    </w:p>
    <w:p w14:paraId="7A93CA3B" w14:textId="77777777" w:rsidR="0033565F" w:rsidRDefault="0033565F" w:rsidP="0033565F">
      <w:pPr>
        <w:rPr>
          <w:lang w:val="en-US"/>
        </w:rPr>
      </w:pPr>
    </w:p>
    <w:p w14:paraId="66B03ED9" w14:textId="27C545D1" w:rsidR="00C93396" w:rsidRDefault="5E4A8626" w:rsidP="0033565F">
      <w:pPr>
        <w:pStyle w:val="Heading2"/>
        <w:rPr>
          <w:lang w:val="en-US"/>
        </w:rPr>
      </w:pPr>
      <w:bookmarkStart w:id="15" w:name="_Toc461197676"/>
      <w:bookmarkEnd w:id="14"/>
      <w:commentRangeStart w:id="16"/>
      <w:r w:rsidRPr="6C842E3F">
        <w:rPr>
          <w:lang w:val="en-US"/>
        </w:rPr>
        <w:t>Deliver</w:t>
      </w:r>
      <w:r w:rsidR="797089F0" w:rsidRPr="6C842E3F">
        <w:rPr>
          <w:lang w:val="en-US"/>
        </w:rPr>
        <w:t>abl</w:t>
      </w:r>
      <w:r w:rsidRPr="6C842E3F">
        <w:rPr>
          <w:lang w:val="en-US"/>
        </w:rPr>
        <w:t>es</w:t>
      </w:r>
      <w:bookmarkEnd w:id="15"/>
      <w:commentRangeEnd w:id="16"/>
      <w:r>
        <w:rPr>
          <w:rStyle w:val="CommentReference"/>
          <w:sz w:val="32"/>
          <w:szCs w:val="32"/>
          <w:lang w:val="en-US"/>
        </w:rPr>
        <w:commentReference w:id="16"/>
      </w:r>
    </w:p>
    <w:p w14:paraId="55F7F44D" w14:textId="5E46020C" w:rsidR="0033565F" w:rsidRDefault="0033565F" w:rsidP="0033565F">
      <w:pPr>
        <w:rPr>
          <w:lang w:val="en-US"/>
        </w:rPr>
      </w:pPr>
      <w:r>
        <w:rPr>
          <w:lang w:val="en-US"/>
        </w:rPr>
        <w:t>The project delivers a validated and documented energy storage control solution integrated into the Solar East cabinet:</w:t>
      </w:r>
    </w:p>
    <w:p w14:paraId="4B663F88" w14:textId="34556312" w:rsidR="00281FCA" w:rsidRDefault="00281FCA" w:rsidP="00281FCA">
      <w:pPr>
        <w:pStyle w:val="ListParagraph"/>
        <w:numPr>
          <w:ilvl w:val="0"/>
          <w:numId w:val="3"/>
        </w:numPr>
        <w:rPr>
          <w:lang w:val="en-US"/>
        </w:rPr>
      </w:pPr>
      <w:r>
        <w:rPr>
          <w:lang w:val="en-US"/>
        </w:rPr>
        <w:t>Fully integrated e-Pu cabinet with VDL control system</w:t>
      </w:r>
    </w:p>
    <w:p w14:paraId="393599BE" w14:textId="1F4B0918" w:rsidR="00281FCA" w:rsidRDefault="00281FCA" w:rsidP="00281FCA">
      <w:pPr>
        <w:pStyle w:val="ListParagraph"/>
        <w:numPr>
          <w:ilvl w:val="0"/>
          <w:numId w:val="3"/>
        </w:numPr>
        <w:rPr>
          <w:lang w:val="en-US"/>
        </w:rPr>
      </w:pPr>
      <w:r>
        <w:rPr>
          <w:lang w:val="en-US"/>
        </w:rPr>
        <w:t xml:space="preserve">Grid </w:t>
      </w:r>
      <w:r w:rsidR="002C6609">
        <w:rPr>
          <w:lang w:val="en-US"/>
        </w:rPr>
        <w:t>forming</w:t>
      </w:r>
      <w:r>
        <w:rPr>
          <w:lang w:val="en-US"/>
        </w:rPr>
        <w:t xml:space="preserve"> and grid following operational modes</w:t>
      </w:r>
    </w:p>
    <w:p w14:paraId="31AFECF3" w14:textId="1EDE7107" w:rsidR="00281FCA" w:rsidRDefault="00281FCA" w:rsidP="00281FCA">
      <w:pPr>
        <w:pStyle w:val="ListParagraph"/>
        <w:numPr>
          <w:ilvl w:val="0"/>
          <w:numId w:val="3"/>
        </w:numPr>
        <w:rPr>
          <w:lang w:val="en-US"/>
        </w:rPr>
      </w:pPr>
      <w:r>
        <w:rPr>
          <w:lang w:val="en-US"/>
        </w:rPr>
        <w:t xml:space="preserve">Multi BESS load sharing and microgrid control functionality </w:t>
      </w:r>
    </w:p>
    <w:p w14:paraId="22015151" w14:textId="3272CBD6" w:rsidR="00281FCA" w:rsidRDefault="00281FCA" w:rsidP="00281FCA">
      <w:pPr>
        <w:pStyle w:val="ListParagraph"/>
        <w:numPr>
          <w:ilvl w:val="0"/>
          <w:numId w:val="3"/>
        </w:numPr>
        <w:rPr>
          <w:lang w:val="en-US"/>
        </w:rPr>
      </w:pPr>
      <w:r>
        <w:rPr>
          <w:lang w:val="en-US"/>
        </w:rPr>
        <w:t>PV curtailment and generator control interfaces</w:t>
      </w:r>
    </w:p>
    <w:p w14:paraId="74A7BB32" w14:textId="640B418C" w:rsidR="00281FCA" w:rsidRDefault="00281FCA" w:rsidP="00281FCA">
      <w:pPr>
        <w:pStyle w:val="ListParagraph"/>
        <w:numPr>
          <w:ilvl w:val="0"/>
          <w:numId w:val="3"/>
        </w:numPr>
        <w:rPr>
          <w:lang w:val="en-US"/>
        </w:rPr>
      </w:pPr>
      <w:r>
        <w:rPr>
          <w:lang w:val="en-US"/>
        </w:rPr>
        <w:t xml:space="preserve">Black start and automatic mains failure recovery </w:t>
      </w:r>
      <w:r w:rsidR="002C6609">
        <w:rPr>
          <w:lang w:val="en-US"/>
        </w:rPr>
        <w:t>functionality</w:t>
      </w:r>
    </w:p>
    <w:p w14:paraId="2CE80BD5" w14:textId="3E5FF1E1" w:rsidR="00281FCA" w:rsidRDefault="00281FCA" w:rsidP="00281FCA">
      <w:pPr>
        <w:pStyle w:val="ListParagraph"/>
        <w:numPr>
          <w:ilvl w:val="0"/>
          <w:numId w:val="3"/>
        </w:numPr>
        <w:rPr>
          <w:lang w:val="en-US"/>
        </w:rPr>
      </w:pPr>
      <w:r>
        <w:rPr>
          <w:lang w:val="en-US"/>
        </w:rPr>
        <w:t xml:space="preserve">Redundant operation strategies and fail safe modes </w:t>
      </w:r>
    </w:p>
    <w:p w14:paraId="0195A849" w14:textId="31B61208" w:rsidR="00281FCA" w:rsidRDefault="00281FCA" w:rsidP="00281FCA">
      <w:pPr>
        <w:pStyle w:val="ListParagraph"/>
        <w:numPr>
          <w:ilvl w:val="0"/>
          <w:numId w:val="3"/>
        </w:numPr>
        <w:rPr>
          <w:lang w:val="en-US"/>
        </w:rPr>
      </w:pPr>
      <w:r>
        <w:rPr>
          <w:lang w:val="en-US"/>
        </w:rPr>
        <w:t>HMI / service portal for monitoring and diagnostics</w:t>
      </w:r>
    </w:p>
    <w:p w14:paraId="657538A0" w14:textId="03FD6EBB" w:rsidR="00281FCA" w:rsidRDefault="00281FCA" w:rsidP="00281FCA">
      <w:pPr>
        <w:pStyle w:val="ListParagraph"/>
        <w:numPr>
          <w:ilvl w:val="0"/>
          <w:numId w:val="3"/>
        </w:numPr>
        <w:rPr>
          <w:lang w:val="en-US"/>
        </w:rPr>
      </w:pPr>
      <w:r>
        <w:rPr>
          <w:lang w:val="en-US"/>
        </w:rPr>
        <w:t xml:space="preserve">Control Software Package </w:t>
      </w:r>
    </w:p>
    <w:p w14:paraId="6D5AAF14" w14:textId="48FBD132" w:rsidR="002C6609" w:rsidRDefault="002C6609" w:rsidP="00281FCA">
      <w:pPr>
        <w:pStyle w:val="ListParagraph"/>
        <w:numPr>
          <w:ilvl w:val="0"/>
          <w:numId w:val="3"/>
        </w:numPr>
        <w:rPr>
          <w:lang w:val="en-US"/>
        </w:rPr>
      </w:pPr>
      <w:r>
        <w:rPr>
          <w:lang w:val="en-US"/>
        </w:rPr>
        <w:t>Validation and test reports</w:t>
      </w:r>
    </w:p>
    <w:p w14:paraId="4610ACE9" w14:textId="74AB5590" w:rsidR="002C6609" w:rsidRPr="00CC3EF7" w:rsidRDefault="002C6609" w:rsidP="00281FCA">
      <w:pPr>
        <w:pStyle w:val="ListParagraph"/>
        <w:numPr>
          <w:ilvl w:val="0"/>
          <w:numId w:val="3"/>
        </w:numPr>
        <w:rPr>
          <w:lang w:val="fr-FR"/>
        </w:rPr>
      </w:pPr>
      <w:r w:rsidRPr="00CC3EF7">
        <w:rPr>
          <w:lang w:val="fr-FR"/>
        </w:rPr>
        <w:t>CE technical file and compliance documentation</w:t>
      </w:r>
    </w:p>
    <w:p w14:paraId="1B879F5C" w14:textId="107DD6B0" w:rsidR="002C6609" w:rsidRDefault="002C6609" w:rsidP="00281FCA">
      <w:pPr>
        <w:pStyle w:val="ListParagraph"/>
        <w:numPr>
          <w:ilvl w:val="0"/>
          <w:numId w:val="3"/>
        </w:numPr>
        <w:rPr>
          <w:lang w:val="en-US"/>
        </w:rPr>
      </w:pPr>
      <w:r>
        <w:rPr>
          <w:lang w:val="en-US"/>
        </w:rPr>
        <w:t>PGS 37 -1 compliance documentation</w:t>
      </w:r>
    </w:p>
    <w:p w14:paraId="470E76A6" w14:textId="31300B6C" w:rsidR="002C6609" w:rsidRDefault="002C6609" w:rsidP="00281FCA">
      <w:pPr>
        <w:pStyle w:val="ListParagraph"/>
        <w:numPr>
          <w:ilvl w:val="0"/>
          <w:numId w:val="3"/>
        </w:numPr>
        <w:rPr>
          <w:lang w:val="en-US"/>
        </w:rPr>
      </w:pPr>
      <w:r>
        <w:rPr>
          <w:lang w:val="en-US"/>
        </w:rPr>
        <w:t>Operation and maintenance manuals</w:t>
      </w:r>
    </w:p>
    <w:p w14:paraId="011472C4" w14:textId="572F240D" w:rsidR="00C93396" w:rsidRDefault="5E4A8626" w:rsidP="00157E81">
      <w:pPr>
        <w:pStyle w:val="Heading1"/>
        <w:rPr>
          <w:lang w:val="en-US"/>
        </w:rPr>
      </w:pPr>
      <w:bookmarkStart w:id="17" w:name="_Toc230860425"/>
      <w:bookmarkStart w:id="18" w:name="_Toc646082206"/>
      <w:r w:rsidRPr="3390CE8B">
        <w:rPr>
          <w:lang w:val="en-US"/>
        </w:rPr>
        <w:t>Activities</w:t>
      </w:r>
      <w:bookmarkEnd w:id="17"/>
      <w:bookmarkEnd w:id="18"/>
      <w:r w:rsidRPr="3390CE8B">
        <w:rPr>
          <w:lang w:val="en-US"/>
        </w:rPr>
        <w:t xml:space="preserve"> </w:t>
      </w:r>
    </w:p>
    <w:p w14:paraId="3F804067" w14:textId="022CB9F1" w:rsidR="002C6609" w:rsidRDefault="002C6609" w:rsidP="002C6609">
      <w:pPr>
        <w:rPr>
          <w:lang w:val="en-US"/>
        </w:rPr>
      </w:pPr>
      <w:r>
        <w:rPr>
          <w:lang w:val="en-US"/>
        </w:rPr>
        <w:t xml:space="preserve">Project execution is structured in TRL based phases covering design, integration, validation and readiness. </w:t>
      </w:r>
    </w:p>
    <w:p w14:paraId="7DE090ED" w14:textId="5745396F" w:rsidR="002C6609" w:rsidRPr="0042457F" w:rsidRDefault="002C6609" w:rsidP="002C6609">
      <w:pPr>
        <w:pStyle w:val="ListParagraph"/>
        <w:numPr>
          <w:ilvl w:val="0"/>
          <w:numId w:val="3"/>
        </w:numPr>
        <w:rPr>
          <w:b/>
          <w:bCs/>
          <w:lang w:val="en-US"/>
        </w:rPr>
      </w:pPr>
      <w:r w:rsidRPr="0042457F">
        <w:rPr>
          <w:b/>
          <w:bCs/>
          <w:lang w:val="en-US"/>
        </w:rPr>
        <w:t>TRL 1 – Project Scope &amp; Documentation</w:t>
      </w:r>
    </w:p>
    <w:p w14:paraId="6E7D559C" w14:textId="5652A83B" w:rsidR="002C6609" w:rsidRDefault="002C6609" w:rsidP="002C6609">
      <w:pPr>
        <w:pStyle w:val="ListParagraph"/>
        <w:numPr>
          <w:ilvl w:val="1"/>
          <w:numId w:val="3"/>
        </w:numPr>
        <w:rPr>
          <w:lang w:val="en-US"/>
        </w:rPr>
      </w:pPr>
      <w:r>
        <w:rPr>
          <w:lang w:val="en-US"/>
        </w:rPr>
        <w:t>Define project scope</w:t>
      </w:r>
    </w:p>
    <w:p w14:paraId="52A4BC24" w14:textId="6A315D19" w:rsidR="002C6609" w:rsidRDefault="002C6609" w:rsidP="002C6609">
      <w:pPr>
        <w:pStyle w:val="ListParagraph"/>
        <w:numPr>
          <w:ilvl w:val="1"/>
          <w:numId w:val="3"/>
        </w:numPr>
        <w:rPr>
          <w:lang w:val="en-US"/>
        </w:rPr>
      </w:pPr>
      <w:r>
        <w:rPr>
          <w:lang w:val="en-US"/>
        </w:rPr>
        <w:t>Create project documentation</w:t>
      </w:r>
    </w:p>
    <w:p w14:paraId="1DF5B81B" w14:textId="3CCD34D9" w:rsidR="002C6609" w:rsidRDefault="002C6609" w:rsidP="002C6609">
      <w:pPr>
        <w:pStyle w:val="ListParagraph"/>
        <w:numPr>
          <w:ilvl w:val="1"/>
          <w:numId w:val="3"/>
        </w:numPr>
        <w:rPr>
          <w:lang w:val="en-US"/>
        </w:rPr>
      </w:pPr>
      <w:r>
        <w:rPr>
          <w:lang w:val="en-US"/>
        </w:rPr>
        <w:t xml:space="preserve">Define requirements </w:t>
      </w:r>
    </w:p>
    <w:p w14:paraId="4028A5DF" w14:textId="4F1A4108" w:rsidR="002C6609" w:rsidRPr="0042457F" w:rsidRDefault="002C6609" w:rsidP="002C6609">
      <w:pPr>
        <w:pStyle w:val="ListParagraph"/>
        <w:numPr>
          <w:ilvl w:val="0"/>
          <w:numId w:val="3"/>
        </w:numPr>
        <w:rPr>
          <w:b/>
          <w:bCs/>
          <w:lang w:val="en-US"/>
        </w:rPr>
      </w:pPr>
      <w:r w:rsidRPr="0042457F">
        <w:rPr>
          <w:b/>
          <w:bCs/>
          <w:lang w:val="en-US"/>
        </w:rPr>
        <w:t>TRL 2 – Datasheet &amp; Concept Design</w:t>
      </w:r>
    </w:p>
    <w:p w14:paraId="2CB0B75A" w14:textId="77777777" w:rsidR="002C6609" w:rsidRDefault="002C6609" w:rsidP="002C6609">
      <w:pPr>
        <w:pStyle w:val="ListParagraph"/>
        <w:numPr>
          <w:ilvl w:val="1"/>
          <w:numId w:val="3"/>
        </w:numPr>
        <w:rPr>
          <w:lang w:val="en-US"/>
        </w:rPr>
      </w:pPr>
      <w:r>
        <w:rPr>
          <w:lang w:val="en-US"/>
        </w:rPr>
        <w:t>Collect hardware specifications</w:t>
      </w:r>
    </w:p>
    <w:p w14:paraId="7C24AED8" w14:textId="77777777" w:rsidR="002C6609" w:rsidRDefault="002C6609" w:rsidP="002C6609">
      <w:pPr>
        <w:pStyle w:val="ListParagraph"/>
        <w:numPr>
          <w:ilvl w:val="1"/>
          <w:numId w:val="3"/>
        </w:numPr>
        <w:rPr>
          <w:lang w:val="en-US"/>
        </w:rPr>
      </w:pPr>
      <w:r>
        <w:rPr>
          <w:lang w:val="en-US"/>
        </w:rPr>
        <w:t>Create concept design</w:t>
      </w:r>
    </w:p>
    <w:p w14:paraId="5F6CF0C2" w14:textId="07ED8535" w:rsidR="002C6609" w:rsidRDefault="002C6609" w:rsidP="002C6609">
      <w:pPr>
        <w:pStyle w:val="ListParagraph"/>
        <w:numPr>
          <w:ilvl w:val="1"/>
          <w:numId w:val="3"/>
        </w:numPr>
        <w:rPr>
          <w:lang w:val="en-US"/>
        </w:rPr>
      </w:pPr>
      <w:r>
        <w:rPr>
          <w:lang w:val="en-US"/>
        </w:rPr>
        <w:t xml:space="preserve">Review standards and regulations </w:t>
      </w:r>
    </w:p>
    <w:p w14:paraId="01B71549" w14:textId="7E02D538" w:rsidR="002C6609" w:rsidRPr="0042457F" w:rsidRDefault="002C6609" w:rsidP="002C6609">
      <w:pPr>
        <w:pStyle w:val="ListParagraph"/>
        <w:numPr>
          <w:ilvl w:val="0"/>
          <w:numId w:val="3"/>
        </w:numPr>
        <w:rPr>
          <w:b/>
          <w:bCs/>
          <w:lang w:val="en-US"/>
        </w:rPr>
      </w:pPr>
      <w:r w:rsidRPr="0042457F">
        <w:rPr>
          <w:b/>
          <w:bCs/>
          <w:lang w:val="en-US"/>
        </w:rPr>
        <w:t xml:space="preserve">TRL 3 – Controller </w:t>
      </w:r>
      <w:r w:rsidR="0042457F" w:rsidRPr="0042457F">
        <w:rPr>
          <w:b/>
          <w:bCs/>
          <w:lang w:val="en-US"/>
        </w:rPr>
        <w:t>Integration</w:t>
      </w:r>
    </w:p>
    <w:p w14:paraId="035D3F9C" w14:textId="108CF0E8" w:rsidR="002C6609" w:rsidRDefault="0042457F" w:rsidP="002C6609">
      <w:pPr>
        <w:pStyle w:val="ListParagraph"/>
        <w:numPr>
          <w:ilvl w:val="1"/>
          <w:numId w:val="3"/>
        </w:numPr>
        <w:rPr>
          <w:lang w:val="en-US"/>
        </w:rPr>
      </w:pPr>
      <w:r>
        <w:rPr>
          <w:lang w:val="en-US"/>
        </w:rPr>
        <w:t>Integrate</w:t>
      </w:r>
      <w:r w:rsidR="002C6609">
        <w:rPr>
          <w:lang w:val="en-US"/>
        </w:rPr>
        <w:t xml:space="preserve"> VDL controller</w:t>
      </w:r>
    </w:p>
    <w:p w14:paraId="22E35B78" w14:textId="60B66F2C" w:rsidR="002C6609" w:rsidRDefault="002C6609" w:rsidP="002C6609">
      <w:pPr>
        <w:pStyle w:val="ListParagraph"/>
        <w:numPr>
          <w:ilvl w:val="1"/>
          <w:numId w:val="3"/>
        </w:numPr>
        <w:rPr>
          <w:lang w:val="en-US"/>
        </w:rPr>
      </w:pPr>
      <w:r>
        <w:rPr>
          <w:lang w:val="en-US"/>
        </w:rPr>
        <w:t>Verify subsystem controls</w:t>
      </w:r>
    </w:p>
    <w:p w14:paraId="4526F955" w14:textId="19CDC001" w:rsidR="002C6609" w:rsidRDefault="002C6609" w:rsidP="002C6609">
      <w:pPr>
        <w:pStyle w:val="ListParagraph"/>
        <w:numPr>
          <w:ilvl w:val="1"/>
          <w:numId w:val="3"/>
        </w:numPr>
        <w:rPr>
          <w:lang w:val="en-US"/>
        </w:rPr>
      </w:pPr>
      <w:r>
        <w:rPr>
          <w:lang w:val="en-US"/>
        </w:rPr>
        <w:t>Initial communication testing</w:t>
      </w:r>
    </w:p>
    <w:p w14:paraId="41BB2EDF" w14:textId="030D4B1D" w:rsidR="002C6609" w:rsidRPr="0042457F" w:rsidRDefault="002C6609" w:rsidP="002C6609">
      <w:pPr>
        <w:pStyle w:val="ListParagraph"/>
        <w:numPr>
          <w:ilvl w:val="0"/>
          <w:numId w:val="3"/>
        </w:numPr>
        <w:rPr>
          <w:b/>
          <w:bCs/>
          <w:lang w:val="en-US"/>
        </w:rPr>
      </w:pPr>
      <w:r w:rsidRPr="0042457F">
        <w:rPr>
          <w:b/>
          <w:bCs/>
          <w:lang w:val="en-US"/>
        </w:rPr>
        <w:t>TRL 4 – Stable Grid Control</w:t>
      </w:r>
    </w:p>
    <w:p w14:paraId="2276A809" w14:textId="39A6F12A" w:rsidR="002C6609" w:rsidRDefault="002C6609" w:rsidP="002C6609">
      <w:pPr>
        <w:pStyle w:val="ListParagraph"/>
        <w:numPr>
          <w:ilvl w:val="1"/>
          <w:numId w:val="3"/>
        </w:numPr>
        <w:rPr>
          <w:lang w:val="en-US"/>
        </w:rPr>
      </w:pPr>
      <w:r>
        <w:rPr>
          <w:lang w:val="en-US"/>
        </w:rPr>
        <w:t xml:space="preserve">Stable F/U control </w:t>
      </w:r>
    </w:p>
    <w:p w14:paraId="1B805AE3" w14:textId="5962380F" w:rsidR="002C6609" w:rsidRDefault="002C6609" w:rsidP="002C6609">
      <w:pPr>
        <w:pStyle w:val="ListParagraph"/>
        <w:numPr>
          <w:ilvl w:val="1"/>
          <w:numId w:val="3"/>
        </w:numPr>
        <w:rPr>
          <w:lang w:val="en-US"/>
        </w:rPr>
      </w:pPr>
      <w:r>
        <w:rPr>
          <w:lang w:val="en-US"/>
        </w:rPr>
        <w:t>Stable P/Q control</w:t>
      </w:r>
    </w:p>
    <w:p w14:paraId="27D9A8E2" w14:textId="624767EB" w:rsidR="002C6609" w:rsidRDefault="002C6609" w:rsidP="002C6609">
      <w:pPr>
        <w:pStyle w:val="ListParagraph"/>
        <w:numPr>
          <w:ilvl w:val="1"/>
          <w:numId w:val="3"/>
        </w:numPr>
        <w:rPr>
          <w:lang w:val="en-US"/>
        </w:rPr>
      </w:pPr>
      <w:r>
        <w:rPr>
          <w:lang w:val="en-US"/>
        </w:rPr>
        <w:t>Grid forming setup validation</w:t>
      </w:r>
    </w:p>
    <w:p w14:paraId="5A39FD9F" w14:textId="61FB8B25" w:rsidR="002C6609" w:rsidRPr="0042457F" w:rsidRDefault="002C6609" w:rsidP="002C6609">
      <w:pPr>
        <w:pStyle w:val="ListParagraph"/>
        <w:numPr>
          <w:ilvl w:val="0"/>
          <w:numId w:val="3"/>
        </w:numPr>
        <w:rPr>
          <w:b/>
          <w:bCs/>
          <w:lang w:val="en-US"/>
        </w:rPr>
      </w:pPr>
      <w:r w:rsidRPr="0042457F">
        <w:rPr>
          <w:b/>
          <w:bCs/>
          <w:lang w:val="en-US"/>
        </w:rPr>
        <w:t>TRL 5 – Performance Validation</w:t>
      </w:r>
    </w:p>
    <w:p w14:paraId="04CC70DE" w14:textId="4FBFA2AB" w:rsidR="002C6609" w:rsidRDefault="002C6609" w:rsidP="002C6609">
      <w:pPr>
        <w:pStyle w:val="ListParagraph"/>
        <w:numPr>
          <w:ilvl w:val="1"/>
          <w:numId w:val="3"/>
        </w:numPr>
        <w:rPr>
          <w:lang w:val="en-US"/>
        </w:rPr>
      </w:pPr>
      <w:r>
        <w:rPr>
          <w:lang w:val="en-US"/>
        </w:rPr>
        <w:t>SCR testing</w:t>
      </w:r>
    </w:p>
    <w:p w14:paraId="236E5ED6" w14:textId="279C5164" w:rsidR="002C6609" w:rsidRDefault="002C6609" w:rsidP="002C6609">
      <w:pPr>
        <w:pStyle w:val="ListParagraph"/>
        <w:numPr>
          <w:ilvl w:val="1"/>
          <w:numId w:val="3"/>
        </w:numPr>
        <w:rPr>
          <w:lang w:val="en-US"/>
        </w:rPr>
      </w:pPr>
      <w:r>
        <w:rPr>
          <w:lang w:val="en-US"/>
        </w:rPr>
        <w:t>Load step validation</w:t>
      </w:r>
    </w:p>
    <w:p w14:paraId="036EBD79" w14:textId="21524A31" w:rsidR="002C6609" w:rsidRDefault="002C6609" w:rsidP="002C6609">
      <w:pPr>
        <w:pStyle w:val="ListParagraph"/>
        <w:numPr>
          <w:ilvl w:val="1"/>
          <w:numId w:val="3"/>
        </w:numPr>
        <w:rPr>
          <w:lang w:val="en-US"/>
        </w:rPr>
      </w:pPr>
      <w:r>
        <w:rPr>
          <w:lang w:val="en-US"/>
        </w:rPr>
        <w:t>Synchronization testing</w:t>
      </w:r>
    </w:p>
    <w:p w14:paraId="0C67A126" w14:textId="4BC369B7" w:rsidR="002C6609" w:rsidRDefault="002C6609" w:rsidP="002C6609">
      <w:pPr>
        <w:pStyle w:val="ListParagraph"/>
        <w:numPr>
          <w:ilvl w:val="1"/>
          <w:numId w:val="3"/>
        </w:numPr>
        <w:rPr>
          <w:lang w:val="en-US"/>
        </w:rPr>
      </w:pPr>
      <w:r>
        <w:rPr>
          <w:lang w:val="en-US"/>
        </w:rPr>
        <w:t>Multi BESS testing</w:t>
      </w:r>
    </w:p>
    <w:p w14:paraId="0C2D8DA9" w14:textId="2EAEA769" w:rsidR="002C6609" w:rsidRDefault="002C6609" w:rsidP="002C6609">
      <w:pPr>
        <w:pStyle w:val="ListParagraph"/>
        <w:numPr>
          <w:ilvl w:val="1"/>
          <w:numId w:val="3"/>
        </w:numPr>
        <w:rPr>
          <w:lang w:val="en-US"/>
        </w:rPr>
      </w:pPr>
      <w:r>
        <w:rPr>
          <w:lang w:val="en-US"/>
        </w:rPr>
        <w:t>Protection testing</w:t>
      </w:r>
    </w:p>
    <w:p w14:paraId="638F1BAF" w14:textId="4EAA345C" w:rsidR="002C6609" w:rsidRDefault="002C6609" w:rsidP="002C6609">
      <w:pPr>
        <w:pStyle w:val="ListParagraph"/>
        <w:numPr>
          <w:ilvl w:val="1"/>
          <w:numId w:val="3"/>
        </w:numPr>
        <w:rPr>
          <w:lang w:val="en-US"/>
        </w:rPr>
      </w:pPr>
      <w:r>
        <w:rPr>
          <w:lang w:val="en-US"/>
        </w:rPr>
        <w:t>Overcurrent and overvoltage validation</w:t>
      </w:r>
    </w:p>
    <w:p w14:paraId="212AB96F" w14:textId="54B4475A" w:rsidR="002C6609" w:rsidRPr="0042457F" w:rsidRDefault="002C6609" w:rsidP="002C6609">
      <w:pPr>
        <w:pStyle w:val="ListParagraph"/>
        <w:numPr>
          <w:ilvl w:val="0"/>
          <w:numId w:val="3"/>
        </w:numPr>
        <w:rPr>
          <w:b/>
          <w:bCs/>
          <w:lang w:val="en-US"/>
        </w:rPr>
      </w:pPr>
      <w:r w:rsidRPr="0042457F">
        <w:rPr>
          <w:b/>
          <w:bCs/>
          <w:lang w:val="en-US"/>
        </w:rPr>
        <w:t>TRL 6 – Field Readiness</w:t>
      </w:r>
    </w:p>
    <w:p w14:paraId="7258B4D0" w14:textId="0F6FE5B2" w:rsidR="002C6609" w:rsidRDefault="002C6609" w:rsidP="002C6609">
      <w:pPr>
        <w:pStyle w:val="ListParagraph"/>
        <w:numPr>
          <w:ilvl w:val="1"/>
          <w:numId w:val="3"/>
        </w:numPr>
        <w:rPr>
          <w:lang w:val="en-US"/>
        </w:rPr>
      </w:pPr>
      <w:r>
        <w:rPr>
          <w:lang w:val="en-US"/>
        </w:rPr>
        <w:t xml:space="preserve">Generator stability tests </w:t>
      </w:r>
    </w:p>
    <w:p w14:paraId="5E169796" w14:textId="744F5AF8" w:rsidR="002C6609" w:rsidRDefault="002C6609" w:rsidP="002C6609">
      <w:pPr>
        <w:pStyle w:val="ListParagraph"/>
        <w:numPr>
          <w:ilvl w:val="1"/>
          <w:numId w:val="3"/>
        </w:numPr>
        <w:rPr>
          <w:lang w:val="en-US"/>
        </w:rPr>
      </w:pPr>
      <w:r>
        <w:rPr>
          <w:lang w:val="en-US"/>
        </w:rPr>
        <w:t>PV controls test</w:t>
      </w:r>
    </w:p>
    <w:p w14:paraId="781CF1AB" w14:textId="78C8AC8D" w:rsidR="002C6609" w:rsidRDefault="002C6609" w:rsidP="002C6609">
      <w:pPr>
        <w:pStyle w:val="ListParagraph"/>
        <w:numPr>
          <w:ilvl w:val="1"/>
          <w:numId w:val="3"/>
        </w:numPr>
        <w:rPr>
          <w:lang w:val="en-US"/>
        </w:rPr>
      </w:pPr>
      <w:r>
        <w:rPr>
          <w:lang w:val="en-US"/>
        </w:rPr>
        <w:t xml:space="preserve">Microgrid </w:t>
      </w:r>
      <w:r w:rsidR="00A06790">
        <w:rPr>
          <w:lang w:val="en-US"/>
        </w:rPr>
        <w:t>validation</w:t>
      </w:r>
      <w:r>
        <w:rPr>
          <w:lang w:val="en-US"/>
        </w:rPr>
        <w:t xml:space="preserve"> </w:t>
      </w:r>
    </w:p>
    <w:p w14:paraId="00941FD4" w14:textId="2FCA7217" w:rsidR="002C6609" w:rsidRDefault="002C6609" w:rsidP="002C6609">
      <w:pPr>
        <w:pStyle w:val="ListParagraph"/>
        <w:numPr>
          <w:ilvl w:val="1"/>
          <w:numId w:val="3"/>
        </w:numPr>
        <w:rPr>
          <w:lang w:val="en-US"/>
        </w:rPr>
      </w:pPr>
      <w:r>
        <w:rPr>
          <w:lang w:val="en-US"/>
        </w:rPr>
        <w:t>CE documentation</w:t>
      </w:r>
    </w:p>
    <w:p w14:paraId="64B055FB" w14:textId="551FD0EF" w:rsidR="002C6609" w:rsidRPr="0042457F" w:rsidRDefault="002C6609" w:rsidP="002C6609">
      <w:pPr>
        <w:pStyle w:val="ListParagraph"/>
        <w:numPr>
          <w:ilvl w:val="0"/>
          <w:numId w:val="3"/>
        </w:numPr>
        <w:rPr>
          <w:b/>
          <w:bCs/>
          <w:lang w:val="en-US"/>
        </w:rPr>
      </w:pPr>
      <w:r w:rsidRPr="0042457F">
        <w:rPr>
          <w:b/>
          <w:bCs/>
          <w:lang w:val="en-US"/>
        </w:rPr>
        <w:t xml:space="preserve">TRL 7 – Pilot </w:t>
      </w:r>
      <w:r w:rsidR="00A06790" w:rsidRPr="0042457F">
        <w:rPr>
          <w:b/>
          <w:bCs/>
          <w:lang w:val="en-US"/>
        </w:rPr>
        <w:t>validation</w:t>
      </w:r>
    </w:p>
    <w:p w14:paraId="4BEA4C80" w14:textId="7191B91C" w:rsidR="002C6609" w:rsidRDefault="002C6609" w:rsidP="002C6609">
      <w:pPr>
        <w:pStyle w:val="ListParagraph"/>
        <w:numPr>
          <w:ilvl w:val="1"/>
          <w:numId w:val="3"/>
        </w:numPr>
        <w:rPr>
          <w:lang w:val="en-US"/>
        </w:rPr>
      </w:pPr>
      <w:r>
        <w:rPr>
          <w:lang w:val="en-US"/>
        </w:rPr>
        <w:t>Reliability validation</w:t>
      </w:r>
    </w:p>
    <w:p w14:paraId="46B9F48E" w14:textId="49EA8AFF" w:rsidR="002C6609" w:rsidRDefault="002C6609" w:rsidP="002C6609">
      <w:pPr>
        <w:pStyle w:val="ListParagraph"/>
        <w:numPr>
          <w:ilvl w:val="1"/>
          <w:numId w:val="3"/>
        </w:numPr>
        <w:rPr>
          <w:lang w:val="en-US"/>
        </w:rPr>
      </w:pPr>
      <w:r>
        <w:rPr>
          <w:lang w:val="en-US"/>
        </w:rPr>
        <w:t>Customer feedback processing</w:t>
      </w:r>
    </w:p>
    <w:p w14:paraId="39C93056" w14:textId="66CE3205" w:rsidR="002C6609" w:rsidRDefault="002C6609" w:rsidP="002C6609">
      <w:pPr>
        <w:pStyle w:val="ListParagraph"/>
        <w:numPr>
          <w:ilvl w:val="1"/>
          <w:numId w:val="3"/>
        </w:numPr>
        <w:rPr>
          <w:lang w:val="en-US"/>
        </w:rPr>
      </w:pPr>
      <w:r>
        <w:rPr>
          <w:lang w:val="en-US"/>
        </w:rPr>
        <w:t>Uptime validation (98%)</w:t>
      </w:r>
    </w:p>
    <w:p w14:paraId="4984F702" w14:textId="32C6456A" w:rsidR="00A06790" w:rsidRPr="0042457F" w:rsidRDefault="00A06790" w:rsidP="00A06790">
      <w:pPr>
        <w:pStyle w:val="ListParagraph"/>
        <w:numPr>
          <w:ilvl w:val="0"/>
          <w:numId w:val="3"/>
        </w:numPr>
        <w:rPr>
          <w:b/>
          <w:bCs/>
          <w:lang w:val="en-US"/>
        </w:rPr>
      </w:pPr>
      <w:r w:rsidRPr="0042457F">
        <w:rPr>
          <w:b/>
          <w:bCs/>
          <w:lang w:val="en-US"/>
        </w:rPr>
        <w:t>TRL 8/9</w:t>
      </w:r>
    </w:p>
    <w:p w14:paraId="72B099C2" w14:textId="2974AE35" w:rsidR="00A06790" w:rsidRDefault="00A06790" w:rsidP="00A06790">
      <w:pPr>
        <w:pStyle w:val="ListParagraph"/>
        <w:numPr>
          <w:ilvl w:val="1"/>
          <w:numId w:val="3"/>
        </w:numPr>
        <w:rPr>
          <w:lang w:val="en-US"/>
        </w:rPr>
      </w:pPr>
      <w:r>
        <w:rPr>
          <w:lang w:val="en-US"/>
        </w:rPr>
        <w:t>Commercial rollout</w:t>
      </w:r>
    </w:p>
    <w:p w14:paraId="06777993" w14:textId="3202A0AF" w:rsidR="00A06790" w:rsidRDefault="00A06790" w:rsidP="00A06790">
      <w:pPr>
        <w:pStyle w:val="ListParagraph"/>
        <w:numPr>
          <w:ilvl w:val="1"/>
          <w:numId w:val="3"/>
        </w:numPr>
        <w:rPr>
          <w:lang w:val="en-US"/>
        </w:rPr>
      </w:pPr>
      <w:r>
        <w:rPr>
          <w:lang w:val="en-US"/>
        </w:rPr>
        <w:t xml:space="preserve">Product optimization </w:t>
      </w:r>
    </w:p>
    <w:p w14:paraId="55E6627E" w14:textId="2C001486" w:rsidR="00A06790" w:rsidRDefault="00A06790" w:rsidP="00A06790">
      <w:pPr>
        <w:pStyle w:val="ListParagraph"/>
        <w:numPr>
          <w:ilvl w:val="1"/>
          <w:numId w:val="3"/>
        </w:numPr>
        <w:rPr>
          <w:lang w:val="en-US"/>
        </w:rPr>
      </w:pPr>
      <w:r>
        <w:rPr>
          <w:lang w:val="en-US"/>
        </w:rPr>
        <w:t>Market feedback implementation</w:t>
      </w:r>
    </w:p>
    <w:p w14:paraId="1B45D3FD" w14:textId="4B38676B" w:rsidR="0014748D" w:rsidRPr="00CD4CA0" w:rsidRDefault="0042457F">
      <w:pPr>
        <w:rPr>
          <w:lang w:val="en-US"/>
        </w:rPr>
      </w:pPr>
      <w:r>
        <w:rPr>
          <w:lang w:val="en-US"/>
        </w:rPr>
        <w:t xml:space="preserve">Each TRL phase ends with a technical review and formal approval gate before continuation. </w:t>
      </w:r>
      <w:bookmarkStart w:id="19" w:name="_Toc230860426"/>
      <w:r w:rsidR="0014748D">
        <w:rPr>
          <w:lang w:val="en-US"/>
        </w:rPr>
        <w:br w:type="page"/>
      </w:r>
    </w:p>
    <w:p w14:paraId="7EB94C01" w14:textId="453B9EBF" w:rsidR="00C93396" w:rsidRDefault="5E4A8626" w:rsidP="00157E81">
      <w:pPr>
        <w:pStyle w:val="Heading2"/>
        <w:rPr>
          <w:lang w:val="en-US"/>
        </w:rPr>
      </w:pPr>
      <w:bookmarkStart w:id="20" w:name="_Toc209205422"/>
      <w:r w:rsidRPr="3390CE8B">
        <w:rPr>
          <w:lang w:val="en-US"/>
        </w:rPr>
        <w:t>Progress review</w:t>
      </w:r>
      <w:bookmarkEnd w:id="19"/>
      <w:bookmarkEnd w:id="20"/>
    </w:p>
    <w:p w14:paraId="3BE25125" w14:textId="07D0C6BF" w:rsidR="0042457F" w:rsidRDefault="0042457F" w:rsidP="0042457F">
      <w:pPr>
        <w:rPr>
          <w:lang w:val="en-US"/>
        </w:rPr>
      </w:pPr>
      <w:r>
        <w:rPr>
          <w:lang w:val="en-US"/>
        </w:rPr>
        <w:t>Project progress is monitored through a combination of engineering and management reviews:</w:t>
      </w:r>
    </w:p>
    <w:p w14:paraId="1922FF38" w14:textId="4908CD92" w:rsidR="0042457F" w:rsidRDefault="0042457F" w:rsidP="0042457F">
      <w:pPr>
        <w:pStyle w:val="ListParagraph"/>
        <w:numPr>
          <w:ilvl w:val="0"/>
          <w:numId w:val="3"/>
        </w:numPr>
        <w:rPr>
          <w:lang w:val="en-US"/>
        </w:rPr>
      </w:pPr>
      <w:r>
        <w:rPr>
          <w:lang w:val="en-US"/>
        </w:rPr>
        <w:t>Weekly project team meetings for technical alignment and planning</w:t>
      </w:r>
    </w:p>
    <w:p w14:paraId="6B02D561" w14:textId="5156E7F8" w:rsidR="0042457F" w:rsidRDefault="0042457F" w:rsidP="0042457F">
      <w:pPr>
        <w:pStyle w:val="ListParagraph"/>
        <w:numPr>
          <w:ilvl w:val="0"/>
          <w:numId w:val="3"/>
        </w:numPr>
        <w:rPr>
          <w:lang w:val="en-US"/>
        </w:rPr>
      </w:pPr>
      <w:r w:rsidRPr="7E5D95C8">
        <w:rPr>
          <w:lang w:val="en-US"/>
        </w:rPr>
        <w:t>Bi weekly engineering management progress reviews</w:t>
      </w:r>
    </w:p>
    <w:p w14:paraId="54910623" w14:textId="1790154E" w:rsidR="78C863CC" w:rsidRDefault="78C863CC" w:rsidP="2DFC3D8C">
      <w:pPr>
        <w:pStyle w:val="ListParagraph"/>
        <w:numPr>
          <w:ilvl w:val="0"/>
          <w:numId w:val="3"/>
        </w:numPr>
      </w:pPr>
      <w:r w:rsidRPr="2DFC3D8C">
        <w:rPr>
          <w:lang w:val="en-US"/>
        </w:rPr>
        <w:t>T</w:t>
      </w:r>
      <w:r w:rsidR="5BCB7FB9" w:rsidRPr="2DFC3D8C">
        <w:rPr>
          <w:lang w:val="en-US"/>
        </w:rPr>
        <w:t>RL milestones are defined based on a review and documented in the TRL tollgate folder. For each TRL stage, a Word template is completed and used to decide whether progression to the next level is approved.</w:t>
      </w:r>
    </w:p>
    <w:p w14:paraId="596D0060" w14:textId="36E4789E" w:rsidR="0042457F" w:rsidRDefault="0042457F" w:rsidP="0042457F">
      <w:pPr>
        <w:pStyle w:val="ListParagraph"/>
        <w:numPr>
          <w:ilvl w:val="0"/>
          <w:numId w:val="3"/>
        </w:numPr>
        <w:rPr>
          <w:lang w:val="en-US"/>
        </w:rPr>
      </w:pPr>
      <w:r>
        <w:rPr>
          <w:lang w:val="en-US"/>
        </w:rPr>
        <w:t>Continuous updating of the planning and keeping track of the tasks in Github</w:t>
      </w:r>
    </w:p>
    <w:p w14:paraId="46A6A57C" w14:textId="668297D0" w:rsidR="0014748D" w:rsidRDefault="0014748D" w:rsidP="0014748D">
      <w:pPr>
        <w:ind w:left="705"/>
        <w:rPr>
          <w:lang w:val="en-US"/>
        </w:rPr>
      </w:pPr>
      <w:r>
        <w:rPr>
          <w:lang w:val="en-US"/>
        </w:rPr>
        <w:t>Standard progress reporting includes:</w:t>
      </w:r>
    </w:p>
    <w:p w14:paraId="5B95F2FF" w14:textId="44E13AF0" w:rsidR="0014748D" w:rsidRDefault="0014748D" w:rsidP="0014748D">
      <w:pPr>
        <w:pStyle w:val="ListParagraph"/>
        <w:numPr>
          <w:ilvl w:val="0"/>
          <w:numId w:val="3"/>
        </w:numPr>
        <w:rPr>
          <w:lang w:val="en-US"/>
        </w:rPr>
      </w:pPr>
      <w:r>
        <w:rPr>
          <w:lang w:val="en-US"/>
        </w:rPr>
        <w:t>Technical progress</w:t>
      </w:r>
    </w:p>
    <w:p w14:paraId="5BF7268B" w14:textId="0CDBB399" w:rsidR="0014748D" w:rsidRDefault="0014748D" w:rsidP="0014748D">
      <w:pPr>
        <w:pStyle w:val="ListParagraph"/>
        <w:numPr>
          <w:ilvl w:val="0"/>
          <w:numId w:val="3"/>
        </w:numPr>
        <w:rPr>
          <w:lang w:val="en-US"/>
        </w:rPr>
      </w:pPr>
      <w:r>
        <w:rPr>
          <w:lang w:val="en-US"/>
        </w:rPr>
        <w:t>Open actions and risks</w:t>
      </w:r>
    </w:p>
    <w:p w14:paraId="1898C41E" w14:textId="49E8D601" w:rsidR="0014748D" w:rsidRDefault="0014748D" w:rsidP="0014748D">
      <w:pPr>
        <w:pStyle w:val="ListParagraph"/>
        <w:numPr>
          <w:ilvl w:val="0"/>
          <w:numId w:val="3"/>
        </w:numPr>
        <w:rPr>
          <w:lang w:val="en-US"/>
        </w:rPr>
      </w:pPr>
      <w:r>
        <w:rPr>
          <w:lang w:val="en-US"/>
        </w:rPr>
        <w:t>Budget and resource usage overview</w:t>
      </w:r>
    </w:p>
    <w:p w14:paraId="785E101E" w14:textId="682E585B" w:rsidR="00D55978" w:rsidRDefault="0014748D" w:rsidP="00D55978">
      <w:pPr>
        <w:pStyle w:val="ListParagraph"/>
        <w:numPr>
          <w:ilvl w:val="0"/>
          <w:numId w:val="3"/>
        </w:numPr>
        <w:rPr>
          <w:lang w:val="en-US"/>
        </w:rPr>
      </w:pPr>
      <w:r>
        <w:rPr>
          <w:lang w:val="en-US"/>
        </w:rPr>
        <w:t>Identification of roadblocks</w:t>
      </w:r>
    </w:p>
    <w:p w14:paraId="7781923E" w14:textId="77777777" w:rsidR="00D55978" w:rsidRPr="00D55978" w:rsidRDefault="00D55978" w:rsidP="00D55978">
      <w:pPr>
        <w:rPr>
          <w:lang w:val="en-US"/>
        </w:rPr>
      </w:pPr>
      <w:r w:rsidRPr="00D55978">
        <w:rPr>
          <w:lang w:val="en-US"/>
        </w:rPr>
        <w:t>All project-related information will initially be stored in the VDL OneDrive to ensure a centralized and accessible workspace for all team members. In a later phase, the data will be migrated to the G drive for long-term storage and organization.</w:t>
      </w:r>
    </w:p>
    <w:p w14:paraId="40D441C5" w14:textId="77777777" w:rsidR="00D55978" w:rsidRPr="00D55978" w:rsidRDefault="00D55978" w:rsidP="00D55978">
      <w:pPr>
        <w:rPr>
          <w:lang w:val="en-US"/>
        </w:rPr>
      </w:pPr>
      <w:r w:rsidRPr="00D55978">
        <w:rPr>
          <w:lang w:val="en-US"/>
        </w:rPr>
        <w:t>As the project approaches completion, key deliverables will be transferred to the G drive, while files requiring version control and review—such as design documents and 3D models—will be managed in PDM.</w:t>
      </w:r>
    </w:p>
    <w:p w14:paraId="22A9A29C" w14:textId="77777777" w:rsidR="0014748D" w:rsidRPr="0014748D" w:rsidRDefault="0014748D" w:rsidP="0014748D">
      <w:pPr>
        <w:rPr>
          <w:lang w:val="en-US"/>
        </w:rPr>
      </w:pPr>
    </w:p>
    <w:p w14:paraId="7B66AA71" w14:textId="77777777" w:rsidR="00CD4CA0" w:rsidRDefault="00CD4CA0">
      <w:pPr>
        <w:rPr>
          <w:rFonts w:asciiTheme="majorHAnsi" w:eastAsiaTheme="majorEastAsia" w:hAnsiTheme="majorHAnsi" w:cstheme="majorBidi"/>
          <w:color w:val="0F4761" w:themeColor="accent1" w:themeShade="BF"/>
          <w:sz w:val="40"/>
          <w:szCs w:val="40"/>
          <w:lang w:val="en-US"/>
        </w:rPr>
      </w:pPr>
      <w:bookmarkStart w:id="21" w:name="_Toc230860427"/>
      <w:bookmarkStart w:id="22" w:name="_Toc436615886"/>
      <w:r>
        <w:rPr>
          <w:lang w:val="en-US"/>
        </w:rPr>
        <w:br w:type="page"/>
      </w:r>
    </w:p>
    <w:p w14:paraId="1BDA22E0" w14:textId="3532DD75" w:rsidR="00C93396" w:rsidRDefault="5E4A8626" w:rsidP="00157E81">
      <w:pPr>
        <w:pStyle w:val="Heading1"/>
        <w:rPr>
          <w:lang w:val="en-US"/>
        </w:rPr>
      </w:pPr>
      <w:r w:rsidRPr="3390CE8B">
        <w:rPr>
          <w:lang w:val="en-US"/>
        </w:rPr>
        <w:t>Project assessment and risk management</w:t>
      </w:r>
      <w:bookmarkEnd w:id="21"/>
      <w:bookmarkEnd w:id="22"/>
    </w:p>
    <w:p w14:paraId="1331B1B4" w14:textId="2F71D585" w:rsidR="0014748D" w:rsidRDefault="0014748D" w:rsidP="0014748D">
      <w:pPr>
        <w:rPr>
          <w:lang w:val="en-US"/>
        </w:rPr>
      </w:pPr>
      <w:r>
        <w:rPr>
          <w:lang w:val="en-US"/>
        </w:rPr>
        <w:t>Key technical and project risks include:</w:t>
      </w:r>
    </w:p>
    <w:p w14:paraId="060DFA95" w14:textId="18190097" w:rsidR="0014748D" w:rsidRDefault="0014748D" w:rsidP="0014748D">
      <w:pPr>
        <w:pStyle w:val="ListParagraph"/>
        <w:numPr>
          <w:ilvl w:val="0"/>
          <w:numId w:val="3"/>
        </w:numPr>
        <w:rPr>
          <w:lang w:val="en-US"/>
        </w:rPr>
      </w:pPr>
      <w:r w:rsidRPr="7E5D95C8">
        <w:rPr>
          <w:lang w:val="en-US"/>
        </w:rPr>
        <w:t>Integration complexity between standard cabinet hardware and VDL control systems</w:t>
      </w:r>
      <w:r w:rsidR="07AF53D1" w:rsidRPr="7E5D95C8">
        <w:rPr>
          <w:lang w:val="en-US"/>
        </w:rPr>
        <w:t>.</w:t>
      </w:r>
    </w:p>
    <w:p w14:paraId="31D959AD" w14:textId="2886726E" w:rsidR="0014748D" w:rsidRDefault="0014748D" w:rsidP="0014748D">
      <w:pPr>
        <w:pStyle w:val="ListParagraph"/>
        <w:numPr>
          <w:ilvl w:val="0"/>
          <w:numId w:val="3"/>
        </w:numPr>
        <w:rPr>
          <w:lang w:val="en-US"/>
        </w:rPr>
      </w:pPr>
      <w:r>
        <w:rPr>
          <w:lang w:val="en-US"/>
        </w:rPr>
        <w:t xml:space="preserve">Stability and robustness of grid forming control under dynamic loads </w:t>
      </w:r>
    </w:p>
    <w:p w14:paraId="4332E22C" w14:textId="1DD13D36" w:rsidR="00B11936" w:rsidRDefault="00B11936" w:rsidP="0014748D">
      <w:pPr>
        <w:pStyle w:val="ListParagraph"/>
        <w:numPr>
          <w:ilvl w:val="0"/>
          <w:numId w:val="3"/>
        </w:numPr>
        <w:rPr>
          <w:lang w:val="en-US"/>
        </w:rPr>
      </w:pPr>
      <w:r>
        <w:rPr>
          <w:lang w:val="en-US"/>
        </w:rPr>
        <w:t>Multi BESS synchronization and load sharing performance</w:t>
      </w:r>
    </w:p>
    <w:p w14:paraId="44D83972" w14:textId="391AEABA" w:rsidR="00B11936" w:rsidRDefault="00B11936" w:rsidP="0014748D">
      <w:pPr>
        <w:pStyle w:val="ListParagraph"/>
        <w:numPr>
          <w:ilvl w:val="0"/>
          <w:numId w:val="3"/>
        </w:numPr>
        <w:rPr>
          <w:lang w:val="en-US"/>
        </w:rPr>
      </w:pPr>
      <w:r>
        <w:rPr>
          <w:lang w:val="en-US"/>
        </w:rPr>
        <w:t>Compliance with CE and PGS37-1 requirements</w:t>
      </w:r>
    </w:p>
    <w:p w14:paraId="7D96582F" w14:textId="006CCDFD" w:rsidR="00B11936" w:rsidRDefault="00B11936" w:rsidP="0014748D">
      <w:pPr>
        <w:pStyle w:val="ListParagraph"/>
        <w:numPr>
          <w:ilvl w:val="0"/>
          <w:numId w:val="3"/>
        </w:numPr>
        <w:rPr>
          <w:lang w:val="en-US"/>
        </w:rPr>
      </w:pPr>
      <w:r>
        <w:rPr>
          <w:lang w:val="en-US"/>
        </w:rPr>
        <w:t>EMC and power quality constraints</w:t>
      </w:r>
    </w:p>
    <w:p w14:paraId="14CCB819" w14:textId="0A6E1A1C" w:rsidR="00B11936" w:rsidRDefault="00B11936" w:rsidP="0014748D">
      <w:pPr>
        <w:pStyle w:val="ListParagraph"/>
        <w:numPr>
          <w:ilvl w:val="0"/>
          <w:numId w:val="3"/>
        </w:numPr>
        <w:rPr>
          <w:lang w:val="en-US"/>
        </w:rPr>
      </w:pPr>
      <w:r>
        <w:rPr>
          <w:lang w:val="en-US"/>
        </w:rPr>
        <w:t>Dependency on supplier hardware quality and documentation</w:t>
      </w:r>
    </w:p>
    <w:p w14:paraId="4FD13659" w14:textId="1E5C40B2" w:rsidR="00B11936" w:rsidRDefault="00B11936" w:rsidP="0014748D">
      <w:pPr>
        <w:pStyle w:val="ListParagraph"/>
        <w:numPr>
          <w:ilvl w:val="0"/>
          <w:numId w:val="3"/>
        </w:numPr>
        <w:rPr>
          <w:lang w:val="en-US"/>
        </w:rPr>
      </w:pPr>
      <w:r>
        <w:rPr>
          <w:lang w:val="en-US"/>
        </w:rPr>
        <w:t>Communication reliability between subsystems</w:t>
      </w:r>
    </w:p>
    <w:p w14:paraId="057EB206" w14:textId="5D585915" w:rsidR="00B11936" w:rsidRDefault="00B11936" w:rsidP="0014748D">
      <w:pPr>
        <w:pStyle w:val="ListParagraph"/>
        <w:numPr>
          <w:ilvl w:val="0"/>
          <w:numId w:val="3"/>
        </w:numPr>
        <w:rPr>
          <w:lang w:val="en-US"/>
        </w:rPr>
      </w:pPr>
      <w:r>
        <w:rPr>
          <w:lang w:val="en-US"/>
        </w:rPr>
        <w:t>Thermal and protection systems performance under fault conditions</w:t>
      </w:r>
    </w:p>
    <w:p w14:paraId="033AE9D0" w14:textId="0AD5FDBB" w:rsidR="6FD8046B" w:rsidRDefault="6FD8046B" w:rsidP="2DFC3D8C">
      <w:pPr>
        <w:pStyle w:val="ListParagraph"/>
        <w:numPr>
          <w:ilvl w:val="0"/>
          <w:numId w:val="3"/>
        </w:numPr>
        <w:rPr>
          <w:lang w:val="en-US"/>
        </w:rPr>
      </w:pPr>
      <w:r w:rsidRPr="2DFC3D8C">
        <w:rPr>
          <w:lang w:val="en-US"/>
        </w:rPr>
        <w:t xml:space="preserve">Manufacturer documentation reliability and availability </w:t>
      </w:r>
    </w:p>
    <w:p w14:paraId="01DC4CDB" w14:textId="2922A16E" w:rsidR="6FD8046B" w:rsidRDefault="6FD8046B" w:rsidP="2DFC3D8C">
      <w:pPr>
        <w:pStyle w:val="ListParagraph"/>
        <w:numPr>
          <w:ilvl w:val="0"/>
          <w:numId w:val="3"/>
        </w:numPr>
        <w:rPr>
          <w:lang w:val="en-US"/>
        </w:rPr>
      </w:pPr>
      <w:r w:rsidRPr="2DFC3D8C">
        <w:rPr>
          <w:lang w:val="en-US"/>
        </w:rPr>
        <w:t>Quality of hardware</w:t>
      </w:r>
    </w:p>
    <w:p w14:paraId="3B8AA961" w14:textId="46EA90A7" w:rsidR="00B11936" w:rsidRDefault="00B11936" w:rsidP="00B11936">
      <w:pPr>
        <w:rPr>
          <w:lang w:val="en-US"/>
        </w:rPr>
      </w:pPr>
      <w:r>
        <w:rPr>
          <w:lang w:val="en-US"/>
        </w:rPr>
        <w:t>Risk mitigation is achieved through:</w:t>
      </w:r>
    </w:p>
    <w:p w14:paraId="60F144A8" w14:textId="4DEF63AA" w:rsidR="00B11936" w:rsidRDefault="00B11936" w:rsidP="00B11936">
      <w:pPr>
        <w:pStyle w:val="ListParagraph"/>
        <w:numPr>
          <w:ilvl w:val="0"/>
          <w:numId w:val="3"/>
        </w:numPr>
        <w:rPr>
          <w:lang w:val="en-US"/>
        </w:rPr>
      </w:pPr>
      <w:r>
        <w:rPr>
          <w:lang w:val="en-US"/>
        </w:rPr>
        <w:t>Incremental TRL based validation</w:t>
      </w:r>
    </w:p>
    <w:p w14:paraId="71E68754" w14:textId="1059F59F" w:rsidR="00B11936" w:rsidRDefault="00B11936" w:rsidP="00B11936">
      <w:pPr>
        <w:pStyle w:val="ListParagraph"/>
        <w:numPr>
          <w:ilvl w:val="0"/>
          <w:numId w:val="3"/>
        </w:numPr>
        <w:rPr>
          <w:lang w:val="en-US"/>
        </w:rPr>
      </w:pPr>
      <w:r>
        <w:rPr>
          <w:lang w:val="en-US"/>
        </w:rPr>
        <w:t>Early integration and sub system testing</w:t>
      </w:r>
    </w:p>
    <w:p w14:paraId="648B5714" w14:textId="1D9460D9" w:rsidR="00B11936" w:rsidRDefault="00B11936" w:rsidP="00B11936">
      <w:pPr>
        <w:pStyle w:val="ListParagraph"/>
        <w:numPr>
          <w:ilvl w:val="0"/>
          <w:numId w:val="3"/>
        </w:numPr>
        <w:rPr>
          <w:lang w:val="en-US"/>
        </w:rPr>
      </w:pPr>
      <w:r>
        <w:rPr>
          <w:lang w:val="en-US"/>
        </w:rPr>
        <w:t>Progressive compliance verification during development</w:t>
      </w:r>
    </w:p>
    <w:p w14:paraId="16FB8BF1" w14:textId="34EB806A" w:rsidR="00B11936" w:rsidRDefault="00B11936" w:rsidP="00B11936">
      <w:pPr>
        <w:pStyle w:val="ListParagraph"/>
        <w:numPr>
          <w:ilvl w:val="0"/>
          <w:numId w:val="3"/>
        </w:numPr>
        <w:rPr>
          <w:lang w:val="en-US"/>
        </w:rPr>
      </w:pPr>
      <w:r>
        <w:rPr>
          <w:lang w:val="en-US"/>
        </w:rPr>
        <w:t>Defined fallback and redundancy strategies</w:t>
      </w:r>
    </w:p>
    <w:p w14:paraId="56A40BCB" w14:textId="3115228E" w:rsidR="00B11936" w:rsidRPr="00B11936" w:rsidRDefault="00B11936" w:rsidP="2511D3F0">
      <w:pPr>
        <w:pStyle w:val="ListParagraph"/>
        <w:numPr>
          <w:ilvl w:val="0"/>
          <w:numId w:val="3"/>
        </w:numPr>
        <w:rPr>
          <w:lang w:val="en-US"/>
        </w:rPr>
      </w:pPr>
      <w:r w:rsidRPr="2511D3F0">
        <w:rPr>
          <w:lang w:val="en-US"/>
        </w:rPr>
        <w:t>Structured test plans per function and subsystem</w:t>
      </w:r>
    </w:p>
    <w:p w14:paraId="03D06B41" w14:textId="77777777" w:rsidR="00D55978" w:rsidRDefault="00D55978">
      <w:pPr>
        <w:rPr>
          <w:rFonts w:asciiTheme="majorHAnsi" w:eastAsiaTheme="majorEastAsia" w:hAnsiTheme="majorHAnsi" w:cstheme="majorBidi"/>
          <w:color w:val="0F4761" w:themeColor="accent1" w:themeShade="BF"/>
          <w:sz w:val="40"/>
          <w:szCs w:val="40"/>
          <w:lang w:val="en-US"/>
        </w:rPr>
      </w:pPr>
      <w:bookmarkStart w:id="23" w:name="_Toc230860428"/>
      <w:r>
        <w:rPr>
          <w:lang w:val="en-US"/>
        </w:rPr>
        <w:br w:type="page"/>
      </w:r>
    </w:p>
    <w:p w14:paraId="00DC1077" w14:textId="7A03EE0D" w:rsidR="00C93396" w:rsidRDefault="5E4A8626" w:rsidP="00157E81">
      <w:pPr>
        <w:pStyle w:val="Heading1"/>
        <w:rPr>
          <w:lang w:val="en-US"/>
        </w:rPr>
      </w:pPr>
      <w:bookmarkStart w:id="24" w:name="_Toc307484930"/>
      <w:r w:rsidRPr="3390CE8B">
        <w:rPr>
          <w:lang w:val="en-US"/>
        </w:rPr>
        <w:t>Cost, Budgets &amp; Engineering team</w:t>
      </w:r>
      <w:bookmarkEnd w:id="23"/>
      <w:bookmarkEnd w:id="24"/>
    </w:p>
    <w:p w14:paraId="343B6BAB" w14:textId="65848CD6" w:rsidR="00B11936" w:rsidRDefault="00B11936" w:rsidP="00B11936">
      <w:pPr>
        <w:rPr>
          <w:lang w:val="en-US"/>
        </w:rPr>
      </w:pPr>
      <w:r>
        <w:rPr>
          <w:lang w:val="en-US"/>
        </w:rPr>
        <w:t xml:space="preserve">Project cost are primarily </w:t>
      </w:r>
      <w:r w:rsidR="00D55978">
        <w:rPr>
          <w:lang w:val="en-US"/>
        </w:rPr>
        <w:t>driven</w:t>
      </w:r>
      <w:r>
        <w:rPr>
          <w:lang w:val="en-US"/>
        </w:rPr>
        <w:t xml:space="preserve"> by control integration hardware, </w:t>
      </w:r>
      <w:r w:rsidR="008F09AD">
        <w:rPr>
          <w:lang w:val="en-US"/>
        </w:rPr>
        <w:t xml:space="preserve">software development, </w:t>
      </w:r>
      <w:r>
        <w:rPr>
          <w:lang w:val="en-US"/>
        </w:rPr>
        <w:t xml:space="preserve">power electronics interfaces, safety systems and testing. </w:t>
      </w:r>
    </w:p>
    <w:p w14:paraId="50BC6443" w14:textId="73786B19" w:rsidR="008F09AD" w:rsidRDefault="008F09AD" w:rsidP="00B11936">
      <w:pPr>
        <w:rPr>
          <w:lang w:val="en-US"/>
        </w:rPr>
      </w:pPr>
      <w:r>
        <w:rPr>
          <w:lang w:val="en-US"/>
        </w:rPr>
        <w:t xml:space="preserve">A key project constraint is to minimize controller material cost, with a target of: </w:t>
      </w:r>
    </w:p>
    <w:p w14:paraId="035256D1" w14:textId="5BD1B366" w:rsidR="008F09AD" w:rsidRPr="00D55978" w:rsidRDefault="008F09AD" w:rsidP="008F09AD">
      <w:pPr>
        <w:pStyle w:val="ListParagraph"/>
        <w:numPr>
          <w:ilvl w:val="0"/>
          <w:numId w:val="3"/>
        </w:numPr>
        <w:rPr>
          <w:lang w:val="en-US"/>
        </w:rPr>
      </w:pPr>
      <w:r>
        <w:rPr>
          <w:lang w:val="en-US"/>
        </w:rPr>
        <w:t>Additional material cost &lt; 3500 euro per system</w:t>
      </w:r>
    </w:p>
    <w:p w14:paraId="6C53DC2E" w14:textId="6C459B66" w:rsidR="00C93396" w:rsidRDefault="61226439" w:rsidP="00157E81">
      <w:pPr>
        <w:pStyle w:val="Heading2"/>
        <w:rPr>
          <w:lang w:val="en-US"/>
        </w:rPr>
      </w:pPr>
      <w:bookmarkStart w:id="25" w:name="_Toc1908010944"/>
      <w:r w:rsidRPr="3390CE8B">
        <w:rPr>
          <w:lang w:val="en-US"/>
        </w:rPr>
        <w:t>Engineering Team</w:t>
      </w:r>
      <w:bookmarkEnd w:id="25"/>
    </w:p>
    <w:p w14:paraId="25053B3D" w14:textId="009C8274" w:rsidR="008F09AD" w:rsidRDefault="008F09AD" w:rsidP="008F09AD">
      <w:pPr>
        <w:rPr>
          <w:lang w:val="en-US"/>
        </w:rPr>
      </w:pPr>
      <w:r>
        <w:rPr>
          <w:lang w:val="en-US"/>
        </w:rPr>
        <w:t>Required disciplines</w:t>
      </w:r>
    </w:p>
    <w:p w14:paraId="6EB92CD7" w14:textId="5F8142D0" w:rsidR="008F09AD" w:rsidRDefault="008F09AD" w:rsidP="008F09AD">
      <w:pPr>
        <w:pStyle w:val="ListParagraph"/>
        <w:numPr>
          <w:ilvl w:val="0"/>
          <w:numId w:val="3"/>
        </w:numPr>
        <w:rPr>
          <w:lang w:val="en-US"/>
        </w:rPr>
      </w:pPr>
      <w:r>
        <w:rPr>
          <w:lang w:val="en-US"/>
        </w:rPr>
        <w:t>Project Lead (Lennard)</w:t>
      </w:r>
    </w:p>
    <w:p w14:paraId="5332A691" w14:textId="3DB50FE8" w:rsidR="008F09AD" w:rsidRDefault="008F09AD" w:rsidP="008F09AD">
      <w:pPr>
        <w:pStyle w:val="ListParagraph"/>
        <w:numPr>
          <w:ilvl w:val="0"/>
          <w:numId w:val="3"/>
        </w:numPr>
        <w:rPr>
          <w:lang w:val="en-US"/>
        </w:rPr>
      </w:pPr>
      <w:r>
        <w:rPr>
          <w:lang w:val="en-US"/>
        </w:rPr>
        <w:t xml:space="preserve">Software engineer (Tim / Robert) </w:t>
      </w:r>
    </w:p>
    <w:p w14:paraId="695A856C" w14:textId="6035EA3E" w:rsidR="008F09AD" w:rsidRDefault="008F09AD" w:rsidP="008F09AD">
      <w:pPr>
        <w:pStyle w:val="ListParagraph"/>
        <w:numPr>
          <w:ilvl w:val="0"/>
          <w:numId w:val="3"/>
        </w:numPr>
        <w:rPr>
          <w:lang w:val="en-US"/>
        </w:rPr>
      </w:pPr>
      <w:r>
        <w:rPr>
          <w:lang w:val="en-US"/>
        </w:rPr>
        <w:t>Electrical engineer (Szabi/ Robert)</w:t>
      </w:r>
    </w:p>
    <w:p w14:paraId="6B523961" w14:textId="05CE87C7" w:rsidR="008F09AD" w:rsidRDefault="008F09AD" w:rsidP="008F09AD">
      <w:pPr>
        <w:pStyle w:val="ListParagraph"/>
        <w:numPr>
          <w:ilvl w:val="0"/>
          <w:numId w:val="3"/>
        </w:numPr>
        <w:rPr>
          <w:lang w:val="en-US"/>
        </w:rPr>
      </w:pPr>
      <w:r>
        <w:rPr>
          <w:lang w:val="en-US"/>
        </w:rPr>
        <w:t>Safety / compliance engineer (Gertjan / Daria)</w:t>
      </w:r>
    </w:p>
    <w:p w14:paraId="63FA8CFE" w14:textId="0F6843AA" w:rsidR="008F09AD" w:rsidRDefault="008F09AD" w:rsidP="008F09AD">
      <w:pPr>
        <w:pStyle w:val="ListParagraph"/>
        <w:numPr>
          <w:ilvl w:val="0"/>
          <w:numId w:val="3"/>
        </w:numPr>
        <w:rPr>
          <w:lang w:val="en-US"/>
        </w:rPr>
      </w:pPr>
      <w:r>
        <w:rPr>
          <w:lang w:val="en-US"/>
        </w:rPr>
        <w:t>Test and validation engineer (Tim / Lennard)</w:t>
      </w:r>
    </w:p>
    <w:p w14:paraId="3179F709" w14:textId="33D60451" w:rsidR="008F09AD" w:rsidRDefault="61226439" w:rsidP="008F09AD">
      <w:pPr>
        <w:pStyle w:val="Heading2"/>
        <w:rPr>
          <w:lang w:val="en-US"/>
        </w:rPr>
      </w:pPr>
      <w:bookmarkStart w:id="26" w:name="_Toc1494353747"/>
      <w:r w:rsidRPr="3390CE8B">
        <w:rPr>
          <w:lang w:val="en-US"/>
        </w:rPr>
        <w:t>Requirements / Prerequisites</w:t>
      </w:r>
      <w:bookmarkEnd w:id="26"/>
    </w:p>
    <w:p w14:paraId="52FCCC6B" w14:textId="7898D1D0" w:rsidR="008F09AD" w:rsidRDefault="008F09AD" w:rsidP="008F09AD">
      <w:pPr>
        <w:rPr>
          <w:lang w:val="en-US"/>
        </w:rPr>
      </w:pPr>
      <w:r>
        <w:rPr>
          <w:lang w:val="en-US"/>
        </w:rPr>
        <w:t>Before execution the following prerequisites must be in place:</w:t>
      </w:r>
    </w:p>
    <w:p w14:paraId="7926116E" w14:textId="115EB45A" w:rsidR="008F09AD" w:rsidRDefault="008F09AD" w:rsidP="008F09AD">
      <w:pPr>
        <w:pStyle w:val="ListParagraph"/>
        <w:numPr>
          <w:ilvl w:val="0"/>
          <w:numId w:val="3"/>
        </w:numPr>
        <w:rPr>
          <w:lang w:val="en-US"/>
        </w:rPr>
      </w:pPr>
      <w:r>
        <w:rPr>
          <w:lang w:val="en-US"/>
        </w:rPr>
        <w:t>Approved project number and budget allocation</w:t>
      </w:r>
    </w:p>
    <w:p w14:paraId="3406EA5A" w14:textId="2CADA91E" w:rsidR="008F09AD" w:rsidRDefault="008F09AD" w:rsidP="008F09AD">
      <w:pPr>
        <w:pStyle w:val="ListParagraph"/>
        <w:numPr>
          <w:ilvl w:val="0"/>
          <w:numId w:val="3"/>
        </w:numPr>
        <w:rPr>
          <w:lang w:val="en-US"/>
        </w:rPr>
      </w:pPr>
      <w:r>
        <w:rPr>
          <w:lang w:val="en-US"/>
        </w:rPr>
        <w:t xml:space="preserve">Confirmed e-Pu cabinet </w:t>
      </w:r>
      <w:r w:rsidR="00C71B59">
        <w:rPr>
          <w:lang w:val="en-US"/>
        </w:rPr>
        <w:t xml:space="preserve">V2 </w:t>
      </w:r>
      <w:r>
        <w:rPr>
          <w:lang w:val="en-US"/>
        </w:rPr>
        <w:t>delivery schedule</w:t>
      </w:r>
    </w:p>
    <w:p w14:paraId="0394256F" w14:textId="630DF4E0" w:rsidR="008F09AD" w:rsidRDefault="008F09AD" w:rsidP="008F09AD">
      <w:pPr>
        <w:pStyle w:val="ListParagraph"/>
        <w:numPr>
          <w:ilvl w:val="0"/>
          <w:numId w:val="3"/>
        </w:numPr>
        <w:rPr>
          <w:lang w:val="en-US"/>
        </w:rPr>
      </w:pPr>
      <w:r>
        <w:rPr>
          <w:lang w:val="en-US"/>
        </w:rPr>
        <w:t>Established Github project and planning</w:t>
      </w:r>
    </w:p>
    <w:p w14:paraId="02A3CC57" w14:textId="53F72684" w:rsidR="008F09AD" w:rsidRDefault="008F09AD" w:rsidP="008F09AD">
      <w:pPr>
        <w:pStyle w:val="ListParagraph"/>
        <w:numPr>
          <w:ilvl w:val="0"/>
          <w:numId w:val="3"/>
        </w:numPr>
        <w:rPr>
          <w:lang w:val="en-US"/>
        </w:rPr>
      </w:pPr>
      <w:r>
        <w:rPr>
          <w:lang w:val="en-US"/>
        </w:rPr>
        <w:t>Defined PLM and document control structure (where to save files)</w:t>
      </w:r>
    </w:p>
    <w:p w14:paraId="0BC75344" w14:textId="135EB709" w:rsidR="008F09AD" w:rsidRDefault="008F09AD" w:rsidP="008F09AD">
      <w:pPr>
        <w:pStyle w:val="ListParagraph"/>
        <w:numPr>
          <w:ilvl w:val="0"/>
          <w:numId w:val="3"/>
        </w:numPr>
        <w:rPr>
          <w:lang w:val="en-US"/>
        </w:rPr>
      </w:pPr>
      <w:r>
        <w:rPr>
          <w:lang w:val="en-US"/>
        </w:rPr>
        <w:t>Assigned engineering team and role allocation</w:t>
      </w:r>
    </w:p>
    <w:p w14:paraId="689BDC1C" w14:textId="77777777" w:rsidR="008F09AD" w:rsidRPr="008F09AD" w:rsidRDefault="008F09AD" w:rsidP="008F09AD">
      <w:pPr>
        <w:rPr>
          <w:lang w:val="en-US"/>
        </w:rPr>
      </w:pPr>
    </w:p>
    <w:p w14:paraId="5723A17B" w14:textId="77777777" w:rsidR="008F09AD" w:rsidRPr="008F09AD" w:rsidRDefault="008F09AD" w:rsidP="008F09AD">
      <w:pPr>
        <w:rPr>
          <w:lang w:val="en-US"/>
        </w:rPr>
      </w:pPr>
    </w:p>
    <w:p w14:paraId="05470953" w14:textId="77777777" w:rsidR="00831B8E" w:rsidRDefault="00831B8E">
      <w:pPr>
        <w:rPr>
          <w:rFonts w:asciiTheme="majorHAnsi" w:eastAsiaTheme="majorEastAsia" w:hAnsiTheme="majorHAnsi" w:cstheme="majorBidi"/>
          <w:color w:val="0F4761" w:themeColor="accent1" w:themeShade="BF"/>
          <w:sz w:val="40"/>
          <w:szCs w:val="40"/>
          <w:lang w:val="en-US"/>
        </w:rPr>
      </w:pPr>
      <w:bookmarkStart w:id="27" w:name="_Toc230860430"/>
      <w:r>
        <w:rPr>
          <w:lang w:val="en-US"/>
        </w:rPr>
        <w:br w:type="page"/>
      </w:r>
    </w:p>
    <w:p w14:paraId="633D3324" w14:textId="6E852771" w:rsidR="00C93396" w:rsidRDefault="5E4A8626" w:rsidP="00157E81">
      <w:pPr>
        <w:pStyle w:val="Heading1"/>
        <w:rPr>
          <w:lang w:val="en-US"/>
        </w:rPr>
      </w:pPr>
      <w:bookmarkStart w:id="28" w:name="_Toc1529199826"/>
      <w:r w:rsidRPr="3390CE8B">
        <w:rPr>
          <w:lang w:val="en-US"/>
        </w:rPr>
        <w:t>Scope of work company departments and communication</w:t>
      </w:r>
      <w:bookmarkEnd w:id="27"/>
      <w:bookmarkEnd w:id="28"/>
    </w:p>
    <w:p w14:paraId="0310ACB6" w14:textId="2BABD0F9" w:rsidR="00C93396" w:rsidRDefault="5E4A8626" w:rsidP="00157E81">
      <w:pPr>
        <w:pStyle w:val="Heading2"/>
        <w:rPr>
          <w:lang w:val="en-US"/>
        </w:rPr>
      </w:pPr>
      <w:bookmarkStart w:id="29" w:name="_Toc230860431"/>
      <w:bookmarkStart w:id="30" w:name="_Toc1763465826"/>
      <w:r w:rsidRPr="3390CE8B">
        <w:rPr>
          <w:lang w:val="en-US"/>
        </w:rPr>
        <w:t>Scope of engineering</w:t>
      </w:r>
      <w:bookmarkEnd w:id="29"/>
      <w:bookmarkEnd w:id="30"/>
    </w:p>
    <w:p w14:paraId="099F41E3" w14:textId="7960134B" w:rsidR="008F09AD" w:rsidRDefault="008F09AD" w:rsidP="008F09AD">
      <w:pPr>
        <w:rPr>
          <w:lang w:val="en-US"/>
        </w:rPr>
      </w:pPr>
      <w:r>
        <w:rPr>
          <w:lang w:val="en-US"/>
        </w:rPr>
        <w:t>Responsible for system design, controller development, integration, testing and technical documentation:</w:t>
      </w:r>
    </w:p>
    <w:p w14:paraId="70510579" w14:textId="62804799" w:rsidR="008F09AD" w:rsidRDefault="008F09AD" w:rsidP="008F09AD">
      <w:pPr>
        <w:pStyle w:val="ListParagraph"/>
        <w:numPr>
          <w:ilvl w:val="0"/>
          <w:numId w:val="3"/>
        </w:numPr>
        <w:rPr>
          <w:lang w:val="en-US"/>
        </w:rPr>
      </w:pPr>
      <w:r>
        <w:rPr>
          <w:lang w:val="en-US"/>
        </w:rPr>
        <w:t>Systems architecture and control design</w:t>
      </w:r>
    </w:p>
    <w:p w14:paraId="4ED3DC59" w14:textId="4645CC8A" w:rsidR="008F09AD" w:rsidRDefault="008F09AD" w:rsidP="008F09AD">
      <w:pPr>
        <w:pStyle w:val="ListParagraph"/>
        <w:numPr>
          <w:ilvl w:val="0"/>
          <w:numId w:val="3"/>
        </w:numPr>
        <w:rPr>
          <w:lang w:val="en-US"/>
        </w:rPr>
      </w:pPr>
      <w:r>
        <w:rPr>
          <w:lang w:val="en-US"/>
        </w:rPr>
        <w:t xml:space="preserve">VDL software development and integration </w:t>
      </w:r>
    </w:p>
    <w:p w14:paraId="5957932E" w14:textId="3A5E71D8" w:rsidR="008F09AD" w:rsidRDefault="008F09AD" w:rsidP="008F09AD">
      <w:pPr>
        <w:pStyle w:val="ListParagraph"/>
        <w:numPr>
          <w:ilvl w:val="0"/>
          <w:numId w:val="3"/>
        </w:numPr>
        <w:rPr>
          <w:lang w:val="en-US"/>
        </w:rPr>
      </w:pPr>
      <w:r>
        <w:rPr>
          <w:lang w:val="en-US"/>
        </w:rPr>
        <w:t>Test specification and execution</w:t>
      </w:r>
    </w:p>
    <w:p w14:paraId="0EE8082D" w14:textId="29925C1B" w:rsidR="008F09AD" w:rsidRDefault="008F09AD" w:rsidP="008F09AD">
      <w:pPr>
        <w:pStyle w:val="ListParagraph"/>
        <w:numPr>
          <w:ilvl w:val="0"/>
          <w:numId w:val="3"/>
        </w:numPr>
        <w:rPr>
          <w:lang w:val="en-US"/>
        </w:rPr>
      </w:pPr>
      <w:r>
        <w:rPr>
          <w:lang w:val="en-US"/>
        </w:rPr>
        <w:t>Supplier technical coordination</w:t>
      </w:r>
    </w:p>
    <w:p w14:paraId="4365D54B" w14:textId="7F771805" w:rsidR="008F09AD" w:rsidRPr="008F09AD" w:rsidRDefault="00831B8E" w:rsidP="008F09AD">
      <w:pPr>
        <w:pStyle w:val="ListParagraph"/>
        <w:numPr>
          <w:ilvl w:val="0"/>
          <w:numId w:val="3"/>
        </w:numPr>
        <w:rPr>
          <w:lang w:val="en-US"/>
        </w:rPr>
      </w:pPr>
      <w:r>
        <w:rPr>
          <w:lang w:val="en-US"/>
        </w:rPr>
        <w:t>D</w:t>
      </w:r>
      <w:r w:rsidR="008F09AD">
        <w:rPr>
          <w:lang w:val="en-US"/>
        </w:rPr>
        <w:t>ocumentation and technical reporting</w:t>
      </w:r>
    </w:p>
    <w:p w14:paraId="3E8E439B" w14:textId="45673D33" w:rsidR="00C93396" w:rsidRDefault="5E4A8626" w:rsidP="00157E81">
      <w:pPr>
        <w:pStyle w:val="Heading2"/>
        <w:rPr>
          <w:lang w:val="en-US"/>
        </w:rPr>
      </w:pPr>
      <w:bookmarkStart w:id="31" w:name="_Toc230860432"/>
      <w:bookmarkStart w:id="32" w:name="_Toc1377671170"/>
      <w:r w:rsidRPr="3390CE8B">
        <w:rPr>
          <w:lang w:val="en-US"/>
        </w:rPr>
        <w:t>Scope of Quality</w:t>
      </w:r>
      <w:bookmarkEnd w:id="31"/>
      <w:bookmarkEnd w:id="32"/>
    </w:p>
    <w:p w14:paraId="61C09541" w14:textId="2E2F998B" w:rsidR="00831B8E" w:rsidRDefault="00831B8E" w:rsidP="00831B8E">
      <w:pPr>
        <w:rPr>
          <w:lang w:val="en-US"/>
        </w:rPr>
      </w:pPr>
      <w:r>
        <w:rPr>
          <w:lang w:val="en-US"/>
        </w:rPr>
        <w:t>Responsible for compliance and certification</w:t>
      </w:r>
    </w:p>
    <w:p w14:paraId="0350397F" w14:textId="546CA800" w:rsidR="00831B8E" w:rsidRDefault="00831B8E" w:rsidP="00831B8E">
      <w:pPr>
        <w:pStyle w:val="ListParagraph"/>
        <w:numPr>
          <w:ilvl w:val="0"/>
          <w:numId w:val="3"/>
        </w:numPr>
        <w:rPr>
          <w:lang w:val="en-US"/>
        </w:rPr>
      </w:pPr>
      <w:r>
        <w:rPr>
          <w:lang w:val="en-US"/>
        </w:rPr>
        <w:t>CE certification support and technical file preparation</w:t>
      </w:r>
    </w:p>
    <w:p w14:paraId="32BBABE1" w14:textId="3BFC1B98" w:rsidR="00831B8E" w:rsidRDefault="00831B8E" w:rsidP="00831B8E">
      <w:pPr>
        <w:pStyle w:val="ListParagraph"/>
        <w:numPr>
          <w:ilvl w:val="0"/>
          <w:numId w:val="3"/>
        </w:numPr>
        <w:rPr>
          <w:lang w:val="en-US"/>
        </w:rPr>
      </w:pPr>
      <w:r>
        <w:rPr>
          <w:lang w:val="en-US"/>
        </w:rPr>
        <w:t>PGS37-1 compliance verification</w:t>
      </w:r>
    </w:p>
    <w:p w14:paraId="454FE8C8" w14:textId="6049FA22" w:rsidR="00831B8E" w:rsidRPr="00831B8E" w:rsidRDefault="00831B8E" w:rsidP="00831B8E">
      <w:pPr>
        <w:pStyle w:val="ListParagraph"/>
        <w:numPr>
          <w:ilvl w:val="0"/>
          <w:numId w:val="3"/>
        </w:numPr>
        <w:rPr>
          <w:lang w:val="en-US"/>
        </w:rPr>
      </w:pPr>
      <w:r>
        <w:rPr>
          <w:lang w:val="en-US"/>
        </w:rPr>
        <w:t>Safety assessment and documentation</w:t>
      </w:r>
    </w:p>
    <w:p w14:paraId="28D31BC8" w14:textId="4C31C234" w:rsidR="00C93396" w:rsidRDefault="5E4A8626" w:rsidP="00157E81">
      <w:pPr>
        <w:pStyle w:val="Heading2"/>
        <w:rPr>
          <w:lang w:val="en-US"/>
        </w:rPr>
      </w:pPr>
      <w:bookmarkStart w:id="33" w:name="_Toc230860433"/>
      <w:bookmarkStart w:id="34" w:name="_Toc28849384"/>
      <w:r w:rsidRPr="3390CE8B">
        <w:rPr>
          <w:lang w:val="en-US"/>
        </w:rPr>
        <w:t>Scope of operations</w:t>
      </w:r>
      <w:bookmarkEnd w:id="33"/>
      <w:bookmarkEnd w:id="34"/>
      <w:r w:rsidRPr="3390CE8B">
        <w:rPr>
          <w:lang w:val="en-US"/>
        </w:rPr>
        <w:t xml:space="preserve"> </w:t>
      </w:r>
    </w:p>
    <w:p w14:paraId="0E8B2DF9" w14:textId="069A93F3" w:rsidR="00831B8E" w:rsidRDefault="00831B8E" w:rsidP="00831B8E">
      <w:pPr>
        <w:rPr>
          <w:lang w:val="en-US"/>
        </w:rPr>
      </w:pPr>
      <w:r>
        <w:rPr>
          <w:lang w:val="en-US"/>
        </w:rPr>
        <w:t>Responsible for execution and production readiness:</w:t>
      </w:r>
    </w:p>
    <w:p w14:paraId="3EC9AD97" w14:textId="52B1FE87" w:rsidR="00831B8E" w:rsidRDefault="00831B8E" w:rsidP="00831B8E">
      <w:pPr>
        <w:pStyle w:val="ListParagraph"/>
        <w:numPr>
          <w:ilvl w:val="0"/>
          <w:numId w:val="3"/>
        </w:numPr>
        <w:rPr>
          <w:lang w:val="en-US"/>
        </w:rPr>
      </w:pPr>
      <w:r>
        <w:rPr>
          <w:lang w:val="en-US"/>
        </w:rPr>
        <w:t>Material planning and logistics</w:t>
      </w:r>
    </w:p>
    <w:p w14:paraId="384BD7F2" w14:textId="18ADA188" w:rsidR="00831B8E" w:rsidRDefault="00831B8E" w:rsidP="00831B8E">
      <w:pPr>
        <w:pStyle w:val="ListParagraph"/>
        <w:numPr>
          <w:ilvl w:val="0"/>
          <w:numId w:val="3"/>
        </w:numPr>
        <w:rPr>
          <w:lang w:val="en-US"/>
        </w:rPr>
      </w:pPr>
      <w:r>
        <w:rPr>
          <w:lang w:val="en-US"/>
        </w:rPr>
        <w:t>Workshop preparation and support</w:t>
      </w:r>
    </w:p>
    <w:p w14:paraId="10274816" w14:textId="3C8B1A9B" w:rsidR="00831B8E" w:rsidRDefault="00831B8E" w:rsidP="00831B8E">
      <w:pPr>
        <w:pStyle w:val="ListParagraph"/>
        <w:numPr>
          <w:ilvl w:val="0"/>
          <w:numId w:val="3"/>
        </w:numPr>
        <w:rPr>
          <w:lang w:val="en-US"/>
        </w:rPr>
      </w:pPr>
      <w:r>
        <w:rPr>
          <w:lang w:val="en-US"/>
        </w:rPr>
        <w:t xml:space="preserve">Assembly and integration </w:t>
      </w:r>
    </w:p>
    <w:p w14:paraId="706775D1" w14:textId="2130F71F" w:rsidR="00831B8E" w:rsidRPr="00831B8E" w:rsidRDefault="00831B8E" w:rsidP="00831B8E">
      <w:pPr>
        <w:pStyle w:val="ListParagraph"/>
        <w:numPr>
          <w:ilvl w:val="0"/>
          <w:numId w:val="3"/>
        </w:numPr>
        <w:rPr>
          <w:lang w:val="en-US"/>
        </w:rPr>
      </w:pPr>
      <w:r>
        <w:rPr>
          <w:lang w:val="en-US"/>
        </w:rPr>
        <w:t>Installation and handling procedures</w:t>
      </w:r>
    </w:p>
    <w:p w14:paraId="51FD9E91" w14:textId="47EE78D6" w:rsidR="00C93396" w:rsidRDefault="5E4A8626" w:rsidP="00157E81">
      <w:pPr>
        <w:pStyle w:val="Heading2"/>
        <w:rPr>
          <w:lang w:val="en-US"/>
        </w:rPr>
      </w:pPr>
      <w:bookmarkStart w:id="35" w:name="_Toc230860434"/>
      <w:bookmarkStart w:id="36" w:name="_Toc743994469"/>
      <w:r w:rsidRPr="3390CE8B">
        <w:rPr>
          <w:lang w:val="en-US"/>
        </w:rPr>
        <w:t>Scope of procurement</w:t>
      </w:r>
      <w:bookmarkEnd w:id="35"/>
      <w:bookmarkEnd w:id="36"/>
    </w:p>
    <w:p w14:paraId="15C52D8E" w14:textId="0A6C7EAD" w:rsidR="00831B8E" w:rsidRPr="00831B8E" w:rsidRDefault="00831B8E" w:rsidP="00831B8E">
      <w:pPr>
        <w:rPr>
          <w:lang w:val="en-US"/>
        </w:rPr>
      </w:pPr>
      <w:r>
        <w:rPr>
          <w:lang w:val="en-US"/>
        </w:rPr>
        <w:t>Responsible for sourcing and supplier management</w:t>
      </w:r>
    </w:p>
    <w:p w14:paraId="690D8553" w14:textId="77777777" w:rsidR="00831B8E" w:rsidRDefault="00831B8E" w:rsidP="00831B8E">
      <w:pPr>
        <w:pStyle w:val="ListParagraph"/>
        <w:numPr>
          <w:ilvl w:val="0"/>
          <w:numId w:val="3"/>
        </w:numPr>
        <w:rPr>
          <w:lang w:val="en-US"/>
        </w:rPr>
      </w:pPr>
      <w:r>
        <w:rPr>
          <w:lang w:val="en-US"/>
        </w:rPr>
        <w:t>Procurement of hardware components</w:t>
      </w:r>
    </w:p>
    <w:p w14:paraId="46C0C0E8" w14:textId="77777777" w:rsidR="00831B8E" w:rsidRDefault="00831B8E" w:rsidP="00831B8E">
      <w:pPr>
        <w:pStyle w:val="ListParagraph"/>
        <w:numPr>
          <w:ilvl w:val="0"/>
          <w:numId w:val="3"/>
        </w:numPr>
        <w:rPr>
          <w:lang w:val="en-US"/>
        </w:rPr>
      </w:pPr>
      <w:r>
        <w:rPr>
          <w:lang w:val="en-US"/>
        </w:rPr>
        <w:t>Supplier coordination and follow-up</w:t>
      </w:r>
    </w:p>
    <w:p w14:paraId="6BB55281" w14:textId="77777777" w:rsidR="00831B8E" w:rsidRDefault="00831B8E" w:rsidP="00831B8E">
      <w:pPr>
        <w:pStyle w:val="ListParagraph"/>
        <w:numPr>
          <w:ilvl w:val="0"/>
          <w:numId w:val="3"/>
        </w:numPr>
        <w:rPr>
          <w:lang w:val="en-US"/>
        </w:rPr>
      </w:pPr>
      <w:r>
        <w:rPr>
          <w:lang w:val="en-US"/>
        </w:rPr>
        <w:t>Lead time tracking</w:t>
      </w:r>
    </w:p>
    <w:p w14:paraId="7D4206D8" w14:textId="12F291DF" w:rsidR="00831B8E" w:rsidRPr="00831B8E" w:rsidRDefault="00831B8E" w:rsidP="00831B8E">
      <w:pPr>
        <w:pStyle w:val="ListParagraph"/>
        <w:numPr>
          <w:ilvl w:val="0"/>
          <w:numId w:val="3"/>
        </w:numPr>
        <w:rPr>
          <w:lang w:val="en-US"/>
        </w:rPr>
      </w:pPr>
      <w:r w:rsidRPr="5794AE4F">
        <w:rPr>
          <w:lang w:val="en-US"/>
        </w:rPr>
        <w:t xml:space="preserve">Cost control </w:t>
      </w:r>
      <w:r w:rsidR="081BC5A8" w:rsidRPr="5794AE4F">
        <w:rPr>
          <w:lang w:val="en-US"/>
        </w:rPr>
        <w:t xml:space="preserve"> </w:t>
      </w:r>
    </w:p>
    <w:p w14:paraId="75EDEF7F" w14:textId="575801E0" w:rsidR="00C93396" w:rsidRDefault="5E4A8626" w:rsidP="00157E81">
      <w:pPr>
        <w:pStyle w:val="Heading2"/>
        <w:rPr>
          <w:lang w:val="en-US"/>
        </w:rPr>
      </w:pPr>
      <w:bookmarkStart w:id="37" w:name="_Toc230860435"/>
      <w:bookmarkStart w:id="38" w:name="_Toc1917804896"/>
      <w:r w:rsidRPr="3390CE8B">
        <w:rPr>
          <w:lang w:val="en-US"/>
        </w:rPr>
        <w:t>Scope of packaging</w:t>
      </w:r>
      <w:bookmarkEnd w:id="37"/>
      <w:bookmarkEnd w:id="38"/>
    </w:p>
    <w:p w14:paraId="7A628B7D" w14:textId="635DA14D" w:rsidR="00831B8E" w:rsidRDefault="00831B8E" w:rsidP="00831B8E">
      <w:pPr>
        <w:rPr>
          <w:lang w:val="en-US"/>
        </w:rPr>
      </w:pPr>
      <w:r>
        <w:rPr>
          <w:lang w:val="en-US"/>
        </w:rPr>
        <w:t>Responsible for physical system integration</w:t>
      </w:r>
    </w:p>
    <w:p w14:paraId="4DDA314F" w14:textId="0611FCC4" w:rsidR="00831B8E" w:rsidRDefault="00831B8E" w:rsidP="00831B8E">
      <w:pPr>
        <w:pStyle w:val="ListParagraph"/>
        <w:numPr>
          <w:ilvl w:val="0"/>
          <w:numId w:val="3"/>
        </w:numPr>
        <w:rPr>
          <w:lang w:val="en-US"/>
        </w:rPr>
      </w:pPr>
      <w:r>
        <w:rPr>
          <w:lang w:val="en-US"/>
        </w:rPr>
        <w:t>Cabinet assembly and electrical integration</w:t>
      </w:r>
    </w:p>
    <w:p w14:paraId="785E7288" w14:textId="750DB58E" w:rsidR="00831B8E" w:rsidRPr="00CD4CA0" w:rsidRDefault="00831B8E" w:rsidP="00CD4CA0">
      <w:pPr>
        <w:pStyle w:val="ListParagraph"/>
        <w:numPr>
          <w:ilvl w:val="0"/>
          <w:numId w:val="3"/>
        </w:numPr>
        <w:rPr>
          <w:lang w:val="en-US"/>
        </w:rPr>
      </w:pPr>
      <w:r>
        <w:rPr>
          <w:lang w:val="en-US"/>
        </w:rPr>
        <w:t>Pre-assembly of control and power components</w:t>
      </w:r>
      <w:bookmarkStart w:id="39" w:name="_Toc230860436"/>
      <w:r w:rsidRPr="00CD4CA0">
        <w:rPr>
          <w:lang w:val="en-US"/>
        </w:rPr>
        <w:br w:type="page"/>
      </w:r>
    </w:p>
    <w:p w14:paraId="2B0B7342" w14:textId="4AE6191E" w:rsidR="00C93396" w:rsidRDefault="5E4A8626" w:rsidP="00157E81">
      <w:pPr>
        <w:pStyle w:val="Heading2"/>
        <w:rPr>
          <w:lang w:val="en-US"/>
        </w:rPr>
      </w:pPr>
      <w:bookmarkStart w:id="40" w:name="_Toc1613982489"/>
      <w:r w:rsidRPr="3390CE8B">
        <w:rPr>
          <w:lang w:val="en-US"/>
        </w:rPr>
        <w:t>Communication</w:t>
      </w:r>
      <w:bookmarkEnd w:id="39"/>
      <w:bookmarkEnd w:id="40"/>
    </w:p>
    <w:p w14:paraId="664CA0EE" w14:textId="36759C66" w:rsidR="00831B8E" w:rsidRDefault="00831B8E" w:rsidP="00831B8E">
      <w:pPr>
        <w:rPr>
          <w:lang w:val="en-US"/>
        </w:rPr>
      </w:pPr>
      <w:r>
        <w:rPr>
          <w:lang w:val="en-US"/>
        </w:rPr>
        <w:t>Communication is structured to support fast engineering execution with minimal overhead:</w:t>
      </w:r>
    </w:p>
    <w:p w14:paraId="17D8CB3A" w14:textId="75F4C994" w:rsidR="00831B8E" w:rsidRDefault="00831B8E" w:rsidP="00831B8E">
      <w:pPr>
        <w:pStyle w:val="ListParagraph"/>
        <w:numPr>
          <w:ilvl w:val="0"/>
          <w:numId w:val="3"/>
        </w:numPr>
        <w:rPr>
          <w:lang w:val="en-US"/>
        </w:rPr>
      </w:pPr>
      <w:r>
        <w:rPr>
          <w:lang w:val="en-US"/>
        </w:rPr>
        <w:t>Daily informal alignment</w:t>
      </w:r>
    </w:p>
    <w:p w14:paraId="2AB28FCC" w14:textId="54A7BCA9" w:rsidR="00831B8E" w:rsidRDefault="00831B8E" w:rsidP="00831B8E">
      <w:pPr>
        <w:pStyle w:val="ListParagraph"/>
        <w:numPr>
          <w:ilvl w:val="0"/>
          <w:numId w:val="3"/>
        </w:numPr>
        <w:rPr>
          <w:lang w:val="en-US"/>
        </w:rPr>
      </w:pPr>
      <w:r>
        <w:rPr>
          <w:lang w:val="en-US"/>
        </w:rPr>
        <w:t>Weekly update with involved engineers</w:t>
      </w:r>
    </w:p>
    <w:p w14:paraId="33F5A669" w14:textId="4BE185F3" w:rsidR="00831B8E" w:rsidRDefault="00831B8E" w:rsidP="00831B8E">
      <w:pPr>
        <w:pStyle w:val="ListParagraph"/>
        <w:numPr>
          <w:ilvl w:val="0"/>
          <w:numId w:val="3"/>
        </w:numPr>
        <w:rPr>
          <w:lang w:val="en-US"/>
        </w:rPr>
      </w:pPr>
      <w:r>
        <w:rPr>
          <w:lang w:val="en-US"/>
        </w:rPr>
        <w:t>Bi-weekly update management progress review</w:t>
      </w:r>
    </w:p>
    <w:p w14:paraId="1B9EE292" w14:textId="5F5B891F" w:rsidR="00831B8E" w:rsidRDefault="00831B8E" w:rsidP="00831B8E">
      <w:pPr>
        <w:pStyle w:val="ListParagraph"/>
        <w:numPr>
          <w:ilvl w:val="0"/>
          <w:numId w:val="3"/>
        </w:numPr>
        <w:rPr>
          <w:lang w:val="en-US"/>
        </w:rPr>
      </w:pPr>
      <w:r>
        <w:rPr>
          <w:lang w:val="en-US"/>
        </w:rPr>
        <w:t>Formal reviews after every TRL milestone</w:t>
      </w:r>
    </w:p>
    <w:p w14:paraId="35743229" w14:textId="5AF87D12" w:rsidR="00831B8E" w:rsidRPr="00831B8E" w:rsidRDefault="00831B8E" w:rsidP="00831B8E">
      <w:pPr>
        <w:pStyle w:val="ListParagraph"/>
        <w:numPr>
          <w:ilvl w:val="0"/>
          <w:numId w:val="3"/>
        </w:numPr>
        <w:rPr>
          <w:lang w:val="en-US"/>
        </w:rPr>
      </w:pPr>
      <w:r>
        <w:rPr>
          <w:lang w:val="en-US"/>
        </w:rPr>
        <w:t>Action tracking in Github planning</w:t>
      </w:r>
    </w:p>
    <w:p w14:paraId="659611A3" w14:textId="79E58BE1" w:rsidR="00C93396" w:rsidRDefault="5E4A8626" w:rsidP="00157E81">
      <w:pPr>
        <w:pStyle w:val="Heading1"/>
      </w:pPr>
      <w:bookmarkStart w:id="41" w:name="_Toc230860437"/>
      <w:bookmarkStart w:id="42" w:name="_Toc1761800590"/>
      <w:r w:rsidRPr="6A68F2D6">
        <w:rPr>
          <w:lang w:val="en-US"/>
        </w:rPr>
        <w:t xml:space="preserve">Project </w:t>
      </w:r>
      <w:r w:rsidR="09A82571" w:rsidRPr="6A68F2D6">
        <w:rPr>
          <w:lang w:val="en-US"/>
        </w:rPr>
        <w:t>order num</w:t>
      </w:r>
      <w:bookmarkEnd w:id="41"/>
      <w:bookmarkEnd w:id="42"/>
      <w:r w:rsidR="09A82571" w:rsidRPr="6A68F2D6">
        <w:rPr>
          <w:lang w:val="en-US"/>
        </w:rPr>
        <w:t>ber</w:t>
      </w:r>
      <w:r w:rsidR="75441B55" w:rsidRPr="6A68F2D6">
        <w:rPr>
          <w:lang w:val="en-US"/>
        </w:rPr>
        <w:t>s and Hours</w:t>
      </w:r>
    </w:p>
    <w:tbl>
      <w:tblPr>
        <w:tblStyle w:val="TableGrid"/>
        <w:tblW w:w="9015" w:type="dxa"/>
        <w:tblLook w:val="06A0" w:firstRow="1" w:lastRow="0" w:firstColumn="1" w:lastColumn="0" w:noHBand="1" w:noVBand="1"/>
      </w:tblPr>
      <w:tblGrid>
        <w:gridCol w:w="1575"/>
        <w:gridCol w:w="764"/>
        <w:gridCol w:w="690"/>
        <w:gridCol w:w="1905"/>
        <w:gridCol w:w="1825"/>
        <w:gridCol w:w="2256"/>
      </w:tblGrid>
      <w:tr w:rsidR="6A68F2D6" w14:paraId="4097A248" w14:textId="77777777" w:rsidTr="1E7D1D28">
        <w:trPr>
          <w:trHeight w:val="300"/>
        </w:trPr>
        <w:tc>
          <w:tcPr>
            <w:tcW w:w="1575" w:type="dxa"/>
          </w:tcPr>
          <w:p w14:paraId="5F7F366F" w14:textId="5795D257" w:rsidR="09A82571" w:rsidRDefault="09A82571" w:rsidP="6A68F2D6">
            <w:pPr>
              <w:rPr>
                <w:lang w:val="en-US"/>
              </w:rPr>
            </w:pPr>
            <w:r w:rsidRPr="6A68F2D6">
              <w:rPr>
                <w:lang w:val="en-US"/>
              </w:rPr>
              <w:t xml:space="preserve">Project </w:t>
            </w:r>
            <w:r w:rsidR="248AF62A" w:rsidRPr="6A68F2D6">
              <w:rPr>
                <w:lang w:val="en-US"/>
              </w:rPr>
              <w:t>Order number</w:t>
            </w:r>
          </w:p>
        </w:tc>
        <w:tc>
          <w:tcPr>
            <w:tcW w:w="764" w:type="dxa"/>
          </w:tcPr>
          <w:p w14:paraId="0DE76758" w14:textId="40D70C05" w:rsidR="4AE7962E" w:rsidRDefault="4AE7962E" w:rsidP="6A68F2D6">
            <w:r w:rsidRPr="6A68F2D6">
              <w:rPr>
                <w:lang w:val="en-US"/>
              </w:rPr>
              <w:t>TRL</w:t>
            </w:r>
          </w:p>
        </w:tc>
        <w:tc>
          <w:tcPr>
            <w:tcW w:w="690" w:type="dxa"/>
          </w:tcPr>
          <w:p w14:paraId="4D305125" w14:textId="67AE85CD" w:rsidR="72EBBA1F" w:rsidRDefault="72EBBA1F" w:rsidP="6A68F2D6">
            <w:r w:rsidRPr="6A68F2D6">
              <w:rPr>
                <w:lang w:val="en-US"/>
              </w:rPr>
              <w:t xml:space="preserve">Sub </w:t>
            </w:r>
          </w:p>
        </w:tc>
        <w:tc>
          <w:tcPr>
            <w:tcW w:w="1905" w:type="dxa"/>
          </w:tcPr>
          <w:p w14:paraId="3297859C" w14:textId="760DBBCE" w:rsidR="09A82571" w:rsidRDefault="09A82571" w:rsidP="6A68F2D6">
            <w:pPr>
              <w:rPr>
                <w:lang w:val="en-US"/>
              </w:rPr>
            </w:pPr>
            <w:r w:rsidRPr="6A68F2D6">
              <w:rPr>
                <w:lang w:val="en-US"/>
              </w:rPr>
              <w:t>Bewerking</w:t>
            </w:r>
            <w:r w:rsidR="41E8D4A8" w:rsidRPr="6A68F2D6">
              <w:rPr>
                <w:lang w:val="en-US"/>
              </w:rPr>
              <w:t>snaam</w:t>
            </w:r>
          </w:p>
        </w:tc>
        <w:tc>
          <w:tcPr>
            <w:tcW w:w="1825" w:type="dxa"/>
          </w:tcPr>
          <w:p w14:paraId="2F311F1A" w14:textId="39809A1B" w:rsidR="41E8D4A8" w:rsidRDefault="41E8D4A8" w:rsidP="6A68F2D6">
            <w:r w:rsidRPr="6A68F2D6">
              <w:rPr>
                <w:lang w:val="en-US"/>
              </w:rPr>
              <w:t>Amount of Hours predicted</w:t>
            </w:r>
          </w:p>
        </w:tc>
        <w:tc>
          <w:tcPr>
            <w:tcW w:w="2256" w:type="dxa"/>
          </w:tcPr>
          <w:p w14:paraId="0F4ED379" w14:textId="1CE1D140" w:rsidR="41E8D4A8" w:rsidRDefault="41E8D4A8" w:rsidP="6A68F2D6">
            <w:r w:rsidRPr="6A68F2D6">
              <w:rPr>
                <w:lang w:val="en-US"/>
              </w:rPr>
              <w:t>Amount of Hours used</w:t>
            </w:r>
          </w:p>
        </w:tc>
      </w:tr>
      <w:tr w:rsidR="6A68F2D6" w14:paraId="08E01AFA" w14:textId="77777777" w:rsidTr="1E7D1D28">
        <w:trPr>
          <w:trHeight w:val="300"/>
        </w:trPr>
        <w:tc>
          <w:tcPr>
            <w:tcW w:w="1575" w:type="dxa"/>
          </w:tcPr>
          <w:p w14:paraId="008B6C02" w14:textId="38FC164B" w:rsidR="7A8BFF6B" w:rsidRDefault="7A8BFF6B" w:rsidP="6A68F2D6">
            <w:r w:rsidRPr="6A68F2D6">
              <w:rPr>
                <w:lang w:val="en-US"/>
              </w:rPr>
              <w:t>9013888</w:t>
            </w:r>
          </w:p>
        </w:tc>
        <w:tc>
          <w:tcPr>
            <w:tcW w:w="764" w:type="dxa"/>
          </w:tcPr>
          <w:p w14:paraId="1495B54D" w14:textId="0A9AB2EF" w:rsidR="0C2FCFF2" w:rsidRDefault="0C2FCFF2" w:rsidP="6A68F2D6">
            <w:r w:rsidRPr="6A68F2D6">
              <w:rPr>
                <w:lang w:val="en-US"/>
              </w:rPr>
              <w:t>1</w:t>
            </w:r>
          </w:p>
        </w:tc>
        <w:tc>
          <w:tcPr>
            <w:tcW w:w="690" w:type="dxa"/>
          </w:tcPr>
          <w:p w14:paraId="0B032318" w14:textId="33E3A45A" w:rsidR="7229CA6B" w:rsidRDefault="7229CA6B" w:rsidP="6A68F2D6">
            <w:r w:rsidRPr="6A68F2D6">
              <w:rPr>
                <w:lang w:val="en-US"/>
              </w:rPr>
              <w:t>000</w:t>
            </w:r>
          </w:p>
        </w:tc>
        <w:tc>
          <w:tcPr>
            <w:tcW w:w="1905" w:type="dxa"/>
          </w:tcPr>
          <w:p w14:paraId="7FD2ECD7" w14:textId="232B8708" w:rsidR="0C2FCFF2" w:rsidRDefault="0C2FCFF2" w:rsidP="6A68F2D6">
            <w:r w:rsidRPr="6A68F2D6">
              <w:rPr>
                <w:lang w:val="en-US"/>
              </w:rPr>
              <w:t>107</w:t>
            </w:r>
          </w:p>
        </w:tc>
        <w:tc>
          <w:tcPr>
            <w:tcW w:w="1825" w:type="dxa"/>
          </w:tcPr>
          <w:p w14:paraId="369D2D37" w14:textId="7E89A0B1" w:rsidR="6D9B7EE1" w:rsidRDefault="6D9B7EE1" w:rsidP="6A68F2D6">
            <w:r w:rsidRPr="6A68F2D6">
              <w:rPr>
                <w:lang w:val="en-US"/>
              </w:rPr>
              <w:t>80</w:t>
            </w:r>
          </w:p>
        </w:tc>
        <w:tc>
          <w:tcPr>
            <w:tcW w:w="2256" w:type="dxa"/>
          </w:tcPr>
          <w:p w14:paraId="41963138" w14:textId="08237830" w:rsidR="6A68F2D6" w:rsidRDefault="6A68F2D6" w:rsidP="6A68F2D6">
            <w:pPr>
              <w:rPr>
                <w:lang w:val="en-US"/>
              </w:rPr>
            </w:pPr>
          </w:p>
        </w:tc>
      </w:tr>
      <w:tr w:rsidR="6A68F2D6" w14:paraId="6948C242" w14:textId="77777777" w:rsidTr="1E7D1D28">
        <w:trPr>
          <w:trHeight w:val="300"/>
        </w:trPr>
        <w:tc>
          <w:tcPr>
            <w:tcW w:w="1575" w:type="dxa"/>
          </w:tcPr>
          <w:p w14:paraId="485B6246" w14:textId="684AD0BE" w:rsidR="0C2FCFF2" w:rsidRDefault="0C2FCFF2" w:rsidP="6A68F2D6">
            <w:r w:rsidRPr="6A68F2D6">
              <w:rPr>
                <w:lang w:val="en-US"/>
              </w:rPr>
              <w:t>9013888</w:t>
            </w:r>
          </w:p>
        </w:tc>
        <w:tc>
          <w:tcPr>
            <w:tcW w:w="764" w:type="dxa"/>
          </w:tcPr>
          <w:p w14:paraId="27269922" w14:textId="6DC4830C" w:rsidR="0C2FCFF2" w:rsidRDefault="0C2FCFF2" w:rsidP="6A68F2D6">
            <w:r w:rsidRPr="6A68F2D6">
              <w:rPr>
                <w:lang w:val="en-US"/>
              </w:rPr>
              <w:t>2</w:t>
            </w:r>
          </w:p>
        </w:tc>
        <w:tc>
          <w:tcPr>
            <w:tcW w:w="690" w:type="dxa"/>
          </w:tcPr>
          <w:p w14:paraId="6810418F" w14:textId="7EECB773" w:rsidR="7DF0460A" w:rsidRDefault="7DF0460A" w:rsidP="6A68F2D6">
            <w:r w:rsidRPr="6A68F2D6">
              <w:rPr>
                <w:lang w:val="en-US"/>
              </w:rPr>
              <w:t>000</w:t>
            </w:r>
          </w:p>
        </w:tc>
        <w:tc>
          <w:tcPr>
            <w:tcW w:w="1905" w:type="dxa"/>
          </w:tcPr>
          <w:p w14:paraId="1F1CA9E1" w14:textId="657891CD" w:rsidR="0C2FCFF2" w:rsidRDefault="0C2FCFF2" w:rsidP="6A68F2D6">
            <w:r w:rsidRPr="6A68F2D6">
              <w:rPr>
                <w:lang w:val="en-US"/>
              </w:rPr>
              <w:t>207</w:t>
            </w:r>
          </w:p>
        </w:tc>
        <w:tc>
          <w:tcPr>
            <w:tcW w:w="1825" w:type="dxa"/>
          </w:tcPr>
          <w:p w14:paraId="15182E39" w14:textId="0F1ACA2D" w:rsidR="42287284" w:rsidRDefault="42287284" w:rsidP="6A68F2D6">
            <w:r w:rsidRPr="6A68F2D6">
              <w:rPr>
                <w:lang w:val="en-US"/>
              </w:rPr>
              <w:t>120</w:t>
            </w:r>
          </w:p>
        </w:tc>
        <w:tc>
          <w:tcPr>
            <w:tcW w:w="2256" w:type="dxa"/>
          </w:tcPr>
          <w:p w14:paraId="3875A20B" w14:textId="5D2FDBA1" w:rsidR="6A68F2D6" w:rsidRDefault="6A68F2D6" w:rsidP="6A68F2D6">
            <w:pPr>
              <w:rPr>
                <w:lang w:val="en-US"/>
              </w:rPr>
            </w:pPr>
          </w:p>
        </w:tc>
      </w:tr>
      <w:tr w:rsidR="6A68F2D6" w14:paraId="78035233" w14:textId="77777777" w:rsidTr="1E7D1D28">
        <w:trPr>
          <w:trHeight w:val="300"/>
        </w:trPr>
        <w:tc>
          <w:tcPr>
            <w:tcW w:w="1575" w:type="dxa"/>
          </w:tcPr>
          <w:p w14:paraId="0976E663" w14:textId="4D23B13A" w:rsidR="0C2FCFF2" w:rsidRDefault="0C2FCFF2" w:rsidP="6A68F2D6">
            <w:r w:rsidRPr="6A68F2D6">
              <w:rPr>
                <w:lang w:val="en-US"/>
              </w:rPr>
              <w:t>9013888</w:t>
            </w:r>
          </w:p>
        </w:tc>
        <w:tc>
          <w:tcPr>
            <w:tcW w:w="764" w:type="dxa"/>
          </w:tcPr>
          <w:p w14:paraId="4AE99AB9" w14:textId="2BEDC49E" w:rsidR="0C2FCFF2" w:rsidRDefault="0C2FCFF2" w:rsidP="6A68F2D6">
            <w:r w:rsidRPr="6A68F2D6">
              <w:rPr>
                <w:lang w:val="en-US"/>
              </w:rPr>
              <w:t>3</w:t>
            </w:r>
          </w:p>
        </w:tc>
        <w:tc>
          <w:tcPr>
            <w:tcW w:w="690" w:type="dxa"/>
          </w:tcPr>
          <w:p w14:paraId="3FE23AD0" w14:textId="7E91758C" w:rsidR="6A68F2D6" w:rsidRDefault="6A68F2D6" w:rsidP="6A68F2D6">
            <w:pPr>
              <w:rPr>
                <w:lang w:val="en-US"/>
              </w:rPr>
            </w:pPr>
          </w:p>
        </w:tc>
        <w:tc>
          <w:tcPr>
            <w:tcW w:w="1905" w:type="dxa"/>
          </w:tcPr>
          <w:p w14:paraId="60E85B47" w14:textId="4DACDEC0" w:rsidR="6A68F2D6" w:rsidRDefault="6A68F2D6" w:rsidP="6A68F2D6">
            <w:pPr>
              <w:rPr>
                <w:lang w:val="en-US"/>
              </w:rPr>
            </w:pPr>
          </w:p>
        </w:tc>
        <w:tc>
          <w:tcPr>
            <w:tcW w:w="1825" w:type="dxa"/>
          </w:tcPr>
          <w:p w14:paraId="11BB8B8F" w14:textId="31013CFB" w:rsidR="6A68F2D6" w:rsidRDefault="6A68F2D6" w:rsidP="6A68F2D6">
            <w:pPr>
              <w:rPr>
                <w:lang w:val="en-US"/>
              </w:rPr>
            </w:pPr>
          </w:p>
        </w:tc>
        <w:tc>
          <w:tcPr>
            <w:tcW w:w="2256" w:type="dxa"/>
          </w:tcPr>
          <w:p w14:paraId="2EB78F32" w14:textId="49D625F9" w:rsidR="6A68F2D6" w:rsidRDefault="6A68F2D6" w:rsidP="6A68F2D6">
            <w:pPr>
              <w:rPr>
                <w:lang w:val="en-US"/>
              </w:rPr>
            </w:pPr>
          </w:p>
        </w:tc>
      </w:tr>
      <w:tr w:rsidR="6A68F2D6" w14:paraId="4DFC84B9" w14:textId="77777777" w:rsidTr="1E7D1D28">
        <w:trPr>
          <w:trHeight w:val="300"/>
        </w:trPr>
        <w:tc>
          <w:tcPr>
            <w:tcW w:w="1575" w:type="dxa"/>
          </w:tcPr>
          <w:p w14:paraId="2CEA9E0E" w14:textId="6B87CF81" w:rsidR="0C2FCFF2" w:rsidRDefault="0C2FCFF2" w:rsidP="6A68F2D6">
            <w:r w:rsidRPr="6A68F2D6">
              <w:rPr>
                <w:lang w:val="en-US"/>
              </w:rPr>
              <w:t>9013888</w:t>
            </w:r>
          </w:p>
        </w:tc>
        <w:tc>
          <w:tcPr>
            <w:tcW w:w="764" w:type="dxa"/>
          </w:tcPr>
          <w:p w14:paraId="77504C76" w14:textId="64CFB6FC" w:rsidR="0C2FCFF2" w:rsidRDefault="0C2FCFF2" w:rsidP="6A68F2D6">
            <w:r w:rsidRPr="6A68F2D6">
              <w:rPr>
                <w:lang w:val="en-US"/>
              </w:rPr>
              <w:t>4</w:t>
            </w:r>
          </w:p>
        </w:tc>
        <w:tc>
          <w:tcPr>
            <w:tcW w:w="690" w:type="dxa"/>
          </w:tcPr>
          <w:p w14:paraId="425B76C7" w14:textId="602715FA" w:rsidR="6A68F2D6" w:rsidRDefault="6A68F2D6" w:rsidP="6A68F2D6">
            <w:pPr>
              <w:rPr>
                <w:lang w:val="en-US"/>
              </w:rPr>
            </w:pPr>
          </w:p>
        </w:tc>
        <w:tc>
          <w:tcPr>
            <w:tcW w:w="1905" w:type="dxa"/>
          </w:tcPr>
          <w:p w14:paraId="54A0DD1E" w14:textId="4DACDEC0" w:rsidR="6A68F2D6" w:rsidRDefault="6A68F2D6" w:rsidP="6A68F2D6">
            <w:pPr>
              <w:rPr>
                <w:lang w:val="en-US"/>
              </w:rPr>
            </w:pPr>
          </w:p>
        </w:tc>
        <w:tc>
          <w:tcPr>
            <w:tcW w:w="1825" w:type="dxa"/>
          </w:tcPr>
          <w:p w14:paraId="6D73EAA9" w14:textId="53063A6D" w:rsidR="6A68F2D6" w:rsidRDefault="6A68F2D6" w:rsidP="6A68F2D6">
            <w:pPr>
              <w:rPr>
                <w:lang w:val="en-US"/>
              </w:rPr>
            </w:pPr>
          </w:p>
        </w:tc>
        <w:tc>
          <w:tcPr>
            <w:tcW w:w="2256" w:type="dxa"/>
          </w:tcPr>
          <w:p w14:paraId="0BFE7929" w14:textId="62055A7E" w:rsidR="6A68F2D6" w:rsidRDefault="6A68F2D6" w:rsidP="6A68F2D6">
            <w:pPr>
              <w:rPr>
                <w:lang w:val="en-US"/>
              </w:rPr>
            </w:pPr>
          </w:p>
        </w:tc>
      </w:tr>
      <w:tr w:rsidR="6A68F2D6" w14:paraId="0383236D" w14:textId="77777777" w:rsidTr="1E7D1D28">
        <w:trPr>
          <w:trHeight w:val="300"/>
        </w:trPr>
        <w:tc>
          <w:tcPr>
            <w:tcW w:w="1575" w:type="dxa"/>
          </w:tcPr>
          <w:p w14:paraId="46DFF7CA" w14:textId="2AA79ED5" w:rsidR="0C2FCFF2" w:rsidRDefault="0C2FCFF2" w:rsidP="6A68F2D6">
            <w:r w:rsidRPr="6A68F2D6">
              <w:rPr>
                <w:lang w:val="en-US"/>
              </w:rPr>
              <w:t>9013888</w:t>
            </w:r>
          </w:p>
        </w:tc>
        <w:tc>
          <w:tcPr>
            <w:tcW w:w="764" w:type="dxa"/>
          </w:tcPr>
          <w:p w14:paraId="2F4C167B" w14:textId="1CCE7733" w:rsidR="0C2FCFF2" w:rsidRDefault="0C2FCFF2" w:rsidP="6A68F2D6">
            <w:r w:rsidRPr="6A68F2D6">
              <w:rPr>
                <w:lang w:val="en-US"/>
              </w:rPr>
              <w:t>5</w:t>
            </w:r>
          </w:p>
        </w:tc>
        <w:tc>
          <w:tcPr>
            <w:tcW w:w="690" w:type="dxa"/>
          </w:tcPr>
          <w:p w14:paraId="49808570" w14:textId="387E46C0" w:rsidR="6A68F2D6" w:rsidRDefault="6A68F2D6" w:rsidP="6A68F2D6">
            <w:pPr>
              <w:rPr>
                <w:lang w:val="en-US"/>
              </w:rPr>
            </w:pPr>
          </w:p>
        </w:tc>
        <w:tc>
          <w:tcPr>
            <w:tcW w:w="1905" w:type="dxa"/>
          </w:tcPr>
          <w:p w14:paraId="10D4A9F3" w14:textId="4DACDEC0" w:rsidR="6A68F2D6" w:rsidRDefault="6A68F2D6" w:rsidP="6A68F2D6">
            <w:pPr>
              <w:rPr>
                <w:lang w:val="en-US"/>
              </w:rPr>
            </w:pPr>
          </w:p>
        </w:tc>
        <w:tc>
          <w:tcPr>
            <w:tcW w:w="1825" w:type="dxa"/>
          </w:tcPr>
          <w:p w14:paraId="39FE0533" w14:textId="77439E7A" w:rsidR="6A68F2D6" w:rsidRDefault="6A68F2D6" w:rsidP="6A68F2D6">
            <w:pPr>
              <w:rPr>
                <w:lang w:val="en-US"/>
              </w:rPr>
            </w:pPr>
          </w:p>
        </w:tc>
        <w:tc>
          <w:tcPr>
            <w:tcW w:w="2256" w:type="dxa"/>
          </w:tcPr>
          <w:p w14:paraId="2F4EA99B" w14:textId="25432615" w:rsidR="6A68F2D6" w:rsidRDefault="6A68F2D6" w:rsidP="6A68F2D6">
            <w:pPr>
              <w:rPr>
                <w:lang w:val="en-US"/>
              </w:rPr>
            </w:pPr>
          </w:p>
        </w:tc>
      </w:tr>
      <w:tr w:rsidR="6A68F2D6" w14:paraId="67E9AD53" w14:textId="77777777" w:rsidTr="1E7D1D28">
        <w:trPr>
          <w:trHeight w:val="300"/>
        </w:trPr>
        <w:tc>
          <w:tcPr>
            <w:tcW w:w="1575" w:type="dxa"/>
          </w:tcPr>
          <w:p w14:paraId="11170C5D" w14:textId="1A7CD0E5" w:rsidR="0C2FCFF2" w:rsidRDefault="0C2FCFF2" w:rsidP="6A68F2D6">
            <w:r w:rsidRPr="6A68F2D6">
              <w:rPr>
                <w:lang w:val="en-US"/>
              </w:rPr>
              <w:t>9013888</w:t>
            </w:r>
          </w:p>
        </w:tc>
        <w:tc>
          <w:tcPr>
            <w:tcW w:w="764" w:type="dxa"/>
          </w:tcPr>
          <w:p w14:paraId="6F4746DD" w14:textId="3E16B916" w:rsidR="0C2FCFF2" w:rsidRDefault="0C2FCFF2" w:rsidP="6A68F2D6">
            <w:r w:rsidRPr="6A68F2D6">
              <w:rPr>
                <w:lang w:val="en-US"/>
              </w:rPr>
              <w:t>6</w:t>
            </w:r>
          </w:p>
        </w:tc>
        <w:tc>
          <w:tcPr>
            <w:tcW w:w="690" w:type="dxa"/>
          </w:tcPr>
          <w:p w14:paraId="49DB8913" w14:textId="5DE3F4DA" w:rsidR="6A68F2D6" w:rsidRDefault="6A68F2D6" w:rsidP="6A68F2D6">
            <w:pPr>
              <w:rPr>
                <w:lang w:val="en-US"/>
              </w:rPr>
            </w:pPr>
          </w:p>
        </w:tc>
        <w:tc>
          <w:tcPr>
            <w:tcW w:w="1905" w:type="dxa"/>
          </w:tcPr>
          <w:p w14:paraId="70823E1D" w14:textId="4DACDEC0" w:rsidR="6A68F2D6" w:rsidRDefault="6A68F2D6" w:rsidP="6A68F2D6">
            <w:pPr>
              <w:rPr>
                <w:lang w:val="en-US"/>
              </w:rPr>
            </w:pPr>
          </w:p>
        </w:tc>
        <w:tc>
          <w:tcPr>
            <w:tcW w:w="1825" w:type="dxa"/>
          </w:tcPr>
          <w:p w14:paraId="335A4A49" w14:textId="51ADCB05" w:rsidR="6A68F2D6" w:rsidRDefault="6A68F2D6" w:rsidP="6A68F2D6">
            <w:pPr>
              <w:rPr>
                <w:lang w:val="en-US"/>
              </w:rPr>
            </w:pPr>
          </w:p>
        </w:tc>
        <w:tc>
          <w:tcPr>
            <w:tcW w:w="2256" w:type="dxa"/>
          </w:tcPr>
          <w:p w14:paraId="13B12EB9" w14:textId="2162B5B0" w:rsidR="6A68F2D6" w:rsidRDefault="6A68F2D6" w:rsidP="6A68F2D6">
            <w:pPr>
              <w:rPr>
                <w:lang w:val="en-US"/>
              </w:rPr>
            </w:pPr>
          </w:p>
        </w:tc>
      </w:tr>
      <w:tr w:rsidR="6A68F2D6" w14:paraId="0F3D2FD7" w14:textId="77777777" w:rsidTr="1E7D1D28">
        <w:trPr>
          <w:trHeight w:val="300"/>
        </w:trPr>
        <w:tc>
          <w:tcPr>
            <w:tcW w:w="1575" w:type="dxa"/>
          </w:tcPr>
          <w:p w14:paraId="3B671749" w14:textId="511EC6BD" w:rsidR="0C2FCFF2" w:rsidRDefault="0C2FCFF2" w:rsidP="6A68F2D6">
            <w:r w:rsidRPr="6A68F2D6">
              <w:rPr>
                <w:lang w:val="en-US"/>
              </w:rPr>
              <w:t>9013888</w:t>
            </w:r>
          </w:p>
        </w:tc>
        <w:tc>
          <w:tcPr>
            <w:tcW w:w="764" w:type="dxa"/>
          </w:tcPr>
          <w:p w14:paraId="1043AFB8" w14:textId="4E2C5088" w:rsidR="0C2FCFF2" w:rsidRDefault="0C2FCFF2" w:rsidP="6A68F2D6">
            <w:r w:rsidRPr="6A68F2D6">
              <w:rPr>
                <w:lang w:val="en-US"/>
              </w:rPr>
              <w:t>7</w:t>
            </w:r>
          </w:p>
        </w:tc>
        <w:tc>
          <w:tcPr>
            <w:tcW w:w="690" w:type="dxa"/>
          </w:tcPr>
          <w:p w14:paraId="72F15CF4" w14:textId="15F18F65" w:rsidR="6A68F2D6" w:rsidRDefault="6A68F2D6" w:rsidP="6A68F2D6">
            <w:pPr>
              <w:rPr>
                <w:lang w:val="en-US"/>
              </w:rPr>
            </w:pPr>
          </w:p>
        </w:tc>
        <w:tc>
          <w:tcPr>
            <w:tcW w:w="1905" w:type="dxa"/>
          </w:tcPr>
          <w:p w14:paraId="59CCA1E6" w14:textId="4DACDEC0" w:rsidR="6A68F2D6" w:rsidRDefault="6A68F2D6" w:rsidP="6A68F2D6">
            <w:pPr>
              <w:rPr>
                <w:lang w:val="en-US"/>
              </w:rPr>
            </w:pPr>
          </w:p>
        </w:tc>
        <w:tc>
          <w:tcPr>
            <w:tcW w:w="1825" w:type="dxa"/>
          </w:tcPr>
          <w:p w14:paraId="598EF86A" w14:textId="7048D02A" w:rsidR="6A68F2D6" w:rsidRDefault="6A68F2D6" w:rsidP="6A68F2D6">
            <w:pPr>
              <w:rPr>
                <w:lang w:val="en-US"/>
              </w:rPr>
            </w:pPr>
          </w:p>
        </w:tc>
        <w:tc>
          <w:tcPr>
            <w:tcW w:w="2256" w:type="dxa"/>
          </w:tcPr>
          <w:p w14:paraId="13B9CF6B" w14:textId="76B531C5" w:rsidR="6A68F2D6" w:rsidRDefault="6A68F2D6" w:rsidP="6A68F2D6">
            <w:pPr>
              <w:rPr>
                <w:lang w:val="en-US"/>
              </w:rPr>
            </w:pPr>
          </w:p>
        </w:tc>
      </w:tr>
      <w:tr w:rsidR="6A68F2D6" w14:paraId="6848D1AA" w14:textId="77777777" w:rsidTr="1E7D1D28">
        <w:trPr>
          <w:trHeight w:val="300"/>
        </w:trPr>
        <w:tc>
          <w:tcPr>
            <w:tcW w:w="1575" w:type="dxa"/>
          </w:tcPr>
          <w:p w14:paraId="2BFEF486" w14:textId="2F945E97" w:rsidR="0C2FCFF2" w:rsidRDefault="0C2FCFF2" w:rsidP="6A68F2D6">
            <w:r w:rsidRPr="6A68F2D6">
              <w:rPr>
                <w:lang w:val="en-US"/>
              </w:rPr>
              <w:t>9013888</w:t>
            </w:r>
          </w:p>
        </w:tc>
        <w:tc>
          <w:tcPr>
            <w:tcW w:w="764" w:type="dxa"/>
          </w:tcPr>
          <w:p w14:paraId="6E87F207" w14:textId="1FEDA15E" w:rsidR="0C2FCFF2" w:rsidRDefault="0C2FCFF2" w:rsidP="6A68F2D6">
            <w:r w:rsidRPr="6A68F2D6">
              <w:rPr>
                <w:lang w:val="en-US"/>
              </w:rPr>
              <w:t>8</w:t>
            </w:r>
          </w:p>
        </w:tc>
        <w:tc>
          <w:tcPr>
            <w:tcW w:w="690" w:type="dxa"/>
          </w:tcPr>
          <w:p w14:paraId="600972AB" w14:textId="75C2C46B" w:rsidR="6A68F2D6" w:rsidRDefault="6A68F2D6" w:rsidP="6A68F2D6">
            <w:pPr>
              <w:rPr>
                <w:lang w:val="en-US"/>
              </w:rPr>
            </w:pPr>
          </w:p>
        </w:tc>
        <w:tc>
          <w:tcPr>
            <w:tcW w:w="1905" w:type="dxa"/>
          </w:tcPr>
          <w:p w14:paraId="5F1B5926" w14:textId="57FA0F4D" w:rsidR="6A68F2D6" w:rsidRDefault="6A68F2D6" w:rsidP="6A68F2D6">
            <w:pPr>
              <w:rPr>
                <w:lang w:val="en-US"/>
              </w:rPr>
            </w:pPr>
          </w:p>
        </w:tc>
        <w:tc>
          <w:tcPr>
            <w:tcW w:w="1825" w:type="dxa"/>
          </w:tcPr>
          <w:p w14:paraId="19B2BD2E" w14:textId="797E693F" w:rsidR="6A68F2D6" w:rsidRDefault="6A68F2D6" w:rsidP="6A68F2D6">
            <w:pPr>
              <w:rPr>
                <w:lang w:val="en-US"/>
              </w:rPr>
            </w:pPr>
          </w:p>
        </w:tc>
        <w:tc>
          <w:tcPr>
            <w:tcW w:w="2256" w:type="dxa"/>
          </w:tcPr>
          <w:p w14:paraId="7E4EECD4" w14:textId="37CC6651" w:rsidR="6A68F2D6" w:rsidRDefault="6A68F2D6" w:rsidP="6A68F2D6">
            <w:pPr>
              <w:rPr>
                <w:lang w:val="en-US"/>
              </w:rPr>
            </w:pPr>
          </w:p>
        </w:tc>
      </w:tr>
      <w:tr w:rsidR="6A68F2D6" w14:paraId="00CCC4E6" w14:textId="77777777" w:rsidTr="1E7D1D28">
        <w:trPr>
          <w:trHeight w:val="300"/>
        </w:trPr>
        <w:tc>
          <w:tcPr>
            <w:tcW w:w="1575" w:type="dxa"/>
          </w:tcPr>
          <w:p w14:paraId="13CB1C03" w14:textId="49FD37DF" w:rsidR="0C2FCFF2" w:rsidRDefault="0C2FCFF2" w:rsidP="6A68F2D6">
            <w:r w:rsidRPr="6A68F2D6">
              <w:rPr>
                <w:lang w:val="en-US"/>
              </w:rPr>
              <w:t>9013888</w:t>
            </w:r>
          </w:p>
        </w:tc>
        <w:tc>
          <w:tcPr>
            <w:tcW w:w="764" w:type="dxa"/>
          </w:tcPr>
          <w:p w14:paraId="337EF532" w14:textId="0A1329A9" w:rsidR="0C2FCFF2" w:rsidRDefault="0C2FCFF2" w:rsidP="6A68F2D6">
            <w:r w:rsidRPr="6A68F2D6">
              <w:rPr>
                <w:lang w:val="en-US"/>
              </w:rPr>
              <w:t>9</w:t>
            </w:r>
          </w:p>
        </w:tc>
        <w:tc>
          <w:tcPr>
            <w:tcW w:w="690" w:type="dxa"/>
          </w:tcPr>
          <w:p w14:paraId="4F530F3A" w14:textId="7BBC3427" w:rsidR="6A68F2D6" w:rsidRDefault="6A68F2D6" w:rsidP="6A68F2D6">
            <w:pPr>
              <w:rPr>
                <w:lang w:val="en-US"/>
              </w:rPr>
            </w:pPr>
          </w:p>
        </w:tc>
        <w:tc>
          <w:tcPr>
            <w:tcW w:w="1905" w:type="dxa"/>
          </w:tcPr>
          <w:p w14:paraId="636BB7D3" w14:textId="4E3475A8" w:rsidR="6A68F2D6" w:rsidRDefault="6A68F2D6" w:rsidP="6A68F2D6">
            <w:pPr>
              <w:rPr>
                <w:lang w:val="en-US"/>
              </w:rPr>
            </w:pPr>
          </w:p>
        </w:tc>
        <w:tc>
          <w:tcPr>
            <w:tcW w:w="1825" w:type="dxa"/>
          </w:tcPr>
          <w:p w14:paraId="6A75FDC8" w14:textId="51059D98" w:rsidR="6A68F2D6" w:rsidRDefault="6A68F2D6" w:rsidP="6A68F2D6">
            <w:pPr>
              <w:rPr>
                <w:lang w:val="en-US"/>
              </w:rPr>
            </w:pPr>
          </w:p>
        </w:tc>
        <w:tc>
          <w:tcPr>
            <w:tcW w:w="2256" w:type="dxa"/>
          </w:tcPr>
          <w:p w14:paraId="71089FE1" w14:textId="2AD3B2DB" w:rsidR="6A68F2D6" w:rsidRDefault="6A68F2D6" w:rsidP="6A68F2D6">
            <w:pPr>
              <w:rPr>
                <w:lang w:val="en-US"/>
              </w:rPr>
            </w:pPr>
          </w:p>
        </w:tc>
      </w:tr>
    </w:tbl>
    <w:p w14:paraId="1731A883" w14:textId="77777777" w:rsidR="00D55978" w:rsidRDefault="00D55978" w:rsidP="00D55978">
      <w:pPr>
        <w:rPr>
          <w:lang w:val="en-US"/>
        </w:rPr>
      </w:pPr>
    </w:p>
    <w:p w14:paraId="24EE3E0C" w14:textId="49E10685" w:rsidR="00C71B59" w:rsidRDefault="00C71B59" w:rsidP="6A68F2D6">
      <w:pPr>
        <w:rPr>
          <w:rFonts w:asciiTheme="majorHAnsi" w:eastAsiaTheme="majorEastAsia" w:hAnsiTheme="majorHAnsi" w:cstheme="majorBidi"/>
          <w:color w:val="0F4761" w:themeColor="accent1" w:themeShade="BF"/>
          <w:sz w:val="40"/>
          <w:szCs w:val="40"/>
          <w:lang w:val="en-US"/>
        </w:rPr>
      </w:pPr>
      <w:bookmarkStart w:id="43" w:name="_Toc230860438"/>
      <w:r w:rsidRPr="6A68F2D6">
        <w:rPr>
          <w:color w:val="EE0000"/>
          <w:lang w:val="en-US"/>
        </w:rPr>
        <w:br w:type="page"/>
      </w:r>
    </w:p>
    <w:p w14:paraId="1DFBD46B" w14:textId="604447E8" w:rsidR="06767A7D" w:rsidRDefault="06767A7D" w:rsidP="2511D3F0">
      <w:pPr>
        <w:pStyle w:val="Heading1"/>
      </w:pPr>
      <w:bookmarkStart w:id="44" w:name="_Toc1990767296"/>
      <w:r w:rsidRPr="2511D3F0">
        <w:rPr>
          <w:lang w:val="en-US"/>
        </w:rPr>
        <w:t>Project Planning</w:t>
      </w:r>
      <w:bookmarkEnd w:id="43"/>
      <w:r w:rsidR="259A8EC3" w:rsidRPr="2511D3F0">
        <w:rPr>
          <w:lang w:val="en-US"/>
        </w:rPr>
        <w:t xml:space="preserve"> Github</w:t>
      </w:r>
      <w:bookmarkEnd w:id="44"/>
    </w:p>
    <w:p w14:paraId="6C085EB0" w14:textId="3E1F643B" w:rsidR="00D228BA" w:rsidRDefault="00C71B59" w:rsidP="00C71B59">
      <w:pPr>
        <w:pStyle w:val="ListParagraph"/>
        <w:ind w:left="1440"/>
        <w:rPr>
          <w:lang w:val="en-US"/>
        </w:rPr>
      </w:pPr>
      <w:r>
        <w:rPr>
          <w:noProof/>
          <w:lang w:val="en-US"/>
        </w:rPr>
        <mc:AlternateContent>
          <mc:Choice Requires="wpg">
            <w:drawing>
              <wp:anchor distT="0" distB="0" distL="114300" distR="114300" simplePos="0" relativeHeight="251658240" behindDoc="0" locked="0" layoutInCell="1" allowOverlap="1" wp14:anchorId="66F61931" wp14:editId="55550F3D">
                <wp:simplePos x="0" y="0"/>
                <wp:positionH relativeFrom="margin">
                  <wp:align>center</wp:align>
                </wp:positionH>
                <wp:positionV relativeFrom="paragraph">
                  <wp:posOffset>103313</wp:posOffset>
                </wp:positionV>
                <wp:extent cx="4559935" cy="7220585"/>
                <wp:effectExtent l="0" t="0" r="0" b="0"/>
                <wp:wrapSquare wrapText="bothSides"/>
                <wp:docPr id="910286905" name="Groep 1"/>
                <wp:cNvGraphicFramePr/>
                <a:graphic xmlns:a="http://schemas.openxmlformats.org/drawingml/2006/main">
                  <a:graphicData uri="http://schemas.microsoft.com/office/word/2010/wordprocessingGroup">
                    <wpg:wgp>
                      <wpg:cNvGrpSpPr/>
                      <wpg:grpSpPr>
                        <a:xfrm>
                          <a:off x="0" y="0"/>
                          <a:ext cx="4559935" cy="7220585"/>
                          <a:chOff x="0" y="0"/>
                          <a:chExt cx="3213170" cy="5738768"/>
                        </a:xfrm>
                      </wpg:grpSpPr>
                      <pic:pic xmlns:pic="http://schemas.openxmlformats.org/drawingml/2006/picture">
                        <pic:nvPicPr>
                          <pic:cNvPr id="1172292837" name="Afbeelding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rot="5400000">
                            <a:off x="-2011680" y="2018938"/>
                            <a:ext cx="5731510" cy="1708150"/>
                          </a:xfrm>
                          <a:prstGeom prst="rect">
                            <a:avLst/>
                          </a:prstGeom>
                        </pic:spPr>
                      </pic:pic>
                      <pic:pic xmlns:pic="http://schemas.openxmlformats.org/drawingml/2006/picture">
                        <pic:nvPicPr>
                          <pic:cNvPr id="1067212594" name="Afbeelding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rot="5400000">
                            <a:off x="-763200" y="1755140"/>
                            <a:ext cx="5731510" cy="2221230"/>
                          </a:xfrm>
                          <a:prstGeom prst="rect">
                            <a:avLst/>
                          </a:prstGeom>
                        </pic:spPr>
                      </pic:pic>
                    </wpg:wg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mc:AlternateContent>
      </w:r>
    </w:p>
    <w:p w14:paraId="22AF4215" w14:textId="1DFF2385" w:rsidR="00C71B59" w:rsidRDefault="00C71B59">
      <w:pPr>
        <w:rPr>
          <w:rFonts w:asciiTheme="majorHAnsi" w:eastAsiaTheme="majorEastAsia" w:hAnsiTheme="majorHAnsi" w:cstheme="majorBidi"/>
          <w:color w:val="0F4761" w:themeColor="accent1" w:themeShade="BF"/>
          <w:sz w:val="40"/>
          <w:szCs w:val="40"/>
          <w:lang w:val="en-US"/>
        </w:rPr>
      </w:pPr>
      <w:bookmarkStart w:id="45" w:name="_Toc230860439"/>
      <w:r>
        <w:rPr>
          <w:lang w:val="en-US"/>
        </w:rPr>
        <w:br w:type="page"/>
      </w:r>
    </w:p>
    <w:p w14:paraId="0994BAEE" w14:textId="4ECCD25E" w:rsidR="00D228BA" w:rsidRDefault="6D21040C" w:rsidP="00157E81">
      <w:pPr>
        <w:pStyle w:val="Heading1"/>
        <w:rPr>
          <w:lang w:val="en-US"/>
        </w:rPr>
      </w:pPr>
      <w:bookmarkStart w:id="46" w:name="_Toc1141229295"/>
      <w:r w:rsidRPr="3390CE8B">
        <w:rPr>
          <w:lang w:val="en-US"/>
        </w:rPr>
        <w:t>Tollgate review and accreditation</w:t>
      </w:r>
      <w:bookmarkEnd w:id="45"/>
      <w:bookmarkEnd w:id="46"/>
    </w:p>
    <w:p w14:paraId="2CEF9B63" w14:textId="7DEEBD07" w:rsidR="00D55978" w:rsidRDefault="00D55978">
      <w:pPr>
        <w:rPr>
          <w:lang w:val="en-US"/>
        </w:rPr>
      </w:pPr>
      <w:r>
        <w:rPr>
          <w:lang w:val="en-US"/>
        </w:rPr>
        <w:t xml:space="preserve">After completion of each TRL phase a formal tollgate review is performed to assess technical maturity, compliance with requirements and readiness to proceed to the next development stage. The review evaluates system performance, integration status, risks and alignment with the defined project scope and deliverables. </w:t>
      </w:r>
    </w:p>
    <w:p w14:paraId="26F39592" w14:textId="77777777" w:rsidR="00D55978" w:rsidRDefault="00D55978">
      <w:pPr>
        <w:rPr>
          <w:lang w:val="en-US"/>
        </w:rPr>
      </w:pPr>
      <w:r>
        <w:rPr>
          <w:lang w:val="en-US"/>
        </w:rPr>
        <w:t xml:space="preserve">The tollgate Is based on objective evidence from test results, design documentation and subsystem validation. Each TRL gate requires confirmation that all mandatory deliverables for the respective phase have been completed or that any remaining open items are properly documented with mitigation actions and no blocking impact on progression. </w:t>
      </w:r>
    </w:p>
    <w:p w14:paraId="65104BE0" w14:textId="77777777" w:rsidR="00D55978" w:rsidRDefault="00D55978">
      <w:pPr>
        <w:rPr>
          <w:lang w:val="en-US"/>
        </w:rPr>
      </w:pPr>
      <w:r>
        <w:rPr>
          <w:lang w:val="en-US"/>
        </w:rPr>
        <w:t>Key assessment criteria:</w:t>
      </w:r>
    </w:p>
    <w:p w14:paraId="4B87628D" w14:textId="77777777" w:rsidR="00D55978" w:rsidRDefault="00D55978" w:rsidP="00D55978">
      <w:pPr>
        <w:pStyle w:val="ListParagraph"/>
        <w:numPr>
          <w:ilvl w:val="0"/>
          <w:numId w:val="3"/>
        </w:numPr>
        <w:rPr>
          <w:lang w:val="en-US"/>
        </w:rPr>
      </w:pPr>
      <w:r>
        <w:rPr>
          <w:lang w:val="en-US"/>
        </w:rPr>
        <w:t>Completion of TRL specific deliverables as defined in the project plan</w:t>
      </w:r>
    </w:p>
    <w:p w14:paraId="29FC7BA4" w14:textId="07171528" w:rsidR="00D55978" w:rsidRDefault="00D55978" w:rsidP="00D55978">
      <w:pPr>
        <w:pStyle w:val="ListParagraph"/>
        <w:numPr>
          <w:ilvl w:val="0"/>
          <w:numId w:val="3"/>
        </w:numPr>
        <w:rPr>
          <w:lang w:val="en-US"/>
        </w:rPr>
      </w:pPr>
      <w:r>
        <w:rPr>
          <w:lang w:val="en-US"/>
        </w:rPr>
        <w:t xml:space="preserve">Successful implementation and verification of key system function relevant for the TRL phase. </w:t>
      </w:r>
    </w:p>
    <w:p w14:paraId="2CC8EED7" w14:textId="0C535B0A" w:rsidR="00D55978" w:rsidRDefault="00D55978" w:rsidP="00D55978">
      <w:pPr>
        <w:pStyle w:val="ListParagraph"/>
        <w:numPr>
          <w:ilvl w:val="0"/>
          <w:numId w:val="3"/>
        </w:numPr>
        <w:rPr>
          <w:lang w:val="en-US"/>
        </w:rPr>
      </w:pPr>
      <w:r>
        <w:rPr>
          <w:lang w:val="en-US"/>
        </w:rPr>
        <w:t>Resolution of critical technical issues identified during the previous phase.</w:t>
      </w:r>
    </w:p>
    <w:p w14:paraId="17F95EDF" w14:textId="77777777" w:rsidR="00D55978" w:rsidRDefault="00D55978" w:rsidP="00D55978">
      <w:pPr>
        <w:pStyle w:val="ListParagraph"/>
        <w:numPr>
          <w:ilvl w:val="0"/>
          <w:numId w:val="3"/>
        </w:numPr>
        <w:rPr>
          <w:lang w:val="en-US"/>
        </w:rPr>
      </w:pPr>
      <w:r>
        <w:rPr>
          <w:lang w:val="en-US"/>
        </w:rPr>
        <w:t>Completion of required tests activities and documentation updates.</w:t>
      </w:r>
    </w:p>
    <w:p w14:paraId="6DE8CD1B" w14:textId="0D9E6502" w:rsidR="00D55978" w:rsidRDefault="00D55978" w:rsidP="00D55978">
      <w:pPr>
        <w:rPr>
          <w:lang w:val="en-US"/>
        </w:rPr>
      </w:pPr>
      <w:r>
        <w:rPr>
          <w:lang w:val="en-US"/>
        </w:rPr>
        <w:t xml:space="preserve">Each tollgate concludes with one of the following actions: </w:t>
      </w:r>
    </w:p>
    <w:p w14:paraId="639BD63D" w14:textId="77777777" w:rsidR="00D55978" w:rsidRDefault="00D55978" w:rsidP="00D55978">
      <w:pPr>
        <w:pStyle w:val="ListParagraph"/>
        <w:numPr>
          <w:ilvl w:val="0"/>
          <w:numId w:val="3"/>
        </w:numPr>
        <w:rPr>
          <w:lang w:val="en-US"/>
        </w:rPr>
      </w:pPr>
      <w:r>
        <w:rPr>
          <w:lang w:val="en-US"/>
        </w:rPr>
        <w:t xml:space="preserve">Approved </w:t>
      </w:r>
    </w:p>
    <w:p w14:paraId="42521740" w14:textId="77777777" w:rsidR="00D55978" w:rsidRDefault="00D55978" w:rsidP="00D55978">
      <w:pPr>
        <w:pStyle w:val="ListParagraph"/>
        <w:numPr>
          <w:ilvl w:val="1"/>
          <w:numId w:val="3"/>
        </w:numPr>
        <w:rPr>
          <w:lang w:val="en-US"/>
        </w:rPr>
      </w:pPr>
      <w:r>
        <w:rPr>
          <w:lang w:val="en-US"/>
        </w:rPr>
        <w:t>TRL phase completed and project may proceed to next TRL</w:t>
      </w:r>
    </w:p>
    <w:p w14:paraId="3E821980" w14:textId="77777777" w:rsidR="00D55978" w:rsidRDefault="00D55978" w:rsidP="00D55978">
      <w:pPr>
        <w:pStyle w:val="ListParagraph"/>
        <w:numPr>
          <w:ilvl w:val="0"/>
          <w:numId w:val="3"/>
        </w:numPr>
        <w:rPr>
          <w:lang w:val="en-US"/>
        </w:rPr>
      </w:pPr>
      <w:r>
        <w:rPr>
          <w:lang w:val="en-US"/>
        </w:rPr>
        <w:t>Approved with actions</w:t>
      </w:r>
    </w:p>
    <w:p w14:paraId="2FFFA4E4" w14:textId="76301F67" w:rsidR="00D55978" w:rsidRDefault="00D55978" w:rsidP="00D55978">
      <w:pPr>
        <w:pStyle w:val="ListParagraph"/>
        <w:numPr>
          <w:ilvl w:val="1"/>
          <w:numId w:val="3"/>
        </w:numPr>
        <w:rPr>
          <w:lang w:val="en-US"/>
        </w:rPr>
      </w:pPr>
      <w:r>
        <w:rPr>
          <w:lang w:val="en-US"/>
        </w:rPr>
        <w:t xml:space="preserve">TRL completed with non-blocking open items tracked and documented. </w:t>
      </w:r>
    </w:p>
    <w:p w14:paraId="2E1D422D" w14:textId="77777777" w:rsidR="00D55978" w:rsidRDefault="00D55978" w:rsidP="00D55978">
      <w:pPr>
        <w:pStyle w:val="ListParagraph"/>
        <w:numPr>
          <w:ilvl w:val="0"/>
          <w:numId w:val="3"/>
        </w:numPr>
        <w:rPr>
          <w:lang w:val="en-US"/>
        </w:rPr>
      </w:pPr>
      <w:r>
        <w:rPr>
          <w:lang w:val="en-US"/>
        </w:rPr>
        <w:t>Not approved</w:t>
      </w:r>
    </w:p>
    <w:p w14:paraId="3763AE29" w14:textId="5817E79C" w:rsidR="00D55978" w:rsidRPr="00CD4CA0" w:rsidRDefault="00D55978" w:rsidP="00D55978">
      <w:pPr>
        <w:pStyle w:val="ListParagraph"/>
        <w:numPr>
          <w:ilvl w:val="1"/>
          <w:numId w:val="3"/>
        </w:numPr>
        <w:rPr>
          <w:lang w:val="en-US"/>
        </w:rPr>
      </w:pPr>
      <w:r>
        <w:rPr>
          <w:lang w:val="en-US"/>
        </w:rPr>
        <w:t xml:space="preserve">TRL criteria are not met, additional work required before continuation. </w:t>
      </w:r>
      <w:r w:rsidRPr="00D55978">
        <w:rPr>
          <w:lang w:val="en-US"/>
        </w:rPr>
        <w:t xml:space="preserve"> </w:t>
      </w:r>
      <w:r w:rsidR="5794AE4F" w:rsidRPr="00D55978">
        <w:rPr>
          <w:lang w:val="en-US"/>
        </w:rPr>
        <w:br w:type="page"/>
      </w:r>
    </w:p>
    <w:p w14:paraId="58A5161B" w14:textId="5EDC37EC" w:rsidR="00D55978" w:rsidRPr="00D55978" w:rsidRDefault="00D55978" w:rsidP="2511D3F0">
      <w:pPr>
        <w:rPr>
          <w:b/>
          <w:bCs/>
          <w:sz w:val="32"/>
          <w:szCs w:val="32"/>
          <w:lang w:val="en-US"/>
        </w:rPr>
      </w:pPr>
      <w:r w:rsidRPr="2511D3F0">
        <w:rPr>
          <w:b/>
          <w:bCs/>
          <w:sz w:val="32"/>
          <w:szCs w:val="32"/>
          <w:lang w:val="en-US"/>
        </w:rPr>
        <w:t xml:space="preserve">Technical specification of the hardware from Solar East. </w:t>
      </w:r>
    </w:p>
    <w:tbl>
      <w:tblPr>
        <w:tblStyle w:val="TableGrid"/>
        <w:tblW w:w="0" w:type="auto"/>
        <w:tblLook w:val="04A0" w:firstRow="1" w:lastRow="0" w:firstColumn="1" w:lastColumn="0" w:noHBand="0" w:noVBand="1"/>
      </w:tblPr>
      <w:tblGrid>
        <w:gridCol w:w="2565"/>
        <w:gridCol w:w="2565"/>
      </w:tblGrid>
      <w:tr w:rsidR="5794AE4F" w14:paraId="33800E67" w14:textId="77777777" w:rsidTr="5794AE4F">
        <w:trPr>
          <w:trHeight w:val="300"/>
        </w:trPr>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782CA999" w14:textId="01A9EAD3" w:rsidR="5794AE4F" w:rsidRDefault="5794AE4F" w:rsidP="5794AE4F">
            <w:r w:rsidRPr="5794AE4F">
              <w:rPr>
                <w:rFonts w:ascii="Aptos" w:eastAsia="Aptos" w:hAnsi="Aptos" w:cs="Aptos"/>
                <w:b/>
                <w:bCs/>
                <w:sz w:val="24"/>
                <w:szCs w:val="24"/>
              </w:rPr>
              <w:t>Systeem model</w:t>
            </w:r>
          </w:p>
        </w:tc>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4DC536B1" w14:textId="1399E4C7" w:rsidR="5794AE4F" w:rsidRDefault="5794AE4F" w:rsidP="5794AE4F">
            <w:r w:rsidRPr="5794AE4F">
              <w:rPr>
                <w:rFonts w:ascii="Aptos" w:eastAsia="Aptos" w:hAnsi="Aptos" w:cs="Aptos"/>
                <w:b/>
                <w:bCs/>
                <w:sz w:val="24"/>
                <w:szCs w:val="24"/>
              </w:rPr>
              <w:t>SolarEast</w:t>
            </w:r>
          </w:p>
        </w:tc>
      </w:tr>
      <w:tr w:rsidR="5794AE4F" w14:paraId="77508C81" w14:textId="77777777" w:rsidTr="5794AE4F">
        <w:trPr>
          <w:trHeight w:val="300"/>
        </w:trPr>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1557060D" w14:textId="252188B3" w:rsidR="5794AE4F" w:rsidRDefault="5794AE4F" w:rsidP="5794AE4F">
            <w:r w:rsidRPr="5794AE4F">
              <w:rPr>
                <w:rFonts w:ascii="Aptos" w:eastAsia="Aptos" w:hAnsi="Aptos" w:cs="Aptos"/>
                <w:b/>
                <w:bCs/>
                <w:sz w:val="24"/>
                <w:szCs w:val="24"/>
              </w:rPr>
              <w:t>DC</w:t>
            </w:r>
          </w:p>
        </w:tc>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3FC4542C" w14:textId="11768D4A" w:rsidR="5794AE4F" w:rsidRDefault="5794AE4F" w:rsidP="5794AE4F">
            <w:r w:rsidRPr="5794AE4F">
              <w:rPr>
                <w:rFonts w:ascii="Aptos" w:eastAsia="Aptos" w:hAnsi="Aptos" w:cs="Aptos"/>
                <w:sz w:val="24"/>
                <w:szCs w:val="24"/>
              </w:rPr>
              <w:t xml:space="preserve"> </w:t>
            </w:r>
          </w:p>
        </w:tc>
      </w:tr>
      <w:tr w:rsidR="5794AE4F" w14:paraId="694BD55B" w14:textId="77777777" w:rsidTr="5794AE4F">
        <w:trPr>
          <w:trHeight w:val="300"/>
        </w:trPr>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38593959" w14:textId="299FB265" w:rsidR="5794AE4F" w:rsidRDefault="5794AE4F" w:rsidP="5794AE4F">
            <w:r w:rsidRPr="5794AE4F">
              <w:rPr>
                <w:rFonts w:ascii="Aptos" w:eastAsia="Aptos" w:hAnsi="Aptos" w:cs="Aptos"/>
                <w:sz w:val="24"/>
                <w:szCs w:val="24"/>
              </w:rPr>
              <w:t>Battery Cell Type</w:t>
            </w:r>
          </w:p>
        </w:tc>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789058B8" w14:textId="0503DAFA" w:rsidR="5794AE4F" w:rsidRDefault="5794AE4F" w:rsidP="5794AE4F">
            <w:r w:rsidRPr="5794AE4F">
              <w:rPr>
                <w:rFonts w:ascii="Aptos" w:eastAsia="Aptos" w:hAnsi="Aptos" w:cs="Aptos"/>
                <w:sz w:val="24"/>
                <w:szCs w:val="24"/>
              </w:rPr>
              <w:t>LFP / 314Ah</w:t>
            </w:r>
          </w:p>
        </w:tc>
      </w:tr>
      <w:tr w:rsidR="5794AE4F" w14:paraId="01F40E40" w14:textId="77777777" w:rsidTr="5794AE4F">
        <w:trPr>
          <w:trHeight w:val="300"/>
        </w:trPr>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67F05822" w14:textId="69ED82A5" w:rsidR="5794AE4F" w:rsidRDefault="5794AE4F" w:rsidP="5794AE4F">
            <w:r w:rsidRPr="5794AE4F">
              <w:rPr>
                <w:rFonts w:ascii="Aptos" w:eastAsia="Aptos" w:hAnsi="Aptos" w:cs="Aptos"/>
                <w:sz w:val="24"/>
                <w:szCs w:val="24"/>
              </w:rPr>
              <w:t>System capacity</w:t>
            </w:r>
          </w:p>
        </w:tc>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1AC8485C" w14:textId="6430D04A" w:rsidR="5794AE4F" w:rsidRDefault="5794AE4F" w:rsidP="5794AE4F">
            <w:r w:rsidRPr="5794AE4F">
              <w:rPr>
                <w:rFonts w:ascii="Aptos" w:eastAsia="Aptos" w:hAnsi="Aptos" w:cs="Aptos"/>
                <w:sz w:val="24"/>
                <w:szCs w:val="24"/>
                <w:highlight w:val="yellow"/>
              </w:rPr>
              <w:t>261kWh</w:t>
            </w:r>
          </w:p>
        </w:tc>
      </w:tr>
      <w:tr w:rsidR="5794AE4F" w14:paraId="67142D1F" w14:textId="77777777" w:rsidTr="5794AE4F">
        <w:trPr>
          <w:trHeight w:val="300"/>
        </w:trPr>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354F6502" w14:textId="6E9B7CC4" w:rsidR="5794AE4F" w:rsidRDefault="5794AE4F" w:rsidP="5794AE4F">
            <w:r w:rsidRPr="5794AE4F">
              <w:rPr>
                <w:rFonts w:ascii="Aptos" w:eastAsia="Aptos" w:hAnsi="Aptos" w:cs="Aptos"/>
                <w:sz w:val="24"/>
                <w:szCs w:val="24"/>
              </w:rPr>
              <w:t>Rated Voltage DC</w:t>
            </w:r>
          </w:p>
        </w:tc>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117C6136" w14:textId="48369A8B" w:rsidR="5794AE4F" w:rsidRDefault="5794AE4F" w:rsidP="5794AE4F">
            <w:r w:rsidRPr="5794AE4F">
              <w:rPr>
                <w:rFonts w:ascii="Aptos" w:eastAsia="Aptos" w:hAnsi="Aptos" w:cs="Aptos"/>
                <w:sz w:val="24"/>
                <w:szCs w:val="24"/>
                <w:highlight w:val="yellow"/>
              </w:rPr>
              <w:t>832V</w:t>
            </w:r>
          </w:p>
        </w:tc>
      </w:tr>
      <w:tr w:rsidR="5794AE4F" w14:paraId="507DDD6D" w14:textId="77777777" w:rsidTr="5794AE4F">
        <w:trPr>
          <w:trHeight w:val="300"/>
        </w:trPr>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610903E7" w14:textId="14F333A6" w:rsidR="5794AE4F" w:rsidRDefault="5794AE4F" w:rsidP="5794AE4F">
            <w:r w:rsidRPr="5794AE4F">
              <w:rPr>
                <w:rFonts w:ascii="Aptos" w:eastAsia="Aptos" w:hAnsi="Aptos" w:cs="Aptos"/>
                <w:sz w:val="24"/>
                <w:szCs w:val="24"/>
                <w:highlight w:val="yellow"/>
              </w:rPr>
              <w:t>Voltage range DC</w:t>
            </w:r>
          </w:p>
        </w:tc>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0B5F1CF9" w14:textId="5A049F7F" w:rsidR="5794AE4F" w:rsidRDefault="5794AE4F" w:rsidP="5794AE4F">
            <w:r w:rsidRPr="5794AE4F">
              <w:rPr>
                <w:rFonts w:ascii="Aptos" w:eastAsia="Aptos" w:hAnsi="Aptos" w:cs="Aptos"/>
                <w:sz w:val="24"/>
                <w:szCs w:val="24"/>
                <w:highlight w:val="yellow"/>
              </w:rPr>
              <w:t>702-936V</w:t>
            </w:r>
          </w:p>
        </w:tc>
      </w:tr>
      <w:tr w:rsidR="5794AE4F" w14:paraId="580C6BDF" w14:textId="77777777" w:rsidTr="5794AE4F">
        <w:trPr>
          <w:trHeight w:val="300"/>
        </w:trPr>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0C8F7303" w14:textId="582AB7A1" w:rsidR="5794AE4F" w:rsidRDefault="5794AE4F" w:rsidP="5794AE4F">
            <w:r w:rsidRPr="5794AE4F">
              <w:rPr>
                <w:rFonts w:ascii="Aptos" w:eastAsia="Aptos" w:hAnsi="Aptos" w:cs="Aptos"/>
                <w:b/>
                <w:bCs/>
                <w:sz w:val="24"/>
                <w:szCs w:val="24"/>
              </w:rPr>
              <w:t>AC</w:t>
            </w:r>
          </w:p>
        </w:tc>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4E98BD60" w14:textId="68F310C8" w:rsidR="5794AE4F" w:rsidRDefault="5794AE4F" w:rsidP="5794AE4F">
            <w:r w:rsidRPr="5794AE4F">
              <w:rPr>
                <w:rFonts w:ascii="Aptos" w:eastAsia="Aptos" w:hAnsi="Aptos" w:cs="Aptos"/>
                <w:sz w:val="24"/>
                <w:szCs w:val="24"/>
              </w:rPr>
              <w:t xml:space="preserve"> </w:t>
            </w:r>
          </w:p>
        </w:tc>
      </w:tr>
      <w:tr w:rsidR="5794AE4F" w14:paraId="4A48B584" w14:textId="77777777" w:rsidTr="5794AE4F">
        <w:trPr>
          <w:trHeight w:val="300"/>
        </w:trPr>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5025CF15" w14:textId="5AFFE28A" w:rsidR="5794AE4F" w:rsidRDefault="5794AE4F" w:rsidP="5794AE4F">
            <w:r w:rsidRPr="5794AE4F">
              <w:rPr>
                <w:rFonts w:ascii="Aptos" w:eastAsia="Aptos" w:hAnsi="Aptos" w:cs="Aptos"/>
                <w:sz w:val="24"/>
                <w:szCs w:val="24"/>
                <w:highlight w:val="yellow"/>
              </w:rPr>
              <w:t>Rated power</w:t>
            </w:r>
          </w:p>
        </w:tc>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0FD48B4A" w14:textId="69727F9B" w:rsidR="5794AE4F" w:rsidRDefault="5794AE4F" w:rsidP="5794AE4F">
            <w:r w:rsidRPr="5794AE4F">
              <w:rPr>
                <w:rFonts w:ascii="Aptos" w:eastAsia="Aptos" w:hAnsi="Aptos" w:cs="Aptos"/>
                <w:sz w:val="24"/>
                <w:szCs w:val="24"/>
                <w:highlight w:val="yellow"/>
              </w:rPr>
              <w:t>125kW</w:t>
            </w:r>
          </w:p>
        </w:tc>
      </w:tr>
      <w:tr w:rsidR="5794AE4F" w14:paraId="3DBBDC60" w14:textId="77777777" w:rsidTr="5794AE4F">
        <w:trPr>
          <w:trHeight w:val="300"/>
        </w:trPr>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7462E71D" w14:textId="38B69B42" w:rsidR="5794AE4F" w:rsidRDefault="5794AE4F" w:rsidP="5794AE4F">
            <w:r w:rsidRPr="5794AE4F">
              <w:rPr>
                <w:rFonts w:ascii="Aptos" w:eastAsia="Aptos" w:hAnsi="Aptos" w:cs="Aptos"/>
                <w:sz w:val="24"/>
                <w:szCs w:val="24"/>
                <w:highlight w:val="yellow"/>
              </w:rPr>
              <w:t>Rated voltage AC</w:t>
            </w:r>
          </w:p>
        </w:tc>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709230A3" w14:textId="41F4D50F" w:rsidR="5794AE4F" w:rsidRDefault="5794AE4F" w:rsidP="5794AE4F">
            <w:r w:rsidRPr="5794AE4F">
              <w:rPr>
                <w:rFonts w:ascii="Aptos" w:eastAsia="Aptos" w:hAnsi="Aptos" w:cs="Aptos"/>
                <w:sz w:val="24"/>
                <w:szCs w:val="24"/>
                <w:highlight w:val="yellow"/>
              </w:rPr>
              <w:t>400V +-15%</w:t>
            </w:r>
          </w:p>
        </w:tc>
      </w:tr>
      <w:tr w:rsidR="5794AE4F" w14:paraId="1BA54ED9" w14:textId="77777777" w:rsidTr="5794AE4F">
        <w:trPr>
          <w:trHeight w:val="300"/>
        </w:trPr>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2603896D" w14:textId="28E9F3AF" w:rsidR="5794AE4F" w:rsidRDefault="5794AE4F" w:rsidP="5794AE4F">
            <w:r w:rsidRPr="5794AE4F">
              <w:rPr>
                <w:rFonts w:ascii="Aptos" w:eastAsia="Aptos" w:hAnsi="Aptos" w:cs="Aptos"/>
                <w:sz w:val="24"/>
                <w:szCs w:val="24"/>
              </w:rPr>
              <w:t>Rated frequency</w:t>
            </w:r>
          </w:p>
        </w:tc>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2A87DAE6" w14:textId="53FF3FC9" w:rsidR="5794AE4F" w:rsidRDefault="5794AE4F" w:rsidP="5794AE4F">
            <w:r w:rsidRPr="5794AE4F">
              <w:rPr>
                <w:rFonts w:ascii="Aptos" w:eastAsia="Aptos" w:hAnsi="Aptos" w:cs="Aptos"/>
                <w:sz w:val="24"/>
                <w:szCs w:val="24"/>
              </w:rPr>
              <w:t>50/60Hz</w:t>
            </w:r>
          </w:p>
        </w:tc>
      </w:tr>
      <w:tr w:rsidR="5794AE4F" w14:paraId="33B25C2B" w14:textId="77777777" w:rsidTr="5794AE4F">
        <w:trPr>
          <w:trHeight w:val="300"/>
        </w:trPr>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0F202D14" w14:textId="4EF562FA" w:rsidR="5794AE4F" w:rsidRDefault="5794AE4F" w:rsidP="5794AE4F">
            <w:r w:rsidRPr="5794AE4F">
              <w:rPr>
                <w:rFonts w:ascii="Aptos" w:eastAsia="Aptos" w:hAnsi="Aptos" w:cs="Aptos"/>
                <w:sz w:val="24"/>
                <w:szCs w:val="24"/>
              </w:rPr>
              <w:t>THD U</w:t>
            </w:r>
          </w:p>
        </w:tc>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32D02D77" w14:textId="622002AA" w:rsidR="5794AE4F" w:rsidRDefault="5794AE4F" w:rsidP="5794AE4F">
            <w:r w:rsidRPr="5794AE4F">
              <w:rPr>
                <w:rFonts w:ascii="Aptos" w:eastAsia="Aptos" w:hAnsi="Aptos" w:cs="Aptos"/>
                <w:sz w:val="24"/>
                <w:szCs w:val="24"/>
              </w:rPr>
              <w:t>&lt;3% with linear load</w:t>
            </w:r>
          </w:p>
        </w:tc>
      </w:tr>
      <w:tr w:rsidR="5794AE4F" w14:paraId="2B80B107" w14:textId="77777777" w:rsidTr="5794AE4F">
        <w:trPr>
          <w:trHeight w:val="300"/>
        </w:trPr>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05BDFAE6" w14:textId="0AF5740E" w:rsidR="5794AE4F" w:rsidRDefault="5794AE4F" w:rsidP="5794AE4F">
            <w:r w:rsidRPr="5794AE4F">
              <w:rPr>
                <w:rFonts w:ascii="Aptos" w:eastAsia="Aptos" w:hAnsi="Aptos" w:cs="Aptos"/>
                <w:sz w:val="24"/>
                <w:szCs w:val="24"/>
              </w:rPr>
              <w:t>Power factor</w:t>
            </w:r>
          </w:p>
        </w:tc>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2245C581" w14:textId="7BFC2DF3" w:rsidR="5794AE4F" w:rsidRDefault="5794AE4F" w:rsidP="5794AE4F">
            <w:r w:rsidRPr="5794AE4F">
              <w:rPr>
                <w:rFonts w:ascii="Aptos" w:eastAsia="Aptos" w:hAnsi="Aptos" w:cs="Aptos"/>
                <w:sz w:val="24"/>
                <w:szCs w:val="24"/>
              </w:rPr>
              <w:t>-1 ~ +1</w:t>
            </w:r>
          </w:p>
        </w:tc>
      </w:tr>
      <w:tr w:rsidR="5794AE4F" w14:paraId="407452B1" w14:textId="77777777" w:rsidTr="5794AE4F">
        <w:trPr>
          <w:trHeight w:val="300"/>
        </w:trPr>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248BD480" w14:textId="68BC5E3E" w:rsidR="5794AE4F" w:rsidRDefault="5794AE4F" w:rsidP="5794AE4F">
            <w:r w:rsidRPr="5794AE4F">
              <w:rPr>
                <w:rFonts w:ascii="Aptos" w:eastAsia="Aptos" w:hAnsi="Aptos" w:cs="Aptos"/>
                <w:b/>
                <w:bCs/>
                <w:sz w:val="24"/>
                <w:szCs w:val="24"/>
              </w:rPr>
              <w:t>General</w:t>
            </w:r>
          </w:p>
        </w:tc>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62C97A88" w14:textId="2F814C25" w:rsidR="5794AE4F" w:rsidRDefault="5794AE4F" w:rsidP="5794AE4F">
            <w:r w:rsidRPr="5794AE4F">
              <w:rPr>
                <w:rFonts w:ascii="Aptos" w:eastAsia="Aptos" w:hAnsi="Aptos" w:cs="Aptos"/>
                <w:sz w:val="24"/>
                <w:szCs w:val="24"/>
              </w:rPr>
              <w:t xml:space="preserve"> </w:t>
            </w:r>
          </w:p>
        </w:tc>
      </w:tr>
      <w:tr w:rsidR="5794AE4F" w14:paraId="6AFF4F02" w14:textId="77777777" w:rsidTr="5794AE4F">
        <w:trPr>
          <w:trHeight w:val="300"/>
        </w:trPr>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73F1573B" w14:textId="5FB2D45F" w:rsidR="5794AE4F" w:rsidRDefault="5794AE4F" w:rsidP="5794AE4F">
            <w:r w:rsidRPr="5794AE4F">
              <w:rPr>
                <w:rFonts w:ascii="Aptos" w:eastAsia="Aptos" w:hAnsi="Aptos" w:cs="Aptos"/>
                <w:sz w:val="24"/>
                <w:szCs w:val="24"/>
              </w:rPr>
              <w:t>Topology</w:t>
            </w:r>
          </w:p>
        </w:tc>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358F4BE5" w14:textId="0EF7B2B6" w:rsidR="5794AE4F" w:rsidRDefault="5794AE4F" w:rsidP="5794AE4F">
            <w:r w:rsidRPr="5794AE4F">
              <w:rPr>
                <w:rFonts w:ascii="Aptos" w:eastAsia="Aptos" w:hAnsi="Aptos" w:cs="Aptos"/>
                <w:sz w:val="24"/>
                <w:szCs w:val="24"/>
              </w:rPr>
              <w:t xml:space="preserve"> </w:t>
            </w:r>
          </w:p>
        </w:tc>
      </w:tr>
      <w:tr w:rsidR="5794AE4F" w14:paraId="701090B5" w14:textId="77777777" w:rsidTr="5794AE4F">
        <w:trPr>
          <w:trHeight w:val="300"/>
        </w:trPr>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13B16BB2" w14:textId="52581F56" w:rsidR="5794AE4F" w:rsidRDefault="5794AE4F" w:rsidP="5794AE4F">
            <w:r w:rsidRPr="5794AE4F">
              <w:rPr>
                <w:rFonts w:ascii="Aptos" w:eastAsia="Aptos" w:hAnsi="Aptos" w:cs="Aptos"/>
                <w:sz w:val="24"/>
                <w:szCs w:val="24"/>
                <w:highlight w:val="yellow"/>
              </w:rPr>
              <w:t>Size (W*H*D)</w:t>
            </w:r>
          </w:p>
        </w:tc>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2760D134" w14:textId="219A3B79" w:rsidR="5794AE4F" w:rsidRDefault="5794AE4F" w:rsidP="5794AE4F">
            <w:r w:rsidRPr="5794AE4F">
              <w:rPr>
                <w:rFonts w:ascii="Aptos" w:eastAsia="Aptos" w:hAnsi="Aptos" w:cs="Aptos"/>
                <w:sz w:val="24"/>
                <w:szCs w:val="24"/>
                <w:highlight w:val="yellow"/>
              </w:rPr>
              <w:t>1000*2300*1350 mm</w:t>
            </w:r>
          </w:p>
        </w:tc>
      </w:tr>
      <w:tr w:rsidR="5794AE4F" w14:paraId="63AD219D" w14:textId="77777777" w:rsidTr="5794AE4F">
        <w:trPr>
          <w:trHeight w:val="300"/>
        </w:trPr>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12D34361" w14:textId="695C0A2D" w:rsidR="5794AE4F" w:rsidRDefault="5794AE4F" w:rsidP="5794AE4F">
            <w:r w:rsidRPr="5794AE4F">
              <w:rPr>
                <w:rFonts w:ascii="Aptos" w:eastAsia="Aptos" w:hAnsi="Aptos" w:cs="Aptos"/>
                <w:sz w:val="24"/>
                <w:szCs w:val="24"/>
              </w:rPr>
              <w:t>Weight</w:t>
            </w:r>
          </w:p>
        </w:tc>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5E307366" w14:textId="51A5D156" w:rsidR="5794AE4F" w:rsidRDefault="5794AE4F" w:rsidP="5794AE4F">
            <w:r w:rsidRPr="5794AE4F">
              <w:rPr>
                <w:rFonts w:ascii="Aptos" w:eastAsia="Aptos" w:hAnsi="Aptos" w:cs="Aptos"/>
                <w:sz w:val="24"/>
                <w:szCs w:val="24"/>
              </w:rPr>
              <w:t>2450 kg</w:t>
            </w:r>
          </w:p>
        </w:tc>
      </w:tr>
      <w:tr w:rsidR="5794AE4F" w14:paraId="56A110A8" w14:textId="77777777" w:rsidTr="5794AE4F">
        <w:trPr>
          <w:trHeight w:val="300"/>
        </w:trPr>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6046CB93" w14:textId="0A043B97" w:rsidR="5794AE4F" w:rsidRDefault="5794AE4F" w:rsidP="5794AE4F">
            <w:r w:rsidRPr="5794AE4F">
              <w:rPr>
                <w:rFonts w:ascii="Aptos" w:eastAsia="Aptos" w:hAnsi="Aptos" w:cs="Aptos"/>
                <w:sz w:val="24"/>
                <w:szCs w:val="24"/>
              </w:rPr>
              <w:t>IP level</w:t>
            </w:r>
          </w:p>
        </w:tc>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3A9EB799" w14:textId="03AA0E63" w:rsidR="5794AE4F" w:rsidRDefault="5794AE4F" w:rsidP="5794AE4F">
            <w:r w:rsidRPr="5794AE4F">
              <w:rPr>
                <w:rFonts w:ascii="Aptos" w:eastAsia="Aptos" w:hAnsi="Aptos" w:cs="Aptos"/>
                <w:sz w:val="24"/>
                <w:szCs w:val="24"/>
              </w:rPr>
              <w:t>IP54</w:t>
            </w:r>
          </w:p>
        </w:tc>
      </w:tr>
      <w:tr w:rsidR="5794AE4F" w14:paraId="4825EEFA" w14:textId="77777777" w:rsidTr="5794AE4F">
        <w:trPr>
          <w:trHeight w:val="300"/>
        </w:trPr>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15C22D42" w14:textId="4E70D16B" w:rsidR="5794AE4F" w:rsidRDefault="5794AE4F" w:rsidP="5794AE4F">
            <w:r w:rsidRPr="5794AE4F">
              <w:rPr>
                <w:rFonts w:ascii="Aptos" w:eastAsia="Aptos" w:hAnsi="Aptos" w:cs="Aptos"/>
                <w:sz w:val="24"/>
                <w:szCs w:val="24"/>
              </w:rPr>
              <w:t>Fire protection</w:t>
            </w:r>
          </w:p>
        </w:tc>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72F8EB61" w14:textId="1DEB0714" w:rsidR="5794AE4F" w:rsidRDefault="5794AE4F" w:rsidP="5794AE4F">
            <w:r w:rsidRPr="5794AE4F">
              <w:rPr>
                <w:rFonts w:ascii="Aptos" w:eastAsia="Aptos" w:hAnsi="Aptos" w:cs="Aptos"/>
                <w:sz w:val="24"/>
                <w:szCs w:val="24"/>
              </w:rPr>
              <w:t>Aerosol</w:t>
            </w:r>
          </w:p>
        </w:tc>
      </w:tr>
      <w:tr w:rsidR="5794AE4F" w14:paraId="59AC768E" w14:textId="77777777" w:rsidTr="5794AE4F">
        <w:trPr>
          <w:trHeight w:val="300"/>
        </w:trPr>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25EF8D58" w14:textId="6216C0D8" w:rsidR="5794AE4F" w:rsidRDefault="5794AE4F" w:rsidP="5794AE4F">
            <w:r w:rsidRPr="5794AE4F">
              <w:rPr>
                <w:rFonts w:ascii="Aptos" w:eastAsia="Aptos" w:hAnsi="Aptos" w:cs="Aptos"/>
                <w:sz w:val="24"/>
                <w:szCs w:val="24"/>
              </w:rPr>
              <w:t>Operating temp</w:t>
            </w:r>
          </w:p>
        </w:tc>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6831B067" w14:textId="0CD7D2CA" w:rsidR="5794AE4F" w:rsidRDefault="5794AE4F" w:rsidP="5794AE4F">
            <w:r w:rsidRPr="5794AE4F">
              <w:rPr>
                <w:rFonts w:ascii="Aptos" w:eastAsia="Aptos" w:hAnsi="Aptos" w:cs="Aptos"/>
                <w:sz w:val="24"/>
                <w:szCs w:val="24"/>
              </w:rPr>
              <w:t>-20 ~ 55 *C</w:t>
            </w:r>
          </w:p>
        </w:tc>
      </w:tr>
      <w:tr w:rsidR="5794AE4F" w14:paraId="1664B510" w14:textId="77777777" w:rsidTr="5794AE4F">
        <w:trPr>
          <w:trHeight w:val="300"/>
        </w:trPr>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461F25BD" w14:textId="20484AF7" w:rsidR="5794AE4F" w:rsidRDefault="5794AE4F" w:rsidP="5794AE4F">
            <w:r w:rsidRPr="5794AE4F">
              <w:rPr>
                <w:rFonts w:ascii="Aptos" w:eastAsia="Aptos" w:hAnsi="Aptos" w:cs="Aptos"/>
                <w:sz w:val="24"/>
                <w:szCs w:val="24"/>
              </w:rPr>
              <w:t>Max. operating altitude</w:t>
            </w:r>
          </w:p>
        </w:tc>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2AE895F1" w14:textId="4FFC612C" w:rsidR="5794AE4F" w:rsidRDefault="5794AE4F" w:rsidP="5794AE4F">
            <w:r w:rsidRPr="5794AE4F">
              <w:rPr>
                <w:rFonts w:ascii="Aptos" w:eastAsia="Aptos" w:hAnsi="Aptos" w:cs="Aptos"/>
                <w:sz w:val="24"/>
                <w:szCs w:val="24"/>
              </w:rPr>
              <w:t>2000m</w:t>
            </w:r>
          </w:p>
        </w:tc>
      </w:tr>
      <w:tr w:rsidR="5794AE4F" w14:paraId="31B9C8FD" w14:textId="77777777" w:rsidTr="5794AE4F">
        <w:trPr>
          <w:trHeight w:val="300"/>
        </w:trPr>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5C48281E" w14:textId="4035B4FC" w:rsidR="5794AE4F" w:rsidRDefault="5794AE4F" w:rsidP="5794AE4F">
            <w:r w:rsidRPr="5794AE4F">
              <w:rPr>
                <w:rFonts w:ascii="Aptos" w:eastAsia="Aptos" w:hAnsi="Aptos" w:cs="Aptos"/>
                <w:sz w:val="24"/>
                <w:szCs w:val="24"/>
              </w:rPr>
              <w:t>Communication Interface</w:t>
            </w:r>
          </w:p>
        </w:tc>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7F738C34" w14:textId="3F035A72" w:rsidR="5794AE4F" w:rsidRDefault="5794AE4F" w:rsidP="5794AE4F">
            <w:r w:rsidRPr="5794AE4F">
              <w:rPr>
                <w:rFonts w:ascii="Aptos" w:eastAsia="Aptos" w:hAnsi="Aptos" w:cs="Aptos"/>
                <w:sz w:val="24"/>
                <w:szCs w:val="24"/>
              </w:rPr>
              <w:t>RS485 / Ethernet / CAN</w:t>
            </w:r>
          </w:p>
        </w:tc>
      </w:tr>
      <w:tr w:rsidR="5794AE4F" w14:paraId="06323A44" w14:textId="77777777" w:rsidTr="5794AE4F">
        <w:trPr>
          <w:trHeight w:val="300"/>
        </w:trPr>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622570E1" w14:textId="52C8568D" w:rsidR="5794AE4F" w:rsidRDefault="5794AE4F" w:rsidP="5794AE4F">
            <w:r w:rsidRPr="5794AE4F">
              <w:rPr>
                <w:rFonts w:ascii="Aptos" w:eastAsia="Aptos" w:hAnsi="Aptos" w:cs="Aptos"/>
                <w:sz w:val="24"/>
                <w:szCs w:val="24"/>
              </w:rPr>
              <w:t>Communicatie protocol</w:t>
            </w:r>
          </w:p>
        </w:tc>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333EDE7A" w14:textId="481B08AC" w:rsidR="5794AE4F" w:rsidRDefault="5794AE4F" w:rsidP="5794AE4F">
            <w:r w:rsidRPr="5794AE4F">
              <w:rPr>
                <w:rFonts w:ascii="Aptos" w:eastAsia="Aptos" w:hAnsi="Aptos" w:cs="Aptos"/>
                <w:sz w:val="24"/>
                <w:szCs w:val="24"/>
              </w:rPr>
              <w:t xml:space="preserve"> </w:t>
            </w:r>
          </w:p>
        </w:tc>
      </w:tr>
      <w:tr w:rsidR="5794AE4F" w:rsidRPr="00CC3EF7" w14:paraId="21D2C82D" w14:textId="77777777" w:rsidTr="5794AE4F">
        <w:trPr>
          <w:trHeight w:val="300"/>
        </w:trPr>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5EC5F491" w14:textId="222153D8" w:rsidR="5794AE4F" w:rsidRDefault="5794AE4F" w:rsidP="5794AE4F">
            <w:r w:rsidRPr="5794AE4F">
              <w:rPr>
                <w:rFonts w:ascii="Aptos" w:eastAsia="Aptos" w:hAnsi="Aptos" w:cs="Aptos"/>
                <w:sz w:val="24"/>
                <w:szCs w:val="24"/>
              </w:rPr>
              <w:t>Compliance Standard</w:t>
            </w:r>
          </w:p>
        </w:tc>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3C445AF6" w14:textId="0223FD45" w:rsidR="5794AE4F" w:rsidRPr="00CC3EF7" w:rsidRDefault="5794AE4F" w:rsidP="5794AE4F">
            <w:pPr>
              <w:rPr>
                <w:lang w:val="fr-FR"/>
              </w:rPr>
            </w:pPr>
            <w:r w:rsidRPr="5794AE4F">
              <w:rPr>
                <w:rFonts w:ascii="Aptos" w:eastAsia="Aptos" w:hAnsi="Aptos" w:cs="Aptos"/>
                <w:sz w:val="24"/>
                <w:szCs w:val="24"/>
                <w:highlight w:val="yellow"/>
                <w:lang w:val="fr"/>
              </w:rPr>
              <w:t>IEC62477, IEC61000, UN38.3, IEC62619, GB/T34120, GB/T36276</w:t>
            </w:r>
          </w:p>
        </w:tc>
      </w:tr>
      <w:tr w:rsidR="5794AE4F" w14:paraId="0169484E" w14:textId="77777777" w:rsidTr="5794AE4F">
        <w:trPr>
          <w:trHeight w:val="300"/>
        </w:trPr>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0B581269" w14:textId="022BEF97" w:rsidR="5794AE4F" w:rsidRDefault="5794AE4F" w:rsidP="5794AE4F">
            <w:r w:rsidRPr="5794AE4F">
              <w:rPr>
                <w:rFonts w:ascii="Aptos" w:eastAsia="Aptos" w:hAnsi="Aptos" w:cs="Aptos"/>
                <w:b/>
                <w:bCs/>
                <w:sz w:val="24"/>
                <w:szCs w:val="24"/>
              </w:rPr>
              <w:t>AC off-grid</w:t>
            </w:r>
          </w:p>
        </w:tc>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1626377D" w14:textId="60D481C3" w:rsidR="5794AE4F" w:rsidRDefault="5794AE4F" w:rsidP="5794AE4F">
            <w:r w:rsidRPr="5794AE4F">
              <w:rPr>
                <w:rFonts w:ascii="Aptos" w:eastAsia="Aptos" w:hAnsi="Aptos" w:cs="Aptos"/>
                <w:sz w:val="24"/>
                <w:szCs w:val="24"/>
                <w:highlight w:val="yellow"/>
                <w:lang w:val="fr"/>
              </w:rPr>
              <w:t xml:space="preserve"> </w:t>
            </w:r>
          </w:p>
        </w:tc>
      </w:tr>
      <w:tr w:rsidR="5794AE4F" w14:paraId="7ADE1EB4" w14:textId="77777777" w:rsidTr="5794AE4F">
        <w:trPr>
          <w:trHeight w:val="300"/>
        </w:trPr>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122386A4" w14:textId="18BD2958" w:rsidR="5794AE4F" w:rsidRDefault="5794AE4F" w:rsidP="5794AE4F">
            <w:r w:rsidRPr="5794AE4F">
              <w:rPr>
                <w:rFonts w:ascii="Aptos" w:eastAsia="Aptos" w:hAnsi="Aptos" w:cs="Aptos"/>
                <w:sz w:val="24"/>
                <w:szCs w:val="24"/>
              </w:rPr>
              <w:t>Rated output power</w:t>
            </w:r>
          </w:p>
        </w:tc>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1FE48B56" w14:textId="106A435B" w:rsidR="5794AE4F" w:rsidRDefault="5794AE4F" w:rsidP="5794AE4F">
            <w:r w:rsidRPr="5794AE4F">
              <w:rPr>
                <w:rFonts w:ascii="Aptos" w:eastAsia="Aptos" w:hAnsi="Aptos" w:cs="Aptos"/>
                <w:sz w:val="24"/>
                <w:szCs w:val="24"/>
                <w:highlight w:val="yellow"/>
              </w:rPr>
              <w:t>125kW</w:t>
            </w:r>
          </w:p>
        </w:tc>
      </w:tr>
      <w:tr w:rsidR="5794AE4F" w14:paraId="3C9DC08E" w14:textId="77777777" w:rsidTr="5794AE4F">
        <w:trPr>
          <w:trHeight w:val="300"/>
        </w:trPr>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66E4F543" w14:textId="79AC83B6" w:rsidR="5794AE4F" w:rsidRDefault="5794AE4F" w:rsidP="5794AE4F">
            <w:r w:rsidRPr="5794AE4F">
              <w:rPr>
                <w:rFonts w:ascii="Aptos" w:eastAsia="Aptos" w:hAnsi="Aptos" w:cs="Aptos"/>
                <w:sz w:val="24"/>
                <w:szCs w:val="24"/>
              </w:rPr>
              <w:t>AC rated voltage</w:t>
            </w:r>
          </w:p>
        </w:tc>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2F979D23" w14:textId="3C7ACBCB" w:rsidR="5794AE4F" w:rsidRDefault="5794AE4F" w:rsidP="5794AE4F">
            <w:r w:rsidRPr="5794AE4F">
              <w:rPr>
                <w:rFonts w:ascii="Aptos" w:eastAsia="Aptos" w:hAnsi="Aptos" w:cs="Aptos"/>
                <w:sz w:val="24"/>
                <w:szCs w:val="24"/>
                <w:highlight w:val="yellow"/>
              </w:rPr>
              <w:t>400V(</w:t>
            </w:r>
            <w:r w:rsidRPr="5794AE4F">
              <w:rPr>
                <w:rFonts w:ascii="Aptos" w:eastAsia="Aptos" w:hAnsi="Aptos" w:cs="Aptos"/>
                <w:sz w:val="24"/>
                <w:szCs w:val="24"/>
                <w:highlight w:val="yellow"/>
                <w:lang w:val="en-US"/>
              </w:rPr>
              <w:t>±</w:t>
            </w:r>
            <w:r w:rsidRPr="5794AE4F">
              <w:rPr>
                <w:rFonts w:ascii="Aptos" w:eastAsia="Aptos" w:hAnsi="Aptos" w:cs="Aptos"/>
                <w:sz w:val="24"/>
                <w:szCs w:val="24"/>
                <w:highlight w:val="yellow"/>
              </w:rPr>
              <w:t>3%)</w:t>
            </w:r>
          </w:p>
        </w:tc>
      </w:tr>
      <w:tr w:rsidR="5794AE4F" w14:paraId="5148C52E" w14:textId="77777777" w:rsidTr="5794AE4F">
        <w:trPr>
          <w:trHeight w:val="300"/>
        </w:trPr>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7BB903E1" w14:textId="1EDE3ED9" w:rsidR="5794AE4F" w:rsidRDefault="5794AE4F" w:rsidP="5794AE4F">
            <w:r w:rsidRPr="5794AE4F">
              <w:rPr>
                <w:rFonts w:ascii="Aptos" w:eastAsia="Aptos" w:hAnsi="Aptos" w:cs="Aptos"/>
                <w:sz w:val="24"/>
                <w:szCs w:val="24"/>
              </w:rPr>
              <w:t>Rated Grid frequency</w:t>
            </w:r>
          </w:p>
        </w:tc>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442D9432" w14:textId="0D53C303" w:rsidR="5794AE4F" w:rsidRDefault="5794AE4F" w:rsidP="5794AE4F">
            <w:r w:rsidRPr="5794AE4F">
              <w:rPr>
                <w:rFonts w:ascii="Aptos" w:eastAsia="Aptos" w:hAnsi="Aptos" w:cs="Aptos"/>
                <w:sz w:val="24"/>
                <w:szCs w:val="24"/>
                <w:highlight w:val="yellow"/>
              </w:rPr>
              <w:t>50Hz/60Hz</w:t>
            </w:r>
          </w:p>
        </w:tc>
      </w:tr>
      <w:tr w:rsidR="5794AE4F" w14:paraId="05084FD2" w14:textId="77777777" w:rsidTr="5794AE4F">
        <w:trPr>
          <w:trHeight w:val="300"/>
        </w:trPr>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3C22E525" w14:textId="58B31C5B" w:rsidR="5794AE4F" w:rsidRDefault="5794AE4F" w:rsidP="5794AE4F">
            <w:r w:rsidRPr="5794AE4F">
              <w:rPr>
                <w:rFonts w:ascii="Aptos" w:eastAsia="Aptos" w:hAnsi="Aptos" w:cs="Aptos"/>
                <w:sz w:val="24"/>
                <w:szCs w:val="24"/>
              </w:rPr>
              <w:t>Unbalanced load capacity</w:t>
            </w:r>
          </w:p>
        </w:tc>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2E564049" w14:textId="609D5574" w:rsidR="5794AE4F" w:rsidRDefault="5794AE4F" w:rsidP="5794AE4F">
            <w:r w:rsidRPr="5794AE4F">
              <w:rPr>
                <w:rFonts w:ascii="Aptos" w:eastAsia="Aptos" w:hAnsi="Aptos" w:cs="Aptos"/>
                <w:sz w:val="24"/>
                <w:szCs w:val="24"/>
                <w:highlight w:val="yellow"/>
              </w:rPr>
              <w:t>100%</w:t>
            </w:r>
          </w:p>
        </w:tc>
      </w:tr>
    </w:tbl>
    <w:p w14:paraId="1CBAE63D" w14:textId="70EB02FC" w:rsidR="5794AE4F" w:rsidRDefault="5794AE4F" w:rsidP="5794AE4F">
      <w:pPr>
        <w:rPr>
          <w:lang w:val="en-US"/>
        </w:rPr>
      </w:pPr>
    </w:p>
    <w:sectPr w:rsidR="5794AE4F" w:rsidSect="009E778B">
      <w:headerReference w:type="default" r:id="rId17"/>
      <w:footerReference w:type="default" r:id="rId18"/>
      <w:headerReference w:type="first" r:id="rId19"/>
      <w:footerReference w:type="first" r:id="rId20"/>
      <w:pgSz w:w="11906" w:h="16838"/>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Visscher, Robert" w:date="2026-06-03T15:56:00Z" w:initials="RV">
    <w:p w14:paraId="10A7D296" w14:textId="77777777" w:rsidR="009579F9" w:rsidRDefault="009579F9" w:rsidP="009579F9">
      <w:pPr>
        <w:pStyle w:val="CommentText1"/>
      </w:pPr>
      <w:r>
        <w:rPr>
          <w:rStyle w:val="CommentReference1"/>
        </w:rPr>
        <w:annotationRef/>
      </w:r>
      <w:r>
        <w:t>Deliverables?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A7D2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35CD6B" w16cex:dateUtc="2026-06-03T13:56:00Z">
    <w16cex:extLst>
      <w16:ext w16:uri="{CE6994B0-6A32-4C9F-8C6B-6E91EDA988CE}">
        <cr:reactions xmlns:cr="http://schemas.microsoft.com/office/comments/2020/reactions">
          <cr:reaction reactionType="1">
            <cr:reactionInfo dateUtc="2026-06-04T07:17:14Z">
              <cr:user userId="S::l.rietkerk@vdlenergysystems.com::6c6a7446-4139-42d8-9d5d-049e4429a79b" userProvider="AD" userName="Rietkerk, Lennard"/>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A7D296" w16cid:durableId="1535CD6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98530" w14:textId="77777777" w:rsidR="00264BF7" w:rsidRDefault="00264BF7">
      <w:pPr>
        <w:spacing w:after="0" w:line="240" w:lineRule="auto"/>
      </w:pPr>
      <w:r>
        <w:separator/>
      </w:r>
    </w:p>
  </w:endnote>
  <w:endnote w:type="continuationSeparator" w:id="0">
    <w:p w14:paraId="6B7F9F22" w14:textId="77777777" w:rsidR="00264BF7" w:rsidRDefault="00264B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rial Black">
    <w:panose1 w:val="020B0A04020102020204"/>
    <w:charset w:val="00"/>
    <w:family w:val="swiss"/>
    <w:pitch w:val="variable"/>
    <w:sig w:usb0="A00002AF" w:usb1="400078FB" w:usb2="00000000" w:usb3="00000000" w:csb0="0000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8600C" w14:textId="37E3B419" w:rsidR="3390CE8B" w:rsidRDefault="3390CE8B" w:rsidP="3390CE8B">
    <w:pPr>
      <w:pStyle w:val="Footer"/>
      <w:jc w:val="right"/>
    </w:pPr>
  </w:p>
  <w:tbl>
    <w:tblPr>
      <w:tblW w:w="10066" w:type="dxa"/>
      <w:tblCellMar>
        <w:left w:w="85" w:type="dxa"/>
        <w:bottom w:w="28" w:type="dxa"/>
        <w:right w:w="85" w:type="dxa"/>
      </w:tblCellMar>
      <w:tblLook w:val="00A0" w:firstRow="1" w:lastRow="0" w:firstColumn="1" w:lastColumn="0" w:noHBand="0" w:noVBand="0"/>
    </w:tblPr>
    <w:tblGrid>
      <w:gridCol w:w="4075"/>
      <w:gridCol w:w="525"/>
      <w:gridCol w:w="3990"/>
      <w:gridCol w:w="567"/>
      <w:gridCol w:w="909"/>
    </w:tblGrid>
    <w:tr w:rsidR="002A2E3E" w14:paraId="1657659E" w14:textId="77777777">
      <w:tc>
        <w:tcPr>
          <w:tcW w:w="4075" w:type="dxa"/>
          <w:tcBorders>
            <w:top w:val="single" w:sz="6" w:space="0" w:color="auto"/>
            <w:right w:val="single" w:sz="4" w:space="0" w:color="auto"/>
          </w:tcBorders>
        </w:tcPr>
        <w:p w14:paraId="663DBD86" w14:textId="77777777" w:rsidR="002A2E3E" w:rsidRDefault="002A2E3E" w:rsidP="002A2E3E">
          <w:pPr>
            <w:pStyle w:val="LeftNormal"/>
            <w:rPr>
              <w:sz w:val="16"/>
              <w:szCs w:val="16"/>
            </w:rPr>
          </w:pPr>
          <w:r>
            <w:rPr>
              <w:sz w:val="16"/>
              <w:szCs w:val="16"/>
            </w:rPr>
            <w:t>Title</w:t>
          </w:r>
        </w:p>
      </w:tc>
      <w:tc>
        <w:tcPr>
          <w:tcW w:w="525" w:type="dxa"/>
          <w:tcBorders>
            <w:top w:val="single" w:sz="6" w:space="0" w:color="auto"/>
            <w:left w:val="single" w:sz="4" w:space="0" w:color="auto"/>
          </w:tcBorders>
        </w:tcPr>
        <w:p w14:paraId="699CA7A0" w14:textId="77777777" w:rsidR="002A2E3E" w:rsidRDefault="002A2E3E" w:rsidP="002A2E3E">
          <w:pPr>
            <w:pStyle w:val="LeftNormal"/>
            <w:jc w:val="center"/>
            <w:rPr>
              <w:sz w:val="16"/>
              <w:szCs w:val="16"/>
            </w:rPr>
          </w:pPr>
          <w:r>
            <w:rPr>
              <w:sz w:val="16"/>
              <w:szCs w:val="16"/>
            </w:rPr>
            <w:t>Size</w:t>
          </w:r>
        </w:p>
      </w:tc>
      <w:tc>
        <w:tcPr>
          <w:tcW w:w="3990" w:type="dxa"/>
          <w:tcBorders>
            <w:top w:val="single" w:sz="6" w:space="0" w:color="auto"/>
          </w:tcBorders>
        </w:tcPr>
        <w:p w14:paraId="39D79F2F" w14:textId="77777777" w:rsidR="002A2E3E" w:rsidRDefault="002A2E3E" w:rsidP="002A2E3E">
          <w:pPr>
            <w:pStyle w:val="LeftNormal"/>
            <w:rPr>
              <w:sz w:val="16"/>
              <w:szCs w:val="16"/>
            </w:rPr>
          </w:pPr>
          <w:r>
            <w:rPr>
              <w:sz w:val="16"/>
              <w:szCs w:val="16"/>
            </w:rPr>
            <w:t>Document no.</w:t>
          </w:r>
        </w:p>
      </w:tc>
      <w:tc>
        <w:tcPr>
          <w:tcW w:w="567" w:type="dxa"/>
          <w:tcBorders>
            <w:top w:val="single" w:sz="6" w:space="0" w:color="auto"/>
          </w:tcBorders>
        </w:tcPr>
        <w:p w14:paraId="2002A3CB" w14:textId="77777777" w:rsidR="002A2E3E" w:rsidRDefault="002A2E3E" w:rsidP="002A2E3E">
          <w:pPr>
            <w:pStyle w:val="LeftNormal"/>
            <w:rPr>
              <w:sz w:val="16"/>
              <w:szCs w:val="16"/>
            </w:rPr>
          </w:pPr>
          <w:r>
            <w:rPr>
              <w:sz w:val="16"/>
              <w:szCs w:val="16"/>
            </w:rPr>
            <w:t>Rev.</w:t>
          </w:r>
        </w:p>
      </w:tc>
      <w:tc>
        <w:tcPr>
          <w:tcW w:w="909" w:type="dxa"/>
          <w:tcBorders>
            <w:top w:val="single" w:sz="6" w:space="0" w:color="auto"/>
          </w:tcBorders>
        </w:tcPr>
        <w:p w14:paraId="205274CB" w14:textId="77777777" w:rsidR="002A2E3E" w:rsidRDefault="002A2E3E" w:rsidP="002A2E3E">
          <w:pPr>
            <w:pStyle w:val="LeftNormal"/>
            <w:rPr>
              <w:sz w:val="16"/>
              <w:szCs w:val="16"/>
            </w:rPr>
          </w:pPr>
          <w:r>
            <w:rPr>
              <w:sz w:val="16"/>
              <w:szCs w:val="16"/>
            </w:rPr>
            <w:t>Page</w:t>
          </w:r>
        </w:p>
      </w:tc>
    </w:tr>
    <w:tr w:rsidR="002A2E3E" w14:paraId="47CE2F73" w14:textId="77777777">
      <w:tc>
        <w:tcPr>
          <w:tcW w:w="4075" w:type="dxa"/>
          <w:tcBorders>
            <w:right w:val="single" w:sz="4" w:space="0" w:color="auto"/>
          </w:tcBorders>
          <w:vAlign w:val="center"/>
        </w:tcPr>
        <w:p w14:paraId="31E21805" w14:textId="3ED1E01C" w:rsidR="002A2E3E" w:rsidRPr="002A2E3E" w:rsidRDefault="002A2E3E" w:rsidP="002A2E3E">
          <w:pPr>
            <w:pStyle w:val="LeftNormal"/>
            <w:rPr>
              <w:b/>
              <w:bCs/>
              <w:szCs w:val="22"/>
              <w:lang w:val="nl-NL"/>
            </w:rPr>
          </w:pPr>
          <w:r w:rsidRPr="002A2E3E">
            <w:rPr>
              <w:b/>
              <w:bCs/>
              <w:szCs w:val="22"/>
              <w:lang w:val="nl-NL"/>
            </w:rPr>
            <w:t>e-PU Cabinet V2</w:t>
          </w:r>
        </w:p>
      </w:tc>
      <w:tc>
        <w:tcPr>
          <w:tcW w:w="525" w:type="dxa"/>
          <w:tcBorders>
            <w:left w:val="single" w:sz="4" w:space="0" w:color="auto"/>
          </w:tcBorders>
          <w:vAlign w:val="center"/>
        </w:tcPr>
        <w:p w14:paraId="49C04571" w14:textId="77777777" w:rsidR="002A2E3E" w:rsidRDefault="002A2E3E" w:rsidP="002A2E3E">
          <w:pPr>
            <w:pStyle w:val="LeftNormal"/>
            <w:rPr>
              <w:szCs w:val="22"/>
            </w:rPr>
          </w:pPr>
          <w:r>
            <w:rPr>
              <w:szCs w:val="22"/>
            </w:rPr>
            <w:t>A4</w:t>
          </w:r>
        </w:p>
      </w:tc>
      <w:tc>
        <w:tcPr>
          <w:tcW w:w="3990" w:type="dxa"/>
          <w:vAlign w:val="center"/>
        </w:tcPr>
        <w:p w14:paraId="7034E0C8" w14:textId="459A8E43" w:rsidR="002A2E3E" w:rsidRDefault="002A2E3E" w:rsidP="002A2E3E">
          <w:pPr>
            <w:pStyle w:val="LeftNormal"/>
            <w:rPr>
              <w:b/>
              <w:sz w:val="18"/>
              <w:szCs w:val="18"/>
            </w:rPr>
          </w:pPr>
          <w:r>
            <w:rPr>
              <w:szCs w:val="16"/>
            </w:rPr>
            <w:t>0000000</w:t>
          </w:r>
        </w:p>
      </w:tc>
      <w:tc>
        <w:tcPr>
          <w:tcW w:w="567" w:type="dxa"/>
          <w:vAlign w:val="center"/>
        </w:tcPr>
        <w:p w14:paraId="37A0459A" w14:textId="77777777" w:rsidR="002A2E3E" w:rsidRDefault="002A2E3E" w:rsidP="002A2E3E">
          <w:pPr>
            <w:pStyle w:val="LeftNormal"/>
            <w:rPr>
              <w:szCs w:val="22"/>
            </w:rPr>
          </w:pPr>
          <w:r>
            <w:rPr>
              <w:szCs w:val="22"/>
            </w:rPr>
            <w:fldChar w:fldCharType="begin"/>
          </w:r>
          <w:r>
            <w:rPr>
              <w:szCs w:val="22"/>
            </w:rPr>
            <w:instrText xml:space="preserve"> REF DocumentRevision \h  \* MERGEFORMAT </w:instrText>
          </w:r>
          <w:r>
            <w:rPr>
              <w:szCs w:val="22"/>
            </w:rPr>
          </w:r>
          <w:r>
            <w:rPr>
              <w:szCs w:val="22"/>
            </w:rPr>
            <w:fldChar w:fldCharType="separate"/>
          </w:r>
          <w:r>
            <w:t>A</w:t>
          </w:r>
          <w:r>
            <w:rPr>
              <w:szCs w:val="22"/>
            </w:rPr>
            <w:fldChar w:fldCharType="end"/>
          </w:r>
        </w:p>
      </w:tc>
      <w:tc>
        <w:tcPr>
          <w:tcW w:w="909" w:type="dxa"/>
          <w:vAlign w:val="center"/>
        </w:tcPr>
        <w:p w14:paraId="1A9B02FC" w14:textId="77777777" w:rsidR="002A2E3E" w:rsidRDefault="002A2E3E" w:rsidP="002A2E3E">
          <w:pPr>
            <w:pStyle w:val="LeftNormal"/>
            <w:rPr>
              <w:szCs w:val="22"/>
            </w:rPr>
          </w:pPr>
          <w:r>
            <w:fldChar w:fldCharType="begin"/>
          </w:r>
          <w:r>
            <w:instrText xml:space="preserve"> PAGE </w:instrText>
          </w:r>
          <w:r>
            <w:fldChar w:fldCharType="separate"/>
          </w:r>
          <w:r>
            <w:t>2</w:t>
          </w:r>
          <w:r>
            <w:fldChar w:fldCharType="end"/>
          </w:r>
          <w: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rPr>
            <w:t>16</w:t>
          </w:r>
          <w:r>
            <w:rPr>
              <w:rStyle w:val="PageNumber"/>
            </w:rPr>
            <w:fldChar w:fldCharType="end"/>
          </w:r>
        </w:p>
      </w:tc>
    </w:tr>
  </w:tbl>
  <w:p w14:paraId="4BFF2791" w14:textId="0BD383BB" w:rsidR="002A2E3E" w:rsidRDefault="002A2E3E" w:rsidP="002A2E3E">
    <w:pPr>
      <w:pStyle w:val="LeftNormal"/>
      <w:tabs>
        <w:tab w:val="right" w:pos="9900"/>
      </w:tabs>
      <w:rPr>
        <w:sz w:val="16"/>
        <w:szCs w:val="16"/>
      </w:rPr>
    </w:pPr>
    <w:r>
      <w:rPr>
        <w:sz w:val="16"/>
        <w:szCs w:val="16"/>
      </w:rPr>
      <w:tab/>
      <w:t>All Rights Reserved</w:t>
    </w:r>
  </w:p>
  <w:p w14:paraId="077069FF" w14:textId="1D1482B1" w:rsidR="3390CE8B" w:rsidRPr="002A2E3E" w:rsidRDefault="3390CE8B" w:rsidP="3390CE8B">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6" w:type="dxa"/>
      <w:tblLayout w:type="fixed"/>
      <w:tblCellMar>
        <w:left w:w="85" w:type="dxa"/>
        <w:bottom w:w="28" w:type="dxa"/>
        <w:right w:w="85" w:type="dxa"/>
      </w:tblCellMar>
      <w:tblLook w:val="00A0" w:firstRow="1" w:lastRow="0" w:firstColumn="1" w:lastColumn="0" w:noHBand="0" w:noVBand="0"/>
    </w:tblPr>
    <w:tblGrid>
      <w:gridCol w:w="944"/>
      <w:gridCol w:w="984"/>
      <w:gridCol w:w="1349"/>
      <w:gridCol w:w="1668"/>
      <w:gridCol w:w="540"/>
      <w:gridCol w:w="3153"/>
      <w:gridCol w:w="519"/>
      <w:gridCol w:w="909"/>
    </w:tblGrid>
    <w:tr w:rsidR="002A2E3E" w14:paraId="1DB5E0E6" w14:textId="77777777">
      <w:tc>
        <w:tcPr>
          <w:tcW w:w="944" w:type="dxa"/>
          <w:tcBorders>
            <w:top w:val="single" w:sz="6" w:space="0" w:color="auto"/>
          </w:tcBorders>
          <w:vAlign w:val="center"/>
        </w:tcPr>
        <w:p w14:paraId="7E6B8877" w14:textId="77777777" w:rsidR="002A2E3E" w:rsidRDefault="002A2E3E" w:rsidP="002A2E3E">
          <w:pPr>
            <w:pStyle w:val="LeftNormal"/>
            <w:rPr>
              <w:sz w:val="16"/>
              <w:szCs w:val="16"/>
            </w:rPr>
          </w:pPr>
        </w:p>
      </w:tc>
      <w:tc>
        <w:tcPr>
          <w:tcW w:w="984" w:type="dxa"/>
          <w:tcBorders>
            <w:top w:val="single" w:sz="6" w:space="0" w:color="auto"/>
          </w:tcBorders>
          <w:vAlign w:val="center"/>
        </w:tcPr>
        <w:p w14:paraId="7E5F3124" w14:textId="77777777" w:rsidR="002A2E3E" w:rsidRDefault="002A2E3E" w:rsidP="002A2E3E">
          <w:pPr>
            <w:pStyle w:val="LeftNormal"/>
            <w:rPr>
              <w:sz w:val="16"/>
              <w:szCs w:val="16"/>
            </w:rPr>
          </w:pPr>
          <w:r>
            <w:rPr>
              <w:sz w:val="16"/>
              <w:szCs w:val="16"/>
            </w:rPr>
            <w:t>Date</w:t>
          </w:r>
        </w:p>
      </w:tc>
      <w:tc>
        <w:tcPr>
          <w:tcW w:w="1349" w:type="dxa"/>
          <w:tcBorders>
            <w:top w:val="single" w:sz="6" w:space="0" w:color="auto"/>
          </w:tcBorders>
          <w:vAlign w:val="center"/>
        </w:tcPr>
        <w:p w14:paraId="24ED3248" w14:textId="77777777" w:rsidR="002A2E3E" w:rsidRDefault="002A2E3E" w:rsidP="002A2E3E">
          <w:pPr>
            <w:pStyle w:val="LeftNormal"/>
            <w:rPr>
              <w:sz w:val="16"/>
              <w:szCs w:val="16"/>
            </w:rPr>
          </w:pPr>
          <w:r>
            <w:rPr>
              <w:sz w:val="16"/>
              <w:szCs w:val="16"/>
            </w:rPr>
            <w:t>Name</w:t>
          </w:r>
        </w:p>
      </w:tc>
      <w:tc>
        <w:tcPr>
          <w:tcW w:w="1668" w:type="dxa"/>
          <w:tcBorders>
            <w:top w:val="single" w:sz="6" w:space="0" w:color="auto"/>
            <w:right w:val="single" w:sz="6" w:space="0" w:color="auto"/>
          </w:tcBorders>
          <w:vAlign w:val="center"/>
        </w:tcPr>
        <w:p w14:paraId="3AAEC5E7" w14:textId="77777777" w:rsidR="002A2E3E" w:rsidRDefault="002A2E3E" w:rsidP="002A2E3E">
          <w:pPr>
            <w:pStyle w:val="LeftNormal"/>
            <w:ind w:left="-16"/>
            <w:rPr>
              <w:sz w:val="16"/>
              <w:szCs w:val="16"/>
            </w:rPr>
          </w:pPr>
          <w:r>
            <w:rPr>
              <w:sz w:val="16"/>
              <w:szCs w:val="16"/>
            </w:rPr>
            <w:t>Dept.</w:t>
          </w:r>
        </w:p>
      </w:tc>
      <w:tc>
        <w:tcPr>
          <w:tcW w:w="5121" w:type="dxa"/>
          <w:gridSpan w:val="4"/>
          <w:tcBorders>
            <w:top w:val="single" w:sz="6" w:space="0" w:color="auto"/>
            <w:left w:val="single" w:sz="6" w:space="0" w:color="auto"/>
          </w:tcBorders>
          <w:vAlign w:val="center"/>
        </w:tcPr>
        <w:p w14:paraId="5DEB0F46" w14:textId="77777777" w:rsidR="002A2E3E" w:rsidRDefault="002A2E3E" w:rsidP="002A2E3E">
          <w:pPr>
            <w:pStyle w:val="LeftNormal"/>
            <w:rPr>
              <w:sz w:val="16"/>
              <w:szCs w:val="16"/>
            </w:rPr>
          </w:pPr>
          <w:r>
            <w:rPr>
              <w:sz w:val="16"/>
              <w:szCs w:val="16"/>
            </w:rPr>
            <w:t>Title</w:t>
          </w:r>
        </w:p>
      </w:tc>
    </w:tr>
    <w:tr w:rsidR="002A2E3E" w:rsidRPr="00977F78" w14:paraId="0B3F87A2" w14:textId="77777777">
      <w:tc>
        <w:tcPr>
          <w:tcW w:w="944" w:type="dxa"/>
          <w:vAlign w:val="center"/>
        </w:tcPr>
        <w:p w14:paraId="6581A3AE" w14:textId="77777777" w:rsidR="002A2E3E" w:rsidRDefault="002A2E3E" w:rsidP="002A2E3E">
          <w:pPr>
            <w:pStyle w:val="LeftNormal"/>
            <w:rPr>
              <w:sz w:val="16"/>
              <w:szCs w:val="16"/>
            </w:rPr>
          </w:pPr>
          <w:r>
            <w:rPr>
              <w:sz w:val="16"/>
              <w:szCs w:val="16"/>
            </w:rPr>
            <w:t>Prepared</w:t>
          </w:r>
        </w:p>
      </w:tc>
      <w:tc>
        <w:tcPr>
          <w:tcW w:w="984" w:type="dxa"/>
          <w:vAlign w:val="center"/>
        </w:tcPr>
        <w:p w14:paraId="39713908" w14:textId="1F1A4462" w:rsidR="002A2E3E" w:rsidRDefault="002A2E3E" w:rsidP="002A2E3E">
          <w:pPr>
            <w:pStyle w:val="LeftNormal"/>
            <w:rPr>
              <w:sz w:val="14"/>
              <w:szCs w:val="14"/>
            </w:rPr>
          </w:pPr>
          <w:r>
            <w:rPr>
              <w:sz w:val="14"/>
              <w:szCs w:val="14"/>
            </w:rPr>
            <w:t>01-06-2026</w:t>
          </w:r>
        </w:p>
      </w:tc>
      <w:tc>
        <w:tcPr>
          <w:tcW w:w="1349" w:type="dxa"/>
          <w:vAlign w:val="center"/>
        </w:tcPr>
        <w:p w14:paraId="47A5B42F" w14:textId="78DF4E61" w:rsidR="002A2E3E" w:rsidRDefault="002A2E3E" w:rsidP="002A2E3E">
          <w:pPr>
            <w:pStyle w:val="LeftNormal"/>
            <w:rPr>
              <w:sz w:val="14"/>
              <w:szCs w:val="14"/>
            </w:rPr>
          </w:pPr>
          <w:r>
            <w:rPr>
              <w:sz w:val="14"/>
              <w:szCs w:val="14"/>
            </w:rPr>
            <w:t>L. Rietkerk</w:t>
          </w:r>
        </w:p>
      </w:tc>
      <w:tc>
        <w:tcPr>
          <w:tcW w:w="1668" w:type="dxa"/>
          <w:tcBorders>
            <w:right w:val="single" w:sz="6" w:space="0" w:color="auto"/>
          </w:tcBorders>
          <w:tcMar>
            <w:left w:w="28" w:type="dxa"/>
            <w:right w:w="28" w:type="dxa"/>
          </w:tcMar>
        </w:tcPr>
        <w:p w14:paraId="3AFE4578" w14:textId="77777777" w:rsidR="002A2E3E" w:rsidRDefault="002A2E3E" w:rsidP="002A2E3E">
          <w:pPr>
            <w:pStyle w:val="LeftNormal"/>
            <w:rPr>
              <w:sz w:val="14"/>
              <w:szCs w:val="14"/>
              <w:lang w:val="es-ES"/>
            </w:rPr>
          </w:pPr>
          <w:r>
            <w:rPr>
              <w:sz w:val="14"/>
              <w:szCs w:val="14"/>
              <w:lang w:val="es-ES"/>
            </w:rPr>
            <w:t>Engineering</w:t>
          </w:r>
        </w:p>
      </w:tc>
      <w:tc>
        <w:tcPr>
          <w:tcW w:w="5121" w:type="dxa"/>
          <w:gridSpan w:val="4"/>
          <w:vMerge w:val="restart"/>
          <w:tcBorders>
            <w:left w:val="single" w:sz="6" w:space="0" w:color="auto"/>
          </w:tcBorders>
          <w:vAlign w:val="center"/>
        </w:tcPr>
        <w:p w14:paraId="47BBD0A1" w14:textId="733C72F4" w:rsidR="002A2E3E" w:rsidRPr="00977F78" w:rsidRDefault="002A2E3E" w:rsidP="002A2E3E">
          <w:pPr>
            <w:pStyle w:val="LeftNormal"/>
            <w:rPr>
              <w:szCs w:val="22"/>
              <w:lang w:val="nl-NL"/>
            </w:rPr>
          </w:pPr>
          <w:r>
            <w:rPr>
              <w:rFonts w:cs="Arial"/>
              <w:szCs w:val="22"/>
              <w:lang w:val="nl-NL"/>
            </w:rPr>
            <w:t>e-PU Cabinet V2</w:t>
          </w:r>
        </w:p>
      </w:tc>
    </w:tr>
    <w:tr w:rsidR="002A2E3E" w14:paraId="6424C4E3" w14:textId="77777777">
      <w:tc>
        <w:tcPr>
          <w:tcW w:w="944" w:type="dxa"/>
          <w:vAlign w:val="center"/>
        </w:tcPr>
        <w:p w14:paraId="1F430ED8" w14:textId="77777777" w:rsidR="002A2E3E" w:rsidRDefault="002A2E3E" w:rsidP="002A2E3E">
          <w:pPr>
            <w:pStyle w:val="LeftNormal"/>
            <w:rPr>
              <w:sz w:val="16"/>
              <w:szCs w:val="16"/>
            </w:rPr>
          </w:pPr>
          <w:r>
            <w:rPr>
              <w:sz w:val="16"/>
              <w:szCs w:val="16"/>
            </w:rPr>
            <w:t>Checked</w:t>
          </w:r>
        </w:p>
      </w:tc>
      <w:tc>
        <w:tcPr>
          <w:tcW w:w="984" w:type="dxa"/>
          <w:vAlign w:val="center"/>
        </w:tcPr>
        <w:p w14:paraId="6A9D48C3" w14:textId="77777777" w:rsidR="002A2E3E" w:rsidRDefault="002A2E3E" w:rsidP="002A2E3E">
          <w:pPr>
            <w:pStyle w:val="LeftNormal"/>
            <w:rPr>
              <w:sz w:val="14"/>
              <w:szCs w:val="14"/>
            </w:rPr>
          </w:pPr>
        </w:p>
      </w:tc>
      <w:tc>
        <w:tcPr>
          <w:tcW w:w="1349" w:type="dxa"/>
          <w:vAlign w:val="center"/>
        </w:tcPr>
        <w:p w14:paraId="2EFD47F1" w14:textId="77777777" w:rsidR="002A2E3E" w:rsidRDefault="002A2E3E" w:rsidP="002A2E3E">
          <w:pPr>
            <w:pStyle w:val="LeftNormal"/>
            <w:rPr>
              <w:sz w:val="14"/>
              <w:szCs w:val="14"/>
            </w:rPr>
          </w:pPr>
        </w:p>
      </w:tc>
      <w:tc>
        <w:tcPr>
          <w:tcW w:w="1668" w:type="dxa"/>
          <w:tcBorders>
            <w:right w:val="single" w:sz="6" w:space="0" w:color="auto"/>
          </w:tcBorders>
          <w:tcMar>
            <w:left w:w="28" w:type="dxa"/>
            <w:right w:w="28" w:type="dxa"/>
          </w:tcMar>
        </w:tcPr>
        <w:p w14:paraId="45BDBFFE" w14:textId="77777777" w:rsidR="002A2E3E" w:rsidRDefault="002A2E3E" w:rsidP="002A2E3E">
          <w:pPr>
            <w:pStyle w:val="LeftNormal"/>
            <w:rPr>
              <w:sz w:val="14"/>
              <w:szCs w:val="14"/>
              <w:lang w:val="es-ES"/>
            </w:rPr>
          </w:pPr>
        </w:p>
      </w:tc>
      <w:tc>
        <w:tcPr>
          <w:tcW w:w="5121" w:type="dxa"/>
          <w:gridSpan w:val="4"/>
          <w:vMerge/>
          <w:tcBorders>
            <w:left w:val="single" w:sz="6" w:space="0" w:color="auto"/>
          </w:tcBorders>
        </w:tcPr>
        <w:p w14:paraId="1B7B4C24" w14:textId="77777777" w:rsidR="002A2E3E" w:rsidRDefault="002A2E3E" w:rsidP="002A2E3E">
          <w:pPr>
            <w:pStyle w:val="LeftNormal"/>
            <w:rPr>
              <w:sz w:val="16"/>
              <w:szCs w:val="16"/>
            </w:rPr>
          </w:pPr>
        </w:p>
      </w:tc>
    </w:tr>
    <w:tr w:rsidR="002A2E3E" w14:paraId="7D206606" w14:textId="77777777">
      <w:tc>
        <w:tcPr>
          <w:tcW w:w="944" w:type="dxa"/>
          <w:vAlign w:val="center"/>
        </w:tcPr>
        <w:p w14:paraId="71A22110" w14:textId="77777777" w:rsidR="002A2E3E" w:rsidRDefault="002A2E3E" w:rsidP="002A2E3E">
          <w:pPr>
            <w:pStyle w:val="LeftNormal"/>
            <w:rPr>
              <w:sz w:val="16"/>
              <w:szCs w:val="16"/>
            </w:rPr>
          </w:pPr>
        </w:p>
      </w:tc>
      <w:tc>
        <w:tcPr>
          <w:tcW w:w="984" w:type="dxa"/>
          <w:vAlign w:val="center"/>
        </w:tcPr>
        <w:p w14:paraId="73DB5287" w14:textId="77777777" w:rsidR="002A2E3E" w:rsidRDefault="002A2E3E" w:rsidP="002A2E3E">
          <w:pPr>
            <w:pStyle w:val="LeftNormal"/>
            <w:rPr>
              <w:sz w:val="14"/>
              <w:szCs w:val="14"/>
            </w:rPr>
          </w:pPr>
        </w:p>
      </w:tc>
      <w:tc>
        <w:tcPr>
          <w:tcW w:w="1349" w:type="dxa"/>
          <w:vAlign w:val="center"/>
        </w:tcPr>
        <w:p w14:paraId="3FF9FEA7" w14:textId="77777777" w:rsidR="002A2E3E" w:rsidRDefault="002A2E3E" w:rsidP="002A2E3E">
          <w:pPr>
            <w:pStyle w:val="LeftNormal"/>
            <w:rPr>
              <w:sz w:val="14"/>
              <w:szCs w:val="14"/>
            </w:rPr>
          </w:pPr>
        </w:p>
      </w:tc>
      <w:tc>
        <w:tcPr>
          <w:tcW w:w="1668" w:type="dxa"/>
          <w:tcBorders>
            <w:right w:val="single" w:sz="6" w:space="0" w:color="auto"/>
          </w:tcBorders>
        </w:tcPr>
        <w:p w14:paraId="74AB1F03" w14:textId="77777777" w:rsidR="002A2E3E" w:rsidRDefault="002A2E3E" w:rsidP="002A2E3E">
          <w:pPr>
            <w:pStyle w:val="LeftNormal"/>
            <w:rPr>
              <w:sz w:val="14"/>
              <w:szCs w:val="14"/>
            </w:rPr>
          </w:pPr>
        </w:p>
      </w:tc>
      <w:tc>
        <w:tcPr>
          <w:tcW w:w="5121" w:type="dxa"/>
          <w:gridSpan w:val="4"/>
          <w:vMerge/>
          <w:tcBorders>
            <w:left w:val="single" w:sz="6" w:space="0" w:color="auto"/>
          </w:tcBorders>
        </w:tcPr>
        <w:p w14:paraId="63D1A7D4" w14:textId="77777777" w:rsidR="002A2E3E" w:rsidRDefault="002A2E3E" w:rsidP="002A2E3E">
          <w:pPr>
            <w:pStyle w:val="LeftNormal"/>
            <w:rPr>
              <w:sz w:val="16"/>
              <w:szCs w:val="16"/>
            </w:rPr>
          </w:pPr>
        </w:p>
      </w:tc>
    </w:tr>
    <w:tr w:rsidR="002A2E3E" w14:paraId="5681F751" w14:textId="77777777">
      <w:tc>
        <w:tcPr>
          <w:tcW w:w="4945" w:type="dxa"/>
          <w:gridSpan w:val="4"/>
          <w:vMerge w:val="restart"/>
          <w:tcBorders>
            <w:top w:val="single" w:sz="6" w:space="0" w:color="auto"/>
            <w:right w:val="single" w:sz="6" w:space="0" w:color="auto"/>
          </w:tcBorders>
          <w:vAlign w:val="center"/>
        </w:tcPr>
        <w:p w14:paraId="5EF6F79A" w14:textId="77777777" w:rsidR="002A2E3E" w:rsidRDefault="002A2E3E" w:rsidP="002A2E3E">
          <w:pPr>
            <w:pStyle w:val="LeftNormal"/>
            <w:jc w:val="center"/>
            <w:rPr>
              <w:b/>
              <w:sz w:val="20"/>
              <w:szCs w:val="20"/>
            </w:rPr>
          </w:pPr>
          <w:r>
            <w:rPr>
              <w:b/>
              <w:sz w:val="20"/>
              <w:szCs w:val="20"/>
            </w:rPr>
            <w:t>VDL Groep</w:t>
          </w:r>
        </w:p>
      </w:tc>
      <w:tc>
        <w:tcPr>
          <w:tcW w:w="540" w:type="dxa"/>
          <w:tcBorders>
            <w:top w:val="single" w:sz="6" w:space="0" w:color="auto"/>
            <w:left w:val="single" w:sz="6" w:space="0" w:color="auto"/>
          </w:tcBorders>
        </w:tcPr>
        <w:p w14:paraId="4385BFDD" w14:textId="77777777" w:rsidR="002A2E3E" w:rsidRDefault="002A2E3E" w:rsidP="002A2E3E">
          <w:pPr>
            <w:pStyle w:val="LeftNormal"/>
            <w:rPr>
              <w:sz w:val="16"/>
              <w:szCs w:val="16"/>
            </w:rPr>
          </w:pPr>
          <w:r>
            <w:rPr>
              <w:sz w:val="16"/>
              <w:szCs w:val="16"/>
            </w:rPr>
            <w:t>Size</w:t>
          </w:r>
        </w:p>
      </w:tc>
      <w:tc>
        <w:tcPr>
          <w:tcW w:w="3153" w:type="dxa"/>
          <w:tcBorders>
            <w:top w:val="single" w:sz="6" w:space="0" w:color="auto"/>
          </w:tcBorders>
        </w:tcPr>
        <w:p w14:paraId="7D1E50DB" w14:textId="77777777" w:rsidR="002A2E3E" w:rsidRDefault="002A2E3E" w:rsidP="002A2E3E">
          <w:pPr>
            <w:pStyle w:val="LeftNormal"/>
            <w:rPr>
              <w:sz w:val="16"/>
              <w:szCs w:val="16"/>
            </w:rPr>
          </w:pPr>
          <w:r>
            <w:rPr>
              <w:sz w:val="16"/>
              <w:szCs w:val="16"/>
            </w:rPr>
            <w:t>Document no.</w:t>
          </w:r>
        </w:p>
      </w:tc>
      <w:tc>
        <w:tcPr>
          <w:tcW w:w="519" w:type="dxa"/>
          <w:tcBorders>
            <w:top w:val="single" w:sz="6" w:space="0" w:color="auto"/>
          </w:tcBorders>
        </w:tcPr>
        <w:p w14:paraId="0F10DE05" w14:textId="77777777" w:rsidR="002A2E3E" w:rsidRDefault="002A2E3E" w:rsidP="002A2E3E">
          <w:pPr>
            <w:pStyle w:val="LeftNormal"/>
            <w:rPr>
              <w:sz w:val="16"/>
              <w:szCs w:val="16"/>
            </w:rPr>
          </w:pPr>
          <w:r>
            <w:rPr>
              <w:sz w:val="16"/>
              <w:szCs w:val="16"/>
            </w:rPr>
            <w:t>Rev.</w:t>
          </w:r>
        </w:p>
      </w:tc>
      <w:tc>
        <w:tcPr>
          <w:tcW w:w="909" w:type="dxa"/>
          <w:tcBorders>
            <w:top w:val="single" w:sz="6" w:space="0" w:color="auto"/>
          </w:tcBorders>
        </w:tcPr>
        <w:p w14:paraId="15220E0E" w14:textId="77777777" w:rsidR="002A2E3E" w:rsidRDefault="002A2E3E" w:rsidP="002A2E3E">
          <w:pPr>
            <w:pStyle w:val="LeftNormal"/>
            <w:rPr>
              <w:sz w:val="16"/>
              <w:szCs w:val="16"/>
            </w:rPr>
          </w:pPr>
          <w:r>
            <w:rPr>
              <w:sz w:val="16"/>
              <w:szCs w:val="16"/>
            </w:rPr>
            <w:t>Page</w:t>
          </w:r>
        </w:p>
      </w:tc>
    </w:tr>
    <w:tr w:rsidR="002A2E3E" w14:paraId="48DB1318" w14:textId="77777777">
      <w:tc>
        <w:tcPr>
          <w:tcW w:w="4945" w:type="dxa"/>
          <w:gridSpan w:val="4"/>
          <w:vMerge/>
          <w:tcBorders>
            <w:right w:val="single" w:sz="6" w:space="0" w:color="auto"/>
          </w:tcBorders>
        </w:tcPr>
        <w:p w14:paraId="52F9BC29" w14:textId="77777777" w:rsidR="002A2E3E" w:rsidRDefault="002A2E3E" w:rsidP="002A2E3E">
          <w:pPr>
            <w:pStyle w:val="LeftNormal"/>
            <w:rPr>
              <w:sz w:val="16"/>
              <w:szCs w:val="16"/>
            </w:rPr>
          </w:pPr>
        </w:p>
      </w:tc>
      <w:tc>
        <w:tcPr>
          <w:tcW w:w="540" w:type="dxa"/>
          <w:tcBorders>
            <w:left w:val="single" w:sz="6" w:space="0" w:color="auto"/>
          </w:tcBorders>
        </w:tcPr>
        <w:p w14:paraId="51B453A6" w14:textId="77777777" w:rsidR="002A2E3E" w:rsidRDefault="002A2E3E" w:rsidP="002A2E3E">
          <w:pPr>
            <w:pStyle w:val="LeftNormal"/>
          </w:pPr>
          <w:r>
            <w:t>A4</w:t>
          </w:r>
        </w:p>
      </w:tc>
      <w:tc>
        <w:tcPr>
          <w:tcW w:w="3153" w:type="dxa"/>
          <w:tcMar>
            <w:right w:w="28" w:type="dxa"/>
          </w:tcMar>
          <w:vAlign w:val="center"/>
        </w:tcPr>
        <w:p w14:paraId="0DF9F095" w14:textId="448D61B6" w:rsidR="002A2E3E" w:rsidRPr="00CD1323" w:rsidRDefault="002A2E3E" w:rsidP="002A2E3E">
          <w:pPr>
            <w:pStyle w:val="LeftNormal"/>
            <w:rPr>
              <w:sz w:val="16"/>
              <w:szCs w:val="16"/>
            </w:rPr>
          </w:pPr>
          <w:r>
            <w:rPr>
              <w:szCs w:val="16"/>
            </w:rPr>
            <w:t>00000000</w:t>
          </w:r>
        </w:p>
      </w:tc>
      <w:tc>
        <w:tcPr>
          <w:tcW w:w="519" w:type="dxa"/>
        </w:tcPr>
        <w:p w14:paraId="488F3F79" w14:textId="77777777" w:rsidR="002A2E3E" w:rsidRDefault="002A2E3E" w:rsidP="002A2E3E">
          <w:pPr>
            <w:pStyle w:val="LeftNormal"/>
          </w:pPr>
          <w:bookmarkStart w:id="47" w:name="DocumentRevision"/>
          <w:r>
            <w:t>A</w:t>
          </w:r>
          <w:bookmarkEnd w:id="47"/>
        </w:p>
      </w:tc>
      <w:tc>
        <w:tcPr>
          <w:tcW w:w="909" w:type="dxa"/>
        </w:tcPr>
        <w:p w14:paraId="3A82D967" w14:textId="120BF686" w:rsidR="002A2E3E" w:rsidRDefault="002A2E3E" w:rsidP="002A2E3E">
          <w:pPr>
            <w:pStyle w:val="LeftNormal"/>
          </w:pPr>
          <w:r>
            <w:fldChar w:fldCharType="begin"/>
          </w:r>
          <w:r>
            <w:instrText>PAGE</w:instrText>
          </w:r>
          <w:r>
            <w:fldChar w:fldCharType="separate"/>
          </w:r>
          <w:r>
            <w:rPr>
              <w:noProof/>
            </w:rPr>
            <w:t>1</w:t>
          </w:r>
          <w:r>
            <w:fldChar w:fldCharType="end"/>
          </w:r>
          <w:r>
            <w:t xml:space="preserve"> of </w:t>
          </w:r>
          <w:r>
            <w:fldChar w:fldCharType="begin"/>
          </w:r>
          <w:r>
            <w:instrText>NUMPAGES</w:instrText>
          </w:r>
          <w:r>
            <w:fldChar w:fldCharType="separate"/>
          </w:r>
          <w:r>
            <w:rPr>
              <w:noProof/>
            </w:rPr>
            <w:t>2</w:t>
          </w:r>
          <w:r>
            <w:fldChar w:fldCharType="end"/>
          </w:r>
        </w:p>
      </w:tc>
    </w:tr>
  </w:tbl>
  <w:p w14:paraId="7AD6CC7A" w14:textId="2FB425F9" w:rsidR="3390CE8B" w:rsidRDefault="3390CE8B" w:rsidP="3390CE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ACB9F" w14:textId="77777777" w:rsidR="00264BF7" w:rsidRDefault="00264BF7">
      <w:pPr>
        <w:spacing w:after="0" w:line="240" w:lineRule="auto"/>
      </w:pPr>
      <w:r>
        <w:separator/>
      </w:r>
    </w:p>
  </w:footnote>
  <w:footnote w:type="continuationSeparator" w:id="0">
    <w:p w14:paraId="3FF9B6B7" w14:textId="77777777" w:rsidR="00264BF7" w:rsidRDefault="00264B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94" w:type="dxa"/>
      <w:tblCellMar>
        <w:left w:w="0" w:type="dxa"/>
        <w:right w:w="0" w:type="dxa"/>
      </w:tblCellMar>
      <w:tblLook w:val="01E0" w:firstRow="1" w:lastRow="1" w:firstColumn="1" w:lastColumn="1" w:noHBand="0" w:noVBand="0"/>
    </w:tblPr>
    <w:tblGrid>
      <w:gridCol w:w="6350"/>
      <w:gridCol w:w="3744"/>
    </w:tblGrid>
    <w:tr w:rsidR="002A2E3E" w14:paraId="2E211AB8" w14:textId="77777777" w:rsidTr="002A2E3E">
      <w:trPr>
        <w:trHeight w:val="454"/>
      </w:trPr>
      <w:tc>
        <w:tcPr>
          <w:tcW w:w="6350" w:type="dxa"/>
          <w:vMerge w:val="restart"/>
          <w:tcMar>
            <w:left w:w="113" w:type="dxa"/>
          </w:tcMar>
        </w:tcPr>
        <w:p w14:paraId="5D452FB0" w14:textId="77777777" w:rsidR="002A2E3E" w:rsidRDefault="002A2E3E" w:rsidP="002A2E3E">
          <w:pPr>
            <w:pStyle w:val="LeftNormal"/>
            <w:rPr>
              <w:noProof/>
            </w:rPr>
          </w:pPr>
          <w:r>
            <w:rPr>
              <w:noProof/>
              <w:lang w:val="nl-NL" w:eastAsia="nl-NL"/>
            </w:rPr>
            <w:drawing>
              <wp:inline distT="0" distB="0" distL="0" distR="0" wp14:anchorId="02BCBC7D" wp14:editId="1D97C7C7">
                <wp:extent cx="1035325" cy="504000"/>
                <wp:effectExtent l="0" t="0" r="0" b="0"/>
                <wp:docPr id="10385039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DL-Logo_svg.png"/>
                        <pic:cNvPicPr/>
                      </pic:nvPicPr>
                      <pic:blipFill>
                        <a:blip r:embed="rId1">
                          <a:extLst>
                            <a:ext uri="{28A0092B-C50C-407E-A947-70E740481C1C}">
                              <a14:useLocalDpi xmlns:a14="http://schemas.microsoft.com/office/drawing/2010/main" val="0"/>
                            </a:ext>
                          </a:extLst>
                        </a:blip>
                        <a:stretch>
                          <a:fillRect/>
                        </a:stretch>
                      </pic:blipFill>
                      <pic:spPr>
                        <a:xfrm>
                          <a:off x="0" y="0"/>
                          <a:ext cx="1035325" cy="504000"/>
                        </a:xfrm>
                        <a:prstGeom prst="rect">
                          <a:avLst/>
                        </a:prstGeom>
                      </pic:spPr>
                    </pic:pic>
                  </a:graphicData>
                </a:graphic>
              </wp:inline>
            </w:drawing>
          </w:r>
        </w:p>
      </w:tc>
      <w:tc>
        <w:tcPr>
          <w:tcW w:w="3744" w:type="dxa"/>
        </w:tcPr>
        <w:p w14:paraId="4243625B" w14:textId="77777777" w:rsidR="002A2E3E" w:rsidRDefault="002A2E3E" w:rsidP="002A2E3E">
          <w:pPr>
            <w:pStyle w:val="LeftNormal"/>
            <w:rPr>
              <w:sz w:val="32"/>
              <w:szCs w:val="32"/>
            </w:rPr>
          </w:pPr>
        </w:p>
      </w:tc>
    </w:tr>
    <w:tr w:rsidR="002A2E3E" w14:paraId="667C586E" w14:textId="77777777" w:rsidTr="002A2E3E">
      <w:trPr>
        <w:trHeight w:val="284"/>
      </w:trPr>
      <w:tc>
        <w:tcPr>
          <w:tcW w:w="6350" w:type="dxa"/>
          <w:vMerge/>
          <w:tcMar>
            <w:left w:w="113" w:type="dxa"/>
          </w:tcMar>
        </w:tcPr>
        <w:p w14:paraId="470AE0A1" w14:textId="77777777" w:rsidR="002A2E3E" w:rsidRDefault="002A2E3E" w:rsidP="002A2E3E">
          <w:pPr>
            <w:pStyle w:val="LeftNormal"/>
          </w:pPr>
        </w:p>
      </w:tc>
      <w:tc>
        <w:tcPr>
          <w:tcW w:w="3744" w:type="dxa"/>
          <w:vAlign w:val="center"/>
        </w:tcPr>
        <w:p w14:paraId="07586DE3" w14:textId="77777777" w:rsidR="002A2E3E" w:rsidRDefault="002A2E3E" w:rsidP="002A2E3E">
          <w:pPr>
            <w:pStyle w:val="LeftNormal"/>
            <w:rPr>
              <w:b/>
              <w:sz w:val="20"/>
              <w:szCs w:val="20"/>
            </w:rPr>
          </w:pPr>
        </w:p>
      </w:tc>
    </w:tr>
    <w:tr w:rsidR="002A2E3E" w14:paraId="42496C96" w14:textId="77777777" w:rsidTr="002A2E3E">
      <w:trPr>
        <w:trHeight w:val="284"/>
      </w:trPr>
      <w:tc>
        <w:tcPr>
          <w:tcW w:w="6350" w:type="dxa"/>
          <w:vMerge/>
          <w:tcMar>
            <w:left w:w="113" w:type="dxa"/>
          </w:tcMar>
        </w:tcPr>
        <w:p w14:paraId="4B59724A" w14:textId="77777777" w:rsidR="002A2E3E" w:rsidRDefault="002A2E3E" w:rsidP="002A2E3E">
          <w:pPr>
            <w:pStyle w:val="LeftNormal"/>
          </w:pPr>
        </w:p>
      </w:tc>
      <w:tc>
        <w:tcPr>
          <w:tcW w:w="3744" w:type="dxa"/>
          <w:vAlign w:val="center"/>
        </w:tcPr>
        <w:p w14:paraId="4182642A" w14:textId="77777777" w:rsidR="002A2E3E" w:rsidRDefault="002A2E3E" w:rsidP="002A2E3E">
          <w:pPr>
            <w:pStyle w:val="LeftNormal"/>
            <w:rPr>
              <w:sz w:val="18"/>
              <w:szCs w:val="18"/>
            </w:rPr>
          </w:pPr>
          <w:r w:rsidRPr="006D66AC">
            <w:rPr>
              <w:rFonts w:ascii="Arial Black" w:hAnsi="Arial Black"/>
              <w:b/>
              <w:color w:val="0064A3"/>
              <w:szCs w:val="20"/>
            </w:rPr>
            <w:t>VDL Energy Systems</w:t>
          </w:r>
        </w:p>
      </w:tc>
    </w:tr>
    <w:tr w:rsidR="002A2E3E" w14:paraId="5D0ACF3A" w14:textId="77777777" w:rsidTr="002A2E3E">
      <w:trPr>
        <w:trHeight w:val="284"/>
      </w:trPr>
      <w:tc>
        <w:tcPr>
          <w:tcW w:w="6350" w:type="dxa"/>
          <w:vMerge/>
        </w:tcPr>
        <w:p w14:paraId="15D77B5B" w14:textId="77777777" w:rsidR="002A2E3E" w:rsidRDefault="002A2E3E" w:rsidP="002A2E3E">
          <w:pPr>
            <w:pStyle w:val="LeftNormal"/>
          </w:pPr>
        </w:p>
      </w:tc>
      <w:tc>
        <w:tcPr>
          <w:tcW w:w="3744" w:type="dxa"/>
          <w:vAlign w:val="center"/>
        </w:tcPr>
        <w:p w14:paraId="06A402C4" w14:textId="77777777" w:rsidR="002A2E3E" w:rsidRDefault="002A2E3E" w:rsidP="002A2E3E">
          <w:pPr>
            <w:pStyle w:val="LeftNormal"/>
            <w:rPr>
              <w:b/>
            </w:rPr>
          </w:pPr>
          <w:r>
            <w:rPr>
              <w:sz w:val="18"/>
              <w:szCs w:val="18"/>
            </w:rPr>
            <w:t>Engineering Department</w:t>
          </w:r>
        </w:p>
      </w:tc>
    </w:tr>
  </w:tbl>
  <w:p w14:paraId="3868BC55" w14:textId="457C52EA" w:rsidR="3390CE8B" w:rsidRPr="002A2E3E" w:rsidRDefault="3390CE8B" w:rsidP="3390CE8B">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94" w:type="dxa"/>
      <w:tblCellMar>
        <w:left w:w="0" w:type="dxa"/>
        <w:right w:w="0" w:type="dxa"/>
      </w:tblCellMar>
      <w:tblLook w:val="01E0" w:firstRow="1" w:lastRow="1" w:firstColumn="1" w:lastColumn="1" w:noHBand="0" w:noVBand="0"/>
    </w:tblPr>
    <w:tblGrid>
      <w:gridCol w:w="6350"/>
      <w:gridCol w:w="3744"/>
    </w:tblGrid>
    <w:tr w:rsidR="002A2E3E" w14:paraId="49CF6200" w14:textId="77777777" w:rsidTr="002A2E3E">
      <w:trPr>
        <w:trHeight w:val="454"/>
      </w:trPr>
      <w:tc>
        <w:tcPr>
          <w:tcW w:w="6350" w:type="dxa"/>
          <w:vMerge w:val="restart"/>
          <w:tcMar>
            <w:left w:w="113" w:type="dxa"/>
          </w:tcMar>
        </w:tcPr>
        <w:p w14:paraId="22639617" w14:textId="77777777" w:rsidR="002A2E3E" w:rsidRDefault="002A2E3E" w:rsidP="002A2E3E">
          <w:pPr>
            <w:pStyle w:val="LeftNormal"/>
            <w:rPr>
              <w:noProof/>
            </w:rPr>
          </w:pPr>
          <w:r>
            <w:rPr>
              <w:noProof/>
              <w:lang w:val="nl-NL" w:eastAsia="nl-NL"/>
            </w:rPr>
            <w:drawing>
              <wp:inline distT="0" distB="0" distL="0" distR="0" wp14:anchorId="4A7BFE1F" wp14:editId="11D0C8B3">
                <wp:extent cx="1035325" cy="504000"/>
                <wp:effectExtent l="0" t="0" r="0" b="0"/>
                <wp:docPr id="19935087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DL-Logo_svg.png"/>
                        <pic:cNvPicPr/>
                      </pic:nvPicPr>
                      <pic:blipFill>
                        <a:blip r:embed="rId1">
                          <a:extLst>
                            <a:ext uri="{28A0092B-C50C-407E-A947-70E740481C1C}">
                              <a14:useLocalDpi xmlns:a14="http://schemas.microsoft.com/office/drawing/2010/main" val="0"/>
                            </a:ext>
                          </a:extLst>
                        </a:blip>
                        <a:stretch>
                          <a:fillRect/>
                        </a:stretch>
                      </pic:blipFill>
                      <pic:spPr>
                        <a:xfrm>
                          <a:off x="0" y="0"/>
                          <a:ext cx="1035325" cy="504000"/>
                        </a:xfrm>
                        <a:prstGeom prst="rect">
                          <a:avLst/>
                        </a:prstGeom>
                      </pic:spPr>
                    </pic:pic>
                  </a:graphicData>
                </a:graphic>
              </wp:inline>
            </w:drawing>
          </w:r>
        </w:p>
      </w:tc>
      <w:tc>
        <w:tcPr>
          <w:tcW w:w="3744" w:type="dxa"/>
        </w:tcPr>
        <w:p w14:paraId="6181C0D4" w14:textId="77777777" w:rsidR="002A2E3E" w:rsidRDefault="002A2E3E" w:rsidP="002A2E3E">
          <w:pPr>
            <w:pStyle w:val="LeftNormal"/>
            <w:rPr>
              <w:sz w:val="32"/>
              <w:szCs w:val="32"/>
            </w:rPr>
          </w:pPr>
        </w:p>
      </w:tc>
    </w:tr>
    <w:tr w:rsidR="002A2E3E" w14:paraId="465B5665" w14:textId="77777777" w:rsidTr="002A2E3E">
      <w:trPr>
        <w:trHeight w:val="284"/>
      </w:trPr>
      <w:tc>
        <w:tcPr>
          <w:tcW w:w="6350" w:type="dxa"/>
          <w:vMerge/>
          <w:tcMar>
            <w:left w:w="113" w:type="dxa"/>
          </w:tcMar>
        </w:tcPr>
        <w:p w14:paraId="33EF83CD" w14:textId="77777777" w:rsidR="002A2E3E" w:rsidRDefault="002A2E3E" w:rsidP="002A2E3E">
          <w:pPr>
            <w:pStyle w:val="LeftNormal"/>
          </w:pPr>
        </w:p>
      </w:tc>
      <w:tc>
        <w:tcPr>
          <w:tcW w:w="3744" w:type="dxa"/>
          <w:vAlign w:val="center"/>
        </w:tcPr>
        <w:p w14:paraId="06A0153C" w14:textId="77777777" w:rsidR="002A2E3E" w:rsidRDefault="002A2E3E" w:rsidP="002A2E3E">
          <w:pPr>
            <w:pStyle w:val="LeftNormal"/>
            <w:rPr>
              <w:b/>
              <w:sz w:val="20"/>
              <w:szCs w:val="20"/>
            </w:rPr>
          </w:pPr>
        </w:p>
      </w:tc>
    </w:tr>
    <w:tr w:rsidR="002A2E3E" w14:paraId="5B53C21E" w14:textId="77777777" w:rsidTr="002A2E3E">
      <w:trPr>
        <w:trHeight w:val="284"/>
      </w:trPr>
      <w:tc>
        <w:tcPr>
          <w:tcW w:w="6350" w:type="dxa"/>
          <w:vMerge/>
          <w:tcMar>
            <w:left w:w="113" w:type="dxa"/>
          </w:tcMar>
        </w:tcPr>
        <w:p w14:paraId="390E31FD" w14:textId="77777777" w:rsidR="002A2E3E" w:rsidRDefault="002A2E3E" w:rsidP="002A2E3E">
          <w:pPr>
            <w:pStyle w:val="LeftNormal"/>
          </w:pPr>
        </w:p>
      </w:tc>
      <w:tc>
        <w:tcPr>
          <w:tcW w:w="3744" w:type="dxa"/>
          <w:vAlign w:val="center"/>
        </w:tcPr>
        <w:p w14:paraId="70A093D2" w14:textId="77777777" w:rsidR="002A2E3E" w:rsidRDefault="002A2E3E" w:rsidP="002A2E3E">
          <w:pPr>
            <w:pStyle w:val="LeftNormal"/>
            <w:rPr>
              <w:sz w:val="18"/>
              <w:szCs w:val="18"/>
            </w:rPr>
          </w:pPr>
          <w:r w:rsidRPr="006D66AC">
            <w:rPr>
              <w:rFonts w:ascii="Arial Black" w:hAnsi="Arial Black"/>
              <w:b/>
              <w:color w:val="0064A3"/>
              <w:szCs w:val="20"/>
            </w:rPr>
            <w:t>VDL Energy Systems</w:t>
          </w:r>
        </w:p>
      </w:tc>
    </w:tr>
    <w:tr w:rsidR="002A2E3E" w14:paraId="23B0A378" w14:textId="77777777" w:rsidTr="002A2E3E">
      <w:trPr>
        <w:trHeight w:val="284"/>
      </w:trPr>
      <w:tc>
        <w:tcPr>
          <w:tcW w:w="6350" w:type="dxa"/>
          <w:vMerge/>
        </w:tcPr>
        <w:p w14:paraId="374AE938" w14:textId="77777777" w:rsidR="002A2E3E" w:rsidRDefault="002A2E3E" w:rsidP="002A2E3E">
          <w:pPr>
            <w:pStyle w:val="LeftNormal"/>
          </w:pPr>
        </w:p>
      </w:tc>
      <w:tc>
        <w:tcPr>
          <w:tcW w:w="3744" w:type="dxa"/>
          <w:vAlign w:val="center"/>
        </w:tcPr>
        <w:p w14:paraId="4FE1C789" w14:textId="77777777" w:rsidR="002A2E3E" w:rsidRDefault="002A2E3E" w:rsidP="002A2E3E">
          <w:pPr>
            <w:pStyle w:val="LeftNormal"/>
            <w:rPr>
              <w:b/>
            </w:rPr>
          </w:pPr>
          <w:r>
            <w:rPr>
              <w:sz w:val="18"/>
              <w:szCs w:val="18"/>
            </w:rPr>
            <w:t>Engineering Department</w:t>
          </w:r>
        </w:p>
      </w:tc>
    </w:tr>
  </w:tbl>
  <w:p w14:paraId="4B02AE1E" w14:textId="68A17789" w:rsidR="3390CE8B" w:rsidRDefault="3390CE8B" w:rsidP="3390CE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21777"/>
    <w:multiLevelType w:val="hybridMultilevel"/>
    <w:tmpl w:val="FEA49B4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70791602"/>
    <w:multiLevelType w:val="hybridMultilevel"/>
    <w:tmpl w:val="2542BD8E"/>
    <w:lvl w:ilvl="0" w:tplc="590CA908">
      <w:start w:val="1"/>
      <w:numFmt w:val="bullet"/>
      <w:lvlText w:val="-"/>
      <w:lvlJc w:val="left"/>
      <w:pPr>
        <w:ind w:left="1065" w:hanging="360"/>
      </w:pPr>
      <w:rPr>
        <w:rFonts w:ascii="Aptos" w:eastAsiaTheme="minorHAnsi" w:hAnsi="Aptos" w:cstheme="minorBidi" w:hint="default"/>
      </w:rPr>
    </w:lvl>
    <w:lvl w:ilvl="1" w:tplc="04130003">
      <w:start w:val="1"/>
      <w:numFmt w:val="bullet"/>
      <w:lvlText w:val="o"/>
      <w:lvlJc w:val="left"/>
      <w:pPr>
        <w:ind w:left="1785" w:hanging="360"/>
      </w:pPr>
      <w:rPr>
        <w:rFonts w:ascii="Courier New" w:hAnsi="Courier New" w:cs="Courier New" w:hint="default"/>
      </w:rPr>
    </w:lvl>
    <w:lvl w:ilvl="2" w:tplc="04130005" w:tentative="1">
      <w:start w:val="1"/>
      <w:numFmt w:val="bullet"/>
      <w:lvlText w:val=""/>
      <w:lvlJc w:val="left"/>
      <w:pPr>
        <w:ind w:left="2505" w:hanging="360"/>
      </w:pPr>
      <w:rPr>
        <w:rFonts w:ascii="Wingdings" w:hAnsi="Wingdings" w:hint="default"/>
      </w:rPr>
    </w:lvl>
    <w:lvl w:ilvl="3" w:tplc="04130001" w:tentative="1">
      <w:start w:val="1"/>
      <w:numFmt w:val="bullet"/>
      <w:lvlText w:val=""/>
      <w:lvlJc w:val="left"/>
      <w:pPr>
        <w:ind w:left="3225" w:hanging="360"/>
      </w:pPr>
      <w:rPr>
        <w:rFonts w:ascii="Symbol" w:hAnsi="Symbol" w:hint="default"/>
      </w:rPr>
    </w:lvl>
    <w:lvl w:ilvl="4" w:tplc="04130003" w:tentative="1">
      <w:start w:val="1"/>
      <w:numFmt w:val="bullet"/>
      <w:lvlText w:val="o"/>
      <w:lvlJc w:val="left"/>
      <w:pPr>
        <w:ind w:left="3945" w:hanging="360"/>
      </w:pPr>
      <w:rPr>
        <w:rFonts w:ascii="Courier New" w:hAnsi="Courier New" w:cs="Courier New" w:hint="default"/>
      </w:rPr>
    </w:lvl>
    <w:lvl w:ilvl="5" w:tplc="04130005" w:tentative="1">
      <w:start w:val="1"/>
      <w:numFmt w:val="bullet"/>
      <w:lvlText w:val=""/>
      <w:lvlJc w:val="left"/>
      <w:pPr>
        <w:ind w:left="4665" w:hanging="360"/>
      </w:pPr>
      <w:rPr>
        <w:rFonts w:ascii="Wingdings" w:hAnsi="Wingdings" w:hint="default"/>
      </w:rPr>
    </w:lvl>
    <w:lvl w:ilvl="6" w:tplc="04130001" w:tentative="1">
      <w:start w:val="1"/>
      <w:numFmt w:val="bullet"/>
      <w:lvlText w:val=""/>
      <w:lvlJc w:val="left"/>
      <w:pPr>
        <w:ind w:left="5385" w:hanging="360"/>
      </w:pPr>
      <w:rPr>
        <w:rFonts w:ascii="Symbol" w:hAnsi="Symbol" w:hint="default"/>
      </w:rPr>
    </w:lvl>
    <w:lvl w:ilvl="7" w:tplc="04130003" w:tentative="1">
      <w:start w:val="1"/>
      <w:numFmt w:val="bullet"/>
      <w:lvlText w:val="o"/>
      <w:lvlJc w:val="left"/>
      <w:pPr>
        <w:ind w:left="6105" w:hanging="360"/>
      </w:pPr>
      <w:rPr>
        <w:rFonts w:ascii="Courier New" w:hAnsi="Courier New" w:cs="Courier New" w:hint="default"/>
      </w:rPr>
    </w:lvl>
    <w:lvl w:ilvl="8" w:tplc="04130005" w:tentative="1">
      <w:start w:val="1"/>
      <w:numFmt w:val="bullet"/>
      <w:lvlText w:val=""/>
      <w:lvlJc w:val="left"/>
      <w:pPr>
        <w:ind w:left="6825" w:hanging="360"/>
      </w:pPr>
      <w:rPr>
        <w:rFonts w:ascii="Wingdings" w:hAnsi="Wingdings" w:hint="default"/>
      </w:rPr>
    </w:lvl>
  </w:abstractNum>
  <w:abstractNum w:abstractNumId="2" w15:restartNumberingAfterBreak="0">
    <w:nsid w:val="7B960184"/>
    <w:multiLevelType w:val="hybridMultilevel"/>
    <w:tmpl w:val="4202D5B0"/>
    <w:lvl w:ilvl="0" w:tplc="73285DB2">
      <w:start w:val="1"/>
      <w:numFmt w:val="decimal"/>
      <w:lvlText w:val="%1."/>
      <w:lvlJc w:val="left"/>
      <w:pPr>
        <w:ind w:left="720" w:hanging="360"/>
      </w:pPr>
      <w:rPr>
        <w:rFonts w:asciiTheme="minorHAnsi" w:eastAsiaTheme="minorHAnsi" w:hAnsiTheme="minorHAnsi" w:cstheme="minorBidi"/>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298195048">
    <w:abstractNumId w:val="0"/>
  </w:num>
  <w:num w:numId="2" w16cid:durableId="801919731">
    <w:abstractNumId w:val="2"/>
  </w:num>
  <w:num w:numId="3" w16cid:durableId="181915163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sscher, Robert">
    <w15:presenceInfo w15:providerId="AD" w15:userId="S::R.Visscher@vdlenergysystems.com::a2032409-e079-4a71-96e5-7287db0ec9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396"/>
    <w:rsid w:val="0001398E"/>
    <w:rsid w:val="000156CB"/>
    <w:rsid w:val="00015CBB"/>
    <w:rsid w:val="00021470"/>
    <w:rsid w:val="00023CEF"/>
    <w:rsid w:val="00026622"/>
    <w:rsid w:val="0003004D"/>
    <w:rsid w:val="00031FEE"/>
    <w:rsid w:val="000347C7"/>
    <w:rsid w:val="00044982"/>
    <w:rsid w:val="000468CD"/>
    <w:rsid w:val="000503D7"/>
    <w:rsid w:val="00053B22"/>
    <w:rsid w:val="00056973"/>
    <w:rsid w:val="00061F17"/>
    <w:rsid w:val="000654B3"/>
    <w:rsid w:val="000729B1"/>
    <w:rsid w:val="000741CC"/>
    <w:rsid w:val="000749E9"/>
    <w:rsid w:val="00082EBE"/>
    <w:rsid w:val="000835CE"/>
    <w:rsid w:val="00084E1C"/>
    <w:rsid w:val="00086020"/>
    <w:rsid w:val="000A211A"/>
    <w:rsid w:val="000A32C0"/>
    <w:rsid w:val="000A3AA7"/>
    <w:rsid w:val="000A5214"/>
    <w:rsid w:val="000B1558"/>
    <w:rsid w:val="000B4CEC"/>
    <w:rsid w:val="000C0BB2"/>
    <w:rsid w:val="000C2003"/>
    <w:rsid w:val="000C320A"/>
    <w:rsid w:val="000C328D"/>
    <w:rsid w:val="000C59F5"/>
    <w:rsid w:val="000D7E35"/>
    <w:rsid w:val="000E0A42"/>
    <w:rsid w:val="000E38FF"/>
    <w:rsid w:val="000E7E65"/>
    <w:rsid w:val="000F2724"/>
    <w:rsid w:val="000F62DD"/>
    <w:rsid w:val="00101975"/>
    <w:rsid w:val="00103F28"/>
    <w:rsid w:val="00105AA8"/>
    <w:rsid w:val="001130CE"/>
    <w:rsid w:val="00114544"/>
    <w:rsid w:val="00114A44"/>
    <w:rsid w:val="00117021"/>
    <w:rsid w:val="00120485"/>
    <w:rsid w:val="00120795"/>
    <w:rsid w:val="00122832"/>
    <w:rsid w:val="001237E3"/>
    <w:rsid w:val="00126563"/>
    <w:rsid w:val="001269BD"/>
    <w:rsid w:val="00136C12"/>
    <w:rsid w:val="00137BCE"/>
    <w:rsid w:val="0014020C"/>
    <w:rsid w:val="001439C5"/>
    <w:rsid w:val="00145CA3"/>
    <w:rsid w:val="00147144"/>
    <w:rsid w:val="0014748D"/>
    <w:rsid w:val="00150488"/>
    <w:rsid w:val="0015162D"/>
    <w:rsid w:val="00153CF7"/>
    <w:rsid w:val="00155C56"/>
    <w:rsid w:val="00156F8E"/>
    <w:rsid w:val="00157E81"/>
    <w:rsid w:val="00160885"/>
    <w:rsid w:val="00161C8F"/>
    <w:rsid w:val="00166881"/>
    <w:rsid w:val="00171D91"/>
    <w:rsid w:val="00171F90"/>
    <w:rsid w:val="001729C1"/>
    <w:rsid w:val="00175433"/>
    <w:rsid w:val="0017656C"/>
    <w:rsid w:val="0018096F"/>
    <w:rsid w:val="001821E8"/>
    <w:rsid w:val="0018628B"/>
    <w:rsid w:val="0019462F"/>
    <w:rsid w:val="0019582F"/>
    <w:rsid w:val="001A7824"/>
    <w:rsid w:val="001B068B"/>
    <w:rsid w:val="001B6226"/>
    <w:rsid w:val="001C07B6"/>
    <w:rsid w:val="001C50AC"/>
    <w:rsid w:val="001D1CD0"/>
    <w:rsid w:val="001D2B4C"/>
    <w:rsid w:val="001D307F"/>
    <w:rsid w:val="001E0FA2"/>
    <w:rsid w:val="001E3717"/>
    <w:rsid w:val="001E52DF"/>
    <w:rsid w:val="001E5D16"/>
    <w:rsid w:val="001F19AB"/>
    <w:rsid w:val="001F741F"/>
    <w:rsid w:val="0020051B"/>
    <w:rsid w:val="00203A3A"/>
    <w:rsid w:val="00205AA7"/>
    <w:rsid w:val="0020748F"/>
    <w:rsid w:val="002113EA"/>
    <w:rsid w:val="00211563"/>
    <w:rsid w:val="00212C3E"/>
    <w:rsid w:val="00213DEB"/>
    <w:rsid w:val="0021717A"/>
    <w:rsid w:val="002204FF"/>
    <w:rsid w:val="0022361C"/>
    <w:rsid w:val="002238CC"/>
    <w:rsid w:val="0022616E"/>
    <w:rsid w:val="002300B1"/>
    <w:rsid w:val="00231EB1"/>
    <w:rsid w:val="00233CCE"/>
    <w:rsid w:val="002408E5"/>
    <w:rsid w:val="00242032"/>
    <w:rsid w:val="00243A44"/>
    <w:rsid w:val="00247FB7"/>
    <w:rsid w:val="00252ACF"/>
    <w:rsid w:val="002538B6"/>
    <w:rsid w:val="002542C4"/>
    <w:rsid w:val="0026047A"/>
    <w:rsid w:val="00260536"/>
    <w:rsid w:val="0026117C"/>
    <w:rsid w:val="00264BF7"/>
    <w:rsid w:val="0026574D"/>
    <w:rsid w:val="00267177"/>
    <w:rsid w:val="00281FCA"/>
    <w:rsid w:val="00283318"/>
    <w:rsid w:val="002902EC"/>
    <w:rsid w:val="00290A7E"/>
    <w:rsid w:val="002915D9"/>
    <w:rsid w:val="0029300B"/>
    <w:rsid w:val="00294D05"/>
    <w:rsid w:val="002A18E0"/>
    <w:rsid w:val="002A1B55"/>
    <w:rsid w:val="002A2E3E"/>
    <w:rsid w:val="002B33E5"/>
    <w:rsid w:val="002C0818"/>
    <w:rsid w:val="002C1911"/>
    <w:rsid w:val="002C4157"/>
    <w:rsid w:val="002C4DE6"/>
    <w:rsid w:val="002C6609"/>
    <w:rsid w:val="002C6FD5"/>
    <w:rsid w:val="002D32DE"/>
    <w:rsid w:val="002D4077"/>
    <w:rsid w:val="002D5525"/>
    <w:rsid w:val="002D6565"/>
    <w:rsid w:val="002E0CB2"/>
    <w:rsid w:val="002E5901"/>
    <w:rsid w:val="002F063B"/>
    <w:rsid w:val="002F16AE"/>
    <w:rsid w:val="002F20F2"/>
    <w:rsid w:val="002F2B4C"/>
    <w:rsid w:val="002F410F"/>
    <w:rsid w:val="002F62AB"/>
    <w:rsid w:val="002F6822"/>
    <w:rsid w:val="003129D7"/>
    <w:rsid w:val="00313AEA"/>
    <w:rsid w:val="00321107"/>
    <w:rsid w:val="00322002"/>
    <w:rsid w:val="003228B4"/>
    <w:rsid w:val="0033067B"/>
    <w:rsid w:val="00330F61"/>
    <w:rsid w:val="003310DF"/>
    <w:rsid w:val="0033345B"/>
    <w:rsid w:val="0033565F"/>
    <w:rsid w:val="003359EC"/>
    <w:rsid w:val="00336298"/>
    <w:rsid w:val="00352DBE"/>
    <w:rsid w:val="00352F7A"/>
    <w:rsid w:val="00355DD2"/>
    <w:rsid w:val="00356F7C"/>
    <w:rsid w:val="00357CD9"/>
    <w:rsid w:val="00363D29"/>
    <w:rsid w:val="00365B60"/>
    <w:rsid w:val="00365FAC"/>
    <w:rsid w:val="0037538D"/>
    <w:rsid w:val="003801AA"/>
    <w:rsid w:val="00386167"/>
    <w:rsid w:val="00386A5C"/>
    <w:rsid w:val="00391BD4"/>
    <w:rsid w:val="003929BA"/>
    <w:rsid w:val="003962FD"/>
    <w:rsid w:val="003A04D5"/>
    <w:rsid w:val="003A22E6"/>
    <w:rsid w:val="003A5973"/>
    <w:rsid w:val="003A6FAA"/>
    <w:rsid w:val="003B05F7"/>
    <w:rsid w:val="003B55B4"/>
    <w:rsid w:val="003B71B4"/>
    <w:rsid w:val="003C4044"/>
    <w:rsid w:val="003C6458"/>
    <w:rsid w:val="003C66AC"/>
    <w:rsid w:val="003D3AA5"/>
    <w:rsid w:val="003D4759"/>
    <w:rsid w:val="003D4F97"/>
    <w:rsid w:val="003E3B5B"/>
    <w:rsid w:val="003F0F46"/>
    <w:rsid w:val="003F4A04"/>
    <w:rsid w:val="003F71CD"/>
    <w:rsid w:val="00400612"/>
    <w:rsid w:val="004043F7"/>
    <w:rsid w:val="00415343"/>
    <w:rsid w:val="0042457F"/>
    <w:rsid w:val="00424B3F"/>
    <w:rsid w:val="00434103"/>
    <w:rsid w:val="0045326D"/>
    <w:rsid w:val="00456913"/>
    <w:rsid w:val="004615D0"/>
    <w:rsid w:val="00466C6F"/>
    <w:rsid w:val="00471028"/>
    <w:rsid w:val="00475CEB"/>
    <w:rsid w:val="00475DE6"/>
    <w:rsid w:val="00476E44"/>
    <w:rsid w:val="0047767F"/>
    <w:rsid w:val="00481C6E"/>
    <w:rsid w:val="00483C0E"/>
    <w:rsid w:val="00491833"/>
    <w:rsid w:val="00495285"/>
    <w:rsid w:val="004953EC"/>
    <w:rsid w:val="00495522"/>
    <w:rsid w:val="004977B6"/>
    <w:rsid w:val="004A0058"/>
    <w:rsid w:val="004A39BD"/>
    <w:rsid w:val="004A6EA1"/>
    <w:rsid w:val="004B13E8"/>
    <w:rsid w:val="004B2095"/>
    <w:rsid w:val="004B49D4"/>
    <w:rsid w:val="004B7762"/>
    <w:rsid w:val="004C18DA"/>
    <w:rsid w:val="004C323F"/>
    <w:rsid w:val="004C635C"/>
    <w:rsid w:val="004D0426"/>
    <w:rsid w:val="004D28AF"/>
    <w:rsid w:val="004D5D42"/>
    <w:rsid w:val="004E036D"/>
    <w:rsid w:val="004E79D7"/>
    <w:rsid w:val="004F178B"/>
    <w:rsid w:val="004F29EC"/>
    <w:rsid w:val="004F3A44"/>
    <w:rsid w:val="004F520E"/>
    <w:rsid w:val="00503D4B"/>
    <w:rsid w:val="0050492C"/>
    <w:rsid w:val="00506C7A"/>
    <w:rsid w:val="00513D9F"/>
    <w:rsid w:val="0052086F"/>
    <w:rsid w:val="0053026B"/>
    <w:rsid w:val="0053043A"/>
    <w:rsid w:val="00533DF5"/>
    <w:rsid w:val="00536229"/>
    <w:rsid w:val="00540B9F"/>
    <w:rsid w:val="00546F62"/>
    <w:rsid w:val="00551399"/>
    <w:rsid w:val="00557E60"/>
    <w:rsid w:val="0056468D"/>
    <w:rsid w:val="00574220"/>
    <w:rsid w:val="00580722"/>
    <w:rsid w:val="00582489"/>
    <w:rsid w:val="00586115"/>
    <w:rsid w:val="0059090B"/>
    <w:rsid w:val="005917AD"/>
    <w:rsid w:val="005929EF"/>
    <w:rsid w:val="00592C38"/>
    <w:rsid w:val="0059585E"/>
    <w:rsid w:val="005B151D"/>
    <w:rsid w:val="005B312B"/>
    <w:rsid w:val="005C31D3"/>
    <w:rsid w:val="005C7DF1"/>
    <w:rsid w:val="005D17E2"/>
    <w:rsid w:val="005D1BAC"/>
    <w:rsid w:val="005D2A2B"/>
    <w:rsid w:val="005D709F"/>
    <w:rsid w:val="005E5772"/>
    <w:rsid w:val="005F254D"/>
    <w:rsid w:val="005F3381"/>
    <w:rsid w:val="005F64A2"/>
    <w:rsid w:val="005F772F"/>
    <w:rsid w:val="00606CEF"/>
    <w:rsid w:val="0060751A"/>
    <w:rsid w:val="00610F8E"/>
    <w:rsid w:val="00612027"/>
    <w:rsid w:val="00613DE5"/>
    <w:rsid w:val="00614019"/>
    <w:rsid w:val="006157EA"/>
    <w:rsid w:val="00630EB8"/>
    <w:rsid w:val="00637AC1"/>
    <w:rsid w:val="00637C88"/>
    <w:rsid w:val="00643AA0"/>
    <w:rsid w:val="00644CD9"/>
    <w:rsid w:val="0064544E"/>
    <w:rsid w:val="0065580A"/>
    <w:rsid w:val="00655CE8"/>
    <w:rsid w:val="00664476"/>
    <w:rsid w:val="006665C7"/>
    <w:rsid w:val="006666DD"/>
    <w:rsid w:val="00672666"/>
    <w:rsid w:val="0067650F"/>
    <w:rsid w:val="006806CA"/>
    <w:rsid w:val="00683869"/>
    <w:rsid w:val="00683A04"/>
    <w:rsid w:val="00694CEF"/>
    <w:rsid w:val="00695720"/>
    <w:rsid w:val="006A3214"/>
    <w:rsid w:val="006A4975"/>
    <w:rsid w:val="006A5FEB"/>
    <w:rsid w:val="006B2397"/>
    <w:rsid w:val="006B5D06"/>
    <w:rsid w:val="006B6E51"/>
    <w:rsid w:val="006C63ED"/>
    <w:rsid w:val="006D0574"/>
    <w:rsid w:val="006D0B0E"/>
    <w:rsid w:val="006D2134"/>
    <w:rsid w:val="006D3D9F"/>
    <w:rsid w:val="006E1814"/>
    <w:rsid w:val="006E4EA4"/>
    <w:rsid w:val="006F66CB"/>
    <w:rsid w:val="006F79C4"/>
    <w:rsid w:val="007018BC"/>
    <w:rsid w:val="00701BC2"/>
    <w:rsid w:val="007020FF"/>
    <w:rsid w:val="0070327B"/>
    <w:rsid w:val="00703354"/>
    <w:rsid w:val="007110B3"/>
    <w:rsid w:val="00713EC5"/>
    <w:rsid w:val="0071755B"/>
    <w:rsid w:val="00726066"/>
    <w:rsid w:val="00726D70"/>
    <w:rsid w:val="00731725"/>
    <w:rsid w:val="007351CB"/>
    <w:rsid w:val="00735AAC"/>
    <w:rsid w:val="00735EAB"/>
    <w:rsid w:val="00742B4D"/>
    <w:rsid w:val="007479FB"/>
    <w:rsid w:val="00751263"/>
    <w:rsid w:val="0075295A"/>
    <w:rsid w:val="00752EE5"/>
    <w:rsid w:val="0075712A"/>
    <w:rsid w:val="00757926"/>
    <w:rsid w:val="00760A3D"/>
    <w:rsid w:val="00762CC2"/>
    <w:rsid w:val="0076353E"/>
    <w:rsid w:val="00763EFA"/>
    <w:rsid w:val="00770B30"/>
    <w:rsid w:val="00770FF9"/>
    <w:rsid w:val="00775C36"/>
    <w:rsid w:val="00780531"/>
    <w:rsid w:val="00785B17"/>
    <w:rsid w:val="0078686C"/>
    <w:rsid w:val="007919E9"/>
    <w:rsid w:val="007A0473"/>
    <w:rsid w:val="007A3B5C"/>
    <w:rsid w:val="007A5004"/>
    <w:rsid w:val="007B5B8A"/>
    <w:rsid w:val="007C1414"/>
    <w:rsid w:val="007C5FF1"/>
    <w:rsid w:val="007D038A"/>
    <w:rsid w:val="007D1B4F"/>
    <w:rsid w:val="007D3DA3"/>
    <w:rsid w:val="007D45E5"/>
    <w:rsid w:val="007D4EA2"/>
    <w:rsid w:val="007E1D12"/>
    <w:rsid w:val="007E5EC1"/>
    <w:rsid w:val="007E6112"/>
    <w:rsid w:val="007E69CE"/>
    <w:rsid w:val="007F3B15"/>
    <w:rsid w:val="007F7D3D"/>
    <w:rsid w:val="00800311"/>
    <w:rsid w:val="00801222"/>
    <w:rsid w:val="00802298"/>
    <w:rsid w:val="008054A2"/>
    <w:rsid w:val="00805963"/>
    <w:rsid w:val="0080610A"/>
    <w:rsid w:val="008100F9"/>
    <w:rsid w:val="00820AB4"/>
    <w:rsid w:val="00830781"/>
    <w:rsid w:val="008315CB"/>
    <w:rsid w:val="00831B8E"/>
    <w:rsid w:val="00831C4E"/>
    <w:rsid w:val="00833FB4"/>
    <w:rsid w:val="008365FB"/>
    <w:rsid w:val="00841CEE"/>
    <w:rsid w:val="00842554"/>
    <w:rsid w:val="00843A2A"/>
    <w:rsid w:val="00847E27"/>
    <w:rsid w:val="008520A9"/>
    <w:rsid w:val="00854492"/>
    <w:rsid w:val="0085605A"/>
    <w:rsid w:val="00860F87"/>
    <w:rsid w:val="008619DD"/>
    <w:rsid w:val="008637E3"/>
    <w:rsid w:val="0088190E"/>
    <w:rsid w:val="00882EFA"/>
    <w:rsid w:val="00883703"/>
    <w:rsid w:val="008913D6"/>
    <w:rsid w:val="00891BE8"/>
    <w:rsid w:val="00892510"/>
    <w:rsid w:val="00894A87"/>
    <w:rsid w:val="008A2DAE"/>
    <w:rsid w:val="008A51A3"/>
    <w:rsid w:val="008A7BB9"/>
    <w:rsid w:val="008B6F15"/>
    <w:rsid w:val="008C2714"/>
    <w:rsid w:val="008C7EA6"/>
    <w:rsid w:val="008D16EE"/>
    <w:rsid w:val="008D43EE"/>
    <w:rsid w:val="008D4ADD"/>
    <w:rsid w:val="008F09AD"/>
    <w:rsid w:val="008F368B"/>
    <w:rsid w:val="008F40F1"/>
    <w:rsid w:val="008F7F73"/>
    <w:rsid w:val="00901F4A"/>
    <w:rsid w:val="00903C18"/>
    <w:rsid w:val="0090757A"/>
    <w:rsid w:val="0091290F"/>
    <w:rsid w:val="00917CAF"/>
    <w:rsid w:val="00920254"/>
    <w:rsid w:val="00923083"/>
    <w:rsid w:val="009303F4"/>
    <w:rsid w:val="00931A1C"/>
    <w:rsid w:val="00942CC5"/>
    <w:rsid w:val="00946CFB"/>
    <w:rsid w:val="00953FE5"/>
    <w:rsid w:val="00956366"/>
    <w:rsid w:val="0095656B"/>
    <w:rsid w:val="009579F9"/>
    <w:rsid w:val="00960F24"/>
    <w:rsid w:val="00964AB7"/>
    <w:rsid w:val="009733AE"/>
    <w:rsid w:val="00980D82"/>
    <w:rsid w:val="00986247"/>
    <w:rsid w:val="009A1FC0"/>
    <w:rsid w:val="009A3C6E"/>
    <w:rsid w:val="009A6C03"/>
    <w:rsid w:val="009A6D58"/>
    <w:rsid w:val="009B15DD"/>
    <w:rsid w:val="009B408D"/>
    <w:rsid w:val="009C381F"/>
    <w:rsid w:val="009C5965"/>
    <w:rsid w:val="009D16CC"/>
    <w:rsid w:val="009D4F89"/>
    <w:rsid w:val="009D7AB6"/>
    <w:rsid w:val="009D7DA5"/>
    <w:rsid w:val="009E04FC"/>
    <w:rsid w:val="009E1740"/>
    <w:rsid w:val="009E3C59"/>
    <w:rsid w:val="009E7094"/>
    <w:rsid w:val="009E778B"/>
    <w:rsid w:val="009F2DB0"/>
    <w:rsid w:val="009F5A22"/>
    <w:rsid w:val="00A01D7F"/>
    <w:rsid w:val="00A03F38"/>
    <w:rsid w:val="00A06790"/>
    <w:rsid w:val="00A10AB7"/>
    <w:rsid w:val="00A128A4"/>
    <w:rsid w:val="00A15410"/>
    <w:rsid w:val="00A16F93"/>
    <w:rsid w:val="00A22BDB"/>
    <w:rsid w:val="00A2375F"/>
    <w:rsid w:val="00A24C5A"/>
    <w:rsid w:val="00A27E0A"/>
    <w:rsid w:val="00A30FC1"/>
    <w:rsid w:val="00A34088"/>
    <w:rsid w:val="00A34284"/>
    <w:rsid w:val="00A359A3"/>
    <w:rsid w:val="00A41DB7"/>
    <w:rsid w:val="00A41EA5"/>
    <w:rsid w:val="00A4290A"/>
    <w:rsid w:val="00A44431"/>
    <w:rsid w:val="00A4760A"/>
    <w:rsid w:val="00A512A2"/>
    <w:rsid w:val="00A550DF"/>
    <w:rsid w:val="00A56EA8"/>
    <w:rsid w:val="00A56EF8"/>
    <w:rsid w:val="00A56F08"/>
    <w:rsid w:val="00A571C9"/>
    <w:rsid w:val="00A607FD"/>
    <w:rsid w:val="00A64624"/>
    <w:rsid w:val="00A67A97"/>
    <w:rsid w:val="00A708E3"/>
    <w:rsid w:val="00A7215B"/>
    <w:rsid w:val="00A809AF"/>
    <w:rsid w:val="00A81B72"/>
    <w:rsid w:val="00A82A91"/>
    <w:rsid w:val="00A9377F"/>
    <w:rsid w:val="00A93FF4"/>
    <w:rsid w:val="00AB5F98"/>
    <w:rsid w:val="00AC2EF2"/>
    <w:rsid w:val="00AC5704"/>
    <w:rsid w:val="00AC6AE7"/>
    <w:rsid w:val="00AD1FC3"/>
    <w:rsid w:val="00AD2A52"/>
    <w:rsid w:val="00AD489B"/>
    <w:rsid w:val="00AD4E7E"/>
    <w:rsid w:val="00AD70DB"/>
    <w:rsid w:val="00AE4FEB"/>
    <w:rsid w:val="00AE6E7F"/>
    <w:rsid w:val="00B104A3"/>
    <w:rsid w:val="00B118E3"/>
    <w:rsid w:val="00B11936"/>
    <w:rsid w:val="00B14156"/>
    <w:rsid w:val="00B1534F"/>
    <w:rsid w:val="00B45FC8"/>
    <w:rsid w:val="00B54A52"/>
    <w:rsid w:val="00B550B4"/>
    <w:rsid w:val="00B55296"/>
    <w:rsid w:val="00B552BD"/>
    <w:rsid w:val="00B55451"/>
    <w:rsid w:val="00B55754"/>
    <w:rsid w:val="00B61709"/>
    <w:rsid w:val="00B61B46"/>
    <w:rsid w:val="00B6428F"/>
    <w:rsid w:val="00B71FE7"/>
    <w:rsid w:val="00B72EED"/>
    <w:rsid w:val="00B76A5E"/>
    <w:rsid w:val="00B77E87"/>
    <w:rsid w:val="00B80175"/>
    <w:rsid w:val="00B96FEA"/>
    <w:rsid w:val="00BA066F"/>
    <w:rsid w:val="00BA1B0D"/>
    <w:rsid w:val="00BA72C9"/>
    <w:rsid w:val="00BB4EB6"/>
    <w:rsid w:val="00BC247A"/>
    <w:rsid w:val="00BC3802"/>
    <w:rsid w:val="00BC443A"/>
    <w:rsid w:val="00BD0296"/>
    <w:rsid w:val="00BD4E6B"/>
    <w:rsid w:val="00BE6FD6"/>
    <w:rsid w:val="00BE792D"/>
    <w:rsid w:val="00BE7AC0"/>
    <w:rsid w:val="00BF15D4"/>
    <w:rsid w:val="00BF18C0"/>
    <w:rsid w:val="00BF191D"/>
    <w:rsid w:val="00BF44E9"/>
    <w:rsid w:val="00BF605F"/>
    <w:rsid w:val="00C05F67"/>
    <w:rsid w:val="00C07EA7"/>
    <w:rsid w:val="00C12917"/>
    <w:rsid w:val="00C14706"/>
    <w:rsid w:val="00C15940"/>
    <w:rsid w:val="00C17332"/>
    <w:rsid w:val="00C2119D"/>
    <w:rsid w:val="00C24F24"/>
    <w:rsid w:val="00C25C6A"/>
    <w:rsid w:val="00C264BF"/>
    <w:rsid w:val="00C37492"/>
    <w:rsid w:val="00C41672"/>
    <w:rsid w:val="00C438AB"/>
    <w:rsid w:val="00C439BC"/>
    <w:rsid w:val="00C457BC"/>
    <w:rsid w:val="00C47AD6"/>
    <w:rsid w:val="00C5036E"/>
    <w:rsid w:val="00C50D31"/>
    <w:rsid w:val="00C5323C"/>
    <w:rsid w:val="00C56F92"/>
    <w:rsid w:val="00C6248A"/>
    <w:rsid w:val="00C63711"/>
    <w:rsid w:val="00C65F3B"/>
    <w:rsid w:val="00C70481"/>
    <w:rsid w:val="00C71162"/>
    <w:rsid w:val="00C71B59"/>
    <w:rsid w:val="00C75C82"/>
    <w:rsid w:val="00C9274D"/>
    <w:rsid w:val="00C93396"/>
    <w:rsid w:val="00C97000"/>
    <w:rsid w:val="00CA1D45"/>
    <w:rsid w:val="00CA2754"/>
    <w:rsid w:val="00CA2783"/>
    <w:rsid w:val="00CB244B"/>
    <w:rsid w:val="00CB6B53"/>
    <w:rsid w:val="00CB77DB"/>
    <w:rsid w:val="00CC3EF7"/>
    <w:rsid w:val="00CC6175"/>
    <w:rsid w:val="00CD00EB"/>
    <w:rsid w:val="00CD03A3"/>
    <w:rsid w:val="00CD132E"/>
    <w:rsid w:val="00CD31B4"/>
    <w:rsid w:val="00CD4CA0"/>
    <w:rsid w:val="00CD63FC"/>
    <w:rsid w:val="00CF3E1F"/>
    <w:rsid w:val="00CF4727"/>
    <w:rsid w:val="00CF7887"/>
    <w:rsid w:val="00D07D0F"/>
    <w:rsid w:val="00D121A2"/>
    <w:rsid w:val="00D15D43"/>
    <w:rsid w:val="00D22272"/>
    <w:rsid w:val="00D228BA"/>
    <w:rsid w:val="00D2349D"/>
    <w:rsid w:val="00D261DD"/>
    <w:rsid w:val="00D35C3A"/>
    <w:rsid w:val="00D35F51"/>
    <w:rsid w:val="00D369B2"/>
    <w:rsid w:val="00D41101"/>
    <w:rsid w:val="00D50453"/>
    <w:rsid w:val="00D50F5D"/>
    <w:rsid w:val="00D55978"/>
    <w:rsid w:val="00D55A6F"/>
    <w:rsid w:val="00D563A2"/>
    <w:rsid w:val="00D62826"/>
    <w:rsid w:val="00D632A8"/>
    <w:rsid w:val="00D63749"/>
    <w:rsid w:val="00D64220"/>
    <w:rsid w:val="00D7450C"/>
    <w:rsid w:val="00D84FFE"/>
    <w:rsid w:val="00D85B58"/>
    <w:rsid w:val="00D917E1"/>
    <w:rsid w:val="00D96B4E"/>
    <w:rsid w:val="00D97DBE"/>
    <w:rsid w:val="00DA0576"/>
    <w:rsid w:val="00DA0EC2"/>
    <w:rsid w:val="00DA1B66"/>
    <w:rsid w:val="00DA1CF1"/>
    <w:rsid w:val="00DA2499"/>
    <w:rsid w:val="00DA69A5"/>
    <w:rsid w:val="00DB062F"/>
    <w:rsid w:val="00DB1EBD"/>
    <w:rsid w:val="00DB2032"/>
    <w:rsid w:val="00DB4E64"/>
    <w:rsid w:val="00DC38EE"/>
    <w:rsid w:val="00DD6495"/>
    <w:rsid w:val="00DE46DE"/>
    <w:rsid w:val="00DE4F88"/>
    <w:rsid w:val="00DF3648"/>
    <w:rsid w:val="00DF3BB3"/>
    <w:rsid w:val="00DF69E3"/>
    <w:rsid w:val="00E0417B"/>
    <w:rsid w:val="00E05F10"/>
    <w:rsid w:val="00E12EB8"/>
    <w:rsid w:val="00E13386"/>
    <w:rsid w:val="00E147D4"/>
    <w:rsid w:val="00E157AA"/>
    <w:rsid w:val="00E203E5"/>
    <w:rsid w:val="00E25DE1"/>
    <w:rsid w:val="00E31FE3"/>
    <w:rsid w:val="00E3504B"/>
    <w:rsid w:val="00E35F53"/>
    <w:rsid w:val="00E42B4F"/>
    <w:rsid w:val="00E43B83"/>
    <w:rsid w:val="00E46543"/>
    <w:rsid w:val="00E50691"/>
    <w:rsid w:val="00E56BDC"/>
    <w:rsid w:val="00E603AD"/>
    <w:rsid w:val="00E617CF"/>
    <w:rsid w:val="00E65F10"/>
    <w:rsid w:val="00E70501"/>
    <w:rsid w:val="00E714A6"/>
    <w:rsid w:val="00E73B1B"/>
    <w:rsid w:val="00E80EF1"/>
    <w:rsid w:val="00E828CE"/>
    <w:rsid w:val="00E84326"/>
    <w:rsid w:val="00E84BA7"/>
    <w:rsid w:val="00E8730A"/>
    <w:rsid w:val="00E92395"/>
    <w:rsid w:val="00E92DD7"/>
    <w:rsid w:val="00E93B9F"/>
    <w:rsid w:val="00E9479B"/>
    <w:rsid w:val="00E960C4"/>
    <w:rsid w:val="00EA18F1"/>
    <w:rsid w:val="00EA5132"/>
    <w:rsid w:val="00EA798C"/>
    <w:rsid w:val="00EB11BD"/>
    <w:rsid w:val="00EB23F9"/>
    <w:rsid w:val="00EB2942"/>
    <w:rsid w:val="00EB2D20"/>
    <w:rsid w:val="00EB4026"/>
    <w:rsid w:val="00EB58FB"/>
    <w:rsid w:val="00EC57EE"/>
    <w:rsid w:val="00ED04CB"/>
    <w:rsid w:val="00ED080B"/>
    <w:rsid w:val="00ED11CF"/>
    <w:rsid w:val="00EE45DE"/>
    <w:rsid w:val="00EE7AD0"/>
    <w:rsid w:val="00EF48E5"/>
    <w:rsid w:val="00F0125E"/>
    <w:rsid w:val="00F07E1F"/>
    <w:rsid w:val="00F11F92"/>
    <w:rsid w:val="00F128A0"/>
    <w:rsid w:val="00F15355"/>
    <w:rsid w:val="00F20D29"/>
    <w:rsid w:val="00F3145F"/>
    <w:rsid w:val="00F350CF"/>
    <w:rsid w:val="00F37118"/>
    <w:rsid w:val="00F4078E"/>
    <w:rsid w:val="00F438AE"/>
    <w:rsid w:val="00F46F18"/>
    <w:rsid w:val="00F51DFE"/>
    <w:rsid w:val="00F5258E"/>
    <w:rsid w:val="00F54FD8"/>
    <w:rsid w:val="00F61CCB"/>
    <w:rsid w:val="00F73773"/>
    <w:rsid w:val="00F81ED8"/>
    <w:rsid w:val="00F929EF"/>
    <w:rsid w:val="00F97D93"/>
    <w:rsid w:val="00FA9AEA"/>
    <w:rsid w:val="00FB2EF0"/>
    <w:rsid w:val="00FB4847"/>
    <w:rsid w:val="00FC0D0B"/>
    <w:rsid w:val="00FC3B45"/>
    <w:rsid w:val="00FD1285"/>
    <w:rsid w:val="00FD2BBC"/>
    <w:rsid w:val="00FD5A01"/>
    <w:rsid w:val="00FE641D"/>
    <w:rsid w:val="00FE718E"/>
    <w:rsid w:val="00FF1381"/>
    <w:rsid w:val="00FF301B"/>
    <w:rsid w:val="0178CDB4"/>
    <w:rsid w:val="01AD6B29"/>
    <w:rsid w:val="02AA9B0D"/>
    <w:rsid w:val="0308FF5F"/>
    <w:rsid w:val="03D2961E"/>
    <w:rsid w:val="054AB68F"/>
    <w:rsid w:val="058CD2C3"/>
    <w:rsid w:val="05905DB9"/>
    <w:rsid w:val="059D3366"/>
    <w:rsid w:val="05FE1158"/>
    <w:rsid w:val="060D7A53"/>
    <w:rsid w:val="06767A7D"/>
    <w:rsid w:val="0698C51A"/>
    <w:rsid w:val="07AF53D1"/>
    <w:rsid w:val="081BC5A8"/>
    <w:rsid w:val="0822B1E2"/>
    <w:rsid w:val="084174A9"/>
    <w:rsid w:val="08AF7174"/>
    <w:rsid w:val="08ED3646"/>
    <w:rsid w:val="09A82571"/>
    <w:rsid w:val="09EFA8D6"/>
    <w:rsid w:val="0A49A558"/>
    <w:rsid w:val="0ABBF316"/>
    <w:rsid w:val="0AFD9F10"/>
    <w:rsid w:val="0B046D64"/>
    <w:rsid w:val="0B047FEF"/>
    <w:rsid w:val="0B4566E1"/>
    <w:rsid w:val="0C2FCFF2"/>
    <w:rsid w:val="0C407985"/>
    <w:rsid w:val="0CB68428"/>
    <w:rsid w:val="0D424155"/>
    <w:rsid w:val="0D7757A7"/>
    <w:rsid w:val="0D8B922B"/>
    <w:rsid w:val="0DA72773"/>
    <w:rsid w:val="0DC3271B"/>
    <w:rsid w:val="0E0F5D55"/>
    <w:rsid w:val="0EE8025C"/>
    <w:rsid w:val="0F89E50C"/>
    <w:rsid w:val="0FE082B0"/>
    <w:rsid w:val="10349A53"/>
    <w:rsid w:val="10AEAD76"/>
    <w:rsid w:val="1196B326"/>
    <w:rsid w:val="11D29B43"/>
    <w:rsid w:val="1323CEE7"/>
    <w:rsid w:val="13326303"/>
    <w:rsid w:val="13C729B6"/>
    <w:rsid w:val="14615F16"/>
    <w:rsid w:val="14D9F926"/>
    <w:rsid w:val="15454E62"/>
    <w:rsid w:val="157D2B43"/>
    <w:rsid w:val="158229F2"/>
    <w:rsid w:val="15B016EE"/>
    <w:rsid w:val="161E5A80"/>
    <w:rsid w:val="164D44A1"/>
    <w:rsid w:val="167CA168"/>
    <w:rsid w:val="182C3A8A"/>
    <w:rsid w:val="1897DEF3"/>
    <w:rsid w:val="18B6A055"/>
    <w:rsid w:val="1910952D"/>
    <w:rsid w:val="19299F1E"/>
    <w:rsid w:val="19EBFD66"/>
    <w:rsid w:val="19FEF0B3"/>
    <w:rsid w:val="1A789B8D"/>
    <w:rsid w:val="1A8572E7"/>
    <w:rsid w:val="1B7EF217"/>
    <w:rsid w:val="1BCB7B8C"/>
    <w:rsid w:val="1BE62CA0"/>
    <w:rsid w:val="1C275BDC"/>
    <w:rsid w:val="1C3F568A"/>
    <w:rsid w:val="1C4CF65D"/>
    <w:rsid w:val="1CE23F7D"/>
    <w:rsid w:val="1D243A02"/>
    <w:rsid w:val="1D5E2785"/>
    <w:rsid w:val="1D8535F6"/>
    <w:rsid w:val="1E0B8B09"/>
    <w:rsid w:val="1E18A84D"/>
    <w:rsid w:val="1E7D1D28"/>
    <w:rsid w:val="1EA81C4B"/>
    <w:rsid w:val="1EBBF2C5"/>
    <w:rsid w:val="1F0C5FD1"/>
    <w:rsid w:val="20A0C726"/>
    <w:rsid w:val="212023D6"/>
    <w:rsid w:val="218F9C0F"/>
    <w:rsid w:val="21B0A130"/>
    <w:rsid w:val="21C9FAB4"/>
    <w:rsid w:val="21EA723B"/>
    <w:rsid w:val="22135A3A"/>
    <w:rsid w:val="225231AF"/>
    <w:rsid w:val="227DC67E"/>
    <w:rsid w:val="22BCADB1"/>
    <w:rsid w:val="22D5272B"/>
    <w:rsid w:val="232B386D"/>
    <w:rsid w:val="234CD20D"/>
    <w:rsid w:val="235E7419"/>
    <w:rsid w:val="248AF62A"/>
    <w:rsid w:val="24B605B1"/>
    <w:rsid w:val="24C1B2A9"/>
    <w:rsid w:val="24F7585A"/>
    <w:rsid w:val="25095B5F"/>
    <w:rsid w:val="2511D3F0"/>
    <w:rsid w:val="2540A1F6"/>
    <w:rsid w:val="254DAC6A"/>
    <w:rsid w:val="257DD33E"/>
    <w:rsid w:val="259A8EC3"/>
    <w:rsid w:val="25CAA7EA"/>
    <w:rsid w:val="25D6F2FD"/>
    <w:rsid w:val="2661C1B2"/>
    <w:rsid w:val="26864AC5"/>
    <w:rsid w:val="26A3DF08"/>
    <w:rsid w:val="26F94BCC"/>
    <w:rsid w:val="28DBA636"/>
    <w:rsid w:val="28E50692"/>
    <w:rsid w:val="295F3EAB"/>
    <w:rsid w:val="2999CE8A"/>
    <w:rsid w:val="29BB8D0F"/>
    <w:rsid w:val="2A0C1A19"/>
    <w:rsid w:val="2A3C4BE1"/>
    <w:rsid w:val="2A496884"/>
    <w:rsid w:val="2A5B3CC4"/>
    <w:rsid w:val="2A9F2742"/>
    <w:rsid w:val="2AEE4CB7"/>
    <w:rsid w:val="2B4B78A9"/>
    <w:rsid w:val="2B8B8D8C"/>
    <w:rsid w:val="2B962B3D"/>
    <w:rsid w:val="2C3EC4EE"/>
    <w:rsid w:val="2C6C041C"/>
    <w:rsid w:val="2CE44743"/>
    <w:rsid w:val="2D20E83A"/>
    <w:rsid w:val="2D32672A"/>
    <w:rsid w:val="2D3C7E70"/>
    <w:rsid w:val="2DBD1CD5"/>
    <w:rsid w:val="2DCB98DD"/>
    <w:rsid w:val="2DFC3D8C"/>
    <w:rsid w:val="2E70E2D9"/>
    <w:rsid w:val="2EA0F56E"/>
    <w:rsid w:val="2EB28B56"/>
    <w:rsid w:val="2F303BD9"/>
    <w:rsid w:val="3034DF8E"/>
    <w:rsid w:val="3040AD7F"/>
    <w:rsid w:val="3083C6FA"/>
    <w:rsid w:val="30C257FE"/>
    <w:rsid w:val="30D565C4"/>
    <w:rsid w:val="3136534C"/>
    <w:rsid w:val="313AB717"/>
    <w:rsid w:val="31A67C7F"/>
    <w:rsid w:val="324C2FD0"/>
    <w:rsid w:val="325BE026"/>
    <w:rsid w:val="3276DA7F"/>
    <w:rsid w:val="3290D639"/>
    <w:rsid w:val="32938A0A"/>
    <w:rsid w:val="333D4900"/>
    <w:rsid w:val="337E0380"/>
    <w:rsid w:val="3390CE8B"/>
    <w:rsid w:val="33A0662B"/>
    <w:rsid w:val="348EE5B0"/>
    <w:rsid w:val="34B0D158"/>
    <w:rsid w:val="3506F2D0"/>
    <w:rsid w:val="352AEE7A"/>
    <w:rsid w:val="35375A4E"/>
    <w:rsid w:val="354874E8"/>
    <w:rsid w:val="36D32F99"/>
    <w:rsid w:val="376CFA5B"/>
    <w:rsid w:val="37E52839"/>
    <w:rsid w:val="3801963C"/>
    <w:rsid w:val="381579B6"/>
    <w:rsid w:val="38251348"/>
    <w:rsid w:val="3868D927"/>
    <w:rsid w:val="38707DA7"/>
    <w:rsid w:val="394C5121"/>
    <w:rsid w:val="3AD82742"/>
    <w:rsid w:val="3BD53506"/>
    <w:rsid w:val="3C1590C5"/>
    <w:rsid w:val="3C46C859"/>
    <w:rsid w:val="3C57E52A"/>
    <w:rsid w:val="3C5F8A52"/>
    <w:rsid w:val="3C7389D1"/>
    <w:rsid w:val="3D06C215"/>
    <w:rsid w:val="3D081BD9"/>
    <w:rsid w:val="3E492334"/>
    <w:rsid w:val="3EABF87E"/>
    <w:rsid w:val="3F0BF13A"/>
    <w:rsid w:val="3F338DB6"/>
    <w:rsid w:val="4010E664"/>
    <w:rsid w:val="408D29CF"/>
    <w:rsid w:val="40E03E55"/>
    <w:rsid w:val="413D0FC9"/>
    <w:rsid w:val="41E8D4A8"/>
    <w:rsid w:val="42287284"/>
    <w:rsid w:val="4254CB8E"/>
    <w:rsid w:val="42A2522E"/>
    <w:rsid w:val="42D6D8E5"/>
    <w:rsid w:val="4303E0D3"/>
    <w:rsid w:val="433E7400"/>
    <w:rsid w:val="44188E26"/>
    <w:rsid w:val="446A4778"/>
    <w:rsid w:val="448166FD"/>
    <w:rsid w:val="452244E9"/>
    <w:rsid w:val="45942B60"/>
    <w:rsid w:val="471E5A81"/>
    <w:rsid w:val="47CBBC61"/>
    <w:rsid w:val="483FDF28"/>
    <w:rsid w:val="48D31AE1"/>
    <w:rsid w:val="49AFE4AC"/>
    <w:rsid w:val="49BB3BA4"/>
    <w:rsid w:val="4A1D4904"/>
    <w:rsid w:val="4A5F8A8D"/>
    <w:rsid w:val="4A71EEE3"/>
    <w:rsid w:val="4A823EB3"/>
    <w:rsid w:val="4ADF440B"/>
    <w:rsid w:val="4AE7962E"/>
    <w:rsid w:val="4CEE1283"/>
    <w:rsid w:val="4D2BEE1C"/>
    <w:rsid w:val="4D34A061"/>
    <w:rsid w:val="4D4CD946"/>
    <w:rsid w:val="4DF48252"/>
    <w:rsid w:val="4EDC8285"/>
    <w:rsid w:val="4F0D2837"/>
    <w:rsid w:val="4F4488B6"/>
    <w:rsid w:val="4FE4BBED"/>
    <w:rsid w:val="4FF1824C"/>
    <w:rsid w:val="504BCDC0"/>
    <w:rsid w:val="508D28C5"/>
    <w:rsid w:val="50A95FA5"/>
    <w:rsid w:val="512439D3"/>
    <w:rsid w:val="5159EDC7"/>
    <w:rsid w:val="51E2AAEF"/>
    <w:rsid w:val="51EA6EC8"/>
    <w:rsid w:val="5239F496"/>
    <w:rsid w:val="5248D383"/>
    <w:rsid w:val="53C14598"/>
    <w:rsid w:val="5407124C"/>
    <w:rsid w:val="54370C99"/>
    <w:rsid w:val="548F95FC"/>
    <w:rsid w:val="54F31139"/>
    <w:rsid w:val="554EFD19"/>
    <w:rsid w:val="55F49A58"/>
    <w:rsid w:val="5622C489"/>
    <w:rsid w:val="56450E89"/>
    <w:rsid w:val="56E6216F"/>
    <w:rsid w:val="5794AE4F"/>
    <w:rsid w:val="57A5678B"/>
    <w:rsid w:val="57D2798A"/>
    <w:rsid w:val="57D4187B"/>
    <w:rsid w:val="57FE024E"/>
    <w:rsid w:val="581175B4"/>
    <w:rsid w:val="58895FDC"/>
    <w:rsid w:val="58B54903"/>
    <w:rsid w:val="58BA0E16"/>
    <w:rsid w:val="59780957"/>
    <w:rsid w:val="5A609B04"/>
    <w:rsid w:val="5A8B1961"/>
    <w:rsid w:val="5AFDE090"/>
    <w:rsid w:val="5B1520B8"/>
    <w:rsid w:val="5B34ACF3"/>
    <w:rsid w:val="5B4D19C0"/>
    <w:rsid w:val="5B8B186A"/>
    <w:rsid w:val="5BCB7FB9"/>
    <w:rsid w:val="5BF593B5"/>
    <w:rsid w:val="5C123642"/>
    <w:rsid w:val="5CFF272A"/>
    <w:rsid w:val="5D806868"/>
    <w:rsid w:val="5D90265E"/>
    <w:rsid w:val="5E4A8626"/>
    <w:rsid w:val="5F3FA05C"/>
    <w:rsid w:val="5F5EB645"/>
    <w:rsid w:val="5FB608BB"/>
    <w:rsid w:val="5FC80562"/>
    <w:rsid w:val="6000D91F"/>
    <w:rsid w:val="6065EA22"/>
    <w:rsid w:val="60993180"/>
    <w:rsid w:val="60BA4F82"/>
    <w:rsid w:val="60E99832"/>
    <w:rsid w:val="61226439"/>
    <w:rsid w:val="61906D04"/>
    <w:rsid w:val="61B513B3"/>
    <w:rsid w:val="621690FF"/>
    <w:rsid w:val="6231BF04"/>
    <w:rsid w:val="625DC7D4"/>
    <w:rsid w:val="62A547BA"/>
    <w:rsid w:val="62C76A21"/>
    <w:rsid w:val="632ED27E"/>
    <w:rsid w:val="63398259"/>
    <w:rsid w:val="635FC242"/>
    <w:rsid w:val="63B7A340"/>
    <w:rsid w:val="63B934B2"/>
    <w:rsid w:val="643046F1"/>
    <w:rsid w:val="64377CBC"/>
    <w:rsid w:val="64CE26F7"/>
    <w:rsid w:val="64D46887"/>
    <w:rsid w:val="64DBD6FE"/>
    <w:rsid w:val="65523D52"/>
    <w:rsid w:val="65556020"/>
    <w:rsid w:val="65D6BE0E"/>
    <w:rsid w:val="66B9BBDB"/>
    <w:rsid w:val="673F29F6"/>
    <w:rsid w:val="67E961E9"/>
    <w:rsid w:val="6800238C"/>
    <w:rsid w:val="6890F804"/>
    <w:rsid w:val="69000E42"/>
    <w:rsid w:val="69137E4C"/>
    <w:rsid w:val="693AC71E"/>
    <w:rsid w:val="693F7F5E"/>
    <w:rsid w:val="69459430"/>
    <w:rsid w:val="69C1D16B"/>
    <w:rsid w:val="6A30CB4D"/>
    <w:rsid w:val="6A68F2D6"/>
    <w:rsid w:val="6A739283"/>
    <w:rsid w:val="6AA100CF"/>
    <w:rsid w:val="6B14162C"/>
    <w:rsid w:val="6BD7FF7B"/>
    <w:rsid w:val="6BE16F16"/>
    <w:rsid w:val="6C0A70E8"/>
    <w:rsid w:val="6C2F0279"/>
    <w:rsid w:val="6C82211E"/>
    <w:rsid w:val="6C842E3F"/>
    <w:rsid w:val="6D087A05"/>
    <w:rsid w:val="6D21040C"/>
    <w:rsid w:val="6D9B7EE1"/>
    <w:rsid w:val="6E1BB405"/>
    <w:rsid w:val="6F39627F"/>
    <w:rsid w:val="6F6ACA65"/>
    <w:rsid w:val="6F9D4989"/>
    <w:rsid w:val="6FCF44AA"/>
    <w:rsid w:val="6FD8046B"/>
    <w:rsid w:val="701D1CFD"/>
    <w:rsid w:val="70D14547"/>
    <w:rsid w:val="7108C763"/>
    <w:rsid w:val="7116EC08"/>
    <w:rsid w:val="7199846D"/>
    <w:rsid w:val="71F253CF"/>
    <w:rsid w:val="7229CA6B"/>
    <w:rsid w:val="722CD151"/>
    <w:rsid w:val="72B6B220"/>
    <w:rsid w:val="72EBBA1F"/>
    <w:rsid w:val="7349E64B"/>
    <w:rsid w:val="73C2203A"/>
    <w:rsid w:val="7431E303"/>
    <w:rsid w:val="74500FD3"/>
    <w:rsid w:val="747A9079"/>
    <w:rsid w:val="751829C6"/>
    <w:rsid w:val="75441B55"/>
    <w:rsid w:val="75755DFC"/>
    <w:rsid w:val="759FEAB9"/>
    <w:rsid w:val="75BA35EF"/>
    <w:rsid w:val="75CD11BA"/>
    <w:rsid w:val="7602092F"/>
    <w:rsid w:val="7711BE57"/>
    <w:rsid w:val="7737364C"/>
    <w:rsid w:val="782ADC6E"/>
    <w:rsid w:val="788E19A0"/>
    <w:rsid w:val="78B4A194"/>
    <w:rsid w:val="78C863CC"/>
    <w:rsid w:val="797089F0"/>
    <w:rsid w:val="7A141674"/>
    <w:rsid w:val="7A8BFF6B"/>
    <w:rsid w:val="7C3CC732"/>
    <w:rsid w:val="7D390BB2"/>
    <w:rsid w:val="7DF0460A"/>
    <w:rsid w:val="7E11F12D"/>
    <w:rsid w:val="7E5D95C8"/>
    <w:rsid w:val="7E68741F"/>
    <w:rsid w:val="7EE3008A"/>
    <w:rsid w:val="7F6DAC5D"/>
    <w:rsid w:val="7FE692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053F7A"/>
  <w15:chartTrackingRefBased/>
  <w15:docId w15:val="{C004E2C9-373D-4472-BA4A-581842126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E3E"/>
  </w:style>
  <w:style w:type="paragraph" w:styleId="Heading1">
    <w:name w:val="heading 1"/>
    <w:link w:val="Heading1Char"/>
    <w:uiPriority w:val="9"/>
    <w:qFormat/>
    <w:rsid w:val="3390CE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link w:val="Heading2Char"/>
    <w:uiPriority w:val="9"/>
    <w:unhideWhenUsed/>
    <w:qFormat/>
    <w:rsid w:val="3390CE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link w:val="Heading3Char"/>
    <w:uiPriority w:val="9"/>
    <w:semiHidden/>
    <w:unhideWhenUsed/>
    <w:qFormat/>
    <w:rsid w:val="3390CE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link w:val="Heading4Char"/>
    <w:uiPriority w:val="9"/>
    <w:semiHidden/>
    <w:unhideWhenUsed/>
    <w:qFormat/>
    <w:rsid w:val="3390CE8B"/>
    <w:pPr>
      <w:keepNext/>
      <w:keepLines/>
      <w:spacing w:before="80" w:after="40"/>
      <w:outlineLvl w:val="3"/>
    </w:pPr>
    <w:rPr>
      <w:rFonts w:eastAsiaTheme="majorEastAsia" w:cstheme="majorBidi"/>
      <w:i/>
      <w:iCs/>
      <w:color w:val="0F4761" w:themeColor="accent1" w:themeShade="BF"/>
    </w:rPr>
  </w:style>
  <w:style w:type="paragraph" w:styleId="Heading5">
    <w:name w:val="heading 5"/>
    <w:link w:val="Heading5Char"/>
    <w:uiPriority w:val="9"/>
    <w:semiHidden/>
    <w:unhideWhenUsed/>
    <w:qFormat/>
    <w:rsid w:val="3390CE8B"/>
    <w:pPr>
      <w:keepNext/>
      <w:keepLines/>
      <w:spacing w:before="80" w:after="40"/>
      <w:outlineLvl w:val="4"/>
    </w:pPr>
    <w:rPr>
      <w:rFonts w:eastAsiaTheme="majorEastAsia" w:cstheme="majorBidi"/>
      <w:color w:val="0F4761" w:themeColor="accent1" w:themeShade="BF"/>
    </w:rPr>
  </w:style>
  <w:style w:type="paragraph" w:styleId="Heading6">
    <w:name w:val="heading 6"/>
    <w:link w:val="Heading6Char"/>
    <w:uiPriority w:val="9"/>
    <w:semiHidden/>
    <w:unhideWhenUsed/>
    <w:qFormat/>
    <w:rsid w:val="3390CE8B"/>
    <w:pPr>
      <w:keepNext/>
      <w:keepLines/>
      <w:spacing w:before="40" w:after="0"/>
      <w:outlineLvl w:val="5"/>
    </w:pPr>
    <w:rPr>
      <w:rFonts w:eastAsiaTheme="majorEastAsia" w:cstheme="majorBidi"/>
      <w:i/>
      <w:iCs/>
      <w:color w:val="595959" w:themeColor="text1" w:themeTint="A6"/>
    </w:rPr>
  </w:style>
  <w:style w:type="paragraph" w:styleId="Heading7">
    <w:name w:val="heading 7"/>
    <w:link w:val="Heading7Char"/>
    <w:uiPriority w:val="9"/>
    <w:semiHidden/>
    <w:unhideWhenUsed/>
    <w:qFormat/>
    <w:rsid w:val="3390CE8B"/>
    <w:pPr>
      <w:keepNext/>
      <w:keepLines/>
      <w:spacing w:before="40" w:after="0"/>
      <w:outlineLvl w:val="6"/>
    </w:pPr>
    <w:rPr>
      <w:rFonts w:eastAsiaTheme="majorEastAsia" w:cstheme="majorBidi"/>
      <w:color w:val="595959" w:themeColor="text1" w:themeTint="A6"/>
    </w:rPr>
  </w:style>
  <w:style w:type="paragraph" w:styleId="Heading8">
    <w:name w:val="heading 8"/>
    <w:link w:val="Heading8Char"/>
    <w:uiPriority w:val="9"/>
    <w:semiHidden/>
    <w:unhideWhenUsed/>
    <w:qFormat/>
    <w:rsid w:val="3390CE8B"/>
    <w:pPr>
      <w:keepNext/>
      <w:keepLines/>
      <w:spacing w:after="0"/>
      <w:outlineLvl w:val="7"/>
    </w:pPr>
    <w:rPr>
      <w:rFonts w:eastAsiaTheme="majorEastAsia" w:cstheme="majorBidi"/>
      <w:i/>
      <w:iCs/>
      <w:color w:val="272727"/>
    </w:rPr>
  </w:style>
  <w:style w:type="paragraph" w:styleId="Heading9">
    <w:name w:val="heading 9"/>
    <w:link w:val="Heading9Char"/>
    <w:uiPriority w:val="9"/>
    <w:semiHidden/>
    <w:unhideWhenUsed/>
    <w:qFormat/>
    <w:rsid w:val="3390CE8B"/>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3390CE8B"/>
    <w:rPr>
      <w:rFonts w:asciiTheme="majorHAnsi" w:eastAsiaTheme="majorEastAsia" w:hAnsiTheme="majorHAnsi" w:cstheme="majorBidi"/>
      <w:color w:val="0F4761" w:themeColor="accent1" w:themeShade="BF"/>
      <w:sz w:val="40"/>
      <w:szCs w:val="40"/>
    </w:rPr>
  </w:style>
  <w:style w:type="character" w:customStyle="1" w:styleId="Heading2Char">
    <w:name w:val="Heading 2 Char"/>
    <w:link w:val="Heading2"/>
    <w:uiPriority w:val="9"/>
    <w:rsid w:val="3390CE8B"/>
    <w:rPr>
      <w:rFonts w:asciiTheme="majorHAnsi" w:eastAsiaTheme="majorEastAsia" w:hAnsiTheme="majorHAnsi" w:cstheme="majorBidi"/>
      <w:color w:val="0F4761" w:themeColor="accent1" w:themeShade="BF"/>
      <w:sz w:val="32"/>
      <w:szCs w:val="32"/>
    </w:rPr>
  </w:style>
  <w:style w:type="character" w:customStyle="1" w:styleId="Heading3Char">
    <w:name w:val="Heading 3 Char"/>
    <w:link w:val="Heading3"/>
    <w:uiPriority w:val="9"/>
    <w:semiHidden/>
    <w:rsid w:val="3390CE8B"/>
    <w:rPr>
      <w:rFonts w:eastAsiaTheme="majorEastAsia" w:cstheme="majorBidi"/>
      <w:color w:val="0F4761" w:themeColor="accent1" w:themeShade="BF"/>
      <w:sz w:val="28"/>
      <w:szCs w:val="28"/>
    </w:rPr>
  </w:style>
  <w:style w:type="character" w:customStyle="1" w:styleId="Heading4Char">
    <w:name w:val="Heading 4 Char"/>
    <w:link w:val="Heading4"/>
    <w:uiPriority w:val="9"/>
    <w:semiHidden/>
    <w:rsid w:val="3390CE8B"/>
    <w:rPr>
      <w:rFonts w:eastAsiaTheme="majorEastAsia" w:cstheme="majorBidi"/>
      <w:i/>
      <w:iCs/>
      <w:color w:val="0F4761" w:themeColor="accent1" w:themeShade="BF"/>
    </w:rPr>
  </w:style>
  <w:style w:type="character" w:customStyle="1" w:styleId="Heading5Char">
    <w:name w:val="Heading 5 Char"/>
    <w:link w:val="Heading5"/>
    <w:uiPriority w:val="9"/>
    <w:semiHidden/>
    <w:rsid w:val="3390CE8B"/>
    <w:rPr>
      <w:rFonts w:eastAsiaTheme="majorEastAsia" w:cstheme="majorBidi"/>
      <w:color w:val="0F4761" w:themeColor="accent1" w:themeShade="BF"/>
    </w:rPr>
  </w:style>
  <w:style w:type="character" w:customStyle="1" w:styleId="Heading6Char">
    <w:name w:val="Heading 6 Char"/>
    <w:link w:val="Heading6"/>
    <w:uiPriority w:val="9"/>
    <w:semiHidden/>
    <w:rsid w:val="3390CE8B"/>
    <w:rPr>
      <w:rFonts w:eastAsiaTheme="majorEastAsia" w:cstheme="majorBidi"/>
      <w:i/>
      <w:iCs/>
      <w:color w:val="595959" w:themeColor="text1" w:themeTint="A6"/>
    </w:rPr>
  </w:style>
  <w:style w:type="character" w:customStyle="1" w:styleId="Heading7Char">
    <w:name w:val="Heading 7 Char"/>
    <w:link w:val="Heading7"/>
    <w:uiPriority w:val="9"/>
    <w:semiHidden/>
    <w:rsid w:val="3390CE8B"/>
    <w:rPr>
      <w:rFonts w:eastAsiaTheme="majorEastAsia" w:cstheme="majorBidi"/>
      <w:color w:val="595959" w:themeColor="text1" w:themeTint="A6"/>
    </w:rPr>
  </w:style>
  <w:style w:type="character" w:customStyle="1" w:styleId="Heading8Char">
    <w:name w:val="Heading 8 Char"/>
    <w:link w:val="Heading8"/>
    <w:uiPriority w:val="9"/>
    <w:semiHidden/>
    <w:rsid w:val="3390CE8B"/>
    <w:rPr>
      <w:rFonts w:eastAsiaTheme="majorEastAsia" w:cstheme="majorBidi"/>
      <w:i/>
      <w:iCs/>
      <w:color w:val="272727"/>
    </w:rPr>
  </w:style>
  <w:style w:type="character" w:customStyle="1" w:styleId="Heading9Char">
    <w:name w:val="Heading 9 Char"/>
    <w:link w:val="Heading9"/>
    <w:uiPriority w:val="9"/>
    <w:semiHidden/>
    <w:rsid w:val="3390CE8B"/>
    <w:rPr>
      <w:rFonts w:eastAsiaTheme="majorEastAsia" w:cstheme="majorBidi"/>
      <w:color w:val="272727"/>
    </w:rPr>
  </w:style>
  <w:style w:type="paragraph" w:styleId="Title">
    <w:name w:val="Title"/>
    <w:link w:val="TitleChar"/>
    <w:uiPriority w:val="10"/>
    <w:qFormat/>
    <w:rsid w:val="3390CE8B"/>
    <w:pPr>
      <w:spacing w:after="80" w:line="240" w:lineRule="auto"/>
      <w:contextualSpacing/>
    </w:pPr>
    <w:rPr>
      <w:rFonts w:asciiTheme="majorHAnsi" w:eastAsiaTheme="majorEastAsia" w:hAnsiTheme="majorHAnsi" w:cstheme="majorBidi"/>
      <w:sz w:val="56"/>
      <w:szCs w:val="56"/>
    </w:rPr>
  </w:style>
  <w:style w:type="character" w:customStyle="1" w:styleId="TitleChar">
    <w:name w:val="Title Char"/>
    <w:link w:val="Title"/>
    <w:uiPriority w:val="10"/>
    <w:rsid w:val="3390CE8B"/>
    <w:rPr>
      <w:rFonts w:asciiTheme="majorHAnsi" w:eastAsiaTheme="majorEastAsia" w:hAnsiTheme="majorHAnsi" w:cstheme="majorBidi"/>
      <w:sz w:val="56"/>
      <w:szCs w:val="56"/>
    </w:rPr>
  </w:style>
  <w:style w:type="paragraph" w:styleId="Subtitle">
    <w:name w:val="Subtitle"/>
    <w:link w:val="SubtitleChar"/>
    <w:uiPriority w:val="11"/>
    <w:qFormat/>
    <w:rsid w:val="3390CE8B"/>
    <w:rPr>
      <w:rFonts w:eastAsiaTheme="majorEastAsia" w:cstheme="majorBidi"/>
      <w:color w:val="595959" w:themeColor="text1" w:themeTint="A6"/>
      <w:sz w:val="28"/>
      <w:szCs w:val="28"/>
    </w:rPr>
  </w:style>
  <w:style w:type="character" w:customStyle="1" w:styleId="SubtitleChar">
    <w:name w:val="Subtitle Char"/>
    <w:link w:val="Subtitle"/>
    <w:uiPriority w:val="11"/>
    <w:rsid w:val="3390CE8B"/>
    <w:rPr>
      <w:rFonts w:eastAsiaTheme="majorEastAsia" w:cstheme="majorBidi"/>
      <w:color w:val="595959" w:themeColor="text1" w:themeTint="A6"/>
      <w:sz w:val="28"/>
      <w:szCs w:val="28"/>
    </w:rPr>
  </w:style>
  <w:style w:type="paragraph" w:styleId="Quote">
    <w:name w:val="Quote"/>
    <w:link w:val="QuoteChar"/>
    <w:uiPriority w:val="29"/>
    <w:qFormat/>
    <w:rsid w:val="3390CE8B"/>
    <w:pPr>
      <w:spacing w:before="160"/>
      <w:jc w:val="center"/>
    </w:pPr>
    <w:rPr>
      <w:i/>
      <w:iCs/>
      <w:color w:val="404040" w:themeColor="text1" w:themeTint="BF"/>
    </w:rPr>
  </w:style>
  <w:style w:type="character" w:customStyle="1" w:styleId="QuoteChar">
    <w:name w:val="Quote Char"/>
    <w:link w:val="Quote"/>
    <w:uiPriority w:val="29"/>
    <w:rsid w:val="3390CE8B"/>
    <w:rPr>
      <w:i/>
      <w:iCs/>
      <w:color w:val="404040" w:themeColor="text1" w:themeTint="BF"/>
    </w:rPr>
  </w:style>
  <w:style w:type="paragraph" w:styleId="ListParagraph">
    <w:name w:val="List Paragraph"/>
    <w:uiPriority w:val="34"/>
    <w:qFormat/>
    <w:rsid w:val="3390CE8B"/>
    <w:pPr>
      <w:ind w:left="720"/>
      <w:contextualSpacing/>
    </w:pPr>
  </w:style>
  <w:style w:type="character" w:styleId="IntenseEmphasis">
    <w:name w:val="Intense Emphasis"/>
    <w:uiPriority w:val="21"/>
    <w:qFormat/>
    <w:rsid w:val="3390CE8B"/>
    <w:rPr>
      <w:i/>
      <w:iCs/>
      <w:color w:val="0F4761" w:themeColor="accent1" w:themeShade="BF"/>
    </w:rPr>
  </w:style>
  <w:style w:type="paragraph" w:styleId="IntenseQuote">
    <w:name w:val="Intense Quote"/>
    <w:link w:val="IntenseQuoteChar"/>
    <w:uiPriority w:val="30"/>
    <w:qFormat/>
    <w:rsid w:val="3390CE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link w:val="IntenseQuote"/>
    <w:uiPriority w:val="30"/>
    <w:rsid w:val="3390CE8B"/>
    <w:rPr>
      <w:i/>
      <w:iCs/>
      <w:color w:val="0F4761" w:themeColor="accent1" w:themeShade="BF"/>
    </w:rPr>
  </w:style>
  <w:style w:type="character" w:styleId="IntenseReference">
    <w:name w:val="Intense Reference"/>
    <w:uiPriority w:val="32"/>
    <w:qFormat/>
    <w:rsid w:val="3390CE8B"/>
    <w:rPr>
      <w:b/>
      <w:bCs/>
      <w:smallCaps/>
      <w:color w:val="0F4761" w:themeColor="accent1" w:themeShade="BF"/>
    </w:rPr>
  </w:style>
  <w:style w:type="table" w:styleId="TableGrid">
    <w:name w:val="Table Grid"/>
    <w:basedOn w:val="TableNormal"/>
    <w:uiPriority w:val="39"/>
    <w:rsid w:val="00157E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57E81"/>
    <w:pPr>
      <w:spacing w:before="240" w:after="0"/>
      <w:outlineLvl w:val="9"/>
    </w:pPr>
    <w:rPr>
      <w:sz w:val="32"/>
      <w:szCs w:val="32"/>
      <w:lang w:eastAsia="nl-NL"/>
      <w14:ligatures w14:val="none"/>
    </w:rPr>
  </w:style>
  <w:style w:type="paragraph" w:styleId="TOC1">
    <w:name w:val="toc 1"/>
    <w:uiPriority w:val="39"/>
    <w:unhideWhenUsed/>
    <w:rsid w:val="3390CE8B"/>
    <w:pPr>
      <w:spacing w:after="100"/>
    </w:pPr>
  </w:style>
  <w:style w:type="paragraph" w:styleId="TOC2">
    <w:name w:val="toc 2"/>
    <w:uiPriority w:val="39"/>
    <w:unhideWhenUsed/>
    <w:rsid w:val="3390CE8B"/>
    <w:pPr>
      <w:spacing w:after="100"/>
      <w:ind w:left="220"/>
    </w:pPr>
  </w:style>
  <w:style w:type="character" w:styleId="Hyperlink">
    <w:name w:val="Hyperlink"/>
    <w:uiPriority w:val="99"/>
    <w:unhideWhenUsed/>
    <w:rsid w:val="3390CE8B"/>
    <w:rPr>
      <w:color w:val="467886"/>
      <w:u w:val="single"/>
    </w:rPr>
  </w:style>
  <w:style w:type="paragraph" w:styleId="NormalWeb">
    <w:name w:val="Normal (Web)"/>
    <w:uiPriority w:val="99"/>
    <w:semiHidden/>
    <w:unhideWhenUsed/>
    <w:rsid w:val="3390CE8B"/>
    <w:pPr>
      <w:spacing w:beforeAutospacing="1" w:afterAutospacing="1" w:line="240" w:lineRule="auto"/>
    </w:pPr>
    <w:rPr>
      <w:rFonts w:ascii="Times New Roman" w:eastAsia="Times New Roman" w:hAnsi="Times New Roman" w:cs="Times New Roman"/>
      <w:sz w:val="24"/>
      <w:szCs w:val="24"/>
      <w:lang w:eastAsia="nl-NL"/>
    </w:rPr>
  </w:style>
  <w:style w:type="paragraph" w:styleId="Header">
    <w:name w:val="header"/>
    <w:uiPriority w:val="99"/>
    <w:unhideWhenUsed/>
    <w:rsid w:val="3390CE8B"/>
    <w:pPr>
      <w:tabs>
        <w:tab w:val="center" w:pos="4680"/>
        <w:tab w:val="right" w:pos="9360"/>
      </w:tabs>
      <w:spacing w:after="0" w:line="240" w:lineRule="auto"/>
    </w:pPr>
  </w:style>
  <w:style w:type="paragraph" w:styleId="Footer">
    <w:name w:val="footer"/>
    <w:uiPriority w:val="99"/>
    <w:unhideWhenUsed/>
    <w:rsid w:val="3390CE8B"/>
    <w:pPr>
      <w:tabs>
        <w:tab w:val="center" w:pos="4680"/>
        <w:tab w:val="right" w:pos="9360"/>
      </w:tabs>
      <w:spacing w:after="0" w:line="240" w:lineRule="auto"/>
    </w:pPr>
  </w:style>
  <w:style w:type="paragraph" w:styleId="EndnoteText">
    <w:name w:val="endnote text"/>
    <w:uiPriority w:val="99"/>
    <w:semiHidden/>
    <w:unhideWhenUsed/>
    <w:rsid w:val="3390CE8B"/>
    <w:pPr>
      <w:spacing w:after="0" w:line="240" w:lineRule="auto"/>
    </w:pPr>
    <w:rPr>
      <w:sz w:val="20"/>
      <w:szCs w:val="20"/>
    </w:rPr>
  </w:style>
  <w:style w:type="character" w:styleId="EndnoteReference">
    <w:name w:val="endnote reference"/>
    <w:uiPriority w:val="99"/>
    <w:semiHidden/>
    <w:unhideWhenUsed/>
    <w:rsid w:val="3390CE8B"/>
    <w:rPr>
      <w:vertAlign w:val="superscript"/>
    </w:rPr>
  </w:style>
  <w:style w:type="table" w:styleId="PlainTable3">
    <w:name w:val="Plain Table 3"/>
    <w:basedOn w:val="TableNormal"/>
    <w:uiPriority w:val="43"/>
    <w:rsid w:val="002A2E3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2A2E3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LeftNormal">
    <w:name w:val="LeftNormal"/>
    <w:basedOn w:val="Normal"/>
    <w:link w:val="LeftNormalChar"/>
    <w:rsid w:val="002A2E3E"/>
    <w:pPr>
      <w:spacing w:after="0" w:line="240" w:lineRule="auto"/>
    </w:pPr>
    <w:rPr>
      <w:rFonts w:ascii="Arial" w:eastAsia="Times New Roman" w:hAnsi="Arial" w:cs="Times New Roman"/>
      <w:szCs w:val="24"/>
      <w:lang w:val="en-GB"/>
      <w14:ligatures w14:val="none"/>
    </w:rPr>
  </w:style>
  <w:style w:type="character" w:customStyle="1" w:styleId="LeftNormalChar">
    <w:name w:val="LeftNormal Char"/>
    <w:link w:val="LeftNormal"/>
    <w:rsid w:val="002A2E3E"/>
    <w:rPr>
      <w:rFonts w:ascii="Arial" w:eastAsia="Times New Roman" w:hAnsi="Arial" w:cs="Times New Roman"/>
      <w:szCs w:val="24"/>
      <w:lang w:val="en-GB"/>
      <w14:ligatures w14:val="none"/>
    </w:rPr>
  </w:style>
  <w:style w:type="character" w:styleId="PageNumber">
    <w:name w:val="page number"/>
    <w:rsid w:val="002A2E3E"/>
    <w:rPr>
      <w:rFonts w:ascii="Arial" w:hAnsi="Arial"/>
      <w:lang w:val="en-GB"/>
    </w:rPr>
  </w:style>
  <w:style w:type="character" w:styleId="CommentReference">
    <w:name w:val="annotation reference"/>
    <w:basedOn w:val="DefaultParagraphFont"/>
    <w:uiPriority w:val="99"/>
    <w:semiHidden/>
    <w:unhideWhenUsed/>
    <w:rsid w:val="00CC3EF7"/>
    <w:rPr>
      <w:sz w:val="16"/>
      <w:szCs w:val="16"/>
    </w:rPr>
  </w:style>
  <w:style w:type="paragraph" w:styleId="CommentText">
    <w:name w:val="annotation text"/>
    <w:basedOn w:val="Normal"/>
    <w:link w:val="CommentTextChar1"/>
    <w:uiPriority w:val="99"/>
    <w:semiHidden/>
    <w:unhideWhenUsed/>
    <w:pPr>
      <w:spacing w:line="240" w:lineRule="auto"/>
    </w:pPr>
    <w:rPr>
      <w:sz w:val="20"/>
      <w:szCs w:val="20"/>
    </w:rPr>
  </w:style>
  <w:style w:type="character" w:customStyle="1" w:styleId="CommentTextChar1">
    <w:name w:val="Comment Text Char1"/>
    <w:basedOn w:val="DefaultParagraphFont"/>
    <w:link w:val="CommentText"/>
    <w:uiPriority w:val="99"/>
    <w:rsid w:val="00CC3EF7"/>
    <w:rPr>
      <w:sz w:val="20"/>
      <w:szCs w:val="20"/>
    </w:rPr>
  </w:style>
  <w:style w:type="character" w:customStyle="1" w:styleId="CommentReference1">
    <w:name w:val="Comment Reference1"/>
    <w:basedOn w:val="DefaultParagraphFont"/>
    <w:uiPriority w:val="99"/>
    <w:semiHidden/>
    <w:unhideWhenUsed/>
    <w:rsid w:val="00612027"/>
    <w:rPr>
      <w:sz w:val="16"/>
      <w:szCs w:val="16"/>
    </w:rPr>
  </w:style>
  <w:style w:type="paragraph" w:customStyle="1" w:styleId="CommentText1">
    <w:name w:val="Comment Text1"/>
    <w:basedOn w:val="Normal"/>
    <w:link w:val="CommentTextChar"/>
    <w:uiPriority w:val="99"/>
    <w:unhideWhenUsed/>
    <w:rsid w:val="00612027"/>
    <w:pPr>
      <w:spacing w:line="240" w:lineRule="auto"/>
    </w:pPr>
    <w:rPr>
      <w:sz w:val="20"/>
      <w:szCs w:val="20"/>
    </w:rPr>
  </w:style>
  <w:style w:type="character" w:customStyle="1" w:styleId="CommentTextChar">
    <w:name w:val="Comment Text Char"/>
    <w:basedOn w:val="DefaultParagraphFont"/>
    <w:link w:val="CommentText1"/>
    <w:uiPriority w:val="99"/>
    <w:rsid w:val="003B55B4"/>
    <w:rPr>
      <w:sz w:val="20"/>
      <w:szCs w:val="20"/>
    </w:rPr>
  </w:style>
  <w:style w:type="character" w:customStyle="1" w:styleId="CommentSubjectChar">
    <w:name w:val="Comment Subject Char"/>
    <w:basedOn w:val="CommentTextChar"/>
    <w:link w:val="CommentSubject1"/>
    <w:uiPriority w:val="99"/>
    <w:semiHidden/>
    <w:rsid w:val="003B55B4"/>
    <w:rPr>
      <w:b/>
      <w:bCs/>
      <w:sz w:val="20"/>
      <w:szCs w:val="20"/>
    </w:rPr>
  </w:style>
  <w:style w:type="paragraph" w:customStyle="1" w:styleId="CommentSubject1">
    <w:name w:val="Comment Subject1"/>
    <w:basedOn w:val="CommentText1"/>
    <w:next w:val="CommentText1"/>
    <w:link w:val="CommentSubjectChar"/>
    <w:uiPriority w:val="99"/>
    <w:semiHidden/>
    <w:unhideWhenUsed/>
    <w:rsid w:val="006120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ad3d67b-f193-448b-a744-3b18259562dc">
      <Terms xmlns="http://schemas.microsoft.com/office/infopath/2007/PartnerControls"/>
    </lcf76f155ced4ddcb4097134ff3c332f>
    <TaxCatchAll xmlns="cda3afe3-35ba-4941-8550-7a5d5f0fe05e"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958B8991735C043A6BDF9E43E778A38" ma:contentTypeVersion="13" ma:contentTypeDescription="Een nieuw document maken." ma:contentTypeScope="" ma:versionID="c92c20016d335409bac632710bc83f56">
  <xsd:schema xmlns:xsd="http://www.w3.org/2001/XMLSchema" xmlns:xs="http://www.w3.org/2001/XMLSchema" xmlns:p="http://schemas.microsoft.com/office/2006/metadata/properties" xmlns:ns2="bad3d67b-f193-448b-a744-3b18259562dc" xmlns:ns3="cda3afe3-35ba-4941-8550-7a5d5f0fe05e" targetNamespace="http://schemas.microsoft.com/office/2006/metadata/properties" ma:root="true" ma:fieldsID="d2f575b95444fefec373424d4c86c609" ns2:_="" ns3:_="">
    <xsd:import namespace="bad3d67b-f193-448b-a744-3b18259562dc"/>
    <xsd:import namespace="cda3afe3-35ba-4941-8550-7a5d5f0fe0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d3d67b-f193-448b-a744-3b18259562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9898c3fe-133c-4466-af46-0e29e9a794f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da3afe3-35ba-4941-8550-7a5d5f0fe05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21a4f78-459a-4bf7-bc8d-d516d5e06e39}" ma:internalName="TaxCatchAll" ma:showField="CatchAllData" ma:web="cda3afe3-35ba-4941-8550-7a5d5f0fe0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E1BF77-8178-4BA5-8B65-9AD2B699FC64}">
  <ds:schemaRefs>
    <ds:schemaRef ds:uri="http://schemas.microsoft.com/sharepoint/v3/contenttype/forms"/>
  </ds:schemaRefs>
</ds:datastoreItem>
</file>

<file path=customXml/itemProps2.xml><?xml version="1.0" encoding="utf-8"?>
<ds:datastoreItem xmlns:ds="http://schemas.openxmlformats.org/officeDocument/2006/customXml" ds:itemID="{D38C4D8C-7A29-4EF5-951A-178AC2586D8A}">
  <ds:schemaRefs>
    <ds:schemaRef ds:uri="http://schemas.openxmlformats.org/officeDocument/2006/bibliography"/>
  </ds:schemaRefs>
</ds:datastoreItem>
</file>

<file path=customXml/itemProps3.xml><?xml version="1.0" encoding="utf-8"?>
<ds:datastoreItem xmlns:ds="http://schemas.openxmlformats.org/officeDocument/2006/customXml" ds:itemID="{127B758D-6A03-4528-AAE7-BEF91B036B0D}">
  <ds:schemaRefs>
    <ds:schemaRef ds:uri="http://schemas.microsoft.com/office/2006/metadata/properties"/>
    <ds:schemaRef ds:uri="http://schemas.microsoft.com/office/infopath/2007/PartnerControls"/>
    <ds:schemaRef ds:uri="bad3d67b-f193-448b-a744-3b18259562dc"/>
    <ds:schemaRef ds:uri="cda3afe3-35ba-4941-8550-7a5d5f0fe05e"/>
  </ds:schemaRefs>
</ds:datastoreItem>
</file>

<file path=customXml/itemProps4.xml><?xml version="1.0" encoding="utf-8"?>
<ds:datastoreItem xmlns:ds="http://schemas.openxmlformats.org/officeDocument/2006/customXml" ds:itemID="{E293EE7C-E0BA-46D9-83D3-E01986569BDD}"/>
</file>

<file path=docMetadata/LabelInfo.xml><?xml version="1.0" encoding="utf-8"?>
<clbl:labelList xmlns:clbl="http://schemas.microsoft.com/office/2020/mipLabelMetadata">
  <clbl:label id="{86a972c8-b7ac-4a03-81be-61a5a6b32af6}" enabled="0" method="" siteId="{86a972c8-b7ac-4a03-81be-61a5a6b32af6}"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2348</Words>
  <Characters>13387</Characters>
  <Application>Microsoft Office Word</Application>
  <DocSecurity>4</DocSecurity>
  <Lines>111</Lines>
  <Paragraphs>31</Paragraphs>
  <ScaleCrop>false</ScaleCrop>
  <Company/>
  <LinksUpToDate>false</LinksUpToDate>
  <CharactersWithSpaces>15704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Lennard Rietkerk</dc:creator>
  <cp:keywords/>
  <dc:description/>
  <cp:lastModifiedBy>Rietkerk, Lennard</cp:lastModifiedBy>
  <cp:revision>229</cp:revision>
  <dcterms:created xsi:type="dcterms:W3CDTF">2026-06-01T21:35:00Z</dcterms:created>
  <dcterms:modified xsi:type="dcterms:W3CDTF">2026-06-08T08:42:00Z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0x0101007958B8991735C043A6BDF9E43E778A38</vt:lpwstr>
  </property>
  <property fmtid="{D5CDD505-2E9C-101B-9397-08002B2CF9AE}" pid="3" name="MediaServiceImageTags">
    <vt:lpwstr/>
  </property>
</Properties>
</file>