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  <w:sz w:val="28"/>
          <w:szCs w:val="28"/>
        </w:rPr>
      </w:pPr>
      <w:r w:rsidRPr="0052748C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</w:rPr>
        <w:t>Федеральное государственное бюджетное образовательное учреждение высшего образования</w:t>
      </w:r>
      <w:bookmarkStart w:id="0" w:name="_GoBack"/>
      <w:bookmarkEnd w:id="0"/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28"/>
          <w:szCs w:val="28"/>
        </w:rPr>
        <w:t>«Московский политехнический университет»</w:t>
      </w: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Методическое пособие</w:t>
      </w: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32"/>
          <w:szCs w:val="32"/>
        </w:rPr>
        <w:t>«</w:t>
      </w:r>
      <w:r w:rsidR="00BF6C29">
        <w:rPr>
          <w:b/>
          <w:bCs/>
          <w:sz w:val="32"/>
          <w:szCs w:val="32"/>
        </w:rPr>
        <w:t>Создание анимации сборки и разборки модели насоса</w:t>
      </w:r>
      <w:r w:rsidRPr="0052748C">
        <w:rPr>
          <w:b/>
          <w:bCs/>
          <w:sz w:val="32"/>
          <w:szCs w:val="32"/>
        </w:rPr>
        <w:t>»</w:t>
      </w: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left="4956" w:right="35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Фролов Алексей </w:t>
      </w: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Москва, 2020</w:t>
      </w:r>
    </w:p>
    <w:p w:rsidR="00BF6C29" w:rsidRDefault="00BF6C29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lastRenderedPageBreak/>
        <w:t>Данная анимация включает следующие элементы:</w:t>
      </w:r>
    </w:p>
    <w:p w:rsidR="00BF6C29" w:rsidRDefault="00BF6C29" w:rsidP="00BF6C29">
      <w:pPr>
        <w:pStyle w:val="NormalWeb"/>
        <w:numPr>
          <w:ilvl w:val="0"/>
          <w:numId w:val="4"/>
        </w:numPr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Анимация модели насоса;</w:t>
      </w:r>
    </w:p>
    <w:p w:rsidR="00BF6C29" w:rsidRDefault="00BF6C29" w:rsidP="00BF6C29">
      <w:pPr>
        <w:pStyle w:val="NormalWeb"/>
        <w:numPr>
          <w:ilvl w:val="0"/>
          <w:numId w:val="4"/>
        </w:numPr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Анимация вращения камеры.</w:t>
      </w:r>
    </w:p>
    <w:p w:rsidR="00BF6C29" w:rsidRDefault="00BF6C29" w:rsidP="00BF6C29">
      <w:pPr>
        <w:pStyle w:val="NormalWeb"/>
        <w:spacing w:before="0" w:beforeAutospacing="0" w:after="0" w:afterAutospacing="0"/>
        <w:ind w:right="355"/>
        <w:rPr>
          <w:b/>
          <w:sz w:val="28"/>
          <w:szCs w:val="28"/>
        </w:rPr>
      </w:pPr>
    </w:p>
    <w:p w:rsidR="00BF6C29" w:rsidRDefault="00BF6C29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Так как анимация камеры была рассмотрена в методическом материале № 1, здесь мы ее рассматривать не будет. Скажем лишь, что будет использовать ее два раза за все время анимации.</w:t>
      </w:r>
    </w:p>
    <w:p w:rsidR="00BF6C29" w:rsidRDefault="00BF6C29" w:rsidP="00BF6C29">
      <w:pPr>
        <w:pStyle w:val="NormalWeb"/>
        <w:spacing w:before="0" w:beforeAutospacing="0" w:after="0" w:afterAutospacing="0"/>
        <w:ind w:right="355"/>
        <w:rPr>
          <w:b/>
          <w:sz w:val="28"/>
          <w:szCs w:val="28"/>
        </w:rPr>
      </w:pPr>
    </w:p>
    <w:p w:rsidR="00BF6C29" w:rsidRDefault="00C55DA0" w:rsidP="00BF6C29">
      <w:pPr>
        <w:pStyle w:val="NormalWeb"/>
        <w:spacing w:before="0" w:beforeAutospacing="0" w:after="0" w:afterAutospacing="0"/>
        <w:ind w:right="355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F6C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СОЗДАНИЕ АНИМАЦИИ СБОРКИ И РАЗБОРКИ НАСОСА.</w:t>
      </w: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Для разборки модели насоса следует разделить главную его часть на две части так, чтобы можно было показать внутреннюю его часть.</w:t>
      </w: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Создадим копию модели насоса для дальнейших целей.</w:t>
      </w: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>Создадим куб и поместим его так, чтобы он покрывал ровно половину модели насоса (рис. 1).</w: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7.25pt;height:369pt">
            <v:imagedata r:id="rId5" o:title="Скриншот 23-01-2021 003239"/>
          </v:shape>
        </w:pic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>Рисунок 1 – создание куба</w: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выделяем модель насоса и куба, зажимаем </w:t>
      </w:r>
      <w:r>
        <w:rPr>
          <w:sz w:val="28"/>
          <w:szCs w:val="28"/>
          <w:lang w:val="en-US"/>
        </w:rPr>
        <w:t>shift</w:t>
      </w:r>
      <w:r w:rsidRPr="00C55DA0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правая кнопка мыши, в появившемся окне открываем вкладку </w:t>
      </w:r>
      <w:r>
        <w:rPr>
          <w:sz w:val="28"/>
          <w:szCs w:val="28"/>
          <w:lang w:val="en-US"/>
        </w:rPr>
        <w:t>Booleans</w:t>
      </w:r>
      <w:r w:rsidRPr="00C55D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нажимаем на белый квадрат справа от функции </w:t>
      </w:r>
      <w:r>
        <w:rPr>
          <w:sz w:val="28"/>
          <w:szCs w:val="28"/>
          <w:lang w:val="en-US"/>
        </w:rPr>
        <w:t>Difference</w:t>
      </w:r>
      <w:r>
        <w:rPr>
          <w:sz w:val="28"/>
          <w:szCs w:val="28"/>
        </w:rPr>
        <w:t xml:space="preserve"> (рис. 2).</w: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0" type="#_x0000_t75" style="width:467.25pt;height:548.25pt">
            <v:imagedata r:id="rId6" o:title="Скриншот 23-01-2021 003445"/>
          </v:shape>
        </w:pic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 xml:space="preserve">Рисунок 2 – применение функции </w:t>
      </w:r>
      <w:r>
        <w:rPr>
          <w:szCs w:val="28"/>
          <w:lang w:val="en-US"/>
        </w:rPr>
        <w:t>Booleans</w:t>
      </w:r>
    </w:p>
    <w:p w:rsidR="00C55DA0" w:rsidRPr="00C55DA0" w:rsidRDefault="00C55DA0" w:rsidP="00C55DA0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lastRenderedPageBreak/>
        <w:t>Тоже самое проделываем с другой половиной насоса, копию которого мы сделали в начале методички. В результате получаем две половины насоса (рис. 3).</w:t>
      </w:r>
    </w:p>
    <w:p w:rsidR="00C55DA0" w:rsidRDefault="00C55DA0" w:rsidP="00BF6C29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pict>
          <v:shape id="_x0000_i1061" type="#_x0000_t75" style="width:467.25pt;height:357pt">
            <v:imagedata r:id="rId7" o:title="Скриншот 23-01-2021 003733"/>
          </v:shape>
        </w:pict>
      </w:r>
    </w:p>
    <w:p w:rsidR="00C55DA0" w:rsidRDefault="00C55DA0" w:rsidP="00C55DA0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 xml:space="preserve">Рисунок 3 – повторение функции </w:t>
      </w:r>
      <w:r>
        <w:rPr>
          <w:szCs w:val="28"/>
          <w:lang w:val="en-US"/>
        </w:rPr>
        <w:t>Booleans</w:t>
      </w:r>
    </w:p>
    <w:p w:rsidR="00E30136" w:rsidRDefault="00E30136" w:rsidP="00C55DA0">
      <w:pPr>
        <w:pStyle w:val="NormalWeb"/>
        <w:spacing w:before="0" w:beforeAutospacing="0" w:after="0" w:afterAutospacing="0"/>
        <w:ind w:right="355"/>
        <w:rPr>
          <w:b/>
          <w:sz w:val="28"/>
          <w:szCs w:val="28"/>
          <w:lang w:val="en-US"/>
        </w:rPr>
      </w:pPr>
    </w:p>
    <w:p w:rsidR="00E30136" w:rsidRDefault="00E30136" w:rsidP="00C55DA0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В нижней части </w:t>
      </w:r>
      <w:r>
        <w:rPr>
          <w:sz w:val="28"/>
          <w:szCs w:val="28"/>
          <w:lang w:val="en-US"/>
        </w:rPr>
        <w:t>Maya</w:t>
      </w:r>
      <w:r w:rsidRPr="00E30136">
        <w:rPr>
          <w:sz w:val="28"/>
          <w:szCs w:val="28"/>
        </w:rPr>
        <w:t xml:space="preserve"> </w:t>
      </w:r>
      <w:r>
        <w:rPr>
          <w:sz w:val="28"/>
          <w:szCs w:val="28"/>
        </w:rPr>
        <w:t>имеется окно, которое называется временной линией (рис. 4).</w:t>
      </w:r>
    </w:p>
    <w:p w:rsidR="00E30136" w:rsidRDefault="00E30136" w:rsidP="00C55DA0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pict>
          <v:shape id="_x0000_i1064" type="#_x0000_t75" style="width:468pt;height:54.75pt">
            <v:imagedata r:id="rId8" o:title="Скриншот 23-01-2021 004458"/>
          </v:shape>
        </w:pict>
      </w:r>
    </w:p>
    <w:p w:rsidR="00E30136" w:rsidRDefault="00E30136" w:rsidP="00E30136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>Рисунок 4 – временная линия</w:t>
      </w:r>
    </w:p>
    <w:p w:rsidR="00E30136" w:rsidRDefault="00E30136" w:rsidP="00E30136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Выделяя нужную модель и нажимая клавишу </w:t>
      </w:r>
      <w:proofErr w:type="gramStart"/>
      <w:r>
        <w:rPr>
          <w:sz w:val="28"/>
          <w:szCs w:val="28"/>
          <w:lang w:val="en-US"/>
        </w:rPr>
        <w:t>S</w:t>
      </w:r>
      <w:proofErr w:type="gramEnd"/>
      <w:r w:rsidRPr="00E30136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регистрировать изменения состояний модели в разные моменты времени. Каждое состояние показывается красной линией на временной шкале.</w:t>
      </w:r>
    </w:p>
    <w:p w:rsidR="00E30136" w:rsidRDefault="00E30136" w:rsidP="00E30136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Выделим одну из частей насоса, нажмем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тем самым создадим состояние в кадре 1. Передвинем модель вбок и снова нажмем, переместим </w:t>
      </w:r>
      <w:r>
        <w:rPr>
          <w:sz w:val="28"/>
          <w:szCs w:val="28"/>
        </w:rPr>
        <w:lastRenderedPageBreak/>
        <w:t xml:space="preserve">временную шкалу в кадр 40 и опять нажмем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 Состояние было создано (рис. 5).</w:t>
      </w:r>
    </w:p>
    <w:p w:rsidR="00E30136" w:rsidRDefault="00E30136" w:rsidP="00E30136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pict>
          <v:shape id="_x0000_i1065" type="#_x0000_t75" style="width:467.25pt;height:303pt">
            <v:imagedata r:id="rId9" o:title="Скриншот 23-01-2021 004910"/>
          </v:shape>
        </w:pict>
      </w:r>
    </w:p>
    <w:p w:rsidR="00E30136" w:rsidRDefault="00E30136" w:rsidP="00E30136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 xml:space="preserve">Рисунок 5 </w:t>
      </w:r>
      <w:r w:rsidR="003F0524">
        <w:rPr>
          <w:szCs w:val="28"/>
        </w:rPr>
        <w:t>–</w:t>
      </w:r>
      <w:r>
        <w:rPr>
          <w:szCs w:val="28"/>
        </w:rPr>
        <w:t xml:space="preserve"> </w:t>
      </w:r>
      <w:r w:rsidR="003F0524">
        <w:rPr>
          <w:szCs w:val="28"/>
        </w:rPr>
        <w:t>анимация движения модели вбок</w:t>
      </w:r>
    </w:p>
    <w:p w:rsidR="003F0524" w:rsidRDefault="003F0524" w:rsidP="003F0524">
      <w:pPr>
        <w:pStyle w:val="NormalWeb"/>
        <w:spacing w:before="0" w:beforeAutospacing="0" w:after="0" w:afterAutospacing="0"/>
        <w:ind w:right="355"/>
        <w:rPr>
          <w:szCs w:val="28"/>
        </w:rPr>
      </w:pPr>
    </w:p>
    <w:p w:rsidR="003F0524" w:rsidRPr="003F0524" w:rsidRDefault="003F0524" w:rsidP="003F0524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  <w:r w:rsidRPr="003F0524">
        <w:rPr>
          <w:sz w:val="28"/>
          <w:szCs w:val="28"/>
        </w:rPr>
        <w:t>Передвинем модель вверх, передвинем шкалу в кадр 80 и создадим состояние (рис. 6).</w:t>
      </w:r>
    </w:p>
    <w:p w:rsidR="003F0524" w:rsidRDefault="003F0524" w:rsidP="003F0524">
      <w:pPr>
        <w:pStyle w:val="NormalWeb"/>
        <w:spacing w:before="0" w:beforeAutospacing="0" w:after="0" w:afterAutospacing="0"/>
        <w:ind w:right="355"/>
        <w:rPr>
          <w:szCs w:val="28"/>
        </w:rPr>
      </w:pPr>
      <w:r>
        <w:rPr>
          <w:szCs w:val="28"/>
        </w:rPr>
        <w:lastRenderedPageBreak/>
        <w:pict>
          <v:shape id="_x0000_i1066" type="#_x0000_t75" style="width:467.25pt;height:330.75pt">
            <v:imagedata r:id="rId10" o:title="Скриншот 23-01-2021 005315"/>
          </v:shape>
        </w:pict>
      </w:r>
    </w:p>
    <w:p w:rsidR="003F0524" w:rsidRDefault="003F0524" w:rsidP="003F0524">
      <w:pPr>
        <w:pStyle w:val="NormalWeb"/>
        <w:spacing w:before="0" w:beforeAutospacing="0" w:after="0" w:afterAutospacing="0"/>
        <w:ind w:right="355"/>
        <w:jc w:val="center"/>
        <w:rPr>
          <w:szCs w:val="28"/>
        </w:rPr>
      </w:pPr>
      <w:r>
        <w:rPr>
          <w:szCs w:val="28"/>
        </w:rPr>
        <w:t>Рисунок 6 – анимация движения модели вверх</w:t>
      </w:r>
    </w:p>
    <w:p w:rsidR="003F0524" w:rsidRDefault="003F0524" w:rsidP="003F0524">
      <w:pPr>
        <w:pStyle w:val="NormalWeb"/>
        <w:spacing w:before="0" w:beforeAutospacing="0" w:after="0" w:afterAutospacing="0"/>
        <w:ind w:right="355"/>
        <w:rPr>
          <w:szCs w:val="28"/>
        </w:rPr>
      </w:pPr>
    </w:p>
    <w:p w:rsidR="003F0524" w:rsidRPr="00E30136" w:rsidRDefault="003F0524" w:rsidP="003F0524">
      <w:pPr>
        <w:pStyle w:val="NormalWeb"/>
        <w:spacing w:before="0" w:beforeAutospacing="0" w:after="0" w:afterAutospacing="0"/>
        <w:ind w:right="355"/>
        <w:rPr>
          <w:szCs w:val="28"/>
        </w:rPr>
      </w:pPr>
      <w:r>
        <w:rPr>
          <w:szCs w:val="28"/>
        </w:rPr>
        <w:t>Аналогичный алгоритм применим для остальных моделей в последующие кадры.</w:t>
      </w:r>
    </w:p>
    <w:sectPr w:rsidR="003F0524" w:rsidRPr="00E3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4715"/>
    <w:multiLevelType w:val="hybridMultilevel"/>
    <w:tmpl w:val="75E2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D63DF"/>
    <w:multiLevelType w:val="hybridMultilevel"/>
    <w:tmpl w:val="69FE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07712"/>
    <w:multiLevelType w:val="hybridMultilevel"/>
    <w:tmpl w:val="0882BEA0"/>
    <w:lvl w:ilvl="0" w:tplc="0A886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11EF4"/>
    <w:multiLevelType w:val="hybridMultilevel"/>
    <w:tmpl w:val="8494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2E7B"/>
    <w:multiLevelType w:val="hybridMultilevel"/>
    <w:tmpl w:val="4A2CC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D47C1"/>
    <w:multiLevelType w:val="hybridMultilevel"/>
    <w:tmpl w:val="D1A8B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10E6"/>
    <w:multiLevelType w:val="hybridMultilevel"/>
    <w:tmpl w:val="999EDC70"/>
    <w:lvl w:ilvl="0" w:tplc="29A89A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15205"/>
    <w:multiLevelType w:val="hybridMultilevel"/>
    <w:tmpl w:val="C654F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155D9"/>
    <w:multiLevelType w:val="hybridMultilevel"/>
    <w:tmpl w:val="03F42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4E85"/>
    <w:multiLevelType w:val="hybridMultilevel"/>
    <w:tmpl w:val="31B2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32"/>
    <w:rsid w:val="000A6132"/>
    <w:rsid w:val="001264A4"/>
    <w:rsid w:val="003F0524"/>
    <w:rsid w:val="005079FE"/>
    <w:rsid w:val="005928D6"/>
    <w:rsid w:val="005B55B5"/>
    <w:rsid w:val="00635552"/>
    <w:rsid w:val="00635A63"/>
    <w:rsid w:val="007A35AB"/>
    <w:rsid w:val="00BF6C29"/>
    <w:rsid w:val="00C55DA0"/>
    <w:rsid w:val="00E3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D068"/>
  <w15:chartTrackingRefBased/>
  <w15:docId w15:val="{12D6C73D-5FBC-41E6-9DBF-0FE76AB1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A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gatma</dc:creator>
  <cp:keywords/>
  <dc:description/>
  <cp:lastModifiedBy>gatma</cp:lastModifiedBy>
  <cp:revision>2</cp:revision>
  <dcterms:created xsi:type="dcterms:W3CDTF">2021-01-22T21:55:00Z</dcterms:created>
  <dcterms:modified xsi:type="dcterms:W3CDTF">2021-01-22T21:55:00Z</dcterms:modified>
</cp:coreProperties>
</file>