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10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  <w:t>2. В розыгрыше кубка по футболу участвуют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  <w:t xml:space="preserve">2. В кассе осталось 7 билетов по 10 рублей, 5 — по 30 рублей и 4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>2. В розыгрыше кубка по футболу участвуют команд,
 среди которых 6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  <w:t xml:space="preserve">2. В кассе осталось 5 билетов по 10 рублей, 5 — по 30 рублей и 3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>2. В розыгрыше кубка по футболу участвуют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2024-05-19T18:23:01Z</dcterms:created>
  <dc:creator>Apache POI</dc:creator>
</cp:coreProperties>
</file>