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70D" w:rsidRPr="00436D30" w:rsidRDefault="0043270D" w:rsidP="0043270D">
      <w:pPr>
        <w:pStyle w:val="2"/>
        <w:keepNext w:val="0"/>
        <w:keepLines w:val="0"/>
        <w:spacing w:before="0" w:after="0"/>
        <w:jc w:val="center"/>
        <w:rPr>
          <w:rFonts w:ascii="Times New Roman" w:hAnsi="Times New Roman" w:cs="Times New Roman"/>
        </w:rPr>
      </w:pPr>
      <w:bookmarkStart w:id="0" w:name="_xfboywc2jgk2" w:colFirst="0" w:colLast="0"/>
      <w:bookmarkEnd w:id="0"/>
      <w:r w:rsidRPr="00436D30">
        <w:rPr>
          <w:rFonts w:ascii="Times New Roman" w:hAnsi="Times New Roman" w:cs="Times New Roman"/>
          <w:sz w:val="30"/>
          <w:szCs w:val="30"/>
        </w:rPr>
        <w:t>Лабораторная работа № 1</w:t>
      </w:r>
    </w:p>
    <w:p w:rsidR="0043270D" w:rsidRPr="00436D30" w:rsidRDefault="0043270D" w:rsidP="004327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270D" w:rsidRPr="00436D30" w:rsidRDefault="0043270D" w:rsidP="004327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6D30">
        <w:rPr>
          <w:rFonts w:ascii="Times New Roman" w:hAnsi="Times New Roman" w:cs="Times New Roman"/>
          <w:b/>
          <w:sz w:val="24"/>
          <w:szCs w:val="24"/>
        </w:rPr>
        <w:t>Тема:</w:t>
      </w:r>
      <w:r w:rsidRPr="00436D30">
        <w:rPr>
          <w:rFonts w:ascii="Times New Roman" w:hAnsi="Times New Roman" w:cs="Times New Roman"/>
          <w:sz w:val="24"/>
          <w:szCs w:val="24"/>
        </w:rPr>
        <w:t xml:space="preserve"> </w:t>
      </w:r>
      <w:r w:rsidRPr="00436D30">
        <w:rPr>
          <w:rFonts w:ascii="Times New Roman" w:hAnsi="Times New Roman" w:cs="Times New Roman"/>
          <w:b/>
          <w:sz w:val="24"/>
          <w:szCs w:val="24"/>
        </w:rPr>
        <w:t>«</w:t>
      </w:r>
      <w:r w:rsidRPr="0043270D">
        <w:rPr>
          <w:rFonts w:ascii="Times New Roman" w:hAnsi="Times New Roman" w:cs="Times New Roman"/>
          <w:b/>
          <w:sz w:val="24"/>
          <w:szCs w:val="24"/>
        </w:rPr>
        <w:t>Прогнозирование данных на основе множествен</w:t>
      </w:r>
      <w:r>
        <w:rPr>
          <w:rFonts w:ascii="Times New Roman" w:hAnsi="Times New Roman" w:cs="Times New Roman"/>
          <w:b/>
          <w:sz w:val="24"/>
          <w:szCs w:val="24"/>
        </w:rPr>
        <w:t>ной линейной регрессии</w:t>
      </w:r>
      <w:r w:rsidRPr="00436D30">
        <w:rPr>
          <w:rFonts w:ascii="Times New Roman" w:hAnsi="Times New Roman" w:cs="Times New Roman"/>
          <w:b/>
          <w:sz w:val="24"/>
          <w:szCs w:val="24"/>
        </w:rPr>
        <w:t>»</w:t>
      </w:r>
    </w:p>
    <w:p w:rsidR="0043270D" w:rsidRPr="00436D30" w:rsidRDefault="0043270D" w:rsidP="004327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270D" w:rsidRPr="00D14148" w:rsidRDefault="0043270D" w:rsidP="0043270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6D30">
        <w:rPr>
          <w:rFonts w:ascii="Times New Roman" w:hAnsi="Times New Roman" w:cs="Times New Roman"/>
          <w:b/>
          <w:sz w:val="24"/>
          <w:szCs w:val="24"/>
        </w:rPr>
        <w:t>Цель работы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436D30">
        <w:rPr>
          <w:rFonts w:ascii="Times New Roman" w:hAnsi="Times New Roman" w:cs="Times New Roman"/>
          <w:sz w:val="24"/>
          <w:szCs w:val="24"/>
        </w:rPr>
        <w:t xml:space="preserve"> разработка приложения </w:t>
      </w:r>
      <w:r>
        <w:rPr>
          <w:rFonts w:ascii="Times New Roman" w:hAnsi="Times New Roman" w:cs="Times New Roman"/>
          <w:sz w:val="24"/>
          <w:szCs w:val="24"/>
        </w:rPr>
        <w:t>для прогнозирования цен на недвижимость.</w:t>
      </w:r>
    </w:p>
    <w:p w:rsidR="0043270D" w:rsidRPr="00436D30" w:rsidRDefault="0043270D" w:rsidP="0043270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3843" w:rsidRPr="00021434" w:rsidRDefault="0043270D" w:rsidP="0043270D">
      <w:pPr>
        <w:spacing w:line="240" w:lineRule="auto"/>
        <w:jc w:val="both"/>
        <w:rPr>
          <w:b/>
        </w:rPr>
      </w:pPr>
      <w:r w:rsidRPr="00436D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Задачи:</w:t>
      </w:r>
    </w:p>
    <w:p w:rsidR="00323843" w:rsidRPr="00323843" w:rsidRDefault="00323843" w:rsidP="00323843">
      <w:pPr>
        <w:numPr>
          <w:ilvl w:val="0"/>
          <w:numId w:val="1"/>
        </w:numPr>
        <w:spacing w:after="0"/>
      </w:pPr>
      <w:r>
        <w:t>Загрузить данные с сайта</w:t>
      </w:r>
      <w:r w:rsidRPr="00323843">
        <w:t xml:space="preserve">: </w:t>
      </w:r>
      <w:hyperlink r:id="rId6" w:history="1">
        <w:r w:rsidRPr="00D10FDE">
          <w:rPr>
            <w:rStyle w:val="a3"/>
            <w:lang w:val="en-US"/>
          </w:rPr>
          <w:t>https</w:t>
        </w:r>
        <w:r w:rsidRPr="00D10FDE">
          <w:rPr>
            <w:rStyle w:val="a3"/>
          </w:rPr>
          <w:t>://</w:t>
        </w:r>
        <w:r w:rsidRPr="00D10FDE">
          <w:rPr>
            <w:rStyle w:val="a3"/>
            <w:lang w:val="en-US"/>
          </w:rPr>
          <w:t>www</w:t>
        </w:r>
        <w:r w:rsidRPr="00D10FDE">
          <w:rPr>
            <w:rStyle w:val="a3"/>
          </w:rPr>
          <w:t>.</w:t>
        </w:r>
        <w:proofErr w:type="spellStart"/>
        <w:r w:rsidRPr="00D10FDE">
          <w:rPr>
            <w:rStyle w:val="a3"/>
            <w:lang w:val="en-US"/>
          </w:rPr>
          <w:t>kaggle</w:t>
        </w:r>
        <w:proofErr w:type="spellEnd"/>
        <w:r w:rsidRPr="00D10FDE">
          <w:rPr>
            <w:rStyle w:val="a3"/>
          </w:rPr>
          <w:t>.</w:t>
        </w:r>
        <w:r w:rsidRPr="00D10FDE">
          <w:rPr>
            <w:rStyle w:val="a3"/>
            <w:lang w:val="en-US"/>
          </w:rPr>
          <w:t>com</w:t>
        </w:r>
        <w:r w:rsidRPr="00D10FDE">
          <w:rPr>
            <w:rStyle w:val="a3"/>
          </w:rPr>
          <w:t>/</w:t>
        </w:r>
        <w:r w:rsidRPr="00D10FDE">
          <w:rPr>
            <w:rStyle w:val="a3"/>
            <w:lang w:val="en-US"/>
          </w:rPr>
          <w:t>c</w:t>
        </w:r>
        <w:r w:rsidRPr="00D10FDE">
          <w:rPr>
            <w:rStyle w:val="a3"/>
          </w:rPr>
          <w:t>/</w:t>
        </w:r>
        <w:r w:rsidRPr="00D10FDE">
          <w:rPr>
            <w:rStyle w:val="a3"/>
            <w:lang w:val="en-US"/>
          </w:rPr>
          <w:t>house</w:t>
        </w:r>
        <w:r w:rsidRPr="00D10FDE">
          <w:rPr>
            <w:rStyle w:val="a3"/>
          </w:rPr>
          <w:t>-</w:t>
        </w:r>
        <w:r w:rsidRPr="00D10FDE">
          <w:rPr>
            <w:rStyle w:val="a3"/>
            <w:lang w:val="en-US"/>
          </w:rPr>
          <w:t>prices</w:t>
        </w:r>
        <w:r w:rsidRPr="00D10FDE">
          <w:rPr>
            <w:rStyle w:val="a3"/>
          </w:rPr>
          <w:t>-</w:t>
        </w:r>
        <w:r w:rsidRPr="00D10FDE">
          <w:rPr>
            <w:rStyle w:val="a3"/>
            <w:lang w:val="en-US"/>
          </w:rPr>
          <w:t>advanced</w:t>
        </w:r>
        <w:r w:rsidRPr="00D10FDE">
          <w:rPr>
            <w:rStyle w:val="a3"/>
          </w:rPr>
          <w:t>-</w:t>
        </w:r>
        <w:r w:rsidRPr="00D10FDE">
          <w:rPr>
            <w:rStyle w:val="a3"/>
            <w:lang w:val="en-US"/>
          </w:rPr>
          <w:t>regression</w:t>
        </w:r>
        <w:r w:rsidRPr="00D10FDE">
          <w:rPr>
            <w:rStyle w:val="a3"/>
          </w:rPr>
          <w:t>-</w:t>
        </w:r>
        <w:r w:rsidRPr="00D10FDE">
          <w:rPr>
            <w:rStyle w:val="a3"/>
            <w:lang w:val="en-US"/>
          </w:rPr>
          <w:t>techniques</w:t>
        </w:r>
        <w:r w:rsidRPr="00D10FDE">
          <w:rPr>
            <w:rStyle w:val="a3"/>
          </w:rPr>
          <w:t>/</w:t>
        </w:r>
        <w:r w:rsidRPr="00D10FDE">
          <w:rPr>
            <w:rStyle w:val="a3"/>
            <w:lang w:val="en-US"/>
          </w:rPr>
          <w:t>data</w:t>
        </w:r>
      </w:hyperlink>
    </w:p>
    <w:p w:rsidR="00323843" w:rsidRDefault="00323843" w:rsidP="00323843">
      <w:pPr>
        <w:numPr>
          <w:ilvl w:val="0"/>
          <w:numId w:val="1"/>
        </w:numPr>
        <w:spacing w:after="0"/>
      </w:pPr>
      <w:r>
        <w:t xml:space="preserve">Построить тренды по </w:t>
      </w:r>
      <w:r w:rsidR="007C63F1">
        <w:t>паре</w:t>
      </w:r>
      <w:r>
        <w:t xml:space="preserve"> целевы</w:t>
      </w:r>
      <w:r w:rsidR="007C63F1">
        <w:t xml:space="preserve">х </w:t>
      </w:r>
      <w:r>
        <w:t>переменны</w:t>
      </w:r>
      <w:r w:rsidR="007C63F1">
        <w:t>х</w:t>
      </w:r>
      <w:r w:rsidR="00B67FCF">
        <w:t xml:space="preserve"> (взять случайные 200 значений из массива)</w:t>
      </w:r>
      <w:r>
        <w:t>.</w:t>
      </w:r>
    </w:p>
    <w:p w:rsidR="006F44E7" w:rsidRDefault="006F44E7" w:rsidP="00323843">
      <w:pPr>
        <w:numPr>
          <w:ilvl w:val="0"/>
          <w:numId w:val="1"/>
        </w:numPr>
        <w:spacing w:after="0"/>
      </w:pPr>
      <w:r>
        <w:t>Проверить данные на нормальность распределения.</w:t>
      </w:r>
    </w:p>
    <w:p w:rsidR="00323843" w:rsidRDefault="00323843" w:rsidP="00323843">
      <w:pPr>
        <w:numPr>
          <w:ilvl w:val="0"/>
          <w:numId w:val="1"/>
        </w:numPr>
        <w:spacing w:after="0"/>
      </w:pPr>
      <w:r>
        <w:t>Задание в зависимости от варианта.</w:t>
      </w:r>
    </w:p>
    <w:p w:rsidR="00323843" w:rsidRDefault="00323843" w:rsidP="00323843">
      <w:pPr>
        <w:numPr>
          <w:ilvl w:val="0"/>
          <w:numId w:val="1"/>
        </w:numPr>
        <w:spacing w:after="0"/>
      </w:pPr>
      <w:r>
        <w:t>Отобразить</w:t>
      </w:r>
      <w:r w:rsidRPr="00323843">
        <w:t xml:space="preserve">  </w:t>
      </w:r>
      <w:r>
        <w:t>среднеквадратическую ошибку (</w:t>
      </w:r>
      <w:r>
        <w:rPr>
          <w:lang w:val="en-US"/>
        </w:rPr>
        <w:t>RMSE</w:t>
      </w:r>
      <w:r w:rsidRPr="00323843">
        <w:t>)</w:t>
      </w:r>
      <w:r w:rsidR="007C63F1">
        <w:t>.</w:t>
      </w:r>
    </w:p>
    <w:p w:rsidR="00323843" w:rsidRDefault="00323843" w:rsidP="00323843">
      <w:pPr>
        <w:numPr>
          <w:ilvl w:val="0"/>
          <w:numId w:val="1"/>
        </w:numPr>
        <w:spacing w:after="0"/>
      </w:pPr>
      <w:r>
        <w:t>Визуализировать тренды прогнозируемых значений и реальных значений.</w:t>
      </w:r>
    </w:p>
    <w:p w:rsidR="00323843" w:rsidRDefault="00323843" w:rsidP="00323843">
      <w:pPr>
        <w:spacing w:after="0"/>
      </w:pPr>
    </w:p>
    <w:p w:rsidR="00323843" w:rsidRDefault="00323843" w:rsidP="00323843">
      <w:pPr>
        <w:spacing w:after="0"/>
      </w:pPr>
    </w:p>
    <w:p w:rsidR="00323843" w:rsidRPr="00021434" w:rsidRDefault="00323843" w:rsidP="00323843">
      <w:pPr>
        <w:jc w:val="both"/>
        <w:rPr>
          <w:b/>
        </w:rPr>
      </w:pPr>
      <w:r w:rsidRPr="00021434">
        <w:rPr>
          <w:b/>
        </w:rPr>
        <w:t>Вариант</w:t>
      </w:r>
      <w:r w:rsidR="0043270D">
        <w:rPr>
          <w:b/>
        </w:rPr>
        <w:t>ы заданий и ссылки на библиотеки</w:t>
      </w:r>
    </w:p>
    <w:p w:rsidR="00323843" w:rsidRPr="00021434" w:rsidRDefault="00323843" w:rsidP="00323843"/>
    <w:tbl>
      <w:tblPr>
        <w:tblW w:w="8886" w:type="dxa"/>
        <w:tblInd w:w="-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1276"/>
        <w:gridCol w:w="1701"/>
        <w:gridCol w:w="1559"/>
        <w:gridCol w:w="1798"/>
        <w:gridCol w:w="1701"/>
      </w:tblGrid>
      <w:tr w:rsidR="00D37D2A" w:rsidTr="00D37D2A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roofErr w:type="spellStart"/>
            <w:r>
              <w:t>id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r>
              <w:t>Модель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323843" w:rsidRDefault="00D37D2A" w:rsidP="001C54FF">
            <w:r>
              <w:t>Нормализация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r>
              <w:rPr>
                <w:lang w:val="en-US"/>
              </w:rPr>
              <w:t>Cross Validation</w:t>
            </w:r>
            <w:r>
              <w:t>/</w:t>
            </w:r>
          </w:p>
          <w:p w:rsidR="00D37D2A" w:rsidRPr="006F44E7" w:rsidRDefault="00D37D2A" w:rsidP="001C54FF">
            <w:r>
              <w:t>Масштабирование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021434" w:rsidRDefault="00D37D2A" w:rsidP="001C54FF">
            <w:r w:rsidRPr="00021434">
              <w:t>Ссылки на библиотеки и ресурсы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323843">
            <w:pPr>
              <w:widowControl w:val="0"/>
              <w:spacing w:line="240" w:lineRule="auto"/>
            </w:pPr>
            <w:r>
              <w:t>Ф.И.О студентов (группы)</w:t>
            </w:r>
          </w:p>
        </w:tc>
      </w:tr>
      <w:tr w:rsidR="00D37D2A" w:rsidTr="00D37D2A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323843" w:rsidRDefault="00D37D2A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Linear</w:t>
            </w:r>
            <w:r>
              <w:t xml:space="preserve"> </w:t>
            </w:r>
            <w:r>
              <w:rPr>
                <w:lang w:val="en-US"/>
              </w:rPr>
              <w:t>Regression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>
              <w:t>да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43270D" w:rsidRDefault="00D37D2A" w:rsidP="001C54FF">
            <w:pPr>
              <w:widowControl w:val="0"/>
              <w:spacing w:line="240" w:lineRule="auto"/>
            </w:pPr>
            <w:r>
              <w:t>Да</w:t>
            </w:r>
            <w:proofErr w:type="gramStart"/>
            <w:r>
              <w:t>/Д</w:t>
            </w:r>
            <w:proofErr w:type="gramEnd"/>
            <w:r>
              <w:t>а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 w:rsidRPr="00323843">
              <w:t>https://scikit-learn.org/0.21/modules/generated/sklearn.linear_model.LinearRegression.html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</w:p>
        </w:tc>
      </w:tr>
      <w:tr w:rsidR="00D37D2A" w:rsidTr="00D37D2A">
        <w:trPr>
          <w:trHeight w:val="1560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323843" w:rsidRDefault="00D37D2A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Linear</w:t>
            </w:r>
            <w:r>
              <w:t xml:space="preserve"> </w:t>
            </w:r>
            <w:r>
              <w:rPr>
                <w:lang w:val="en-US"/>
              </w:rPr>
              <w:t>Regression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43270D">
            <w:pPr>
              <w:widowControl w:val="0"/>
              <w:tabs>
                <w:tab w:val="left" w:pos="885"/>
              </w:tabs>
              <w:spacing w:line="240" w:lineRule="auto"/>
            </w:pPr>
            <w:r>
              <w:t>нет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>
              <w:t>Нет</w:t>
            </w:r>
            <w:proofErr w:type="gramStart"/>
            <w:r>
              <w:t>/Д</w:t>
            </w:r>
            <w:proofErr w:type="gramEnd"/>
            <w:r>
              <w:t>а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 w:rsidRPr="00323843">
              <w:t>https://scikit-learn.org/0.21/modules/generated/sklearn.linear_model.LinearRegression.html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</w:p>
        </w:tc>
      </w:tr>
      <w:tr w:rsidR="00D37D2A" w:rsidTr="00D37D2A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323843" w:rsidRDefault="00D37D2A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Linear</w:t>
            </w:r>
            <w:r>
              <w:t xml:space="preserve"> </w:t>
            </w:r>
            <w:r>
              <w:rPr>
                <w:lang w:val="en-US"/>
              </w:rPr>
              <w:t>Regression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tabs>
                <w:tab w:val="left" w:pos="885"/>
              </w:tabs>
              <w:spacing w:line="240" w:lineRule="auto"/>
            </w:pPr>
            <w:r>
              <w:t>да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43270D" w:rsidRDefault="00D37D2A" w:rsidP="001C54FF">
            <w:pPr>
              <w:widowControl w:val="0"/>
              <w:spacing w:line="240" w:lineRule="auto"/>
            </w:pPr>
            <w:r>
              <w:t>Да</w:t>
            </w:r>
            <w:proofErr w:type="gramStart"/>
            <w:r>
              <w:t>/ Н</w:t>
            </w:r>
            <w:proofErr w:type="gramEnd"/>
            <w:r>
              <w:t>ет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 w:rsidRPr="00323843">
              <w:t>https://scikit-learn.org/0.21/modules/generated</w:t>
            </w:r>
            <w:r w:rsidRPr="00323843">
              <w:lastRenderedPageBreak/>
              <w:t>/sklearn.linear_model.LinearRegression.html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</w:p>
        </w:tc>
      </w:tr>
      <w:tr w:rsidR="00D37D2A" w:rsidTr="00D37D2A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323843" w:rsidRDefault="00D37D2A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Linear</w:t>
            </w:r>
            <w:r>
              <w:t xml:space="preserve"> </w:t>
            </w:r>
            <w:r>
              <w:rPr>
                <w:lang w:val="en-US"/>
              </w:rPr>
              <w:t>Regression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tabs>
                <w:tab w:val="left" w:pos="885"/>
              </w:tabs>
              <w:spacing w:line="240" w:lineRule="auto"/>
            </w:pPr>
            <w:r>
              <w:t>нет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>
              <w:t>Нет</w:t>
            </w:r>
            <w:proofErr w:type="gramStart"/>
            <w:r>
              <w:t>/Д</w:t>
            </w:r>
            <w:proofErr w:type="gramEnd"/>
            <w:r>
              <w:t>а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 w:rsidRPr="00323843">
              <w:t>https://scikit-learn.org/0.21/modules/generated/sklearn.linear_model.LinearRegression.html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</w:p>
        </w:tc>
      </w:tr>
      <w:tr w:rsidR="00D37D2A" w:rsidTr="00D37D2A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43270D" w:rsidRDefault="00D37D2A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Lasso</w:t>
            </w:r>
            <w:r>
              <w:t xml:space="preserve"> </w:t>
            </w:r>
            <w:r>
              <w:rPr>
                <w:lang w:val="en-US"/>
              </w:rPr>
              <w:t>regression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43270D" w:rsidRDefault="00D37D2A" w:rsidP="001C54FF">
            <w:pPr>
              <w:widowControl w:val="0"/>
              <w:tabs>
                <w:tab w:val="left" w:pos="885"/>
              </w:tabs>
              <w:spacing w:line="240" w:lineRule="auto"/>
            </w:pPr>
            <w:r>
              <w:t>Да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43270D" w:rsidRDefault="00D37D2A" w:rsidP="001C54FF">
            <w:pPr>
              <w:widowControl w:val="0"/>
              <w:spacing w:line="240" w:lineRule="auto"/>
            </w:pPr>
            <w:r>
              <w:t>Нет</w:t>
            </w:r>
            <w:proofErr w:type="gramStart"/>
            <w:r>
              <w:t>/ Н</w:t>
            </w:r>
            <w:proofErr w:type="gramEnd"/>
            <w:r>
              <w:t>ет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323843" w:rsidRDefault="00D37D2A" w:rsidP="001C54FF">
            <w:pPr>
              <w:widowControl w:val="0"/>
              <w:spacing w:line="240" w:lineRule="auto"/>
            </w:pPr>
            <w:r w:rsidRPr="0043270D">
              <w:t>https://scikit-learn.org/0.21/modules/generated/sklearn.linear_model.Lasso.html#sklearn.linear_m</w:t>
            </w:r>
            <w:bookmarkStart w:id="1" w:name="_GoBack"/>
            <w:bookmarkEnd w:id="1"/>
            <w:r w:rsidRPr="0043270D">
              <w:t>odel.Lasso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</w:p>
        </w:tc>
      </w:tr>
      <w:tr w:rsidR="00D37D2A" w:rsidTr="00D37D2A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43270D" w:rsidRDefault="00D37D2A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Lasso</w:t>
            </w:r>
            <w:r>
              <w:t xml:space="preserve"> </w:t>
            </w:r>
            <w:r>
              <w:rPr>
                <w:lang w:val="en-US"/>
              </w:rPr>
              <w:t>regression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43270D" w:rsidRDefault="00D37D2A" w:rsidP="001C54FF">
            <w:pPr>
              <w:widowControl w:val="0"/>
              <w:tabs>
                <w:tab w:val="left" w:pos="885"/>
              </w:tabs>
              <w:spacing w:line="240" w:lineRule="auto"/>
            </w:pPr>
            <w:r>
              <w:t>Нет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43270D" w:rsidRDefault="00D37D2A" w:rsidP="001C54FF">
            <w:pPr>
              <w:widowControl w:val="0"/>
              <w:spacing w:line="240" w:lineRule="auto"/>
            </w:pPr>
            <w:r>
              <w:t>Да</w:t>
            </w:r>
            <w:proofErr w:type="gramStart"/>
            <w:r>
              <w:t>/ Н</w:t>
            </w:r>
            <w:proofErr w:type="gramEnd"/>
            <w:r>
              <w:t>ет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323843" w:rsidRDefault="00D37D2A" w:rsidP="001C54FF">
            <w:pPr>
              <w:widowControl w:val="0"/>
              <w:spacing w:line="240" w:lineRule="auto"/>
            </w:pPr>
            <w:r w:rsidRPr="0043270D">
              <w:t>https://scikit-learn.org/0.21/modules/generated/sklearn.linear_model.Lasso.html#sklearn.linear_model.Lasso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</w:p>
        </w:tc>
      </w:tr>
      <w:tr w:rsidR="00D37D2A" w:rsidTr="00D37D2A">
        <w:trPr>
          <w:trHeight w:val="2289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43270D" w:rsidRDefault="00D37D2A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Ridge Regression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43270D" w:rsidRDefault="00D37D2A" w:rsidP="001C54FF">
            <w:pPr>
              <w:widowControl w:val="0"/>
              <w:tabs>
                <w:tab w:val="left" w:pos="885"/>
              </w:tabs>
              <w:spacing w:line="240" w:lineRule="auto"/>
            </w:pPr>
            <w:r>
              <w:t>Да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>
              <w:t>Да</w:t>
            </w:r>
            <w:proofErr w:type="gramStart"/>
            <w:r>
              <w:t>/ Н</w:t>
            </w:r>
            <w:proofErr w:type="gramEnd"/>
            <w:r>
              <w:t>ет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43270D" w:rsidRDefault="00D37D2A" w:rsidP="001C54FF">
            <w:pPr>
              <w:widowControl w:val="0"/>
              <w:spacing w:line="240" w:lineRule="auto"/>
            </w:pPr>
            <w:hyperlink r:id="rId7" w:anchor="sklearn.linear_model.Ridge" w:history="1">
              <w:r w:rsidRPr="00D10FDE">
                <w:rPr>
                  <w:rStyle w:val="a3"/>
                </w:rPr>
                <w:t>https://scikit-learn.org/0.21/modules/generated/sklearn.linear_model.Ridge.html#sklearn.linear_model.Ridge</w:t>
              </w:r>
            </w:hyperlink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</w:p>
        </w:tc>
      </w:tr>
      <w:tr w:rsidR="00D37D2A" w:rsidTr="00D37D2A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Ridge Regression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43270D" w:rsidRDefault="00D37D2A" w:rsidP="001C54FF">
            <w:pPr>
              <w:widowControl w:val="0"/>
              <w:tabs>
                <w:tab w:val="left" w:pos="885"/>
              </w:tabs>
              <w:spacing w:line="240" w:lineRule="auto"/>
            </w:pPr>
            <w:r>
              <w:t>Нет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>
              <w:t>Нет</w:t>
            </w:r>
            <w:proofErr w:type="gramStart"/>
            <w:r>
              <w:t>/ Н</w:t>
            </w:r>
            <w:proofErr w:type="gramEnd"/>
            <w:r>
              <w:t>ет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 w:rsidRPr="0043270D">
              <w:t>https://scikit-learn.org/0.21/modules/generated/sklearn.linear_model.Ridge.html#sklearn.linear_model.Ridge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</w:p>
        </w:tc>
      </w:tr>
      <w:tr w:rsidR="00D37D2A" w:rsidTr="00D37D2A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Ridge Regression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43270D" w:rsidRDefault="00D37D2A" w:rsidP="001C54FF">
            <w:pPr>
              <w:widowControl w:val="0"/>
              <w:tabs>
                <w:tab w:val="left" w:pos="885"/>
              </w:tabs>
              <w:spacing w:line="240" w:lineRule="auto"/>
            </w:pPr>
            <w:r>
              <w:t>Нет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Pr="006F44E7" w:rsidRDefault="00D37D2A" w:rsidP="001C54FF">
            <w:pPr>
              <w:widowControl w:val="0"/>
              <w:spacing w:line="240" w:lineRule="auto"/>
            </w:pPr>
            <w:r>
              <w:t>Да/Да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  <w:r w:rsidRPr="0043270D">
              <w:t>https://scikit-learn.org/0.21/modules/generated/sklearn.linear_model.Ridge.html#sklearn.linear_m</w:t>
            </w:r>
            <w:r w:rsidRPr="0043270D">
              <w:lastRenderedPageBreak/>
              <w:t>odel.Ridge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D2A" w:rsidRDefault="00D37D2A" w:rsidP="001C54FF">
            <w:pPr>
              <w:widowControl w:val="0"/>
              <w:spacing w:line="240" w:lineRule="auto"/>
            </w:pPr>
          </w:p>
        </w:tc>
      </w:tr>
    </w:tbl>
    <w:p w:rsidR="00323843" w:rsidRDefault="00323843" w:rsidP="00323843"/>
    <w:p w:rsidR="0043270D" w:rsidRPr="00436D30" w:rsidRDefault="0043270D" w:rsidP="0043270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6D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Вопросы к лабораторной работе:</w:t>
      </w:r>
    </w:p>
    <w:p w:rsidR="0043270D" w:rsidRPr="00436D30" w:rsidRDefault="0043270D" w:rsidP="0043270D">
      <w:pPr>
        <w:jc w:val="both"/>
        <w:rPr>
          <w:rFonts w:ascii="Times New Roman" w:hAnsi="Times New Roman" w:cs="Times New Roman"/>
        </w:rPr>
      </w:pPr>
    </w:p>
    <w:p w:rsidR="0043270D" w:rsidRDefault="0043270D" w:rsidP="0043270D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bookmarkStart w:id="2" w:name="OLE_LINK8"/>
      <w:bookmarkStart w:id="3" w:name="OLE_LINK9"/>
      <w:bookmarkStart w:id="4" w:name="OLE_LINK10"/>
      <w:bookmarkStart w:id="5" w:name="OLE_LINK11"/>
      <w:bookmarkStart w:id="6" w:name="OLE_LINK3"/>
      <w:bookmarkStart w:id="7" w:name="OLE_LINK4"/>
      <w:bookmarkStart w:id="8" w:name="OLE_LINK5"/>
      <w:bookmarkStart w:id="9" w:name="OLE_LINK6"/>
      <w:bookmarkStart w:id="10" w:name="OLE_LINK7"/>
      <w:r>
        <w:rPr>
          <w:rFonts w:ascii="Times New Roman" w:hAnsi="Times New Roman" w:cs="Times New Roman"/>
          <w:lang w:val="ru-RU"/>
        </w:rPr>
        <w:t xml:space="preserve">Дать определение термину </w:t>
      </w:r>
      <w:bookmarkEnd w:id="2"/>
      <w:bookmarkEnd w:id="3"/>
      <w:bookmarkEnd w:id="4"/>
      <w:bookmarkEnd w:id="5"/>
      <w:r>
        <w:rPr>
          <w:rFonts w:ascii="Times New Roman" w:hAnsi="Times New Roman" w:cs="Times New Roman"/>
          <w:lang w:val="ru-RU"/>
        </w:rPr>
        <w:t>«</w:t>
      </w:r>
      <w:bookmarkEnd w:id="6"/>
      <w:bookmarkEnd w:id="7"/>
      <w:bookmarkEnd w:id="8"/>
      <w:bookmarkEnd w:id="9"/>
      <w:bookmarkEnd w:id="10"/>
      <w:r>
        <w:rPr>
          <w:rFonts w:ascii="Times New Roman" w:hAnsi="Times New Roman" w:cs="Times New Roman"/>
          <w:lang w:val="ru-RU"/>
        </w:rPr>
        <w:t>нормального распределения»;</w:t>
      </w:r>
    </w:p>
    <w:p w:rsidR="0043270D" w:rsidRDefault="0043270D" w:rsidP="0043270D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Дать определение термину «критерий Фишера»;</w:t>
      </w:r>
    </w:p>
    <w:p w:rsidR="0043270D" w:rsidRDefault="0043270D" w:rsidP="006F44E7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Дать определение термину «</w:t>
      </w:r>
      <w:proofErr w:type="spellStart"/>
      <w:r>
        <w:rPr>
          <w:rFonts w:ascii="Times New Roman" w:hAnsi="Times New Roman" w:cs="Times New Roman"/>
          <w:lang w:val="ru-RU"/>
        </w:rPr>
        <w:t>мультиколлинеарность</w:t>
      </w:r>
      <w:proofErr w:type="spellEnd"/>
      <w:r>
        <w:rPr>
          <w:rFonts w:ascii="Times New Roman" w:hAnsi="Times New Roman" w:cs="Times New Roman"/>
          <w:lang w:val="ru-RU"/>
        </w:rPr>
        <w:t>»;</w:t>
      </w:r>
    </w:p>
    <w:p w:rsidR="006F44E7" w:rsidRDefault="006F44E7" w:rsidP="006F44E7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Дать определение термину «гомоскедастичность» и «</w:t>
      </w:r>
      <w:proofErr w:type="spellStart"/>
      <w:r>
        <w:rPr>
          <w:rFonts w:ascii="Times New Roman" w:hAnsi="Times New Roman" w:cs="Times New Roman"/>
          <w:lang w:val="ru-RU"/>
        </w:rPr>
        <w:t>гетероскедастичность</w:t>
      </w:r>
      <w:proofErr w:type="spellEnd"/>
      <w:r>
        <w:rPr>
          <w:rFonts w:ascii="Times New Roman" w:hAnsi="Times New Roman" w:cs="Times New Roman"/>
          <w:lang w:val="ru-RU"/>
        </w:rPr>
        <w:t>»</w:t>
      </w:r>
    </w:p>
    <w:p w:rsidR="0043270D" w:rsidRDefault="0043270D" w:rsidP="0043270D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bookmarkStart w:id="11" w:name="OLE_LINK18"/>
      <w:bookmarkStart w:id="12" w:name="OLE_LINK19"/>
      <w:bookmarkStart w:id="13" w:name="OLE_LINK20"/>
      <w:bookmarkStart w:id="14" w:name="OLE_LINK21"/>
      <w:bookmarkStart w:id="15" w:name="OLE_LINK22"/>
      <w:bookmarkStart w:id="16" w:name="OLE_LINK23"/>
      <w:r>
        <w:rPr>
          <w:rFonts w:ascii="Times New Roman" w:hAnsi="Times New Roman" w:cs="Times New Roman"/>
          <w:lang w:val="ru-RU"/>
        </w:rPr>
        <w:t xml:space="preserve">Формула </w:t>
      </w:r>
      <w:bookmarkStart w:id="17" w:name="OLE_LINK14"/>
      <w:bookmarkStart w:id="18" w:name="OLE_LINK15"/>
      <w:bookmarkStart w:id="19" w:name="OLE_LINK16"/>
      <w:bookmarkStart w:id="20" w:name="OLE_LINK17"/>
      <w:r>
        <w:rPr>
          <w:rFonts w:ascii="Times New Roman" w:hAnsi="Times New Roman" w:cs="Times New Roman"/>
          <w:lang w:val="ru-RU"/>
        </w:rPr>
        <w:t xml:space="preserve">функции </w:t>
      </w:r>
      <w:bookmarkEnd w:id="17"/>
      <w:bookmarkEnd w:id="18"/>
      <w:bookmarkEnd w:id="19"/>
      <w:bookmarkEnd w:id="20"/>
      <w:r>
        <w:rPr>
          <w:rFonts w:ascii="Times New Roman" w:hAnsi="Times New Roman" w:cs="Times New Roman"/>
          <w:lang w:val="ru-RU"/>
        </w:rPr>
        <w:t>линейной регрессии в общем виде;</w:t>
      </w:r>
    </w:p>
    <w:bookmarkEnd w:id="11"/>
    <w:bookmarkEnd w:id="12"/>
    <w:bookmarkEnd w:id="13"/>
    <w:bookmarkEnd w:id="14"/>
    <w:bookmarkEnd w:id="15"/>
    <w:bookmarkEnd w:id="16"/>
    <w:p w:rsidR="0043270D" w:rsidRDefault="0043270D" w:rsidP="006F44E7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Формула функции </w:t>
      </w:r>
      <w:r w:rsidR="006F44E7">
        <w:rPr>
          <w:rFonts w:ascii="Times New Roman" w:hAnsi="Times New Roman" w:cs="Times New Roman"/>
          <w:lang w:val="ru-RU"/>
        </w:rPr>
        <w:t>нелинейной</w:t>
      </w:r>
      <w:r>
        <w:rPr>
          <w:rFonts w:ascii="Times New Roman" w:hAnsi="Times New Roman" w:cs="Times New Roman"/>
          <w:lang w:val="ru-RU"/>
        </w:rPr>
        <w:t xml:space="preserve"> регрессии в общем виде;</w:t>
      </w:r>
    </w:p>
    <w:p w:rsidR="0043270D" w:rsidRDefault="0043270D" w:rsidP="0043270D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Формула математического ожидания дискретной случайной величины;</w:t>
      </w:r>
    </w:p>
    <w:p w:rsidR="0043270D" w:rsidRDefault="0043270D" w:rsidP="0043270D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Формула расчёта дисперсии случайной величины;</w:t>
      </w:r>
    </w:p>
    <w:p w:rsidR="0043270D" w:rsidRDefault="0043270D" w:rsidP="0043270D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Формула функции плотности нормального распределения.</w:t>
      </w:r>
    </w:p>
    <w:p w:rsidR="006F44E7" w:rsidRPr="00436D30" w:rsidRDefault="006F44E7" w:rsidP="0043270D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Проверка значимости и </w:t>
      </w:r>
      <w:proofErr w:type="spellStart"/>
      <w:r>
        <w:rPr>
          <w:rFonts w:ascii="Times New Roman" w:hAnsi="Times New Roman" w:cs="Times New Roman"/>
          <w:lang w:val="ru-RU"/>
        </w:rPr>
        <w:t>валидности</w:t>
      </w:r>
      <w:proofErr w:type="spellEnd"/>
      <w:r>
        <w:rPr>
          <w:rFonts w:ascii="Times New Roman" w:hAnsi="Times New Roman" w:cs="Times New Roman"/>
          <w:lang w:val="ru-RU"/>
        </w:rPr>
        <w:t xml:space="preserve"> линейных моделей</w:t>
      </w:r>
    </w:p>
    <w:p w:rsidR="00323843" w:rsidRDefault="00323843" w:rsidP="00323843">
      <w:pPr>
        <w:spacing w:after="0"/>
      </w:pPr>
    </w:p>
    <w:sectPr w:rsidR="00323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C4888"/>
    <w:multiLevelType w:val="multilevel"/>
    <w:tmpl w:val="85FA6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3C11CE"/>
    <w:multiLevelType w:val="multilevel"/>
    <w:tmpl w:val="7E1EA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43"/>
    <w:rsid w:val="00323843"/>
    <w:rsid w:val="0043270D"/>
    <w:rsid w:val="006F44E7"/>
    <w:rsid w:val="007C63F1"/>
    <w:rsid w:val="00B67FCF"/>
    <w:rsid w:val="00C71A1E"/>
    <w:rsid w:val="00D3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43270D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84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84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43270D"/>
    <w:rPr>
      <w:rFonts w:ascii="Arial" w:eastAsia="Arial" w:hAnsi="Arial" w:cs="Arial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43270D"/>
    <w:pPr>
      <w:spacing w:after="0"/>
      <w:ind w:left="720"/>
      <w:contextualSpacing/>
    </w:pPr>
    <w:rPr>
      <w:rFonts w:ascii="Arial" w:eastAsia="Arial" w:hAnsi="Arial" w:cs="Arial"/>
      <w:lang w:val="ru" w:eastAsia="ru-RU"/>
    </w:rPr>
  </w:style>
  <w:style w:type="character" w:styleId="a7">
    <w:name w:val="FollowedHyperlink"/>
    <w:basedOn w:val="a0"/>
    <w:uiPriority w:val="99"/>
    <w:semiHidden/>
    <w:unhideWhenUsed/>
    <w:rsid w:val="00D37D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43270D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84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84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43270D"/>
    <w:rPr>
      <w:rFonts w:ascii="Arial" w:eastAsia="Arial" w:hAnsi="Arial" w:cs="Arial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43270D"/>
    <w:pPr>
      <w:spacing w:after="0"/>
      <w:ind w:left="720"/>
      <w:contextualSpacing/>
    </w:pPr>
    <w:rPr>
      <w:rFonts w:ascii="Arial" w:eastAsia="Arial" w:hAnsi="Arial" w:cs="Arial"/>
      <w:lang w:val="ru" w:eastAsia="ru-RU"/>
    </w:rPr>
  </w:style>
  <w:style w:type="character" w:styleId="a7">
    <w:name w:val="FollowedHyperlink"/>
    <w:basedOn w:val="a0"/>
    <w:uiPriority w:val="99"/>
    <w:semiHidden/>
    <w:unhideWhenUsed/>
    <w:rsid w:val="00D37D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cikit-learn.org/0.21/modules/generated/sklearn.linear_model.Rid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house-prices-advanced-regression-techniques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PEKA</cp:lastModifiedBy>
  <cp:revision>3</cp:revision>
  <dcterms:created xsi:type="dcterms:W3CDTF">2019-09-24T19:19:00Z</dcterms:created>
  <dcterms:modified xsi:type="dcterms:W3CDTF">2020-09-09T17:13:00Z</dcterms:modified>
</cp:coreProperties>
</file>