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B69" w:rsidRPr="00C47B69" w:rsidRDefault="00C47B69">
      <w:pPr>
        <w:rPr>
          <w:rFonts w:ascii="Arial" w:hAnsi="Arial" w:cs="Arial"/>
          <w:b/>
          <w:sz w:val="28"/>
        </w:rPr>
      </w:pPr>
      <w:r w:rsidRPr="00C47B69">
        <w:rPr>
          <w:rFonts w:ascii="Arial" w:hAnsi="Arial" w:cs="Arial"/>
          <w:b/>
          <w:sz w:val="28"/>
        </w:rPr>
        <w:t>¿Qué es MVC?</w:t>
      </w:r>
    </w:p>
    <w:p w:rsidR="00C47B69" w:rsidRDefault="00C47B69" w:rsidP="00C47B69">
      <w:pPr>
        <w:jc w:val="both"/>
        <w:rPr>
          <w:rFonts w:ascii="Arial" w:hAnsi="Arial" w:cs="Arial"/>
          <w:sz w:val="24"/>
        </w:rPr>
      </w:pPr>
      <w:r>
        <w:rPr>
          <w:rFonts w:ascii="Arial" w:hAnsi="Arial" w:cs="Arial"/>
          <w:sz w:val="24"/>
        </w:rPr>
        <w:t>MVC o modelo- vista-controlador es un patrón de arquitectura de software que, utilizando 3 componentes (como lo dice su nombre) separa la lógica de la aplicación de la lógica de la vista en una aplicación. Es una arquitectura importante por que tiene un rango grande de aplicaciones, desde componentes gráficos básicos hasta sistemas empresariales</w:t>
      </w: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3101340" cy="2413635"/>
            <wp:effectExtent l="0" t="0" r="3810" b="5715"/>
            <wp:wrapTight wrapText="bothSides">
              <wp:wrapPolygon edited="0">
                <wp:start x="0" y="0"/>
                <wp:lineTo x="0" y="21481"/>
                <wp:lineTo x="21494" y="21481"/>
                <wp:lineTo x="21494" y="0"/>
                <wp:lineTo x="0" y="0"/>
              </wp:wrapPolygon>
            </wp:wrapTight>
            <wp:docPr id="1" name="Imagen 1" descr="https://codigofacilito.com/photo_generales_stor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gofacilito.com/photo_generales_store/2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01340" cy="2413635"/>
                    </a:xfrm>
                    <a:prstGeom prst="rect">
                      <a:avLst/>
                    </a:prstGeom>
                    <a:noFill/>
                    <a:ln>
                      <a:noFill/>
                    </a:ln>
                  </pic:spPr>
                </pic:pic>
              </a:graphicData>
            </a:graphic>
          </wp:anchor>
        </w:drawing>
      </w:r>
      <w:r>
        <w:rPr>
          <w:rFonts w:ascii="Arial" w:hAnsi="Arial" w:cs="Arial"/>
          <w:sz w:val="24"/>
        </w:rPr>
        <w:t xml:space="preserve">, por lo cual se utiliza en la mayoría de </w:t>
      </w:r>
      <w:proofErr w:type="spellStart"/>
      <w:r>
        <w:rPr>
          <w:rFonts w:ascii="Arial" w:hAnsi="Arial" w:cs="Arial"/>
          <w:sz w:val="24"/>
        </w:rPr>
        <w:t>frameworks</w:t>
      </w:r>
      <w:proofErr w:type="spellEnd"/>
      <w:r>
        <w:rPr>
          <w:rFonts w:ascii="Arial" w:hAnsi="Arial" w:cs="Arial"/>
          <w:sz w:val="24"/>
        </w:rPr>
        <w:t xml:space="preserve"> modernos.</w:t>
      </w:r>
    </w:p>
    <w:p w:rsidR="00C47B69" w:rsidRDefault="00C47B69" w:rsidP="00C47B69">
      <w:pPr>
        <w:jc w:val="both"/>
        <w:rPr>
          <w:rFonts w:ascii="Arial" w:hAnsi="Arial" w:cs="Arial"/>
          <w:sz w:val="24"/>
        </w:rPr>
      </w:pPr>
    </w:p>
    <w:p w:rsidR="0083561E" w:rsidRDefault="00C47B69" w:rsidP="0083561E">
      <w:pPr>
        <w:jc w:val="both"/>
        <w:rPr>
          <w:rFonts w:ascii="Arial" w:hAnsi="Arial" w:cs="Arial"/>
          <w:b/>
          <w:sz w:val="24"/>
        </w:rPr>
      </w:pPr>
      <w:r>
        <w:rPr>
          <w:rFonts w:ascii="Arial" w:hAnsi="Arial" w:cs="Arial"/>
          <w:b/>
          <w:sz w:val="24"/>
        </w:rPr>
        <w:t>Historia</w:t>
      </w:r>
    </w:p>
    <w:p w:rsidR="0083561E" w:rsidRPr="0083561E" w:rsidRDefault="0083561E" w:rsidP="0083561E">
      <w:pPr>
        <w:jc w:val="both"/>
        <w:rPr>
          <w:rFonts w:ascii="Arial" w:hAnsi="Arial" w:cs="Arial"/>
          <w:color w:val="252525"/>
          <w:sz w:val="24"/>
          <w:szCs w:val="24"/>
        </w:rPr>
      </w:pPr>
      <w:r w:rsidRPr="0083561E">
        <w:rPr>
          <w:rFonts w:ascii="Arial" w:hAnsi="Arial" w:cs="Arial"/>
          <w:color w:val="252525"/>
          <w:sz w:val="24"/>
          <w:szCs w:val="24"/>
        </w:rPr>
        <w:t>MVC fue introducido por </w:t>
      </w:r>
      <w:proofErr w:type="spellStart"/>
      <w:r w:rsidRPr="0083561E">
        <w:rPr>
          <w:rFonts w:ascii="Arial" w:hAnsi="Arial" w:cs="Arial"/>
          <w:color w:val="252525"/>
          <w:sz w:val="24"/>
          <w:szCs w:val="24"/>
        </w:rPr>
        <w:t>Trygve</w:t>
      </w:r>
      <w:proofErr w:type="spellEnd"/>
      <w:r w:rsidRPr="0083561E">
        <w:rPr>
          <w:rFonts w:ascii="Arial" w:hAnsi="Arial" w:cs="Arial"/>
          <w:color w:val="252525"/>
          <w:sz w:val="24"/>
          <w:szCs w:val="24"/>
        </w:rPr>
        <w:t xml:space="preserve"> </w:t>
      </w:r>
      <w:proofErr w:type="spellStart"/>
      <w:r w:rsidRPr="0083561E">
        <w:rPr>
          <w:rFonts w:ascii="Arial" w:hAnsi="Arial" w:cs="Arial"/>
          <w:color w:val="252525"/>
          <w:sz w:val="24"/>
          <w:szCs w:val="24"/>
        </w:rPr>
        <w:t>Reenskaug</w:t>
      </w:r>
      <w:proofErr w:type="spellEnd"/>
      <w:r w:rsidRPr="0083561E">
        <w:rPr>
          <w:rFonts w:ascii="Arial" w:hAnsi="Arial" w:cs="Arial"/>
          <w:color w:val="252525"/>
          <w:sz w:val="24"/>
          <w:szCs w:val="24"/>
        </w:rPr>
        <w:t xml:space="preserve"> en Smalltalk-76 durante su visita a Xerox </w:t>
      </w:r>
      <w:proofErr w:type="spellStart"/>
      <w:r w:rsidRPr="0083561E">
        <w:rPr>
          <w:rFonts w:ascii="Arial" w:hAnsi="Arial" w:cs="Arial"/>
          <w:color w:val="252525"/>
          <w:sz w:val="24"/>
          <w:szCs w:val="24"/>
        </w:rPr>
        <w:t>Parc</w:t>
      </w:r>
      <w:proofErr w:type="spellEnd"/>
      <w:r w:rsidRPr="0083561E">
        <w:rPr>
          <w:rFonts w:ascii="Arial" w:hAnsi="Arial" w:cs="Arial"/>
          <w:color w:val="252525"/>
          <w:sz w:val="24"/>
          <w:szCs w:val="24"/>
        </w:rPr>
        <w:t xml:space="preserve"> en los años 70 y, seguidamente, en los años 80, Jim </w:t>
      </w:r>
      <w:proofErr w:type="spellStart"/>
      <w:r w:rsidRPr="0083561E">
        <w:rPr>
          <w:rFonts w:ascii="Arial" w:hAnsi="Arial" w:cs="Arial"/>
          <w:color w:val="252525"/>
          <w:sz w:val="24"/>
          <w:szCs w:val="24"/>
        </w:rPr>
        <w:t>Althoff</w:t>
      </w:r>
      <w:proofErr w:type="spellEnd"/>
      <w:r w:rsidRPr="0083561E">
        <w:rPr>
          <w:rFonts w:ascii="Arial" w:hAnsi="Arial" w:cs="Arial"/>
          <w:color w:val="252525"/>
          <w:sz w:val="24"/>
          <w:szCs w:val="24"/>
        </w:rPr>
        <w:t xml:space="preserve"> y otros implementaron una versión de MVC para la biblioteca de clases de Smalltalk-80. Solo más tarde, en 1988, MVC se expresó como un concepto general en un artículo sobre Smalltalk-80.</w:t>
      </w:r>
    </w:p>
    <w:p w:rsidR="0083561E" w:rsidRDefault="0083561E" w:rsidP="0083561E">
      <w:pPr>
        <w:jc w:val="both"/>
        <w:rPr>
          <w:rFonts w:ascii="Arial" w:hAnsi="Arial" w:cs="Arial"/>
          <w:sz w:val="24"/>
          <w:szCs w:val="24"/>
        </w:rPr>
      </w:pPr>
      <w:r w:rsidRPr="0083561E">
        <w:rPr>
          <w:rFonts w:ascii="Arial" w:hAnsi="Arial" w:cs="Arial"/>
          <w:sz w:val="24"/>
          <w:szCs w:val="24"/>
        </w:rPr>
        <w:t>En esta primera definición de MVC el </w:t>
      </w:r>
      <w:r w:rsidRPr="0083561E">
        <w:rPr>
          <w:rFonts w:ascii="Arial" w:hAnsi="Arial" w:cs="Arial"/>
          <w:b/>
          <w:bCs/>
          <w:sz w:val="24"/>
          <w:szCs w:val="24"/>
        </w:rPr>
        <w:t>controlador</w:t>
      </w:r>
      <w:r w:rsidRPr="0083561E">
        <w:rPr>
          <w:rFonts w:ascii="Arial" w:hAnsi="Arial" w:cs="Arial"/>
          <w:sz w:val="24"/>
          <w:szCs w:val="24"/>
        </w:rPr>
        <w:t> se definía como "</w:t>
      </w:r>
      <w:r w:rsidRPr="0083561E">
        <w:rPr>
          <w:rFonts w:ascii="Arial" w:hAnsi="Arial" w:cs="Arial"/>
          <w:i/>
          <w:iCs/>
          <w:sz w:val="24"/>
          <w:szCs w:val="24"/>
        </w:rPr>
        <w:t>el módulo que se ocupa de la entrada</w:t>
      </w:r>
      <w:r w:rsidRPr="0083561E">
        <w:rPr>
          <w:rFonts w:ascii="Arial" w:hAnsi="Arial" w:cs="Arial"/>
          <w:sz w:val="24"/>
          <w:szCs w:val="24"/>
        </w:rPr>
        <w:t>" (de forma similar a como la </w:t>
      </w:r>
      <w:r w:rsidRPr="0083561E">
        <w:rPr>
          <w:rFonts w:ascii="Arial" w:hAnsi="Arial" w:cs="Arial"/>
          <w:b/>
          <w:bCs/>
          <w:sz w:val="24"/>
          <w:szCs w:val="24"/>
        </w:rPr>
        <w:t>vista</w:t>
      </w:r>
      <w:r w:rsidRPr="0083561E">
        <w:rPr>
          <w:rFonts w:ascii="Arial" w:hAnsi="Arial" w:cs="Arial"/>
          <w:sz w:val="24"/>
          <w:szCs w:val="24"/>
        </w:rPr>
        <w:t> "</w:t>
      </w:r>
      <w:r w:rsidRPr="0083561E">
        <w:rPr>
          <w:rFonts w:ascii="Arial" w:hAnsi="Arial" w:cs="Arial"/>
          <w:i/>
          <w:iCs/>
          <w:sz w:val="24"/>
          <w:szCs w:val="24"/>
        </w:rPr>
        <w:t>se ocupa de la salida</w:t>
      </w:r>
      <w:r w:rsidRPr="0083561E">
        <w:rPr>
          <w:rFonts w:ascii="Arial" w:hAnsi="Arial" w:cs="Arial"/>
          <w:sz w:val="24"/>
          <w:szCs w:val="24"/>
        </w:rPr>
        <w:t>"). Esta definición no tiene cabida en las aplicaciones modernas en las que esta funcionalidad es asumida por una combinación de la 'vista' y algún </w:t>
      </w:r>
      <w:proofErr w:type="spellStart"/>
      <w:r w:rsidRPr="0083561E">
        <w:rPr>
          <w:rFonts w:ascii="Arial" w:hAnsi="Arial" w:cs="Arial"/>
          <w:sz w:val="24"/>
          <w:szCs w:val="24"/>
        </w:rPr>
        <w:t>framework</w:t>
      </w:r>
      <w:proofErr w:type="spellEnd"/>
      <w:r w:rsidRPr="0083561E">
        <w:rPr>
          <w:rFonts w:ascii="Arial" w:hAnsi="Arial" w:cs="Arial"/>
          <w:sz w:val="24"/>
          <w:szCs w:val="24"/>
        </w:rPr>
        <w:t> moderno para desarrollo. El 'controlador', en las aplicaciones modernas de la década de 2000, es un módulo o una sección intermedia de código, que hace de intermediario de la comunicación entre el 'modelo' y la 'vista', y unifica la validación (utilizando llamadas directas o el "</w:t>
      </w:r>
      <w:proofErr w:type="spellStart"/>
      <w:r w:rsidRPr="0083561E">
        <w:rPr>
          <w:rFonts w:ascii="Arial" w:hAnsi="Arial" w:cs="Arial"/>
          <w:i/>
          <w:iCs/>
          <w:sz w:val="24"/>
          <w:szCs w:val="24"/>
        </w:rPr>
        <w:t>observer</w:t>
      </w:r>
      <w:proofErr w:type="spellEnd"/>
      <w:r w:rsidRPr="0083561E">
        <w:rPr>
          <w:rFonts w:ascii="Arial" w:hAnsi="Arial" w:cs="Arial"/>
          <w:sz w:val="24"/>
          <w:szCs w:val="24"/>
        </w:rPr>
        <w:t>" para desacoplar el 'modelo' de la 'vista' en el 'modelo' activo).</w:t>
      </w:r>
      <w:r>
        <w:rPr>
          <w:rFonts w:ascii="Arial" w:hAnsi="Arial" w:cs="Arial"/>
          <w:sz w:val="24"/>
          <w:szCs w:val="24"/>
        </w:rPr>
        <w:br/>
      </w:r>
    </w:p>
    <w:p w:rsidR="00B26616" w:rsidRPr="00B26616" w:rsidRDefault="00B26616" w:rsidP="00B26616">
      <w:pPr>
        <w:jc w:val="both"/>
        <w:rPr>
          <w:rFonts w:ascii="Arial" w:hAnsi="Arial" w:cs="Arial"/>
          <w:sz w:val="24"/>
          <w:szCs w:val="24"/>
        </w:rPr>
      </w:pPr>
      <w:r w:rsidRPr="00B26616">
        <w:rPr>
          <w:rFonts w:ascii="Arial" w:hAnsi="Arial" w:cs="Arial"/>
          <w:b/>
          <w:bCs/>
          <w:sz w:val="24"/>
          <w:szCs w:val="24"/>
        </w:rPr>
        <w:t>Modelo</w:t>
      </w:r>
      <w:r>
        <w:rPr>
          <w:rFonts w:ascii="Arial" w:hAnsi="Arial" w:cs="Arial"/>
          <w:b/>
          <w:bCs/>
          <w:sz w:val="24"/>
          <w:szCs w:val="24"/>
        </w:rPr>
        <w:t xml:space="preserve">: </w:t>
      </w:r>
      <w:r w:rsidRPr="00B26616">
        <w:rPr>
          <w:rFonts w:ascii="Arial" w:hAnsi="Arial" w:cs="Arial"/>
          <w:sz w:val="24"/>
          <w:szCs w:val="24"/>
        </w:rPr>
        <w:t xml:space="preserve">Se encarga de los datos, generalmente (pero no obligatoriamente) consultando la base de datos. Actualizaciones, consultas, búsquedas, etc. todo eso va aquí, en el modelo. </w:t>
      </w:r>
    </w:p>
    <w:p w:rsidR="00B26616" w:rsidRPr="00B26616" w:rsidRDefault="00B26616" w:rsidP="00B26616">
      <w:pPr>
        <w:jc w:val="both"/>
        <w:rPr>
          <w:rFonts w:ascii="Arial" w:hAnsi="Arial" w:cs="Arial"/>
          <w:sz w:val="24"/>
          <w:szCs w:val="24"/>
        </w:rPr>
      </w:pPr>
      <w:r w:rsidRPr="00B26616">
        <w:rPr>
          <w:rFonts w:ascii="Arial" w:hAnsi="Arial" w:cs="Arial"/>
          <w:b/>
          <w:bCs/>
          <w:sz w:val="24"/>
          <w:szCs w:val="24"/>
        </w:rPr>
        <w:t>Controlador</w:t>
      </w:r>
      <w:r>
        <w:rPr>
          <w:rFonts w:ascii="Arial" w:hAnsi="Arial" w:cs="Arial"/>
          <w:b/>
          <w:bCs/>
          <w:sz w:val="24"/>
          <w:szCs w:val="24"/>
        </w:rPr>
        <w:t xml:space="preserve">: </w:t>
      </w:r>
      <w:r w:rsidRPr="00B26616">
        <w:rPr>
          <w:rFonts w:ascii="Arial" w:hAnsi="Arial" w:cs="Arial"/>
          <w:sz w:val="24"/>
          <w:szCs w:val="24"/>
        </w:rPr>
        <w:t xml:space="preserve">Se encarga de... controlar, recibe las órdenes del usuario y se encarga de solicitar los datos al modelo y de comunicárselos a la vista. </w:t>
      </w:r>
    </w:p>
    <w:p w:rsidR="00B26616" w:rsidRPr="00B26616" w:rsidRDefault="00B26616" w:rsidP="00B26616">
      <w:pPr>
        <w:jc w:val="both"/>
        <w:rPr>
          <w:rFonts w:ascii="Arial" w:hAnsi="Arial" w:cs="Arial"/>
          <w:sz w:val="24"/>
          <w:szCs w:val="24"/>
        </w:rPr>
      </w:pPr>
      <w:r w:rsidRPr="00B26616">
        <w:rPr>
          <w:rFonts w:ascii="Arial" w:hAnsi="Arial" w:cs="Arial"/>
          <w:b/>
          <w:bCs/>
          <w:sz w:val="24"/>
          <w:szCs w:val="24"/>
        </w:rPr>
        <w:t>Vistas</w:t>
      </w:r>
      <w:r>
        <w:rPr>
          <w:rFonts w:ascii="Arial" w:hAnsi="Arial" w:cs="Arial"/>
          <w:b/>
          <w:bCs/>
          <w:sz w:val="24"/>
          <w:szCs w:val="24"/>
        </w:rPr>
        <w:t xml:space="preserve">: </w:t>
      </w:r>
      <w:r w:rsidRPr="00B26616">
        <w:rPr>
          <w:rFonts w:ascii="Arial" w:hAnsi="Arial" w:cs="Arial"/>
          <w:sz w:val="24"/>
          <w:szCs w:val="24"/>
        </w:rPr>
        <w:t xml:space="preserve">Son la representación visual de los datos, todo lo que tenga que ver con la interfaz gráfica va aquí. Ni el modelo ni el controlador se preocupan de cómo se verán los datos, esa responsabilidad es únicamente de la vista. </w:t>
      </w:r>
    </w:p>
    <w:p w:rsidR="00C47B69" w:rsidRPr="00C47B69" w:rsidRDefault="00C47B69" w:rsidP="00B26616">
      <w:pPr>
        <w:jc w:val="both"/>
        <w:rPr>
          <w:rFonts w:ascii="Arial" w:hAnsi="Arial" w:cs="Arial"/>
          <w:sz w:val="24"/>
        </w:rPr>
      </w:pPr>
      <w:bookmarkStart w:id="0" w:name="_GoBack"/>
      <w:bookmarkEnd w:id="0"/>
    </w:p>
    <w:sectPr w:rsidR="00C47B69" w:rsidRPr="00C4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62"/>
    <w:rsid w:val="00026F74"/>
    <w:rsid w:val="005205D9"/>
    <w:rsid w:val="007B4162"/>
    <w:rsid w:val="0083561E"/>
    <w:rsid w:val="00AC65CE"/>
    <w:rsid w:val="00B05698"/>
    <w:rsid w:val="00B26616"/>
    <w:rsid w:val="00C47B69"/>
    <w:rsid w:val="00F4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6954"/>
  <w15:chartTrackingRefBased/>
  <w15:docId w15:val="{DDA793E1-16AA-40BB-9487-4090CB43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5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835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146">
      <w:bodyDiv w:val="1"/>
      <w:marLeft w:val="0"/>
      <w:marRight w:val="0"/>
      <w:marTop w:val="0"/>
      <w:marBottom w:val="0"/>
      <w:divBdr>
        <w:top w:val="none" w:sz="0" w:space="0" w:color="auto"/>
        <w:left w:val="none" w:sz="0" w:space="0" w:color="auto"/>
        <w:bottom w:val="none" w:sz="0" w:space="0" w:color="auto"/>
        <w:right w:val="none" w:sz="0" w:space="0" w:color="auto"/>
      </w:divBdr>
    </w:div>
    <w:div w:id="1654481805">
      <w:bodyDiv w:val="1"/>
      <w:marLeft w:val="0"/>
      <w:marRight w:val="0"/>
      <w:marTop w:val="0"/>
      <w:marBottom w:val="0"/>
      <w:divBdr>
        <w:top w:val="none" w:sz="0" w:space="0" w:color="auto"/>
        <w:left w:val="none" w:sz="0" w:space="0" w:color="auto"/>
        <w:bottom w:val="none" w:sz="0" w:space="0" w:color="auto"/>
        <w:right w:val="none" w:sz="0" w:space="0" w:color="auto"/>
      </w:divBdr>
    </w:div>
    <w:div w:id="191091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299</Words>
  <Characters>1707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3</cp:revision>
  <dcterms:created xsi:type="dcterms:W3CDTF">2019-01-21T18:32:00Z</dcterms:created>
  <dcterms:modified xsi:type="dcterms:W3CDTF">2019-01-23T21:26:00Z</dcterms:modified>
</cp:coreProperties>
</file>