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52E" w:rsidRDefault="008E252E" w:rsidP="008E252E">
      <w:pPr>
        <w:shd w:val="clear" w:color="auto" w:fill="FFFFFF"/>
        <w:spacing w:after="0" w:line="240" w:lineRule="auto"/>
        <w:jc w:val="center"/>
        <w:textAlignment w:val="baseline"/>
        <w:rPr>
          <w:rFonts w:asciiTheme="majorBidi" w:hAnsiTheme="majorBidi" w:cstheme="majorBidi"/>
          <w:sz w:val="36"/>
          <w:szCs w:val="44"/>
        </w:rPr>
      </w:pPr>
      <w:r>
        <w:rPr>
          <w:rFonts w:asciiTheme="majorBidi" w:hAnsiTheme="majorBidi" w:cstheme="majorBidi"/>
          <w:sz w:val="36"/>
          <w:szCs w:val="44"/>
        </w:rPr>
        <w:t>CPU structure and function</w:t>
      </w:r>
      <w:bookmarkStart w:id="0" w:name="_GoBack"/>
      <w:bookmarkEnd w:id="0"/>
    </w:p>
    <w:p w:rsidR="00601733" w:rsidRDefault="001E6468" w:rsidP="001E64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1E6468">
        <w:rPr>
          <w:rFonts w:asciiTheme="majorBidi" w:hAnsiTheme="majorBidi" w:cstheme="majorBidi"/>
          <w:sz w:val="36"/>
          <w:szCs w:val="44"/>
        </w:rPr>
        <w:t>register organization</w:t>
      </w:r>
    </w:p>
    <w:p w:rsidR="001E6468" w:rsidRDefault="001E6468" w:rsidP="001E64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</w:p>
    <w:p w:rsidR="001E6468" w:rsidRPr="001E6468" w:rsidRDefault="001E6468" w:rsidP="001E64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23232"/>
          <w:sz w:val="24"/>
          <w:szCs w:val="24"/>
        </w:rPr>
      </w:pPr>
      <w:r w:rsidRPr="001E6468">
        <w:rPr>
          <w:rFonts w:ascii="Arial" w:eastAsia="Times New Roman" w:hAnsi="Arial" w:cs="Arial"/>
          <w:b/>
          <w:bCs/>
          <w:color w:val="323232"/>
          <w:sz w:val="24"/>
          <w:szCs w:val="24"/>
          <w:bdr w:val="none" w:sz="0" w:space="0" w:color="auto" w:frame="1"/>
        </w:rPr>
        <w:t xml:space="preserve">Feature Pack 8: </w:t>
      </w:r>
      <w:r w:rsidRPr="001E6468">
        <w:rPr>
          <w:rFonts w:ascii="Arial" w:eastAsia="Times New Roman" w:hAnsi="Arial" w:cs="Angsana New"/>
          <w:b/>
          <w:bCs/>
          <w:color w:val="323232"/>
          <w:sz w:val="24"/>
          <w:szCs w:val="24"/>
          <w:bdr w:val="none" w:sz="0" w:space="0" w:color="auto" w:frame="1"/>
          <w:cs/>
        </w:rPr>
        <w:t>คุณสมบัติที่เลิกใช้แล้ว</w:t>
      </w:r>
    </w:p>
    <w:p w:rsidR="001E6468" w:rsidRPr="001E6468" w:rsidRDefault="001E6468" w:rsidP="001E64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 xml:space="preserve">องค์กรต้องลงทะเบียนกับร้านค้า </w:t>
      </w:r>
      <w:r w:rsidRPr="001E6468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 xml:space="preserve">Elite </w:t>
      </w: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>ก่อนที่องค์กรนั้นจะสามารถซื้อสินค้าจากร้านค้าได้</w:t>
      </w:r>
      <w:r w:rsidRPr="001E6468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> </w:t>
      </w: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 xml:space="preserve">หน้าการลงทะเบียนองค์กรช่วยให้องค์กรผู้ซื้อสามารถลงทะเบียนกับร้านค้า </w:t>
      </w:r>
      <w:r w:rsidRPr="001E6468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 xml:space="preserve">Elite </w:t>
      </w: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>ได้</w:t>
      </w:r>
    </w:p>
    <w:p w:rsidR="001E6468" w:rsidRPr="001E6468" w:rsidRDefault="001E6468" w:rsidP="001E64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 xml:space="preserve">เมื่อลงทะเบียนองค์กรผู้ซื้อใหม่กับร้านค้า </w:t>
      </w:r>
      <w:r w:rsidRPr="001E6468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 xml:space="preserve">Elite </w:t>
      </w: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 xml:space="preserve">คุณต้องระบุ </w:t>
      </w:r>
      <w:r w:rsidRPr="001E6468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 xml:space="preserve">ID </w:t>
      </w: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>เข้าสู่ระบบที่จะใช้โดยผู้ดูแลระบบผู้ซื้อ</w:t>
      </w:r>
      <w:r w:rsidRPr="001E6468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> </w:t>
      </w: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 xml:space="preserve">การใช้ </w:t>
      </w:r>
      <w:r w:rsidRPr="001E6468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 xml:space="preserve">ID </w:t>
      </w: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>เข้าสู่ระบบนี้ผู้ดูแลระบบผู้ซื้อสามารถจัดการองค์กรผู้ซื้อและผู้ใช้</w:t>
      </w:r>
      <w:r w:rsidRPr="001E6468">
        <w:rPr>
          <w:rFonts w:ascii="Arial" w:eastAsia="Times New Roman" w:hAnsi="Arial" w:cs="Arial"/>
          <w:color w:val="323232"/>
          <w:sz w:val="24"/>
          <w:szCs w:val="24"/>
          <w:bdr w:val="none" w:sz="0" w:space="0" w:color="auto" w:frame="1"/>
        </w:rPr>
        <w:t> </w:t>
      </w:r>
      <w:r w:rsidRPr="001E6468">
        <w:rPr>
          <w:rFonts w:ascii="Arial" w:eastAsia="Times New Roman" w:hAnsi="Arial" w:cs="Angsana New"/>
          <w:color w:val="323232"/>
          <w:sz w:val="24"/>
          <w:szCs w:val="24"/>
          <w:bdr w:val="none" w:sz="0" w:space="0" w:color="auto" w:frame="1"/>
          <w:cs/>
        </w:rPr>
        <w:t>ตัวอย่างเช่นผู้ดูแลระบบผู้ซื้อสามารถสร้างและจัดการแต่ละองค์กรภายในองค์กรการจัดซื้อและอนุมัติผู้ใช้ในฐานะผู้ซื้อ</w:t>
      </w:r>
    </w:p>
    <w:p w:rsidR="001E6468" w:rsidRDefault="001E6468" w:rsidP="001E6468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24"/>
          <w:szCs w:val="24"/>
        </w:rPr>
      </w:pPr>
      <w:r>
        <w:rPr>
          <w:rFonts w:ascii="Arial" w:hAnsi="Arial"/>
          <w:color w:val="323232"/>
          <w:sz w:val="24"/>
          <w:szCs w:val="24"/>
          <w:bdr w:val="none" w:sz="0" w:space="0" w:color="auto" w:frame="1"/>
          <w:cs/>
        </w:rPr>
        <w:t>หลังจากที่คุณลงทะเบียนเป็นองค์กรใหม่คุณต้องติดต่อผู้ดูแลเว็บของคุณเพื่ออนุมัติองค์กร</w:t>
      </w:r>
    </w:p>
    <w:p w:rsidR="001E6468" w:rsidRDefault="001E6468" w:rsidP="001E6468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24"/>
          <w:szCs w:val="24"/>
        </w:rPr>
      </w:pPr>
      <w:r>
        <w:rPr>
          <w:rFonts w:ascii="Arial" w:hAnsi="Arial"/>
          <w:color w:val="323232"/>
          <w:sz w:val="24"/>
          <w:szCs w:val="24"/>
          <w:bdr w:val="none" w:sz="0" w:space="0" w:color="auto" w:frame="1"/>
          <w:cs/>
        </w:rPr>
        <w:t>คุณยังสามารถ</w:t>
      </w:r>
      <w:hyperlink r:id="rId5" w:history="1">
        <w:r>
          <w:rPr>
            <w:rStyle w:val="a3"/>
            <w:rFonts w:ascii="Arial" w:hAnsi="Arial"/>
            <w:color w:val="734098"/>
            <w:sz w:val="24"/>
            <w:szCs w:val="24"/>
            <w:bdr w:val="none" w:sz="0" w:space="0" w:color="auto" w:frame="1"/>
            <w:cs/>
          </w:rPr>
          <w:t>เปิดใช้งานการ</w:t>
        </w:r>
        <w:proofErr w:type="spellStart"/>
        <w:r>
          <w:rPr>
            <w:rStyle w:val="a3"/>
            <w:rFonts w:ascii="Arial" w:hAnsi="Arial"/>
            <w:color w:val="734098"/>
            <w:sz w:val="24"/>
            <w:szCs w:val="24"/>
            <w:bdr w:val="none" w:sz="0" w:space="0" w:color="auto" w:frame="1"/>
            <w:cs/>
          </w:rPr>
          <w:t>ช็</w:t>
        </w:r>
        <w:proofErr w:type="spellEnd"/>
        <w:r>
          <w:rPr>
            <w:rStyle w:val="a3"/>
            <w:rFonts w:ascii="Arial" w:hAnsi="Arial"/>
            <w:color w:val="734098"/>
            <w:sz w:val="24"/>
            <w:szCs w:val="24"/>
            <w:bdr w:val="none" w:sz="0" w:space="0" w:color="auto" w:frame="1"/>
            <w:cs/>
          </w:rPr>
          <w:t>อปปิ้งของผู้เยี่ยมชม</w:t>
        </w:r>
      </w:hyperlink>
      <w:r>
        <w:rPr>
          <w:rFonts w:ascii="Arial" w:hAnsi="Arial"/>
          <w:color w:val="323232"/>
          <w:sz w:val="24"/>
          <w:szCs w:val="24"/>
          <w:bdr w:val="none" w:sz="0" w:space="0" w:color="auto" w:frame="1"/>
          <w:cs/>
        </w:rPr>
        <w:t xml:space="preserve">ในร้านค้า </w:t>
      </w:r>
      <w:r>
        <w:rPr>
          <w:rFonts w:ascii="Arial" w:hAnsi="Arial" w:cs="Arial"/>
          <w:color w:val="323232"/>
          <w:sz w:val="24"/>
          <w:szCs w:val="24"/>
          <w:bdr w:val="none" w:sz="0" w:space="0" w:color="auto" w:frame="1"/>
        </w:rPr>
        <w:t>Elite</w:t>
      </w:r>
    </w:p>
    <w:p w:rsidR="001E6468" w:rsidRDefault="001E6468" w:rsidP="001E6468">
      <w:pPr>
        <w:pStyle w:val="2"/>
        <w:shd w:val="clear" w:color="auto" w:fill="FFFFFF"/>
        <w:spacing w:before="0"/>
        <w:textAlignment w:val="baseline"/>
        <w:rPr>
          <w:rFonts w:ascii="Arial" w:hAnsi="Arial" w:cs="Arial"/>
          <w:color w:val="323232"/>
          <w:sz w:val="36"/>
          <w:szCs w:val="36"/>
        </w:rPr>
      </w:pPr>
      <w:r>
        <w:rPr>
          <w:rFonts w:ascii="Arial" w:hAnsi="Arial" w:cs="Angsana New"/>
          <w:color w:val="323232"/>
          <w:bdr w:val="none" w:sz="0" w:space="0" w:color="auto" w:frame="1"/>
          <w:cs/>
        </w:rPr>
        <w:lastRenderedPageBreak/>
        <w:t>องค์ประกอบของหน้าการลงทะเบียนองค์กร</w:t>
      </w:r>
    </w:p>
    <w:p w:rsidR="001E6468" w:rsidRDefault="001E6468" w:rsidP="001E6468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36"/>
          <w:szCs w:val="36"/>
        </w:rPr>
      </w:pPr>
      <w:r w:rsidRPr="000C140C">
        <w:drawing>
          <wp:inline distT="0" distB="0" distL="0" distR="0" wp14:anchorId="62E66454" wp14:editId="3BA3E519">
            <wp:extent cx="5143500" cy="6865620"/>
            <wp:effectExtent l="0" t="0" r="0" b="0"/>
            <wp:docPr id="7" name="รูปภาพ 7" descr="ลงทะเบียนการจับภาพหน้าจอขององค์ก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ลงทะเบียนการจับภาพหน้าจอขององค์กร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68" w:rsidRDefault="001E6468" w:rsidP="001E6468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36"/>
          <w:szCs w:val="36"/>
        </w:rPr>
      </w:pPr>
      <w:hyperlink r:id="rId7" w:history="1">
        <w:r>
          <w:rPr>
            <w:rStyle w:val="a3"/>
          </w:rPr>
          <w:t>https://www.ibm.com/support/knowledgecenter/en/SSZLC2_7.0.0/com.ibm.commerce.elite-starterstore.doc/refs/rsmelitepregister.htm</w:t>
        </w:r>
      </w:hyperlink>
    </w:p>
    <w:p w:rsidR="008E252E" w:rsidRDefault="008E252E" w:rsidP="001E6468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36"/>
          <w:szCs w:val="36"/>
        </w:rPr>
      </w:pPr>
    </w:p>
    <w:p w:rsidR="008E252E" w:rsidRDefault="008E252E" w:rsidP="001E6468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36"/>
          <w:szCs w:val="36"/>
        </w:rPr>
      </w:pPr>
      <w:r w:rsidRPr="008E252E">
        <w:rPr>
          <w:rFonts w:ascii="Arial" w:hAnsi="Arial" w:cs="Arial"/>
          <w:color w:val="323232"/>
          <w:sz w:val="36"/>
          <w:szCs w:val="36"/>
        </w:rPr>
        <w:t>interrupt processing</w:t>
      </w:r>
    </w:p>
    <w:p w:rsidR="008E252E" w:rsidRPr="008E252E" w:rsidRDefault="008E252E" w:rsidP="008E252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</w:t>
      </w:r>
      <w:r w:rsidRPr="008E252E">
        <w:rPr>
          <w:rFonts w:ascii="Verdana" w:eastAsia="Times New Roman" w:hAnsi="Verdana" w:cs="Angsana New"/>
          <w:i/>
          <w:iCs/>
          <w:color w:val="000000"/>
          <w:sz w:val="17"/>
          <w:szCs w:val="17"/>
          <w:cs/>
        </w:rPr>
        <w:t>ขัดจังหวะ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เป็นเหตุการณ์ที่เปลี่ยนลำดับที่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โปรเซสเซอร์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ดำเนินการคำสั่ง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lastRenderedPageBreak/>
        <w:t>การขัดจังหวะอาจได้รับการวางแผน (โดยเฉพาะที่ร้องขอโดยโปรแกรมที่รันอยู่ในปัจจุบัน) หรือไม่ได้วางแผนไว้ (เกิดจากเหตุการณ์ที่อาจหรืออาจไม่เกี่ยวข้องกับโปรแกรมที่กำลังทำงานอยู่)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z / OS®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ใช้อินเตอร์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รัปต์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หกชนิดดังนี้: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การโทรของหัวหน้างานหรือการขัดจังหวะ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SVC</w:t>
      </w:r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การขัดจังหวะเหล่านี้เกิดขึ้นเมื่อโปรแกรมออก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SVC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เพื่อร้องขอบริการระบบโดยเฉพาะ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 SVC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ขัดจังหวะโปรแกรมที่กำลังดำเนินการและผ่านการควบคุมไปยังหัวหน้างานเพื่อให้สามารถดำเนินการบริการได้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โปรแกรมร้องขอบริการเหล่านี้ผ่านมาโครเช่น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OPEN (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เปิดไฟล์)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, GETMAIN (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ขอรับที่เก็บข้อมูล) หรือ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WTO (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เขียนข้อความถึงผู้ให้บริการระบบ)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I / O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ขัดจังหวะ</w:t>
      </w:r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ขัดจังหวะเหล่านี้เกิดขึ้นเมื่อระบบย่อยของสถานีส่งสัญญาณการเปลี่ยนแปลงสถานะเช่นการดำเนินการอินพุต / เอาต์พุต (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I / O)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เสร็จสิ้นข้อผิดพลาดที่เกิดขึ้นหรืออุปกรณ์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I / O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เช่นเครื่องพิมพ์พร้อมใช้งาน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การขัดจังหวะภายนอก</w:t>
      </w:r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การขัดจังหวะเหล่านี้สามารถระบุเหตุการณ์ต่าง ๆ ได้หลายอย่างเช่นช่วงเวลาหมดอายุตัวดำเนินการกดแป้นขัดจังหวะบนคอนโซลหรือตัวประมวลผลที่รับสัญญาณจากตัวประมวลผลอื่น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รีสตาร์ทอินเทอร์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รัปต์</w:t>
      </w:r>
      <w:proofErr w:type="spellEnd"/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การขัดจังหวะเหล่านี้เกิดขึ้นเมื่อผู้ประกอบการเลือก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ฟั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งก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์ชั่น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รีสตาร์ทที่คอนโซลหรือเมื่อได้รับคำสั่งรีสตาร์ท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SIGP (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ตัวประมวลผลสัญญาณ) จากตัวประมวลผลอื่น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โปรแกรมขัดจังหวะ</w:t>
      </w:r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การขัดจังหวะเหล่านี้เกิดจากข้อผิดพลาดของโปรแกรม (ตัวอย่างเช่นโปรแกรมพยายามดำเนินการที่ไม่ถูกต้อง)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, </w:t>
      </w:r>
      <w:r w:rsidRPr="008E252E">
        <w:rPr>
          <w:rFonts w:ascii="Verdana" w:eastAsia="Times New Roman" w:hAnsi="Verdana" w:cs="Angsana New"/>
          <w:b/>
          <w:bCs/>
          <w:color w:val="000000"/>
          <w:sz w:val="17"/>
          <w:szCs w:val="17"/>
          <w:cs/>
        </w:rPr>
        <w:t>ความผิดพลาดของหน้า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(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โปรแกรมอ้างถึงหน้าเว็บที่ไม่ได้อยู่ในหน่วยเก็บข้อมูลส่วนกลาง) หรือร้องขอเพื่อตรวจสอบเหตุการณ์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การตรวจสอบเครื่องขัดจังหวะ</w:t>
      </w:r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การขัดจังหวะเหล่านี้เกิดจากการที่เครื่องทำงานผิดปกติ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มื่อเกิดการขัดจังหวะฮาร์ดแวร์จะบันทึกข้อมูลที่เกี่ยวข้องเกี่ยวกับโปรแกรมที่ถูกขัดจังหวะและหากเป็นไปได้จะปิดการใช้งานตัวประมวลผลสำหรับการขัดจังหวะประเภทเดียวกันเพิ่มเติม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ฮาร์ดแวร์จะกำหนดเส้นทางการควบคุมไปยังรูทีนตัวจัดการขัดจังหวะที่เหมาะสม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สถานะโปรแกรมคำหรือ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เป็นทรัพยากรที่สำคัญในกระบวนการนี้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program status word (PSW)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เป็นพื้นที่ข้อมูล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128-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บิตใน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โปรเซสเซอร์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ที่พร้อมกับรีจิสเตอร์ประเภทอื่น ๆ (รีจิสเตอร์ควบคุมรีจิสเตอร์เวลาและรีจิสเตอร์คำนำหน้า) ที่ให้รายละเอียดที่สำคัญสำหรับทั้งฮาร์ดแวร์และซอฟต์แวร์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 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ปัจจุบันประกอบด้วยที่อยู่ของคำสั่งโปรแกรมถัดไปและข้อมูลการควบคุมเกี่ยวกับโปรแกรมที่กำลังทำงาน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โปรเซสเซอร์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แต่ละตัวมีเพียงหนึ่ง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ปัจจุบัน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ดังนั้นงานเดียวเท่านั้นที่สามารถดำเนินการกับ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โปรเซสเซอร์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ได้ในแต่ละครั้ง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ควบคุมลำดับการป้อนคำสั่งให้กับ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โปรเซสเซอร์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และระบุสถานะของระบบที่เกี่ยวข้องกับโปรแกรมที่กำลังทำงานอยู่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แม้ว่า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โปรเซสเซอร์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แต่ละตัวจะมีเพียงหนึ่ง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แต่ก็มีประโยชน์ที่จะคิดว่าสามประเภทของ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เพื่อทำความเข้าใจกับการประมวลผลขัดจังหวะ:</w:t>
      </w:r>
    </w:p>
    <w:p w:rsidR="008E252E" w:rsidRPr="008E252E" w:rsidRDefault="008E252E" w:rsidP="008E2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ปัจจุบัน</w:t>
      </w:r>
    </w:p>
    <w:p w:rsidR="008E252E" w:rsidRPr="008E252E" w:rsidRDefault="008E252E" w:rsidP="008E2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ใหม่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PSW</w:t>
      </w:r>
    </w:p>
    <w:p w:rsidR="008E252E" w:rsidRPr="008E252E" w:rsidRDefault="008E252E" w:rsidP="008E252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เก่า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ปัจจุบันระบุคำสั่งถัดไปที่จะดำเนินการ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นอกจากนี้ยังระบุว่า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โปรเซสเซอร์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เปิดใช้งานหรือปิดใช้งานสำหรับการขัดจังหวะ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I / O,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การขัดจังหวะภายนอก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,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การขัดจังหวะการตรวจสอบเครื่องและการขัดจังหวะโปรแกรมบางอย่าง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เมื่อ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โปรเซสเซอร์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ถูกเปิดใช้งานการขัดจังหวะเหล่านี้สามารถเกิดขึ้นได้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เมื่อ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โปรเซสเซอร์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ถูกปิดใช้งานอินเทอร์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รัปต์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เหล่านี้จะถูกละเว้นหรือยังคงค้างอยู่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มี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ใหม่และ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เก่าที่เชื่อมโยงกับการขัดจังหวะทั้งหกประเภท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 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ใหม่มีที่อยู่ของชุดคำสั่งที่สามารถประมวลผลการขัดจังหวะที่เกี่ยวข้องได้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หากตัวประมวลผลถูกเปิดใช้งานสำหรับการขัดจังหวะเมื่อเกิดการขัดจังหวะ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จะถูกสลับโดยใช้เทคนิคต่อไปนี้:</w:t>
      </w:r>
    </w:p>
    <w:p w:rsidR="008E252E" w:rsidRPr="008E252E" w:rsidRDefault="008E252E" w:rsidP="008E25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การจัดเก็บ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ปัจจุบันใน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เก่าที่เกี่ยวข้องกับประเภทของการขัดจังหวะที่เกิดขึ้น</w:t>
      </w:r>
    </w:p>
    <w:p w:rsidR="008E252E" w:rsidRPr="008E252E" w:rsidRDefault="008E252E" w:rsidP="008E252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กำลังโหลดเนื้อหาของ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ใหม่สำหรับประเภทของการขัดจังหวะที่เกิดขึ้นใน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ปัจจุบัน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ปัจจุบันซึ่งระบุคำสั่งถัดไปที่จะดำเนินการในขณะนี้มีที่อยู่ของรูทีนที่เหมาะสมเพื่อจัดการกับการขัดจังหวะ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สวิตช์นี้มีผลต่อการถ่ายโอนการควบคุมไปยังรูทีนการจัดการการขัดจังหวะที่เหมาะสม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สถาปัตยกรรมเมนเฟรมให้การลงทะเบียนเพื่อติดตามสิ่ง</w:t>
      </w:r>
      <w:proofErr w:type="spellStart"/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ต่างๆ</w:t>
      </w:r>
      <w:proofErr w:type="spellEnd"/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 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ตัวอย่างเช่น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 xml:space="preserve">PSW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คือรีจิสเตอร์ที่ใช้เพื่อเก็บข้อมูลที่จำเป็นสำหรับการดำเนินการของโปรแกรมที่ใช้งานอยู่ในปัจจุบัน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เมนเฟรมให้การลงทะเบียนอื่น ๆ ดังนี้: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เข้าถึงการลงทะเบียน</w:t>
      </w:r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รีจิสเตอร์เหล่านี้ระบุพื้นที่ที่อยู่ซึ่งข้อมูลพบ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ทะเบียนทั่วไป</w:t>
      </w:r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การลงทะเบียนเหล่านี้ข้อมูลที่อยู่ในการจัดเก็บและยังเก็บข้อมูลผู้ใช้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จุดลงทะเบียนลอย</w:t>
      </w:r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รีจิสเตอร์เหล่านี้เก็บข้อมูลตัวเลขในรูปแบบทศนิยม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lastRenderedPageBreak/>
        <w:t>ลงทะเบียนควบคุม</w:t>
      </w:r>
    </w:p>
    <w:p w:rsidR="008E252E" w:rsidRPr="008E252E" w:rsidRDefault="008E252E" w:rsidP="008E252E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Angsana New"/>
          <w:color w:val="000000"/>
          <w:sz w:val="17"/>
          <w:szCs w:val="17"/>
        </w:rPr>
      </w:pPr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>ระบบปฏิบัติการเหล่านี้ใช้รีจิสเตอร์เหล่านี้เช่นการอ้างอิงไปยังตารางการแปล</w:t>
      </w:r>
    </w:p>
    <w:p w:rsidR="008E252E" w:rsidRPr="008E252E" w:rsidRDefault="008E252E" w:rsidP="008E252E">
      <w:pPr>
        <w:shd w:val="clear" w:color="auto" w:fill="FFFFFF"/>
        <w:spacing w:before="240" w:after="100" w:afterAutospacing="1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hyperlink r:id="rId8" w:anchor="zconc_interrupts__regpsw" w:history="1">
        <w:r w:rsidRPr="008E252E">
          <w:rPr>
            <w:rFonts w:ascii="Verdana" w:eastAsia="Times New Roman" w:hAnsi="Verdana" w:cs="Angsana New"/>
            <w:color w:val="996699"/>
            <w:sz w:val="17"/>
            <w:szCs w:val="17"/>
            <w:u w:val="single"/>
            <w:cs/>
          </w:rPr>
          <w:t xml:space="preserve">รูปที่ </w:t>
        </w:r>
        <w:r w:rsidRPr="008E252E">
          <w:rPr>
            <w:rFonts w:ascii="Verdana" w:eastAsia="Times New Roman" w:hAnsi="Verdana" w:cs="Angsana New"/>
            <w:color w:val="996699"/>
            <w:sz w:val="17"/>
            <w:szCs w:val="17"/>
            <w:u w:val="single"/>
          </w:rPr>
          <w:t>1</w:t>
        </w:r>
      </w:hyperlink>
      <w:r w:rsidRPr="008E252E">
        <w:rPr>
          <w:rFonts w:ascii="Verdana" w:eastAsia="Times New Roman" w:hAnsi="Verdana" w:cs="Angsana New"/>
          <w:color w:val="000000"/>
          <w:sz w:val="17"/>
          <w:szCs w:val="17"/>
          <w:cs/>
        </w:rPr>
        <w:t xml:space="preserve">แสดงการใช้รีจิสเตอร์และ </w:t>
      </w:r>
      <w:r w:rsidRPr="008E252E">
        <w:rPr>
          <w:rFonts w:ascii="Verdana" w:eastAsia="Times New Roman" w:hAnsi="Verdana" w:cs="Angsana New"/>
          <w:color w:val="000000"/>
          <w:sz w:val="17"/>
          <w:szCs w:val="17"/>
        </w:rPr>
        <w:t>PSW</w:t>
      </w:r>
    </w:p>
    <w:p w:rsidR="008E252E" w:rsidRPr="008E252E" w:rsidRDefault="008E252E" w:rsidP="008E252E">
      <w:pPr>
        <w:shd w:val="clear" w:color="auto" w:fill="FFFFFF"/>
        <w:spacing w:after="0" w:line="240" w:lineRule="auto"/>
        <w:rPr>
          <w:rFonts w:ascii="Verdana" w:eastAsia="Times New Roman" w:hAnsi="Verdana" w:cs="Angsana New"/>
          <w:color w:val="000000"/>
          <w:sz w:val="17"/>
          <w:szCs w:val="17"/>
        </w:rPr>
      </w:pPr>
      <w:bookmarkStart w:id="1" w:name="zconc_interrupts__regpsw"/>
      <w:bookmarkEnd w:id="1"/>
      <w:r w:rsidRPr="008E252E">
        <w:rPr>
          <w:rFonts w:ascii="Verdana" w:eastAsia="Times New Roman" w:hAnsi="Verdana" w:cs="Angsana New"/>
          <w:i/>
          <w:iCs/>
          <w:color w:val="000000"/>
          <w:sz w:val="17"/>
          <w:szCs w:val="17"/>
          <w:cs/>
        </w:rPr>
        <w:t xml:space="preserve">รูปที่ </w:t>
      </w:r>
      <w:r w:rsidRPr="008E252E">
        <w:rPr>
          <w:rFonts w:ascii="Verdana" w:eastAsia="Times New Roman" w:hAnsi="Verdana" w:cs="Angsana New"/>
          <w:i/>
          <w:iCs/>
          <w:color w:val="000000"/>
          <w:sz w:val="17"/>
          <w:szCs w:val="17"/>
        </w:rPr>
        <w:t xml:space="preserve">1 </w:t>
      </w:r>
      <w:r w:rsidRPr="008E252E">
        <w:rPr>
          <w:rFonts w:ascii="Verdana" w:eastAsia="Times New Roman" w:hAnsi="Verdana" w:cs="Angsana New"/>
          <w:i/>
          <w:iCs/>
          <w:color w:val="000000"/>
          <w:sz w:val="17"/>
          <w:szCs w:val="17"/>
          <w:cs/>
        </w:rPr>
        <w:t xml:space="preserve">การลงทะเบียนและ </w:t>
      </w:r>
      <w:r w:rsidRPr="008E252E">
        <w:rPr>
          <w:rFonts w:ascii="Verdana" w:eastAsia="Times New Roman" w:hAnsi="Verdana" w:cs="Angsana New"/>
          <w:i/>
          <w:iCs/>
          <w:color w:val="000000"/>
          <w:sz w:val="17"/>
          <w:szCs w:val="17"/>
        </w:rPr>
        <w:t>PSW</w:t>
      </w:r>
      <w:r w:rsidRPr="008E252E">
        <w:rPr>
          <w:rFonts w:ascii="Verdana" w:eastAsia="Times New Roman" w:hAnsi="Verdana" w:cs="Angsana New"/>
          <w:noProof/>
          <w:color w:val="000000"/>
          <w:sz w:val="17"/>
          <w:szCs w:val="17"/>
        </w:rPr>
        <w:drawing>
          <wp:inline distT="0" distB="0" distL="0" distR="0">
            <wp:extent cx="5585460" cy="3802380"/>
            <wp:effectExtent l="0" t="0" r="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52E" w:rsidRDefault="008E252E" w:rsidP="001E6468">
      <w:pPr>
        <w:pStyle w:val="p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  <w:sz w:val="36"/>
          <w:szCs w:val="36"/>
        </w:rPr>
      </w:pPr>
    </w:p>
    <w:p w:rsidR="001E6468" w:rsidRDefault="001E6468" w:rsidP="001E6468">
      <w:pPr>
        <w:shd w:val="clear" w:color="auto" w:fill="FFFFFF"/>
        <w:textAlignment w:val="baseline"/>
        <w:rPr>
          <w:rFonts w:ascii="Arial" w:hAnsi="Arial" w:cs="Arial"/>
          <w:color w:val="323232"/>
          <w:sz w:val="24"/>
          <w:szCs w:val="24"/>
        </w:rPr>
      </w:pPr>
    </w:p>
    <w:p w:rsidR="001E6468" w:rsidRDefault="001E6468" w:rsidP="001E64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</w:p>
    <w:p w:rsidR="00601733" w:rsidRDefault="00601733" w:rsidP="0060173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</w:p>
    <w:p w:rsidR="00601733" w:rsidRDefault="00601733" w:rsidP="00601733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</w:p>
    <w:p w:rsidR="00601733" w:rsidRPr="00601733" w:rsidRDefault="00601733" w:rsidP="006017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23232"/>
          <w:sz w:val="24"/>
          <w:szCs w:val="24"/>
        </w:rPr>
      </w:pPr>
    </w:p>
    <w:p w:rsidR="00601733" w:rsidRPr="000877F8" w:rsidRDefault="00601733" w:rsidP="000F011B">
      <w:pPr>
        <w:shd w:val="clear" w:color="auto" w:fill="FFFFFF"/>
        <w:spacing w:after="0" w:line="240" w:lineRule="auto"/>
        <w:textAlignment w:val="baseline"/>
        <w:rPr>
          <w:rFonts w:asciiTheme="majorBidi" w:hAnsiTheme="majorBidi" w:cstheme="majorBidi"/>
          <w:sz w:val="36"/>
          <w:szCs w:val="44"/>
        </w:rPr>
      </w:pPr>
    </w:p>
    <w:sectPr w:rsidR="00601733" w:rsidRPr="0008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584F"/>
    <w:multiLevelType w:val="multilevel"/>
    <w:tmpl w:val="497A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F640D"/>
    <w:multiLevelType w:val="multilevel"/>
    <w:tmpl w:val="1282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B05E6"/>
    <w:multiLevelType w:val="multilevel"/>
    <w:tmpl w:val="066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C2801"/>
    <w:multiLevelType w:val="multilevel"/>
    <w:tmpl w:val="AFFE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D1CD1"/>
    <w:multiLevelType w:val="multilevel"/>
    <w:tmpl w:val="4B42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7D"/>
    <w:rsid w:val="000877F8"/>
    <w:rsid w:val="000F011B"/>
    <w:rsid w:val="00141751"/>
    <w:rsid w:val="001E6468"/>
    <w:rsid w:val="00601733"/>
    <w:rsid w:val="00713D7D"/>
    <w:rsid w:val="008B388F"/>
    <w:rsid w:val="008E252E"/>
    <w:rsid w:val="00DD6AD6"/>
    <w:rsid w:val="00F8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A1BF"/>
  <w15:chartTrackingRefBased/>
  <w15:docId w15:val="{3FDBFDA8-321D-4511-8C9E-A9098B7F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77F8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ortdesc">
    <w:name w:val="shortdesc"/>
    <w:basedOn w:val="a"/>
    <w:rsid w:val="000877F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">
    <w:name w:val="HTML Definition"/>
    <w:basedOn w:val="a0"/>
    <w:uiPriority w:val="99"/>
    <w:semiHidden/>
    <w:unhideWhenUsed/>
    <w:rsid w:val="000877F8"/>
    <w:rPr>
      <w:i/>
      <w:iCs/>
    </w:rPr>
  </w:style>
  <w:style w:type="character" w:customStyle="1" w:styleId="ph">
    <w:name w:val="ph"/>
    <w:basedOn w:val="a0"/>
    <w:rsid w:val="000877F8"/>
  </w:style>
  <w:style w:type="paragraph" w:customStyle="1" w:styleId="p">
    <w:name w:val="p"/>
    <w:basedOn w:val="a"/>
    <w:rsid w:val="000877F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0877F8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customStyle="1" w:styleId="li">
    <w:name w:val="li"/>
    <w:basedOn w:val="a"/>
    <w:rsid w:val="000877F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3">
    <w:name w:val="Hyperlink"/>
    <w:basedOn w:val="a0"/>
    <w:uiPriority w:val="99"/>
    <w:semiHidden/>
    <w:unhideWhenUsed/>
    <w:rsid w:val="00141751"/>
    <w:rPr>
      <w:color w:val="0000FF"/>
      <w:u w:val="single"/>
    </w:rPr>
  </w:style>
  <w:style w:type="character" w:customStyle="1" w:styleId="figcap">
    <w:name w:val="figcap"/>
    <w:basedOn w:val="a0"/>
    <w:rsid w:val="00601733"/>
  </w:style>
  <w:style w:type="character" w:styleId="a4">
    <w:name w:val="Strong"/>
    <w:basedOn w:val="a0"/>
    <w:uiPriority w:val="22"/>
    <w:qFormat/>
    <w:rsid w:val="00601733"/>
    <w:rPr>
      <w:b/>
      <w:bCs/>
    </w:rPr>
  </w:style>
  <w:style w:type="paragraph" w:styleId="a5">
    <w:name w:val="Normal (Web)"/>
    <w:basedOn w:val="a"/>
    <w:uiPriority w:val="99"/>
    <w:semiHidden/>
    <w:unhideWhenUsed/>
    <w:rsid w:val="0060173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6">
    <w:name w:val="Emphasis"/>
    <w:basedOn w:val="a0"/>
    <w:uiPriority w:val="20"/>
    <w:qFormat/>
    <w:rsid w:val="00601733"/>
    <w:rPr>
      <w:i/>
      <w:iCs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E646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4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794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736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61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7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support/knowledgecenter/zosbasics/com.ibm.zos.zconcepts/zconc_interrupts.htm?view=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support/knowledgecenter/en/SSZLC2_7.0.0/com.ibm.commerce.elite-starterstore.doc/refs/rsmelitepregist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ibm.com/support/knowledgecenter/SSZLC2_7.0.0/com.ibm.commerce.elite-starterstore.doc/tasks/tsmeliteguestshopping.htm?view=k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2019-09-11T13:34:00Z</dcterms:created>
  <dcterms:modified xsi:type="dcterms:W3CDTF">2019-09-11T13:34:00Z</dcterms:modified>
</cp:coreProperties>
</file>