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DB8E" w14:textId="77777777" w:rsidR="004D6605" w:rsidRDefault="004D6605"/>
    <w:sectPr w:rsidR="004D6605" w:rsidSect="002B17AB">
      <w:pgSz w:w="22000" w:h="24477" w:code="3"/>
      <w:pgMar w:top="1701" w:right="3119" w:bottom="2835" w:left="311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ED"/>
    <w:rsid w:val="000C0FA4"/>
    <w:rsid w:val="002B17AB"/>
    <w:rsid w:val="004D6605"/>
    <w:rsid w:val="005F75EC"/>
    <w:rsid w:val="006D2987"/>
    <w:rsid w:val="0088368B"/>
    <w:rsid w:val="00A337ED"/>
    <w:rsid w:val="00D34FAC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4BF6"/>
  <w15:chartTrackingRefBased/>
  <w15:docId w15:val="{3220BFB1-9035-4A1C-ADB1-3AE45AA6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Tùng Anh</dc:creator>
  <cp:keywords/>
  <dc:description/>
  <cp:lastModifiedBy>Chu Tùng Anh</cp:lastModifiedBy>
  <cp:revision>1</cp:revision>
  <dcterms:created xsi:type="dcterms:W3CDTF">2025-12-25T02:55:00Z</dcterms:created>
  <dcterms:modified xsi:type="dcterms:W3CDTF">2025-12-25T02:55:00Z</dcterms:modified>
</cp:coreProperties>
</file>