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_____________Р.В.Самсонов</w:t>
      </w: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 w:rsidRPr="005D2B11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5D2B11" w:rsidRPr="005D2B11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5D2B11" w:rsidRPr="005D2B11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5D2B1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7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Язык программирования Python</w:t>
            </w:r>
          </w:p>
          <w:p w:rsidR="00202D60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="00202D60"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202D6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 w:rsidR="00B11856">
              <w:rPr>
                <w:rFonts w:ascii="Times New Roman" w:hAnsi="Times New Roman"/>
                <w:b/>
              </w:rPr>
              <w:t>.</w:t>
            </w:r>
            <w:r w:rsidR="00B11856"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243A0" w:rsidRDefault="00202D60" w:rsidP="00202D6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202D60" w:rsidRDefault="00202D6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202D6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«Теория и практика работы с медиа- и библио-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Дейкстры и Флойда.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Бурсиан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Бурсиан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Каб.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Бурсиан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DC4F4D" w:rsidRPr="00BB1C82">
              <w:rPr>
                <w:rFonts w:ascii="Times New Roman" w:hAnsi="Times New Roman"/>
                <w:i/>
              </w:rPr>
              <w:t xml:space="preserve">Каб.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20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Конференц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bookmarkStart w:id="0" w:name="_GoBack"/>
            <w:bookmarkEnd w:id="0"/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Конференц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Казменко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>(небольшой контест)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r w:rsidR="009243A0">
              <w:rPr>
                <w:rFonts w:ascii="Times New Roman" w:hAnsi="Times New Roman"/>
                <w:i/>
              </w:rPr>
              <w:t>Казменко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EA5CE3"/>
    <w:rsid w:val="00F04216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1D7618-DEAE-47D8-B61C-979945FF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stden</cp:lastModifiedBy>
  <cp:revision>19</cp:revision>
  <cp:lastPrinted>2013-03-23T05:59:00Z</cp:lastPrinted>
  <dcterms:created xsi:type="dcterms:W3CDTF">2013-03-20T11:51:00Z</dcterms:created>
  <dcterms:modified xsi:type="dcterms:W3CDTF">2014-03-19T05:11:00Z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