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C0E0" w14:textId="33D5F397" w:rsidR="00F12C76" w:rsidRDefault="00DD5FD3" w:rsidP="00DD5FD3">
      <w:pPr>
        <w:pStyle w:val="a3"/>
      </w:pPr>
      <w:r>
        <w:t>Основы информационной безопасности</w:t>
      </w:r>
    </w:p>
    <w:p w14:paraId="0C14F2F5" w14:textId="7304F2F9" w:rsidR="00DD5FD3" w:rsidRDefault="00DD5FD3" w:rsidP="00DD5FD3"/>
    <w:p w14:paraId="364BDD23" w14:textId="14AB5210" w:rsidR="00DD5FD3" w:rsidRDefault="00DD5FD3" w:rsidP="00DD5FD3">
      <w:pPr>
        <w:pStyle w:val="1"/>
      </w:pPr>
      <w:r>
        <w:t>Лекция №1</w:t>
      </w:r>
    </w:p>
    <w:p w14:paraId="0B77EA2F" w14:textId="77777777" w:rsidR="00DD5FD3" w:rsidRPr="00DD5FD3" w:rsidRDefault="00DD5FD3" w:rsidP="00DD5FD3"/>
    <w:p w14:paraId="561B1FA0" w14:textId="125FD3A9" w:rsidR="00DD5FD3" w:rsidRDefault="00DD5FD3" w:rsidP="00DD5FD3">
      <w:pPr>
        <w:jc w:val="both"/>
      </w:pPr>
      <w:r>
        <w:t>Информация – любые сведения (данные) независимо от формы их представления.</w:t>
      </w:r>
    </w:p>
    <w:p w14:paraId="0147B1EC" w14:textId="3784FE55" w:rsidR="00DD5FD3" w:rsidRDefault="000334FB" w:rsidP="00DB62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DCC50" wp14:editId="5806D047">
                <wp:simplePos x="0" y="0"/>
                <wp:positionH relativeFrom="column">
                  <wp:posOffset>2471956</wp:posOffset>
                </wp:positionH>
                <wp:positionV relativeFrom="paragraph">
                  <wp:posOffset>1743222</wp:posOffset>
                </wp:positionV>
                <wp:extent cx="1163271" cy="239150"/>
                <wp:effectExtent l="38100" t="0" r="18415" b="850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271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51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94.65pt;margin-top:137.25pt;width:91.6pt;height:18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B62B1" w:rsidRPr="00DB62B1">
        <w:rPr>
          <w:noProof/>
        </w:rPr>
        <w:drawing>
          <wp:inline distT="0" distB="0" distL="0" distR="0" wp14:anchorId="4CC39A2B" wp14:editId="3A02450B">
            <wp:extent cx="5939790" cy="39706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0A10" w14:textId="5DCEEF3D" w:rsidR="00DD5FD3" w:rsidRDefault="00A000EF" w:rsidP="00DD5FD3">
      <w:pPr>
        <w:jc w:val="both"/>
      </w:pPr>
      <w:r>
        <w:t xml:space="preserve">ФЗ №149 27.07.2006 </w:t>
      </w:r>
      <w:r w:rsidRPr="00A000EF">
        <w:t>“</w:t>
      </w:r>
      <w:r>
        <w:t>Об информации, информационных технологиях и о защите информации</w:t>
      </w:r>
      <w:r w:rsidRPr="00A000EF">
        <w:t>”</w:t>
      </w:r>
      <w:r>
        <w:t xml:space="preserve"> определяет деление информации на общедоступную и информацию, доступ к которой ограничен федеральными законами (ст. 5).</w:t>
      </w:r>
    </w:p>
    <w:p w14:paraId="4B32C722" w14:textId="1DE6549A" w:rsidR="00A000EF" w:rsidRPr="00A000EF" w:rsidRDefault="00A000EF" w:rsidP="00DD5FD3">
      <w:pPr>
        <w:jc w:val="both"/>
      </w:pPr>
      <w:r>
        <w:t>Информация, доступ к которой ограничивать нельзя (149-ФЗ, ст. 10)</w:t>
      </w:r>
      <w:r w:rsidRPr="00A000EF">
        <w:t>:</w:t>
      </w:r>
    </w:p>
    <w:p w14:paraId="66BCE048" w14:textId="7F19E5D1" w:rsidR="00A000EF" w:rsidRDefault="00A000EF" w:rsidP="00A000EF">
      <w:pPr>
        <w:pStyle w:val="a5"/>
        <w:numPr>
          <w:ilvl w:val="0"/>
          <w:numId w:val="1"/>
        </w:numPr>
        <w:jc w:val="both"/>
      </w:pPr>
      <w:r>
        <w:t>нормативные правовые акты, затрагивающие права, свободы и обязанности человека и гражданина</w:t>
      </w:r>
      <w:r w:rsidR="00650D28">
        <w:t>;</w:t>
      </w:r>
    </w:p>
    <w:p w14:paraId="7984F444" w14:textId="23B50FE4" w:rsidR="00A000EF" w:rsidRDefault="00A000EF" w:rsidP="00A000EF">
      <w:pPr>
        <w:pStyle w:val="a5"/>
        <w:numPr>
          <w:ilvl w:val="0"/>
          <w:numId w:val="1"/>
        </w:numPr>
        <w:jc w:val="both"/>
      </w:pPr>
      <w:r>
        <w:t>информация о состоянии окружающей среды</w:t>
      </w:r>
      <w:r w:rsidR="00650D28">
        <w:t>;</w:t>
      </w:r>
    </w:p>
    <w:p w14:paraId="6518848A" w14:textId="05385648" w:rsidR="00A000EF" w:rsidRDefault="00A000EF" w:rsidP="00A000EF">
      <w:pPr>
        <w:pStyle w:val="a5"/>
        <w:numPr>
          <w:ilvl w:val="0"/>
          <w:numId w:val="1"/>
        </w:numPr>
        <w:jc w:val="both"/>
      </w:pPr>
      <w:r>
        <w:t>информация о деятельности гос. органов, а также об использовании бюджетных средств</w:t>
      </w:r>
      <w:r w:rsidR="00650D28">
        <w:t>;</w:t>
      </w:r>
    </w:p>
    <w:p w14:paraId="7E82D68E" w14:textId="59E6C59F" w:rsidR="00A000EF" w:rsidRDefault="00650D28" w:rsidP="00A000EF">
      <w:pPr>
        <w:pStyle w:val="a5"/>
        <w:numPr>
          <w:ilvl w:val="0"/>
          <w:numId w:val="1"/>
        </w:numPr>
        <w:jc w:val="both"/>
      </w:pPr>
      <w:r>
        <w:t>информация библиотек, архивов, музеев и других организаций.</w:t>
      </w:r>
    </w:p>
    <w:p w14:paraId="5EAD2776" w14:textId="77777777" w:rsidR="00650D28" w:rsidRDefault="00650D28" w:rsidP="00650D28">
      <w:pPr>
        <w:jc w:val="both"/>
      </w:pPr>
      <w:r>
        <w:t xml:space="preserve">Информация ограниченного доступа делится на гостайну и конфиденциальную информацию (конфи). </w:t>
      </w:r>
    </w:p>
    <w:p w14:paraId="490FCD57" w14:textId="571CE532" w:rsidR="00650D28" w:rsidRDefault="00650D28" w:rsidP="00650D28">
      <w:pPr>
        <w:jc w:val="both"/>
      </w:pPr>
      <w:r>
        <w:t xml:space="preserve">Регулирование вопросов, связанных с гостайной возложено на закон РФ №5485-1 21.07.1993 </w:t>
      </w:r>
      <w:r w:rsidRPr="00650D28">
        <w:t>“</w:t>
      </w:r>
      <w:r>
        <w:t>О государственной тайне</w:t>
      </w:r>
      <w:r w:rsidRPr="00650D28">
        <w:t>”</w:t>
      </w:r>
      <w:r>
        <w:t xml:space="preserve">. Перечень сведений, </w:t>
      </w:r>
      <w:r>
        <w:lastRenderedPageBreak/>
        <w:t>составляющих гостайну, определен в ст. 5, где они группируются по следующим направлениям</w:t>
      </w:r>
      <w:r w:rsidRPr="00650D28">
        <w:t>:</w:t>
      </w:r>
    </w:p>
    <w:p w14:paraId="0A91A51B" w14:textId="5A7D71CA" w:rsidR="00650D28" w:rsidRDefault="00650D28" w:rsidP="00650D28">
      <w:pPr>
        <w:pStyle w:val="a5"/>
        <w:numPr>
          <w:ilvl w:val="0"/>
          <w:numId w:val="2"/>
        </w:numPr>
        <w:jc w:val="both"/>
      </w:pPr>
      <w:r>
        <w:t>сведения в военной области;</w:t>
      </w:r>
    </w:p>
    <w:p w14:paraId="19834015" w14:textId="1F92823B" w:rsidR="00650D28" w:rsidRDefault="00650D28" w:rsidP="00650D28">
      <w:pPr>
        <w:pStyle w:val="a5"/>
        <w:numPr>
          <w:ilvl w:val="0"/>
          <w:numId w:val="2"/>
        </w:numPr>
        <w:jc w:val="both"/>
      </w:pPr>
      <w:r>
        <w:t>сведения в области экономики, науки и техники;</w:t>
      </w:r>
    </w:p>
    <w:p w14:paraId="529ADC49" w14:textId="5D52C2C0" w:rsidR="00650D28" w:rsidRDefault="00650D28" w:rsidP="00650D28">
      <w:pPr>
        <w:pStyle w:val="a5"/>
        <w:numPr>
          <w:ilvl w:val="0"/>
          <w:numId w:val="2"/>
        </w:numPr>
        <w:jc w:val="both"/>
      </w:pPr>
      <w:r>
        <w:t>сведения в области внешней политики и экономики;</w:t>
      </w:r>
    </w:p>
    <w:p w14:paraId="4B061B3D" w14:textId="5977A3DA" w:rsidR="00650D28" w:rsidRDefault="00650D28" w:rsidP="00650D28">
      <w:pPr>
        <w:pStyle w:val="a5"/>
        <w:numPr>
          <w:ilvl w:val="0"/>
          <w:numId w:val="2"/>
        </w:numPr>
        <w:jc w:val="both"/>
      </w:pPr>
      <w:r>
        <w:t>сведения в области разведывательной, контрразведывательной и оперативно-разыскной деятельности, а также в области противодействия терроризму.</w:t>
      </w:r>
    </w:p>
    <w:p w14:paraId="5DD5BA3C" w14:textId="0B909304" w:rsidR="00650D28" w:rsidRDefault="00DB62B1" w:rsidP="00650D28">
      <w:pPr>
        <w:jc w:val="both"/>
        <w:rPr>
          <w:lang w:val="en-US"/>
        </w:rPr>
      </w:pPr>
      <w:r>
        <w:t xml:space="preserve">Перечень сведений конфиденциального характера опубликован в Указе Президента РФ №188 06.03.1997 </w:t>
      </w:r>
      <w:r w:rsidRPr="00DB62B1">
        <w:t>“</w:t>
      </w:r>
      <w:r>
        <w:t>Об утверждении перечня сведений конфиденциального характера</w:t>
      </w:r>
      <w:r w:rsidRPr="00DB62B1">
        <w:t>”</w:t>
      </w:r>
      <w:r>
        <w:t>. К ним относятся</w:t>
      </w:r>
      <w:r>
        <w:rPr>
          <w:lang w:val="en-US"/>
        </w:rPr>
        <w:t>:</w:t>
      </w:r>
    </w:p>
    <w:p w14:paraId="4464A4A5" w14:textId="5D486919" w:rsidR="00DB62B1" w:rsidRDefault="00DB62B1" w:rsidP="00DB62B1">
      <w:pPr>
        <w:pStyle w:val="a5"/>
        <w:numPr>
          <w:ilvl w:val="0"/>
          <w:numId w:val="3"/>
        </w:numPr>
        <w:jc w:val="both"/>
      </w:pPr>
      <w:r>
        <w:t>сведения о фактах, событиях и обстоятельствах жизни гражданина, позволяющие идентифицировать его личность или персональные данные (ПДн);</w:t>
      </w:r>
    </w:p>
    <w:p w14:paraId="3DF4C531" w14:textId="45D704C5" w:rsidR="00DB62B1" w:rsidRDefault="00DB62B1" w:rsidP="00DB62B1">
      <w:pPr>
        <w:pStyle w:val="a5"/>
        <w:numPr>
          <w:ilvl w:val="0"/>
          <w:numId w:val="3"/>
        </w:numPr>
        <w:jc w:val="both"/>
      </w:pPr>
      <w:r>
        <w:t>служебные сведения, доступ к которым ограничен органами государственной власти в соответствии с ГК РФ и ФЗ РФ (служебная тайна);</w:t>
      </w:r>
    </w:p>
    <w:p w14:paraId="64DEC7B7" w14:textId="32FC1DCF" w:rsidR="00DB62B1" w:rsidRDefault="00E50833" w:rsidP="00DB62B1">
      <w:pPr>
        <w:pStyle w:val="a5"/>
        <w:numPr>
          <w:ilvl w:val="0"/>
          <w:numId w:val="3"/>
        </w:numPr>
        <w:jc w:val="both"/>
      </w:pPr>
      <w:r>
        <w:t xml:space="preserve">сведения, составляющие тайну следствия и судопроизводства, а также сведения о защищаемых лицах и мерах госзащиты (Основной закон №119-ФЗ от 20.02.2004 </w:t>
      </w:r>
      <w:r w:rsidRPr="00E50833">
        <w:t>“</w:t>
      </w:r>
      <w:r>
        <w:t>О государственной защите потерпевших, свидетелей и участник</w:t>
      </w:r>
      <w:r w:rsidR="009E25C6">
        <w:t>ов</w:t>
      </w:r>
      <w:r>
        <w:t xml:space="preserve"> уголовного судопроизводства</w:t>
      </w:r>
      <w:r w:rsidRPr="00E50833">
        <w:t>”</w:t>
      </w:r>
      <w:r>
        <w:t>)</w:t>
      </w:r>
      <w:r w:rsidRPr="00E50833">
        <w:t>;</w:t>
      </w:r>
    </w:p>
    <w:p w14:paraId="2AE3A5E2" w14:textId="1924CB52" w:rsidR="00E50833" w:rsidRDefault="00E50833" w:rsidP="00DB62B1">
      <w:pPr>
        <w:pStyle w:val="a5"/>
        <w:numPr>
          <w:ilvl w:val="0"/>
          <w:numId w:val="3"/>
        </w:numPr>
        <w:jc w:val="both"/>
      </w:pPr>
      <w:r>
        <w:t xml:space="preserve">сведения, связанные с коммерческой деятельностью, доступ к которым ограничен в соответствии с ГК РФ и ФЗ </w:t>
      </w:r>
      <w:r w:rsidRPr="00E50833">
        <w:t>“</w:t>
      </w:r>
      <w:r>
        <w:t>О коммерческой тайне</w:t>
      </w:r>
      <w:r w:rsidRPr="00E50833">
        <w:t>”;</w:t>
      </w:r>
    </w:p>
    <w:p w14:paraId="3398D13F" w14:textId="51D1B0CF" w:rsidR="00E50833" w:rsidRPr="00E50833" w:rsidRDefault="00E50833" w:rsidP="00DB62B1">
      <w:pPr>
        <w:pStyle w:val="a5"/>
        <w:numPr>
          <w:ilvl w:val="0"/>
          <w:numId w:val="3"/>
        </w:numPr>
        <w:jc w:val="both"/>
      </w:pPr>
      <w:r>
        <w:t>сведения о сущности изобретения полезной модели или промышленного образца до официальной публикации информации о них;</w:t>
      </w:r>
    </w:p>
    <w:p w14:paraId="7478CAC4" w14:textId="2BA62F9B" w:rsidR="00E50833" w:rsidRDefault="00E50833" w:rsidP="00E50833">
      <w:pPr>
        <w:jc w:val="both"/>
      </w:pPr>
      <w:r>
        <w:t>Зачастую одни и те же сведения могут относиться к различным категориям тайн. Например, врачебная тайна часто пересекается с ПДн</w:t>
      </w:r>
      <w:r w:rsidR="009E25C6">
        <w:t>.</w:t>
      </w:r>
    </w:p>
    <w:p w14:paraId="69D4EA65" w14:textId="77777777" w:rsidR="009E25C6" w:rsidRDefault="009E25C6" w:rsidP="00E50833">
      <w:pPr>
        <w:jc w:val="both"/>
      </w:pPr>
      <w:r>
        <w:t xml:space="preserve">Сложность работы с конфи в том, что каждый ее вид имеет свое законодательство. При обеспечении защиты необходимо рассматривать и прорабатывать большое количество документов, относящихся к данному виду тайны. </w:t>
      </w:r>
    </w:p>
    <w:p w14:paraId="217D1804" w14:textId="2F3C954C" w:rsidR="009E25C6" w:rsidRDefault="009E25C6" w:rsidP="00E50833">
      <w:pPr>
        <w:jc w:val="both"/>
      </w:pPr>
      <w:r>
        <w:t xml:space="preserve">Банковская тайна (тайна банковских вкладов) – основное законодательство ФЗ №395-1 </w:t>
      </w:r>
      <w:r w:rsidRPr="009E25C6">
        <w:t>“</w:t>
      </w:r>
      <w:r>
        <w:t>О банках и банковской деятельности</w:t>
      </w:r>
      <w:r w:rsidRPr="009E25C6">
        <w:t>”</w:t>
      </w:r>
      <w:r>
        <w:t xml:space="preserve">, ГК РФ, Таможенный кодекс РФ, ФЗ </w:t>
      </w:r>
      <w:r w:rsidRPr="009E25C6">
        <w:t>“</w:t>
      </w:r>
      <w:r>
        <w:t>О реструктуризации кредитных организаций</w:t>
      </w:r>
      <w:r w:rsidRPr="009E25C6">
        <w:t>”</w:t>
      </w:r>
    </w:p>
    <w:p w14:paraId="4FED8331" w14:textId="1B3B626C" w:rsidR="0040138E" w:rsidRDefault="009E25C6" w:rsidP="00737239">
      <w:pPr>
        <w:jc w:val="both"/>
      </w:pPr>
      <w:r>
        <w:t xml:space="preserve">Служебная тайна – основное законодательство Указ Президента РФ №188, ГК РФ, ФЗ </w:t>
      </w:r>
      <w:r w:rsidRPr="009E25C6">
        <w:t>“</w:t>
      </w:r>
      <w:r>
        <w:t>Об основах государственной службы РФ</w:t>
      </w:r>
      <w:r w:rsidRPr="009E25C6">
        <w:t>”</w:t>
      </w:r>
      <w:r>
        <w:t>, ПП РФ №1233 от 1994 г.</w:t>
      </w:r>
    </w:p>
    <w:p w14:paraId="158AFF86" w14:textId="77777777" w:rsidR="00737239" w:rsidRDefault="00737239" w:rsidP="00737239">
      <w:pPr>
        <w:jc w:val="both"/>
      </w:pPr>
    </w:p>
    <w:p w14:paraId="1F9D31D9" w14:textId="77777777" w:rsidR="00737239" w:rsidRDefault="00737239" w:rsidP="00737239">
      <w:pPr>
        <w:jc w:val="both"/>
      </w:pPr>
    </w:p>
    <w:p w14:paraId="49FC815A" w14:textId="7C0E67C9" w:rsidR="0040138E" w:rsidRDefault="0040138E" w:rsidP="0040138E">
      <w:pPr>
        <w:pStyle w:val="2"/>
      </w:pPr>
      <w:r>
        <w:lastRenderedPageBreak/>
        <w:t>Понятие комплексной защиты информации</w:t>
      </w:r>
    </w:p>
    <w:p w14:paraId="1E901976" w14:textId="77777777" w:rsidR="0040138E" w:rsidRPr="0040138E" w:rsidRDefault="0040138E" w:rsidP="0040138E"/>
    <w:p w14:paraId="1E2AF48F" w14:textId="77777777" w:rsidR="0040138E" w:rsidRDefault="0040138E" w:rsidP="0040138E">
      <w:pPr>
        <w:jc w:val="both"/>
      </w:pPr>
      <w:r>
        <w:t>Одним из основных требований к СЗИ является ее комплексность.</w:t>
      </w:r>
    </w:p>
    <w:p w14:paraId="752F7660" w14:textId="77777777" w:rsidR="0040138E" w:rsidRDefault="0040138E" w:rsidP="0040138E">
      <w:pPr>
        <w:jc w:val="both"/>
      </w:pPr>
      <w:r>
        <w:t>При создании и эксплуатации СЗИ следует руководствоваться всеми аспектами ИБ</w:t>
      </w:r>
      <w:r w:rsidRPr="0040138E">
        <w:t>:</w:t>
      </w:r>
    </w:p>
    <w:p w14:paraId="0AEED5C6" w14:textId="77777777" w:rsidR="0040138E" w:rsidRDefault="0040138E" w:rsidP="0040138E">
      <w:pPr>
        <w:pStyle w:val="a5"/>
        <w:numPr>
          <w:ilvl w:val="0"/>
          <w:numId w:val="4"/>
        </w:numPr>
        <w:jc w:val="both"/>
      </w:pPr>
      <w:r>
        <w:t>конфиденциальность</w:t>
      </w:r>
    </w:p>
    <w:p w14:paraId="7837487B" w14:textId="77777777" w:rsidR="0040138E" w:rsidRPr="0040138E" w:rsidRDefault="0040138E" w:rsidP="0040138E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доступность</w:t>
      </w:r>
    </w:p>
    <w:p w14:paraId="552F0909" w14:textId="77777777" w:rsidR="0040138E" w:rsidRPr="0040138E" w:rsidRDefault="0040138E" w:rsidP="0040138E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целостность</w:t>
      </w:r>
    </w:p>
    <w:p w14:paraId="2845165C" w14:textId="77777777" w:rsidR="0040138E" w:rsidRDefault="0040138E" w:rsidP="0040138E">
      <w:pPr>
        <w:jc w:val="both"/>
      </w:pPr>
      <w:r>
        <w:t>а в ряде случаев дополняется:</w:t>
      </w:r>
    </w:p>
    <w:p w14:paraId="26212B27" w14:textId="38B660CD" w:rsidR="0040138E" w:rsidRDefault="0040138E" w:rsidP="0040138E">
      <w:pPr>
        <w:pStyle w:val="a5"/>
        <w:numPr>
          <w:ilvl w:val="0"/>
          <w:numId w:val="7"/>
        </w:numPr>
        <w:jc w:val="both"/>
      </w:pPr>
      <w:r>
        <w:t>надежность</w:t>
      </w:r>
    </w:p>
    <w:p w14:paraId="3DE975E4" w14:textId="28BE94BA" w:rsidR="0040138E" w:rsidRDefault="0040138E" w:rsidP="0040138E">
      <w:pPr>
        <w:pStyle w:val="a5"/>
        <w:numPr>
          <w:ilvl w:val="0"/>
          <w:numId w:val="7"/>
        </w:numPr>
        <w:jc w:val="both"/>
      </w:pPr>
      <w:r>
        <w:t>подтвержденность авторства</w:t>
      </w:r>
    </w:p>
    <w:p w14:paraId="181C545E" w14:textId="63EFD6F1" w:rsidR="0040138E" w:rsidRDefault="0040138E" w:rsidP="0040138E">
      <w:pPr>
        <w:pStyle w:val="a5"/>
        <w:numPr>
          <w:ilvl w:val="0"/>
          <w:numId w:val="7"/>
        </w:numPr>
        <w:jc w:val="both"/>
      </w:pPr>
      <w:r>
        <w:t>неотказуемость и т.д.</w:t>
      </w:r>
    </w:p>
    <w:p w14:paraId="0055A976" w14:textId="58D9C934" w:rsidR="00C42B89" w:rsidRDefault="0040138E" w:rsidP="0040138E">
      <w:pPr>
        <w:jc w:val="both"/>
      </w:pPr>
      <w:r>
        <w:t>Комплексность предполагает также использование в активном сочетании различных методов и средств ЗИ</w:t>
      </w:r>
      <w:r w:rsidR="00C42B89">
        <w:t>:</w:t>
      </w:r>
      <w:r>
        <w:t xml:space="preserve"> правовых, организационных, физических, технических, крипто</w:t>
      </w:r>
      <w:r w:rsidR="00C42B89">
        <w:t>графических.</w:t>
      </w:r>
    </w:p>
    <w:p w14:paraId="0F884EB7" w14:textId="1ECFD348" w:rsidR="00C42B89" w:rsidRDefault="00C42B89" w:rsidP="0040138E">
      <w:pPr>
        <w:jc w:val="both"/>
      </w:pPr>
      <w:r>
        <w:t>Средства ЗИ могут применяться в программном, аппаратном или программно-аппаратном исполнении.</w:t>
      </w:r>
    </w:p>
    <w:p w14:paraId="78CD16F2" w14:textId="77777777" w:rsidR="00C42B89" w:rsidRDefault="00C42B89" w:rsidP="0040138E">
      <w:pPr>
        <w:jc w:val="both"/>
        <w:rPr>
          <w:lang w:val="en-US"/>
        </w:rPr>
      </w:pPr>
      <w:r>
        <w:t>СЗИ должны обладать несколькими уровнями, перекрывающими друг друга, типа матрешка. Для отдельного объекта информатизации можно выделить 6 уровней защиты</w:t>
      </w:r>
      <w:r>
        <w:rPr>
          <w:lang w:val="en-US"/>
        </w:rPr>
        <w:t>:</w:t>
      </w:r>
    </w:p>
    <w:p w14:paraId="7D06C2D2" w14:textId="73670756" w:rsidR="00C42B89" w:rsidRDefault="00C42B89" w:rsidP="00C42B89">
      <w:pPr>
        <w:pStyle w:val="a5"/>
        <w:numPr>
          <w:ilvl w:val="0"/>
          <w:numId w:val="8"/>
        </w:numPr>
        <w:jc w:val="both"/>
      </w:pPr>
      <w:r>
        <w:t>охрана по периметру территории объекта</w:t>
      </w:r>
    </w:p>
    <w:p w14:paraId="2E35F4F5" w14:textId="5B2F7DB0" w:rsidR="00C42B89" w:rsidRDefault="00C42B89" w:rsidP="00C42B89">
      <w:pPr>
        <w:pStyle w:val="a5"/>
        <w:numPr>
          <w:ilvl w:val="0"/>
          <w:numId w:val="8"/>
        </w:numPr>
        <w:jc w:val="both"/>
      </w:pPr>
      <w:r>
        <w:t>охрана по периметру здания</w:t>
      </w:r>
    </w:p>
    <w:p w14:paraId="34DD04B1" w14:textId="52D28353" w:rsidR="00C42B89" w:rsidRDefault="00C42B89" w:rsidP="00C42B89">
      <w:pPr>
        <w:pStyle w:val="a5"/>
        <w:numPr>
          <w:ilvl w:val="0"/>
          <w:numId w:val="8"/>
        </w:numPr>
        <w:jc w:val="both"/>
      </w:pPr>
      <w:r>
        <w:t>охрана помещения</w:t>
      </w:r>
    </w:p>
    <w:p w14:paraId="63AE1CA4" w14:textId="14926186" w:rsidR="00C42B89" w:rsidRDefault="00C42B89" w:rsidP="00C42B89">
      <w:pPr>
        <w:pStyle w:val="a5"/>
        <w:numPr>
          <w:ilvl w:val="0"/>
          <w:numId w:val="8"/>
        </w:numPr>
        <w:jc w:val="both"/>
      </w:pPr>
      <w:r>
        <w:t>защита аппаратных средств</w:t>
      </w:r>
    </w:p>
    <w:p w14:paraId="6CF43B86" w14:textId="2F35BAAC" w:rsidR="00C42B89" w:rsidRDefault="00C42B89" w:rsidP="00C42B89">
      <w:pPr>
        <w:pStyle w:val="a5"/>
        <w:numPr>
          <w:ilvl w:val="0"/>
          <w:numId w:val="8"/>
        </w:numPr>
        <w:jc w:val="both"/>
      </w:pPr>
      <w:r>
        <w:t>защита программных средств</w:t>
      </w:r>
    </w:p>
    <w:p w14:paraId="36372241" w14:textId="68355A39" w:rsidR="00737239" w:rsidRDefault="00C42B89" w:rsidP="00C42B89">
      <w:pPr>
        <w:pStyle w:val="a5"/>
        <w:numPr>
          <w:ilvl w:val="0"/>
          <w:numId w:val="8"/>
        </w:numPr>
        <w:jc w:val="both"/>
      </w:pPr>
      <w:r>
        <w:t>защита информации</w:t>
      </w:r>
    </w:p>
    <w:p w14:paraId="61D33AA9" w14:textId="77777777" w:rsidR="00737239" w:rsidRDefault="00737239">
      <w:pPr>
        <w:spacing w:line="259" w:lineRule="auto"/>
      </w:pPr>
      <w:r>
        <w:br w:type="page"/>
      </w:r>
    </w:p>
    <w:p w14:paraId="47CD7F6B" w14:textId="2996C857" w:rsidR="00737239" w:rsidRDefault="00737239" w:rsidP="00737239">
      <w:pPr>
        <w:pStyle w:val="1"/>
      </w:pPr>
      <w:r>
        <w:lastRenderedPageBreak/>
        <w:t>Лекция №2</w:t>
      </w:r>
    </w:p>
    <w:p w14:paraId="47AF6E64" w14:textId="77777777" w:rsidR="00737239" w:rsidRDefault="00737239" w:rsidP="00737239">
      <w:pPr>
        <w:pStyle w:val="2"/>
      </w:pPr>
      <w:r>
        <w:t>Требования законодательства в области ИБ</w:t>
      </w:r>
    </w:p>
    <w:p w14:paraId="1139A383" w14:textId="77777777" w:rsidR="00737239" w:rsidRDefault="00737239" w:rsidP="00737239"/>
    <w:p w14:paraId="15BD1197" w14:textId="77777777" w:rsidR="00737239" w:rsidRDefault="00737239" w:rsidP="00737239">
      <w:pPr>
        <w:jc w:val="both"/>
      </w:pPr>
      <w:r>
        <w:t>Государственная система защиты информации</w:t>
      </w:r>
    </w:p>
    <w:p w14:paraId="3540D213" w14:textId="77777777" w:rsidR="00737239" w:rsidRDefault="00737239" w:rsidP="00737239">
      <w:pPr>
        <w:jc w:val="both"/>
      </w:pPr>
      <w:r>
        <w:t xml:space="preserve">Национальная безопасность включает в себя оборону страны и все виды безопасности, предусмотренные конституцией РФ и законодательством РФ. Прежде всего государственную, общественную, информационную, экологическую, экономическую, транспортную, энергетическую и безопасность личности. </w:t>
      </w:r>
    </w:p>
    <w:p w14:paraId="10109CF4" w14:textId="77777777" w:rsidR="00737239" w:rsidRDefault="00737239" w:rsidP="00737239">
      <w:pPr>
        <w:jc w:val="both"/>
      </w:pPr>
      <w:r>
        <w:t xml:space="preserve">Обеспечение ИБ осуществляется в рамках обеспечения национальной безопасности. Политика России в области национальной безопасности строится на основе </w:t>
      </w:r>
      <w:r w:rsidRPr="00737239">
        <w:t>“</w:t>
      </w:r>
      <w:r>
        <w:t>Стратегии национальной безопасности Российской Федерации</w:t>
      </w:r>
      <w:r w:rsidRPr="00737239">
        <w:t>”</w:t>
      </w:r>
      <w:r>
        <w:t>, утвержденной Указом Президента РФ 02.07.2021 №400. В ней определены национальные интересы и стратегические национальные приоритеты России, цели, задачи и меры в области внутренней и внешней политики, направленные на укрепление национальной безопасности страны и обеспечение ее устойчивого развития на долгосрочную перспективу.</w:t>
      </w:r>
    </w:p>
    <w:p w14:paraId="69F43F3A" w14:textId="77777777" w:rsidR="008E31A1" w:rsidRDefault="008E31A1" w:rsidP="00737239">
      <w:pPr>
        <w:jc w:val="both"/>
      </w:pPr>
      <w:r>
        <w:t>Так, среди национальных интересов России названы</w:t>
      </w:r>
      <w:r w:rsidRPr="008E31A1">
        <w:t>:</w:t>
      </w:r>
    </w:p>
    <w:p w14:paraId="4C61CBB7" w14:textId="2E738522" w:rsidR="008E31A1" w:rsidRDefault="008E31A1" w:rsidP="008E31A1">
      <w:pPr>
        <w:pStyle w:val="a5"/>
        <w:numPr>
          <w:ilvl w:val="0"/>
          <w:numId w:val="9"/>
        </w:numPr>
        <w:jc w:val="both"/>
      </w:pPr>
      <w:r>
        <w:t>сбережение народа России, развитие человеческого потенциала</w:t>
      </w:r>
    </w:p>
    <w:p w14:paraId="0636F72C" w14:textId="77777777" w:rsidR="008E31A1" w:rsidRDefault="008E31A1" w:rsidP="008E31A1">
      <w:pPr>
        <w:pStyle w:val="a5"/>
        <w:numPr>
          <w:ilvl w:val="0"/>
          <w:numId w:val="9"/>
        </w:numPr>
        <w:jc w:val="both"/>
      </w:pPr>
      <w:r>
        <w:t>поддержание гражданского мира, укрепление законности, искоренение коррупции</w:t>
      </w:r>
    </w:p>
    <w:p w14:paraId="535CC7DC" w14:textId="6F20D69D" w:rsidR="008E31A1" w:rsidRDefault="008E31A1" w:rsidP="008E31A1">
      <w:pPr>
        <w:pStyle w:val="a5"/>
        <w:numPr>
          <w:ilvl w:val="0"/>
          <w:numId w:val="9"/>
        </w:numPr>
        <w:jc w:val="both"/>
      </w:pPr>
      <w:r>
        <w:t>развитие безопасности информационного пространства, защита российского общества от деструктивного информационно-психологического воздействия</w:t>
      </w:r>
    </w:p>
    <w:p w14:paraId="0B1FB303" w14:textId="608EAAE4" w:rsidR="008E31A1" w:rsidRDefault="008E31A1" w:rsidP="008E31A1">
      <w:pPr>
        <w:jc w:val="both"/>
      </w:pPr>
      <w:r>
        <w:t>Для достижения экономической безопасности России необходимо сократить использование американского доллара и выпускать свои вакцины.</w:t>
      </w:r>
    </w:p>
    <w:p w14:paraId="724A5E23" w14:textId="77777777" w:rsidR="005A54D7" w:rsidRDefault="005A54D7" w:rsidP="008E31A1">
      <w:pPr>
        <w:jc w:val="both"/>
      </w:pPr>
      <w:r>
        <w:t xml:space="preserve">На основе стратегии разработана доктрина </w:t>
      </w:r>
      <w:r w:rsidRPr="005A54D7">
        <w:t>“</w:t>
      </w:r>
      <w:r>
        <w:t>Информационной безопасности</w:t>
      </w:r>
      <w:r w:rsidRPr="005A54D7">
        <w:t>”</w:t>
      </w:r>
      <w:r>
        <w:t xml:space="preserve"> Российской Федерации, введена в действие Указом Президента РФ от 05.12.2016 №646. Доктрина представляет собой систему официальных взглядов на обеспечение национальной безопасности РФ в информационной сфере. В ней определены стратегические цели и основные направления обеспечения ИБ, проанализированы основные информационные угрозы, дана оценка состоянию ИБ. </w:t>
      </w:r>
    </w:p>
    <w:p w14:paraId="121DB753" w14:textId="629811C3" w:rsidR="005A54D7" w:rsidRDefault="005A54D7" w:rsidP="008E31A1">
      <w:pPr>
        <w:jc w:val="both"/>
      </w:pPr>
      <w:r>
        <w:t>Отмечается, что практика внедрения информационных технологий без увязки с обеспечением ИБ существенно повышает вероятность проявления информационных угроз.</w:t>
      </w:r>
    </w:p>
    <w:p w14:paraId="17669A7E" w14:textId="77777777" w:rsidR="005A54D7" w:rsidRDefault="005A54D7" w:rsidP="008E31A1">
      <w:pPr>
        <w:jc w:val="both"/>
      </w:pPr>
    </w:p>
    <w:p w14:paraId="0C9044D6" w14:textId="77777777" w:rsidR="00447706" w:rsidRDefault="005A54D7" w:rsidP="00447706">
      <w:pPr>
        <w:jc w:val="both"/>
      </w:pPr>
      <w:r>
        <w:t xml:space="preserve">Усиливается деятельность организаций, осуществляющих техническую разведку в отношении российских госорганов, научных организаций и </w:t>
      </w:r>
      <w:r>
        <w:lastRenderedPageBreak/>
        <w:t>предприятий ОПК</w:t>
      </w:r>
      <w:r>
        <w:rPr>
          <w:rStyle w:val="a8"/>
        </w:rPr>
        <w:footnoteReference w:id="1"/>
      </w:r>
      <w:r>
        <w:t>.</w:t>
      </w:r>
      <w:r w:rsidR="00447706">
        <w:t xml:space="preserve"> Отмечается тенденция к увеличению в иностранных СМИ объема материалов отечественной политике, российские СМИ подвергаются откровенной дискриминацией. Различные террористические, экстремистские организации широко используют механизмы информационного воздействия, возрастают масштабы компьютерной преступности. Приводятся основные направления обеспечения ИБ в области обороны, гособщественной безопасности, в экономической сфере, в области науки, технологий и образования, стратегической стабильности и равноправного стратегического партнерства.</w:t>
      </w:r>
    </w:p>
    <w:p w14:paraId="13CC876A" w14:textId="77777777" w:rsidR="00447706" w:rsidRDefault="00447706" w:rsidP="00447706">
      <w:pPr>
        <w:jc w:val="both"/>
      </w:pPr>
      <w:r>
        <w:t>Законодательную основу обеспечения безопасности составляют</w:t>
      </w:r>
      <w:r w:rsidRPr="00447706">
        <w:t>:</w:t>
      </w:r>
    </w:p>
    <w:p w14:paraId="6FE93C15" w14:textId="10F21575" w:rsidR="00447706" w:rsidRDefault="00447706" w:rsidP="00447706">
      <w:pPr>
        <w:pStyle w:val="a5"/>
        <w:numPr>
          <w:ilvl w:val="0"/>
          <w:numId w:val="10"/>
        </w:numPr>
        <w:jc w:val="both"/>
      </w:pPr>
      <w:r>
        <w:t>Конституция РФ</w:t>
      </w:r>
      <w:r w:rsidR="00977B56">
        <w:rPr>
          <w:lang w:val="en-US"/>
        </w:rPr>
        <w:t>;</w:t>
      </w:r>
    </w:p>
    <w:p w14:paraId="3607F3B1" w14:textId="08CF3A09" w:rsidR="00447706" w:rsidRDefault="00447706" w:rsidP="00447706">
      <w:pPr>
        <w:pStyle w:val="a5"/>
        <w:numPr>
          <w:ilvl w:val="0"/>
          <w:numId w:val="10"/>
        </w:numPr>
        <w:jc w:val="both"/>
      </w:pPr>
      <w:r>
        <w:t>Законы и другие нормативные акты РФ, регулирующие отношения в области безопасности</w:t>
      </w:r>
      <w:r w:rsidR="00977B56" w:rsidRPr="00977B56">
        <w:t>;</w:t>
      </w:r>
    </w:p>
    <w:p w14:paraId="09A7E278" w14:textId="36AC3DE5" w:rsidR="00977B56" w:rsidRDefault="00447706" w:rsidP="00447706">
      <w:pPr>
        <w:pStyle w:val="a5"/>
        <w:numPr>
          <w:ilvl w:val="0"/>
          <w:numId w:val="10"/>
        </w:numPr>
        <w:jc w:val="both"/>
      </w:pPr>
      <w:r>
        <w:t>Конституции, законы и нормативные акты республик в составе РФ, нормативные акты органов власти</w:t>
      </w:r>
      <w:r w:rsidR="00977B56">
        <w:t xml:space="preserve"> и управления краёв и областей, принятых в пределах их компетенции</w:t>
      </w:r>
      <w:r w:rsidR="00977B56" w:rsidRPr="00977B56">
        <w:t>;</w:t>
      </w:r>
    </w:p>
    <w:p w14:paraId="26076966" w14:textId="77777777" w:rsidR="00977B56" w:rsidRDefault="00977B56" w:rsidP="00447706">
      <w:pPr>
        <w:pStyle w:val="a5"/>
        <w:numPr>
          <w:ilvl w:val="0"/>
          <w:numId w:val="10"/>
        </w:numPr>
        <w:jc w:val="both"/>
      </w:pPr>
      <w:r>
        <w:t>Международные договоры и соглашения</w:t>
      </w:r>
      <w:r w:rsidR="00447706" w:rsidRPr="00447706">
        <w:tab/>
      </w:r>
      <w:r>
        <w:t>, заключенные или признанные РФ.</w:t>
      </w:r>
    </w:p>
    <w:p w14:paraId="48511E9D" w14:textId="77777777" w:rsidR="00977B56" w:rsidRDefault="00977B56" w:rsidP="00977B56">
      <w:pPr>
        <w:jc w:val="both"/>
      </w:pPr>
    </w:p>
    <w:p w14:paraId="5ED38545" w14:textId="77777777" w:rsidR="00977B56" w:rsidRDefault="00977B56" w:rsidP="00977B56">
      <w:pPr>
        <w:jc w:val="both"/>
      </w:pPr>
      <w:r>
        <w:t>Основные законы в области защиты информации в правах субъектов, участвующих в информационных процессах и информатизации</w:t>
      </w:r>
      <w:r w:rsidRPr="00977B56">
        <w:t>:</w:t>
      </w:r>
    </w:p>
    <w:p w14:paraId="170BD632" w14:textId="1DA33792" w:rsidR="00977B56" w:rsidRPr="00977B56" w:rsidRDefault="00977B56" w:rsidP="00977B56">
      <w:pPr>
        <w:pStyle w:val="a5"/>
        <w:numPr>
          <w:ilvl w:val="0"/>
          <w:numId w:val="11"/>
        </w:numPr>
        <w:jc w:val="both"/>
      </w:pPr>
      <w:r>
        <w:t xml:space="preserve">ФЗ </w:t>
      </w:r>
      <w:r w:rsidRPr="00977B56">
        <w:t>“</w:t>
      </w:r>
      <w:r>
        <w:t>О безопасности</w:t>
      </w:r>
      <w:r w:rsidRPr="00977B56">
        <w:t>”</w:t>
      </w:r>
      <w:r>
        <w:t xml:space="preserve"> №390 28.12.2010</w:t>
      </w:r>
      <w:r>
        <w:rPr>
          <w:lang w:val="en-US"/>
        </w:rPr>
        <w:t>;</w:t>
      </w:r>
    </w:p>
    <w:p w14:paraId="2B3D4DA6" w14:textId="0388E9A0" w:rsidR="00AA1A29" w:rsidRDefault="00977B56" w:rsidP="00977B56">
      <w:pPr>
        <w:pStyle w:val="a5"/>
        <w:numPr>
          <w:ilvl w:val="0"/>
          <w:numId w:val="11"/>
        </w:numPr>
        <w:jc w:val="both"/>
      </w:pPr>
      <w:r>
        <w:t xml:space="preserve">ФЗ </w:t>
      </w:r>
      <w:r w:rsidRPr="00977B56">
        <w:t>“</w:t>
      </w:r>
      <w:r>
        <w:t>Об информации, информационных технологиях и защите информации</w:t>
      </w:r>
      <w:r w:rsidRPr="00977B56">
        <w:t>”</w:t>
      </w:r>
      <w:r>
        <w:t xml:space="preserve"> №149 27.07.2006</w:t>
      </w:r>
      <w:r w:rsidR="00405210">
        <w:t>;</w:t>
      </w:r>
    </w:p>
    <w:p w14:paraId="2EFC75D1" w14:textId="77777777" w:rsidR="00AA1A29" w:rsidRDefault="00AA1A29" w:rsidP="00977B56">
      <w:pPr>
        <w:pStyle w:val="a5"/>
        <w:numPr>
          <w:ilvl w:val="0"/>
          <w:numId w:val="11"/>
        </w:numPr>
        <w:jc w:val="both"/>
      </w:pPr>
      <w:r>
        <w:t xml:space="preserve">ФЗ </w:t>
      </w:r>
      <w:r>
        <w:rPr>
          <w:lang w:val="en-US"/>
        </w:rPr>
        <w:t>“</w:t>
      </w:r>
      <w:r>
        <w:t>О государственной тайне</w:t>
      </w:r>
      <w:r>
        <w:rPr>
          <w:lang w:val="en-US"/>
        </w:rPr>
        <w:t>”</w:t>
      </w:r>
      <w:r>
        <w:t xml:space="preserve"> №5485-1</w:t>
      </w:r>
    </w:p>
    <w:p w14:paraId="0CD5BFC9" w14:textId="77777777" w:rsidR="00AA1A29" w:rsidRDefault="00AA1A29" w:rsidP="00977B56">
      <w:pPr>
        <w:pStyle w:val="a5"/>
        <w:numPr>
          <w:ilvl w:val="0"/>
          <w:numId w:val="11"/>
        </w:numPr>
        <w:jc w:val="both"/>
      </w:pPr>
      <w:r>
        <w:t xml:space="preserve">ФЗ </w:t>
      </w:r>
      <w:r>
        <w:rPr>
          <w:lang w:val="en-US"/>
        </w:rPr>
        <w:t>“</w:t>
      </w:r>
      <w:r>
        <w:t>О персональных данных</w:t>
      </w:r>
      <w:r>
        <w:rPr>
          <w:lang w:val="en-US"/>
        </w:rPr>
        <w:t>”</w:t>
      </w:r>
      <w:r>
        <w:t xml:space="preserve"> №152 27.07.2006</w:t>
      </w:r>
    </w:p>
    <w:p w14:paraId="191361DB" w14:textId="338041E3" w:rsidR="00AA1A29" w:rsidRDefault="00AA1A29" w:rsidP="00977B56">
      <w:pPr>
        <w:pStyle w:val="a5"/>
        <w:numPr>
          <w:ilvl w:val="0"/>
          <w:numId w:val="11"/>
        </w:numPr>
        <w:jc w:val="both"/>
      </w:pPr>
      <w:r>
        <w:t xml:space="preserve">ФЗ </w:t>
      </w:r>
      <w:r w:rsidRPr="00AA1A29">
        <w:t>“</w:t>
      </w:r>
      <w:r>
        <w:t>О средствах массовой информации</w:t>
      </w:r>
      <w:r w:rsidRPr="00AA1A29">
        <w:t>”</w:t>
      </w:r>
      <w:r>
        <w:t xml:space="preserve"> №2124-1 27.12.1991</w:t>
      </w:r>
    </w:p>
    <w:p w14:paraId="0F3BEB94" w14:textId="77777777" w:rsidR="00AA1A29" w:rsidRDefault="00AA1A29" w:rsidP="00977B56">
      <w:pPr>
        <w:pStyle w:val="a5"/>
        <w:numPr>
          <w:ilvl w:val="0"/>
          <w:numId w:val="11"/>
        </w:numPr>
        <w:jc w:val="both"/>
      </w:pPr>
      <w:r>
        <w:t xml:space="preserve">ФЗ </w:t>
      </w:r>
      <w:r>
        <w:rPr>
          <w:lang w:val="en-US"/>
        </w:rPr>
        <w:t>“</w:t>
      </w:r>
      <w:r>
        <w:t>Об электронной подписи</w:t>
      </w:r>
      <w:r>
        <w:rPr>
          <w:lang w:val="en-US"/>
        </w:rPr>
        <w:t>”</w:t>
      </w:r>
      <w:r>
        <w:t xml:space="preserve"> №66 06.04.2011</w:t>
      </w:r>
    </w:p>
    <w:p w14:paraId="23A9D3FD" w14:textId="77777777" w:rsidR="00AA1A29" w:rsidRDefault="00AA1A29" w:rsidP="00977B56">
      <w:pPr>
        <w:pStyle w:val="a5"/>
        <w:numPr>
          <w:ilvl w:val="0"/>
          <w:numId w:val="11"/>
        </w:numPr>
        <w:jc w:val="both"/>
      </w:pPr>
      <w:r>
        <w:t>ГК РФ</w:t>
      </w:r>
    </w:p>
    <w:p w14:paraId="64312AA6" w14:textId="77777777" w:rsidR="00AA1A29" w:rsidRDefault="00AA1A29" w:rsidP="00977B56">
      <w:pPr>
        <w:pStyle w:val="a5"/>
        <w:numPr>
          <w:ilvl w:val="0"/>
          <w:numId w:val="11"/>
        </w:numPr>
        <w:jc w:val="both"/>
      </w:pPr>
      <w:r>
        <w:t>УК РФ</w:t>
      </w:r>
    </w:p>
    <w:p w14:paraId="1D4DC0A4" w14:textId="77777777" w:rsidR="00AA1A29" w:rsidRDefault="00AA1A29" w:rsidP="00AA1A29">
      <w:pPr>
        <w:jc w:val="both"/>
      </w:pPr>
      <w:r>
        <w:t>Помимо правовых документов в РФ действую нормативно-методические документы</w:t>
      </w:r>
      <w:r w:rsidRPr="00AA1A29">
        <w:t>:</w:t>
      </w:r>
    </w:p>
    <w:p w14:paraId="35639363" w14:textId="77777777" w:rsidR="00AA1A29" w:rsidRDefault="00AA1A29" w:rsidP="00AA1A29">
      <w:pPr>
        <w:pStyle w:val="a5"/>
        <w:numPr>
          <w:ilvl w:val="0"/>
          <w:numId w:val="12"/>
        </w:numPr>
        <w:jc w:val="both"/>
      </w:pPr>
      <w:r>
        <w:t>Методические документы госорганов России (руководящие документы ФСТЭК</w:t>
      </w:r>
      <w:r>
        <w:rPr>
          <w:rStyle w:val="a8"/>
        </w:rPr>
        <w:footnoteReference w:id="2"/>
      </w:r>
      <w:r>
        <w:t>, ведомственные приказы)</w:t>
      </w:r>
    </w:p>
    <w:p w14:paraId="231741E4" w14:textId="77777777" w:rsidR="00AA1A29" w:rsidRDefault="00AA1A29" w:rsidP="00AA1A29">
      <w:pPr>
        <w:pStyle w:val="a5"/>
        <w:numPr>
          <w:ilvl w:val="0"/>
          <w:numId w:val="12"/>
        </w:numPr>
        <w:jc w:val="both"/>
      </w:pPr>
      <w:r>
        <w:t>Стандарты ИБ (международные, государственные рекомендации по стандартизации и методические указания)</w:t>
      </w:r>
    </w:p>
    <w:p w14:paraId="04ADFDD5" w14:textId="77777777" w:rsidR="00AA1A29" w:rsidRDefault="00AA1A29">
      <w:pPr>
        <w:spacing w:line="259" w:lineRule="auto"/>
      </w:pPr>
      <w:r>
        <w:br w:type="page"/>
      </w:r>
    </w:p>
    <w:p w14:paraId="78D687C8" w14:textId="77777777" w:rsidR="00AA1A29" w:rsidRPr="00AA1A29" w:rsidRDefault="00AA1A29" w:rsidP="00AA1A29">
      <w:pPr>
        <w:jc w:val="both"/>
      </w:pPr>
      <w:r>
        <w:lastRenderedPageBreak/>
        <w:t>Госсистема ЗИ включает</w:t>
      </w:r>
      <w:r w:rsidRPr="00AA1A29">
        <w:t>:</w:t>
      </w:r>
    </w:p>
    <w:p w14:paraId="5BA14D62" w14:textId="6155312B" w:rsidR="00AA1A29" w:rsidRDefault="00AA1A29" w:rsidP="000554B7">
      <w:pPr>
        <w:pStyle w:val="a5"/>
        <w:numPr>
          <w:ilvl w:val="0"/>
          <w:numId w:val="13"/>
        </w:numPr>
        <w:jc w:val="both"/>
      </w:pPr>
      <w:r>
        <w:t>Органы законодательной, исполнительной, судебной</w:t>
      </w:r>
    </w:p>
    <w:p w14:paraId="03788670" w14:textId="58FA14DF" w:rsidR="00AA1A29" w:rsidRDefault="00AA1A29" w:rsidP="000554B7">
      <w:pPr>
        <w:pStyle w:val="a5"/>
        <w:numPr>
          <w:ilvl w:val="0"/>
          <w:numId w:val="13"/>
        </w:numPr>
        <w:jc w:val="both"/>
      </w:pPr>
      <w:r>
        <w:t xml:space="preserve">Законодательство, регулирующее отношения в области ЗИ и </w:t>
      </w:r>
      <w:r w:rsidR="000554B7">
        <w:t>и</w:t>
      </w:r>
      <w:r>
        <w:t>нформационных ресурс</w:t>
      </w:r>
      <w:r w:rsidR="000554B7">
        <w:t>ов</w:t>
      </w:r>
    </w:p>
    <w:p w14:paraId="5A5C4BA4" w14:textId="0D447CF3" w:rsidR="00AA1A29" w:rsidRDefault="00AA1A29" w:rsidP="000554B7">
      <w:pPr>
        <w:pStyle w:val="a5"/>
        <w:numPr>
          <w:ilvl w:val="0"/>
          <w:numId w:val="13"/>
        </w:numPr>
        <w:jc w:val="both"/>
      </w:pPr>
      <w:r>
        <w:t>Нормативную правовую базу по ЗИ</w:t>
      </w:r>
    </w:p>
    <w:p w14:paraId="72D6EE3A" w14:textId="12E005F6" w:rsidR="00AA1A29" w:rsidRPr="00AA1A29" w:rsidRDefault="00AA1A29" w:rsidP="000554B7">
      <w:pPr>
        <w:pStyle w:val="a5"/>
        <w:numPr>
          <w:ilvl w:val="0"/>
          <w:numId w:val="13"/>
        </w:numPr>
        <w:jc w:val="both"/>
      </w:pPr>
      <w:r>
        <w:t>Службы (органы) ЗИ, предприятий, организации учреждений</w:t>
      </w:r>
    </w:p>
    <w:p w14:paraId="004B56A4" w14:textId="77777777" w:rsidR="000554B7" w:rsidRDefault="000554B7" w:rsidP="00AA1A29">
      <w:pPr>
        <w:jc w:val="both"/>
      </w:pPr>
      <w:r>
        <w:t>Законодательные органы (госдума) – выпускает законы, регулирующие отношения в области ЗИ.</w:t>
      </w:r>
    </w:p>
    <w:p w14:paraId="003CCF3E" w14:textId="77777777" w:rsidR="000554B7" w:rsidRDefault="000554B7" w:rsidP="00AA1A29">
      <w:pPr>
        <w:jc w:val="both"/>
      </w:pPr>
      <w:r>
        <w:t>Основу нормативной базы составляют руководящие документы и стандарты, издаваемые госстандартом.</w:t>
      </w:r>
    </w:p>
    <w:p w14:paraId="6D1D2145" w14:textId="77777777" w:rsidR="000554B7" w:rsidRDefault="000554B7" w:rsidP="00AA1A29">
      <w:pPr>
        <w:jc w:val="both"/>
      </w:pPr>
      <w:r>
        <w:t>Органы исполнительной власти (Правительство РФ) контролируют исполнения этих законов. Правительство принимает соответствующие постановления в области ЗИ и издает распоряжения, являющиеся подзаконными нормативными правовыми актами.</w:t>
      </w:r>
    </w:p>
    <w:p w14:paraId="0AA171BA" w14:textId="77777777" w:rsidR="000554B7" w:rsidRDefault="000554B7" w:rsidP="00AA1A29">
      <w:pPr>
        <w:jc w:val="both"/>
      </w:pPr>
      <w:r>
        <w:t>К основным ведомствам, регулирующим отношения в области ЗИ относятся</w:t>
      </w:r>
      <w:r w:rsidRPr="000554B7">
        <w:t>:</w:t>
      </w:r>
    </w:p>
    <w:p w14:paraId="56864090" w14:textId="77777777" w:rsidR="000554B7" w:rsidRDefault="000554B7" w:rsidP="000554B7">
      <w:pPr>
        <w:pStyle w:val="a5"/>
        <w:numPr>
          <w:ilvl w:val="0"/>
          <w:numId w:val="14"/>
        </w:numPr>
        <w:jc w:val="both"/>
      </w:pPr>
      <w:r>
        <w:t>Межведомственная комиссия по защите гостайны</w:t>
      </w:r>
      <w:r w:rsidRPr="000554B7">
        <w:t>;</w:t>
      </w:r>
    </w:p>
    <w:p w14:paraId="69487E0A" w14:textId="77777777" w:rsidR="000554B7" w:rsidRPr="000554B7" w:rsidRDefault="000554B7" w:rsidP="000554B7">
      <w:pPr>
        <w:pStyle w:val="a5"/>
        <w:numPr>
          <w:ilvl w:val="0"/>
          <w:numId w:val="14"/>
        </w:numPr>
        <w:jc w:val="both"/>
      </w:pPr>
      <w:r>
        <w:t>ФСТЭК</w:t>
      </w:r>
      <w:r>
        <w:rPr>
          <w:lang w:val="en-US"/>
        </w:rPr>
        <w:t>;</w:t>
      </w:r>
    </w:p>
    <w:p w14:paraId="4FFCE14D" w14:textId="77777777" w:rsidR="000554B7" w:rsidRPr="000554B7" w:rsidRDefault="000554B7" w:rsidP="000554B7">
      <w:pPr>
        <w:pStyle w:val="a5"/>
        <w:numPr>
          <w:ilvl w:val="0"/>
          <w:numId w:val="14"/>
        </w:numPr>
        <w:jc w:val="both"/>
      </w:pPr>
      <w:r>
        <w:t>ФСБ</w:t>
      </w:r>
      <w:r>
        <w:rPr>
          <w:lang w:val="en-US"/>
        </w:rPr>
        <w:t>;</w:t>
      </w:r>
    </w:p>
    <w:p w14:paraId="1A597A4C" w14:textId="77777777" w:rsidR="000554B7" w:rsidRPr="000554B7" w:rsidRDefault="000554B7" w:rsidP="000554B7">
      <w:pPr>
        <w:pStyle w:val="a5"/>
        <w:numPr>
          <w:ilvl w:val="0"/>
          <w:numId w:val="14"/>
        </w:numPr>
        <w:jc w:val="both"/>
      </w:pPr>
      <w:r>
        <w:t>Госстандарт России</w:t>
      </w:r>
      <w:r>
        <w:rPr>
          <w:lang w:val="en-US"/>
        </w:rPr>
        <w:t>;</w:t>
      </w:r>
    </w:p>
    <w:p w14:paraId="36D81D70" w14:textId="77777777" w:rsidR="000554B7" w:rsidRDefault="000554B7" w:rsidP="000554B7">
      <w:pPr>
        <w:pStyle w:val="a5"/>
        <w:numPr>
          <w:ilvl w:val="0"/>
          <w:numId w:val="14"/>
        </w:numPr>
        <w:jc w:val="both"/>
      </w:pPr>
      <w:r>
        <w:t>Служба внешней разведки (СВР)</w:t>
      </w:r>
    </w:p>
    <w:p w14:paraId="3536FC6A" w14:textId="77777777" w:rsidR="000554B7" w:rsidRDefault="000554B7" w:rsidP="000554B7">
      <w:pPr>
        <w:jc w:val="both"/>
      </w:pPr>
      <w:r>
        <w:t>Основным органом управления госсистемой ЗИ является ФСТЭК.</w:t>
      </w:r>
    </w:p>
    <w:p w14:paraId="18BC3D45" w14:textId="77777777" w:rsidR="000554B7" w:rsidRDefault="000554B7" w:rsidP="000554B7">
      <w:pPr>
        <w:jc w:val="both"/>
      </w:pPr>
    </w:p>
    <w:p w14:paraId="037583B6" w14:textId="77777777" w:rsidR="000554B7" w:rsidRDefault="000554B7" w:rsidP="000554B7">
      <w:pPr>
        <w:pStyle w:val="2"/>
      </w:pPr>
      <w:r>
        <w:t>Законодательство в области ИБ</w:t>
      </w:r>
    </w:p>
    <w:p w14:paraId="2B5C4353" w14:textId="77777777" w:rsidR="000554B7" w:rsidRDefault="000554B7" w:rsidP="000554B7"/>
    <w:p w14:paraId="6290653E" w14:textId="77777777" w:rsidR="000554B7" w:rsidRPr="00E60AEF" w:rsidRDefault="000554B7" w:rsidP="000554B7">
      <w:r>
        <w:t xml:space="preserve">ФЗ </w:t>
      </w:r>
      <w:r w:rsidRPr="00977B56">
        <w:t>“</w:t>
      </w:r>
      <w:r>
        <w:t>О безопасности</w:t>
      </w:r>
      <w:r w:rsidRPr="00977B56">
        <w:t>”</w:t>
      </w:r>
      <w:r>
        <w:t xml:space="preserve"> №390 28.12.2010</w:t>
      </w:r>
      <w:r w:rsidRPr="00E60AEF">
        <w:t>:</w:t>
      </w:r>
    </w:p>
    <w:p w14:paraId="6B597EA3" w14:textId="77777777" w:rsidR="000554B7" w:rsidRDefault="000554B7" w:rsidP="000554B7">
      <w:r>
        <w:t xml:space="preserve">Уточняются принципы и содержание деятельности по обеспечению безопасности, закрепляются основные цели международного сотрудничества в данной области. </w:t>
      </w:r>
    </w:p>
    <w:p w14:paraId="56F0480F" w14:textId="77777777" w:rsidR="00080828" w:rsidRDefault="000554B7" w:rsidP="000554B7">
      <w:r>
        <w:t>Президент РФ утверждает стратегию национальной безопасности. Он не только возглавляет, но и формирует Совет Безопасности РФ. СБ РФ готовит решение президента в определенной сфере</w:t>
      </w:r>
      <w:r w:rsidRPr="000554B7">
        <w:t xml:space="preserve">: </w:t>
      </w:r>
      <w:r>
        <w:t>оборона, военное строительство, техническое сотрудничество с иностранными государствами и др.</w:t>
      </w:r>
    </w:p>
    <w:p w14:paraId="71D87DE1" w14:textId="77777777" w:rsidR="00080828" w:rsidRDefault="00080828" w:rsidP="000554B7"/>
    <w:p w14:paraId="2A35E926" w14:textId="77777777" w:rsidR="002F5288" w:rsidRDefault="002F5288">
      <w:pPr>
        <w:spacing w:line="259" w:lineRule="auto"/>
      </w:pPr>
      <w:r>
        <w:br w:type="page"/>
      </w:r>
    </w:p>
    <w:p w14:paraId="33C29B65" w14:textId="54ADCA47" w:rsidR="00080828" w:rsidRDefault="00080828" w:rsidP="00080828">
      <w:pPr>
        <w:jc w:val="both"/>
      </w:pPr>
      <w:r>
        <w:lastRenderedPageBreak/>
        <w:t xml:space="preserve">ФЗ </w:t>
      </w:r>
      <w:r w:rsidRPr="00977B56">
        <w:t>“</w:t>
      </w:r>
      <w:r>
        <w:t>Об информации, информационных технологиях и защите информации</w:t>
      </w:r>
      <w:r w:rsidRPr="00977B56">
        <w:t>”</w:t>
      </w:r>
      <w:r>
        <w:t xml:space="preserve"> №149 27.07.2006</w:t>
      </w:r>
      <w:r w:rsidRPr="00080828">
        <w:t>:</w:t>
      </w:r>
    </w:p>
    <w:p w14:paraId="12EAAAF5" w14:textId="4FAD3638" w:rsidR="00080828" w:rsidRDefault="00080828" w:rsidP="00080828">
      <w:pPr>
        <w:jc w:val="both"/>
      </w:pPr>
      <w:r>
        <w:t>Регулирует отношения, возникающие при осуществлении права на поиск, получение, передачу, производство и распространение информации при применении информационных технологий, а также обеспечение ЗИ.</w:t>
      </w:r>
    </w:p>
    <w:p w14:paraId="552A0E3C" w14:textId="5BD587D1" w:rsidR="00080828" w:rsidRDefault="00080828" w:rsidP="00080828">
      <w:pPr>
        <w:jc w:val="both"/>
      </w:pPr>
      <w:r>
        <w:t>Приводит понятийный аппарат и механизмы регулирования в соответствии с практикой применения информационных технологий, определяет правовой статус различных категорий информации.</w:t>
      </w:r>
    </w:p>
    <w:p w14:paraId="05679B26" w14:textId="7EA4F048" w:rsidR="00080828" w:rsidRDefault="00080828" w:rsidP="00080828">
      <w:pPr>
        <w:jc w:val="both"/>
      </w:pPr>
      <w:r>
        <w:t>Закрепляется принцип свободы поиска, получения, передачи, производства и распространения информации любым законным способом. При этом ограничения доступа к информации могут устанавливаться только ФЗ.</w:t>
      </w:r>
    </w:p>
    <w:p w14:paraId="40965FB8" w14:textId="28F6DA3D" w:rsidR="00080828" w:rsidRDefault="00080828" w:rsidP="00080828">
      <w:pPr>
        <w:jc w:val="both"/>
      </w:pPr>
      <w:r>
        <w:t>Закон содержит положения, направленные на защиту от недобросовестного использования или злоупотребления возможностями средств распространения информации, при которых пользователям навязывается ненужная информация</w:t>
      </w:r>
      <w:r w:rsidR="00D032BC">
        <w:t xml:space="preserve">. </w:t>
      </w:r>
    </w:p>
    <w:p w14:paraId="5D640709" w14:textId="1C37AB39" w:rsidR="002F5288" w:rsidRDefault="002F5288" w:rsidP="00080828">
      <w:pPr>
        <w:jc w:val="both"/>
      </w:pPr>
      <w:r>
        <w:t>Установлены основные правила и способы защиты прав на информацию, защиты самой информации путем принятия основных правовых, организационных и технических мер по ее защите.</w:t>
      </w:r>
    </w:p>
    <w:p w14:paraId="725A9E8F" w14:textId="23B0E77F" w:rsidR="002F5288" w:rsidRPr="00080828" w:rsidRDefault="002F5288" w:rsidP="00080828">
      <w:pPr>
        <w:jc w:val="both"/>
      </w:pPr>
      <w:r>
        <w:t>Закреплен прямой запрет на требование от гражданина предоставления информации о его частной жизни, в т.ч. информации, составляющей личную или семейную тайну.</w:t>
      </w:r>
    </w:p>
    <w:p w14:paraId="7908452E" w14:textId="77777777" w:rsidR="002F5288" w:rsidRDefault="002F5288" w:rsidP="000554B7"/>
    <w:p w14:paraId="609A5704" w14:textId="09ECDDC8" w:rsidR="002F5288" w:rsidRPr="00E60AEF" w:rsidRDefault="002F5288" w:rsidP="000554B7">
      <w:r>
        <w:t xml:space="preserve">ФЗ </w:t>
      </w:r>
      <w:r w:rsidRPr="00E60AEF">
        <w:t>“</w:t>
      </w:r>
      <w:r>
        <w:t>О государственной тайне</w:t>
      </w:r>
      <w:r w:rsidRPr="00E60AEF">
        <w:t>”</w:t>
      </w:r>
      <w:r>
        <w:t xml:space="preserve"> №5485-1</w:t>
      </w:r>
      <w:r w:rsidRPr="00E60AEF">
        <w:t>:</w:t>
      </w:r>
    </w:p>
    <w:p w14:paraId="574A1895" w14:textId="77777777" w:rsidR="002F5288" w:rsidRDefault="002F5288" w:rsidP="000554B7">
      <w:r>
        <w:t>Закон регулирует отношения, возникающие в связи с отнесением сведений к гостайне, их рассекречиванием и защитой в интересах обеспечения безопасности РФ.</w:t>
      </w:r>
    </w:p>
    <w:p w14:paraId="2D4C6724" w14:textId="2AB1500D" w:rsidR="002F5288" w:rsidRDefault="002F5288" w:rsidP="000554B7">
      <w:r>
        <w:t xml:space="preserve">Под государственной тайной понимаются защищаемые </w:t>
      </w:r>
      <w:r w:rsidRPr="002F5288">
        <w:rPr>
          <w:b/>
          <w:bCs/>
        </w:rPr>
        <w:t>государством</w:t>
      </w:r>
      <w:r>
        <w:t xml:space="preserve"> сведения в области его военной, внешнеполитической, экономической, разведывательной, контрразведывательной и оперативно-разыскной деятельностью, распространение которых может нанести ущерб безопасности РФ.</w:t>
      </w:r>
    </w:p>
    <w:p w14:paraId="071C5C19" w14:textId="64E554F2" w:rsidR="002F5288" w:rsidRDefault="002F5288" w:rsidP="000554B7">
      <w:r>
        <w:t>Устанавливаются 3 степени секретности и соответствующие этим степеням грифы секретности для носителей сведений</w:t>
      </w:r>
      <w:r w:rsidRPr="002F5288">
        <w:t>:</w:t>
      </w:r>
    </w:p>
    <w:p w14:paraId="4C6B3C64" w14:textId="0FBEE8F6" w:rsidR="002F5288" w:rsidRDefault="002F5288" w:rsidP="002F5288">
      <w:pPr>
        <w:pStyle w:val="a5"/>
        <w:numPr>
          <w:ilvl w:val="0"/>
          <w:numId w:val="15"/>
        </w:numPr>
        <w:jc w:val="both"/>
      </w:pPr>
      <w:r>
        <w:t>Особой важности</w:t>
      </w:r>
    </w:p>
    <w:p w14:paraId="3C73DEE2" w14:textId="77777777" w:rsidR="002F5288" w:rsidRDefault="002F5288" w:rsidP="002F5288">
      <w:pPr>
        <w:pStyle w:val="a5"/>
        <w:numPr>
          <w:ilvl w:val="0"/>
          <w:numId w:val="15"/>
        </w:numPr>
        <w:jc w:val="both"/>
      </w:pPr>
      <w:r>
        <w:t>Совершенно секретно</w:t>
      </w:r>
    </w:p>
    <w:p w14:paraId="4024AC56" w14:textId="77777777" w:rsidR="002F5288" w:rsidRDefault="002F5288" w:rsidP="002F5288">
      <w:pPr>
        <w:pStyle w:val="a5"/>
        <w:numPr>
          <w:ilvl w:val="0"/>
          <w:numId w:val="15"/>
        </w:numPr>
        <w:jc w:val="both"/>
      </w:pPr>
      <w:r>
        <w:t>Секретно</w:t>
      </w:r>
    </w:p>
    <w:p w14:paraId="2F149A79" w14:textId="77777777" w:rsidR="00E60AEF" w:rsidRDefault="002F5288" w:rsidP="002F5288">
      <w:pPr>
        <w:jc w:val="both"/>
      </w:pPr>
      <w:r>
        <w:t>Устанавливаются 3 уровня допуска к государственной тайне</w:t>
      </w:r>
      <w:r w:rsidR="00741D9C">
        <w:t xml:space="preserve">. </w:t>
      </w:r>
    </w:p>
    <w:p w14:paraId="20C445D6" w14:textId="77777777" w:rsidR="00E60AEF" w:rsidRDefault="00E60AEF">
      <w:pPr>
        <w:spacing w:line="259" w:lineRule="auto"/>
      </w:pPr>
      <w:r>
        <w:br w:type="page"/>
      </w:r>
    </w:p>
    <w:p w14:paraId="765F0703" w14:textId="77777777" w:rsidR="00E60AEF" w:rsidRDefault="00E60AEF" w:rsidP="00E60AEF">
      <w:pPr>
        <w:pStyle w:val="2"/>
        <w:jc w:val="both"/>
      </w:pPr>
      <w:r>
        <w:lastRenderedPageBreak/>
        <w:t>Меры ответственности в области ЗИ</w:t>
      </w:r>
    </w:p>
    <w:p w14:paraId="72200DCC" w14:textId="77777777" w:rsidR="00E60AEF" w:rsidRDefault="00E60AEF" w:rsidP="00E60AEF">
      <w:pPr>
        <w:jc w:val="both"/>
      </w:pPr>
    </w:p>
    <w:p w14:paraId="0066F0B3" w14:textId="77777777" w:rsidR="00E60AEF" w:rsidRPr="0033175E" w:rsidRDefault="00E60AEF" w:rsidP="00E60AEF">
      <w:pPr>
        <w:jc w:val="both"/>
      </w:pPr>
      <w:r>
        <w:t>Виды ответственности</w:t>
      </w:r>
      <w:r w:rsidRPr="0033175E">
        <w:t>:</w:t>
      </w:r>
    </w:p>
    <w:p w14:paraId="45373AB5" w14:textId="77777777" w:rsidR="00E60AEF" w:rsidRDefault="00E60AEF" w:rsidP="00E60AEF">
      <w:pPr>
        <w:pStyle w:val="a5"/>
        <w:numPr>
          <w:ilvl w:val="0"/>
          <w:numId w:val="16"/>
        </w:numPr>
        <w:jc w:val="both"/>
      </w:pPr>
      <w:r>
        <w:t>Административная</w:t>
      </w:r>
    </w:p>
    <w:p w14:paraId="2569E482" w14:textId="77777777" w:rsidR="00E60AEF" w:rsidRDefault="00E60AEF" w:rsidP="00E60AEF">
      <w:pPr>
        <w:pStyle w:val="a5"/>
        <w:numPr>
          <w:ilvl w:val="0"/>
          <w:numId w:val="16"/>
        </w:numPr>
        <w:jc w:val="both"/>
      </w:pPr>
      <w:r>
        <w:t>Уголовная</w:t>
      </w:r>
    </w:p>
    <w:p w14:paraId="386F3A44" w14:textId="77777777" w:rsidR="00E60AEF" w:rsidRDefault="00E60AEF" w:rsidP="00E60AEF">
      <w:pPr>
        <w:pStyle w:val="a5"/>
        <w:numPr>
          <w:ilvl w:val="0"/>
          <w:numId w:val="16"/>
        </w:numPr>
        <w:jc w:val="both"/>
      </w:pPr>
      <w:r>
        <w:t>Дисциплинарная</w:t>
      </w:r>
    </w:p>
    <w:p w14:paraId="37573CAE" w14:textId="77777777" w:rsidR="00E60AEF" w:rsidRDefault="00E60AEF" w:rsidP="00E60AEF">
      <w:pPr>
        <w:pStyle w:val="a5"/>
        <w:numPr>
          <w:ilvl w:val="0"/>
          <w:numId w:val="16"/>
        </w:numPr>
        <w:jc w:val="both"/>
      </w:pPr>
      <w:r>
        <w:t>Гражданско-правовая</w:t>
      </w:r>
    </w:p>
    <w:p w14:paraId="38960215" w14:textId="3BDA76E3" w:rsidR="00E60AEF" w:rsidRDefault="00E60AEF" w:rsidP="00E60AEF">
      <w:pPr>
        <w:jc w:val="both"/>
        <w:rPr>
          <w:lang w:val="en-US"/>
        </w:rPr>
      </w:pPr>
      <w:r>
        <w:t>Контролирующие органы</w:t>
      </w:r>
      <w:r>
        <w:rPr>
          <w:lang w:val="en-US"/>
        </w:rPr>
        <w:t>:</w:t>
      </w:r>
    </w:p>
    <w:p w14:paraId="3F39AAB8" w14:textId="0A656697" w:rsidR="00E60AEF" w:rsidRPr="00E60AEF" w:rsidRDefault="00E60AEF" w:rsidP="00E60AEF">
      <w:pPr>
        <w:pStyle w:val="a5"/>
        <w:numPr>
          <w:ilvl w:val="0"/>
          <w:numId w:val="17"/>
        </w:numPr>
        <w:jc w:val="both"/>
        <w:rPr>
          <w:lang w:val="en-US"/>
        </w:rPr>
      </w:pPr>
      <w:r>
        <w:t>Роскомнадзор</w:t>
      </w:r>
    </w:p>
    <w:p w14:paraId="58462689" w14:textId="5B4122A9" w:rsidR="00E60AEF" w:rsidRPr="00E60AEF" w:rsidRDefault="00E60AEF" w:rsidP="00E60AEF">
      <w:pPr>
        <w:pStyle w:val="a5"/>
        <w:numPr>
          <w:ilvl w:val="0"/>
          <w:numId w:val="17"/>
        </w:numPr>
        <w:jc w:val="both"/>
      </w:pPr>
      <w:r>
        <w:t>ФСТЭК (Основной регулятор в сфере гостайны, занимается некриптографическими техническими средствами</w:t>
      </w:r>
      <w:r w:rsidR="00D7596D">
        <w:t xml:space="preserve"> и экспортным контролем</w:t>
      </w:r>
      <w:r>
        <w:t>)</w:t>
      </w:r>
    </w:p>
    <w:p w14:paraId="178F28DE" w14:textId="173514A5" w:rsidR="00E60AEF" w:rsidRPr="00E60AEF" w:rsidRDefault="00E60AEF" w:rsidP="00E60AEF">
      <w:pPr>
        <w:pStyle w:val="a5"/>
        <w:numPr>
          <w:ilvl w:val="0"/>
          <w:numId w:val="17"/>
        </w:numPr>
        <w:jc w:val="both"/>
      </w:pPr>
      <w:r>
        <w:t>ФСБ (Защита гостайны и конфи с помощью средств криптографической защиты)</w:t>
      </w:r>
    </w:p>
    <w:p w14:paraId="584DF13F" w14:textId="77777777" w:rsidR="0033175E" w:rsidRDefault="0033175E" w:rsidP="00E60AEF"/>
    <w:p w14:paraId="0068DE98" w14:textId="77777777" w:rsidR="0033175E" w:rsidRDefault="0033175E" w:rsidP="0033175E">
      <w:pPr>
        <w:pStyle w:val="1"/>
        <w:jc w:val="both"/>
      </w:pPr>
      <w:r>
        <w:t>Лекция №3</w:t>
      </w:r>
    </w:p>
    <w:p w14:paraId="52865CE5" w14:textId="2B9099B0" w:rsidR="0033175E" w:rsidRDefault="0033175E" w:rsidP="0033175E">
      <w:pPr>
        <w:pStyle w:val="2"/>
        <w:jc w:val="both"/>
      </w:pPr>
      <w:r>
        <w:t>Общий порядок действий по созданию СЗИ</w:t>
      </w:r>
    </w:p>
    <w:p w14:paraId="3F9BCFB0" w14:textId="77777777" w:rsidR="0033175E" w:rsidRDefault="0033175E" w:rsidP="0033175E">
      <w:pPr>
        <w:jc w:val="both"/>
      </w:pPr>
    </w:p>
    <w:p w14:paraId="0E1E3559" w14:textId="37F15021" w:rsidR="0033175E" w:rsidRPr="0033175E" w:rsidRDefault="0033175E" w:rsidP="0033175E">
      <w:pPr>
        <w:jc w:val="both"/>
      </w:pPr>
      <w:r>
        <w:t>Согласно ГОСТ-Р50922 2006 года «Защита информации. Основные термины и определения»</w:t>
      </w:r>
      <w:r w:rsidRPr="0033175E">
        <w:t>:</w:t>
      </w:r>
    </w:p>
    <w:p w14:paraId="29238828" w14:textId="77777777" w:rsidR="0033175E" w:rsidRDefault="0033175E" w:rsidP="0033175E">
      <w:pPr>
        <w:jc w:val="both"/>
      </w:pPr>
      <w:r w:rsidRPr="0033175E">
        <w:rPr>
          <w:i/>
          <w:iCs/>
        </w:rPr>
        <w:t>Система защиты информации (СЗИ)</w:t>
      </w:r>
      <w:r>
        <w:t xml:space="preserve"> – совокупность органов и исполнителей, используемой ими техники ЗИ, а также объектов защиты, организованная и функционирующая по правилам и нормам, установленным соответствующими документами в области ЗИ.</w:t>
      </w:r>
    </w:p>
    <w:p w14:paraId="4CE9D4D5" w14:textId="77777777" w:rsidR="0033175E" w:rsidRDefault="0033175E" w:rsidP="0033175E">
      <w:pPr>
        <w:jc w:val="both"/>
      </w:pPr>
      <w:r>
        <w:t>В организационную структуру СЗИ входят</w:t>
      </w:r>
      <w:r w:rsidRPr="0033175E">
        <w:t>:</w:t>
      </w:r>
    </w:p>
    <w:p w14:paraId="73CAA80A" w14:textId="77777777" w:rsidR="0033175E" w:rsidRDefault="0033175E" w:rsidP="0033175E">
      <w:pPr>
        <w:pStyle w:val="a5"/>
        <w:numPr>
          <w:ilvl w:val="0"/>
          <w:numId w:val="18"/>
        </w:numPr>
        <w:jc w:val="both"/>
      </w:pPr>
      <w:r>
        <w:t>Руководитель – несет персональную ответственность за обеспечение ИБ.</w:t>
      </w:r>
    </w:p>
    <w:p w14:paraId="7ACDE3FC" w14:textId="77777777" w:rsidR="0033175E" w:rsidRDefault="0033175E" w:rsidP="0033175E">
      <w:pPr>
        <w:pStyle w:val="a5"/>
        <w:numPr>
          <w:ilvl w:val="0"/>
          <w:numId w:val="18"/>
        </w:numPr>
        <w:jc w:val="both"/>
      </w:pPr>
      <w:r>
        <w:t>Заместитель руководителя – курирует вопросы информационно-технической безопасности.</w:t>
      </w:r>
    </w:p>
    <w:p w14:paraId="2BEDF9E6" w14:textId="77777777" w:rsidR="0033175E" w:rsidRDefault="0033175E" w:rsidP="0033175E">
      <w:pPr>
        <w:pStyle w:val="a5"/>
        <w:numPr>
          <w:ilvl w:val="0"/>
          <w:numId w:val="18"/>
        </w:numPr>
        <w:jc w:val="both"/>
      </w:pPr>
      <w:r>
        <w:t>Постоянно действующий орган, вырабатывающий предложения по решению проблемных вопросов в области ЗИ</w:t>
      </w:r>
    </w:p>
    <w:p w14:paraId="25BE71C5" w14:textId="77777777" w:rsidR="0033175E" w:rsidRDefault="0033175E" w:rsidP="0033175E">
      <w:pPr>
        <w:pStyle w:val="a5"/>
        <w:numPr>
          <w:ilvl w:val="0"/>
          <w:numId w:val="18"/>
        </w:numPr>
        <w:jc w:val="both"/>
      </w:pPr>
      <w:r>
        <w:t>Подразделение или специалист, ответственные за реализацию мероприятий по технической защите информации (ТЗИ).</w:t>
      </w:r>
    </w:p>
    <w:p w14:paraId="7794F113" w14:textId="77777777" w:rsidR="0033175E" w:rsidRDefault="0033175E" w:rsidP="0033175E">
      <w:pPr>
        <w:pStyle w:val="a5"/>
        <w:jc w:val="both"/>
      </w:pPr>
    </w:p>
    <w:p w14:paraId="39A0F079" w14:textId="046CC12F" w:rsidR="00C82F32" w:rsidRDefault="00C82F32">
      <w:pPr>
        <w:spacing w:line="259" w:lineRule="auto"/>
      </w:pPr>
      <w:r>
        <w:br w:type="page"/>
      </w:r>
    </w:p>
    <w:p w14:paraId="79AAD381" w14:textId="2F1513B4" w:rsidR="0033175E" w:rsidRPr="0033175E" w:rsidRDefault="0033175E" w:rsidP="0033175E">
      <w:pPr>
        <w:jc w:val="both"/>
      </w:pPr>
      <w:r>
        <w:lastRenderedPageBreak/>
        <w:t>Согласно ГОСТ-Р51583 «Защита информации. Порядок создания автоматизированных систем в защищенном исполнении. Общие положения»</w:t>
      </w:r>
      <w:r w:rsidRPr="0033175E">
        <w:t>:</w:t>
      </w:r>
    </w:p>
    <w:p w14:paraId="56D65D48" w14:textId="77777777" w:rsidR="00501351" w:rsidRDefault="0033175E" w:rsidP="0033175E">
      <w:pPr>
        <w:jc w:val="both"/>
      </w:pPr>
      <w:r w:rsidRPr="00501351">
        <w:rPr>
          <w:i/>
          <w:iCs/>
        </w:rPr>
        <w:t>СЗИ</w:t>
      </w:r>
      <w:r>
        <w:t xml:space="preserve"> – это совокупность организационных мероприятий, технических программных и программно-технических средств ЗИ и средств контроля эффективности ЗИ.</w:t>
      </w:r>
    </w:p>
    <w:p w14:paraId="4BADC4E2" w14:textId="77777777" w:rsidR="00501351" w:rsidRDefault="00501351" w:rsidP="0033175E">
      <w:pPr>
        <w:jc w:val="both"/>
      </w:pPr>
    </w:p>
    <w:p w14:paraId="2F0E87CE" w14:textId="77777777" w:rsidR="00501351" w:rsidRDefault="00501351" w:rsidP="0033175E">
      <w:pPr>
        <w:jc w:val="both"/>
        <w:rPr>
          <w:lang w:val="en-US"/>
        </w:rPr>
      </w:pPr>
      <w:r>
        <w:t>Задачи, решаемые СЗИ</w:t>
      </w:r>
      <w:r>
        <w:rPr>
          <w:lang w:val="en-US"/>
        </w:rPr>
        <w:t>:</w:t>
      </w:r>
    </w:p>
    <w:p w14:paraId="5BEA3B56" w14:textId="70B9958A" w:rsidR="00501351" w:rsidRPr="00501351" w:rsidRDefault="00501351" w:rsidP="00501351">
      <w:pPr>
        <w:pStyle w:val="a5"/>
        <w:numPr>
          <w:ilvl w:val="0"/>
          <w:numId w:val="19"/>
        </w:numPr>
        <w:jc w:val="both"/>
      </w:pPr>
      <w:r>
        <w:t>Исключение неправомерных доступа, копирования, предоставления или распространения информации (конфиденциальность).</w:t>
      </w:r>
    </w:p>
    <w:p w14:paraId="164E2A6E" w14:textId="0A10D732" w:rsidR="00501351" w:rsidRDefault="00501351" w:rsidP="00501351">
      <w:pPr>
        <w:pStyle w:val="a5"/>
        <w:numPr>
          <w:ilvl w:val="0"/>
          <w:numId w:val="19"/>
        </w:numPr>
        <w:jc w:val="both"/>
      </w:pPr>
      <w:r>
        <w:t>Исключение неправомерных уничтожения или модифицирования информации (целостность).</w:t>
      </w:r>
    </w:p>
    <w:p w14:paraId="76302224" w14:textId="128357C1" w:rsidR="00501351" w:rsidRPr="00501351" w:rsidRDefault="00501351" w:rsidP="00501351">
      <w:pPr>
        <w:pStyle w:val="a5"/>
        <w:numPr>
          <w:ilvl w:val="0"/>
          <w:numId w:val="19"/>
        </w:numPr>
        <w:jc w:val="both"/>
      </w:pPr>
      <w:r>
        <w:t>Исключение неправомерного блокирования информации (доступность).</w:t>
      </w:r>
    </w:p>
    <w:p w14:paraId="139FF277" w14:textId="77777777" w:rsidR="00501351" w:rsidRDefault="00501351" w:rsidP="0033175E">
      <w:pPr>
        <w:jc w:val="both"/>
      </w:pPr>
      <w:r>
        <w:t>Жизненный цикл СЗИ объекта обработки информации состоит из стадии создания системы и стадии эксплуатации.</w:t>
      </w:r>
    </w:p>
    <w:p w14:paraId="5925200F" w14:textId="77777777" w:rsidR="00333E7B" w:rsidRDefault="00501351" w:rsidP="0033175E">
      <w:pPr>
        <w:jc w:val="both"/>
      </w:pPr>
      <w:r w:rsidRPr="00501351">
        <w:rPr>
          <w:i/>
          <w:iCs/>
        </w:rPr>
        <w:t>ЖЦ СЗИ</w:t>
      </w:r>
      <w:r>
        <w:t xml:space="preserve"> – совокупность взаимоувязанных процессов последовательного изменения состояния СЗИ конкретного объекта от принятия решения о необходимости защиты, обрабатываемой на нем информации, до окончания его эксплуатации.</w:t>
      </w:r>
    </w:p>
    <w:p w14:paraId="35BF5D0E" w14:textId="77777777" w:rsidR="00333E7B" w:rsidRDefault="00333E7B" w:rsidP="0033175E">
      <w:pPr>
        <w:jc w:val="both"/>
      </w:pPr>
      <w:r w:rsidRPr="00333E7B">
        <w:rPr>
          <w:i/>
          <w:iCs/>
        </w:rPr>
        <w:t>Обладатель информации</w:t>
      </w:r>
      <w:r>
        <w:t xml:space="preserve"> – это лицо, создавшее информацию и/или имеющее право разрешать или ограничивать доступ к информации.</w:t>
      </w:r>
    </w:p>
    <w:p w14:paraId="3BB3D8DB" w14:textId="77777777" w:rsidR="00333E7B" w:rsidRDefault="00333E7B" w:rsidP="0033175E">
      <w:pPr>
        <w:jc w:val="both"/>
      </w:pPr>
      <w:r w:rsidRPr="00333E7B">
        <w:rPr>
          <w:i/>
          <w:iCs/>
        </w:rPr>
        <w:t>Заказчик</w:t>
      </w:r>
      <w:r>
        <w:t xml:space="preserve"> – это лицо, заключившее контракт на создание объекта обработки информации.</w:t>
      </w:r>
    </w:p>
    <w:p w14:paraId="757E9049" w14:textId="77777777" w:rsidR="00333E7B" w:rsidRDefault="00333E7B" w:rsidP="0033175E">
      <w:pPr>
        <w:jc w:val="both"/>
      </w:pPr>
      <w:r w:rsidRPr="00333E7B">
        <w:rPr>
          <w:i/>
          <w:iCs/>
        </w:rPr>
        <w:t>Оператор</w:t>
      </w:r>
      <w:r>
        <w:t xml:space="preserve"> – это лицо, эксплуатирующее объект, в т.ч. непосредственно осуществляющее обработку содержащейся в нем информации.</w:t>
      </w:r>
    </w:p>
    <w:p w14:paraId="62743F38" w14:textId="77777777" w:rsidR="009A23A9" w:rsidRDefault="00333E7B" w:rsidP="0033175E">
      <w:pPr>
        <w:jc w:val="both"/>
        <w:rPr>
          <w:i/>
          <w:iCs/>
        </w:rPr>
      </w:pPr>
      <w:r w:rsidRPr="00333E7B">
        <w:rPr>
          <w:i/>
          <w:iCs/>
        </w:rPr>
        <w:t>Уполномоченное лицо</w:t>
      </w:r>
      <w:r>
        <w:rPr>
          <w:i/>
          <w:iCs/>
        </w:rPr>
        <w:t xml:space="preserve"> – </w:t>
      </w:r>
      <w:r w:rsidRPr="00333E7B">
        <w:t>это лицо, осуществляющее на договорной основе</w:t>
      </w:r>
      <w:r>
        <w:rPr>
          <w:i/>
          <w:iCs/>
        </w:rPr>
        <w:t xml:space="preserve"> </w:t>
      </w:r>
      <w:r w:rsidRPr="00333E7B">
        <w:t>с заказчиком или оператором обработку информационного ресурса и/или предоставляющее для этих целей вычислительные ресурсы</w:t>
      </w:r>
      <w:r>
        <w:rPr>
          <w:i/>
          <w:iCs/>
        </w:rPr>
        <w:t>.</w:t>
      </w:r>
    </w:p>
    <w:p w14:paraId="399F9B8F" w14:textId="77777777" w:rsidR="009A23A9" w:rsidRDefault="009A23A9" w:rsidP="0033175E">
      <w:pPr>
        <w:jc w:val="both"/>
      </w:pPr>
    </w:p>
    <w:p w14:paraId="515D0D63" w14:textId="77777777" w:rsidR="009A23A9" w:rsidRDefault="009A23A9" w:rsidP="0033175E">
      <w:pPr>
        <w:jc w:val="both"/>
        <w:rPr>
          <w:lang w:val="en-US"/>
        </w:rPr>
      </w:pPr>
      <w:r>
        <w:t>Этапы создания СЗИ</w:t>
      </w:r>
      <w:r>
        <w:rPr>
          <w:lang w:val="en-US"/>
        </w:rPr>
        <w:t>:</w:t>
      </w:r>
    </w:p>
    <w:p w14:paraId="1260B21D" w14:textId="1BDACF6A" w:rsidR="009A23A9" w:rsidRPr="009A23A9" w:rsidRDefault="009A23A9" w:rsidP="009A23A9">
      <w:pPr>
        <w:pStyle w:val="a5"/>
        <w:numPr>
          <w:ilvl w:val="0"/>
          <w:numId w:val="20"/>
        </w:numPr>
        <w:jc w:val="both"/>
      </w:pPr>
      <w:r>
        <w:t>Формирование требований к СЗИ (предпроектный этап).</w:t>
      </w:r>
    </w:p>
    <w:p w14:paraId="180D017B" w14:textId="3E6AA222" w:rsidR="009A23A9" w:rsidRDefault="009A23A9" w:rsidP="009A23A9">
      <w:pPr>
        <w:pStyle w:val="a5"/>
        <w:numPr>
          <w:ilvl w:val="0"/>
          <w:numId w:val="20"/>
        </w:numPr>
        <w:jc w:val="both"/>
      </w:pPr>
      <w:r>
        <w:t>Разработка СЗИ (этап проектирования).</w:t>
      </w:r>
    </w:p>
    <w:p w14:paraId="7ED50556" w14:textId="0A7B7CAD" w:rsidR="009A23A9" w:rsidRDefault="009A23A9" w:rsidP="009A23A9">
      <w:pPr>
        <w:pStyle w:val="a5"/>
        <w:numPr>
          <w:ilvl w:val="0"/>
          <w:numId w:val="20"/>
        </w:numPr>
        <w:jc w:val="both"/>
      </w:pPr>
      <w:r>
        <w:t>Внедрение СЗИ (этап установки, настройки, испытаний).</w:t>
      </w:r>
    </w:p>
    <w:p w14:paraId="10C1D5A6" w14:textId="77777777" w:rsidR="009A23A9" w:rsidRDefault="009A23A9" w:rsidP="009A23A9">
      <w:pPr>
        <w:pStyle w:val="a5"/>
        <w:numPr>
          <w:ilvl w:val="0"/>
          <w:numId w:val="20"/>
        </w:numPr>
        <w:jc w:val="both"/>
      </w:pPr>
      <w:r>
        <w:t>Подтверждение соответствия СЗИ (этап оценки).</w:t>
      </w:r>
    </w:p>
    <w:p w14:paraId="7303C5AB" w14:textId="77777777" w:rsidR="009A23A9" w:rsidRDefault="009A23A9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F07F0BB" w14:textId="149D5648" w:rsidR="009A23A9" w:rsidRDefault="009A23A9" w:rsidP="009A23A9">
      <w:pPr>
        <w:pStyle w:val="3"/>
      </w:pPr>
      <w:r>
        <w:lastRenderedPageBreak/>
        <w:t>Предпроектный этап создания СЗИ</w:t>
      </w:r>
    </w:p>
    <w:p w14:paraId="4602E66B" w14:textId="77777777" w:rsidR="009A23A9" w:rsidRDefault="009A23A9" w:rsidP="009A23A9">
      <w:pPr>
        <w:jc w:val="both"/>
      </w:pPr>
    </w:p>
    <w:p w14:paraId="5AFC9119" w14:textId="72C33631" w:rsidR="009A23A9" w:rsidRDefault="009A23A9" w:rsidP="009A23A9">
      <w:pPr>
        <w:jc w:val="both"/>
      </w:pPr>
      <w:r>
        <w:t>Осуществляется обладателем информации (заказчиком) перечень работ</w:t>
      </w:r>
      <w:r w:rsidRPr="009A23A9">
        <w:t>:</w:t>
      </w:r>
    </w:p>
    <w:p w14:paraId="74524745" w14:textId="77777777" w:rsidR="009A23A9" w:rsidRDefault="009A23A9" w:rsidP="009A23A9">
      <w:pPr>
        <w:pStyle w:val="a5"/>
        <w:numPr>
          <w:ilvl w:val="0"/>
          <w:numId w:val="22"/>
        </w:numPr>
        <w:jc w:val="both"/>
      </w:pPr>
      <w:r>
        <w:t>Принятие решения о необходимости защиты обрабатываемой информации</w:t>
      </w:r>
    </w:p>
    <w:p w14:paraId="11730FF0" w14:textId="77777777" w:rsidR="00580D89" w:rsidRDefault="009A23A9" w:rsidP="009A23A9">
      <w:pPr>
        <w:pStyle w:val="a5"/>
        <w:numPr>
          <w:ilvl w:val="0"/>
          <w:numId w:val="22"/>
        </w:numPr>
        <w:jc w:val="both"/>
      </w:pPr>
      <w:r>
        <w:t>Классификация объекта по требованиям ЗИ (установление уровня защищенности обрабатываемой информации)</w:t>
      </w:r>
    </w:p>
    <w:p w14:paraId="3812218E" w14:textId="77777777" w:rsidR="00580D89" w:rsidRDefault="00580D89" w:rsidP="009A23A9">
      <w:pPr>
        <w:pStyle w:val="a5"/>
        <w:numPr>
          <w:ilvl w:val="0"/>
          <w:numId w:val="22"/>
        </w:numPr>
        <w:jc w:val="both"/>
      </w:pPr>
      <w:r>
        <w:t>Определение угроз безопасности информации, реализация которых может привести к нарушению безопасности обрабатываемой информации</w:t>
      </w:r>
    </w:p>
    <w:p w14:paraId="1D90853F" w14:textId="77777777" w:rsidR="00580D89" w:rsidRDefault="00580D89" w:rsidP="009A23A9">
      <w:pPr>
        <w:pStyle w:val="a5"/>
        <w:numPr>
          <w:ilvl w:val="0"/>
          <w:numId w:val="22"/>
        </w:numPr>
        <w:jc w:val="both"/>
      </w:pPr>
      <w:r>
        <w:t>Определение требований к СЗИ</w:t>
      </w:r>
    </w:p>
    <w:p w14:paraId="47D11310" w14:textId="5CB31B78" w:rsidR="00580D89" w:rsidRDefault="00580D89" w:rsidP="00580D89">
      <w:pPr>
        <w:jc w:val="both"/>
      </w:pPr>
      <w:r w:rsidRPr="00580D89">
        <w:rPr>
          <w:i/>
          <w:iCs/>
        </w:rPr>
        <w:t>Цель защиты информации в информационной системе</w:t>
      </w:r>
      <w:r>
        <w:t xml:space="preserve"> – минимизировать (предотвратить)</w:t>
      </w:r>
      <w:r w:rsidRPr="00580D89">
        <w:t xml:space="preserve"> </w:t>
      </w:r>
      <w:r>
        <w:t>ущерб обладателю информации из-за возможных нарушений свойств ее безопасности.</w:t>
      </w:r>
    </w:p>
    <w:p w14:paraId="753C6D8B" w14:textId="7FB9A28C" w:rsidR="00580D89" w:rsidRDefault="00580D89" w:rsidP="00580D89">
      <w:pPr>
        <w:jc w:val="both"/>
      </w:pPr>
      <w:r w:rsidRPr="00580D89">
        <w:rPr>
          <w:i/>
          <w:iCs/>
        </w:rPr>
        <w:t>Задача защиты информации</w:t>
      </w:r>
      <w:r>
        <w:t xml:space="preserve"> – обеспечить необходимый уровень защищенности информации от нарушений ее целостности, доступности и конфиденциальности.</w:t>
      </w:r>
    </w:p>
    <w:p w14:paraId="34DE3A51" w14:textId="6D0E5884" w:rsidR="00580D89" w:rsidRDefault="00580D89" w:rsidP="00580D89">
      <w:pPr>
        <w:jc w:val="both"/>
      </w:pPr>
      <w:r>
        <w:t>Основные документы, формируемые по результатам работы на предпроектном этапе</w:t>
      </w:r>
      <w:r w:rsidRPr="00580D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"/>
        <w:gridCol w:w="4425"/>
        <w:gridCol w:w="4493"/>
      </w:tblGrid>
      <w:tr w:rsidR="00B029C0" w:rsidRPr="00B029C0" w14:paraId="168DA880" w14:textId="77777777" w:rsidTr="00B029C0">
        <w:tc>
          <w:tcPr>
            <w:tcW w:w="356" w:type="dxa"/>
            <w:vAlign w:val="center"/>
          </w:tcPr>
          <w:p w14:paraId="05607D6B" w14:textId="68B09732" w:rsidR="00B029C0" w:rsidRPr="00B029C0" w:rsidRDefault="00B029C0" w:rsidP="00B029C0">
            <w:pPr>
              <w:jc w:val="center"/>
            </w:pPr>
            <w:r w:rsidRPr="00B029C0">
              <w:t>1</w:t>
            </w:r>
            <w:r>
              <w:t>.</w:t>
            </w:r>
          </w:p>
        </w:tc>
        <w:tc>
          <w:tcPr>
            <w:tcW w:w="4459" w:type="dxa"/>
            <w:vAlign w:val="center"/>
          </w:tcPr>
          <w:p w14:paraId="2AFDE457" w14:textId="65FBBBCC" w:rsidR="00B029C0" w:rsidRPr="00B029C0" w:rsidRDefault="00B029C0" w:rsidP="00B029C0">
            <w:pPr>
              <w:jc w:val="center"/>
            </w:pPr>
            <w:r w:rsidRPr="00B029C0">
              <w:t>Принятие решения о необходимости ЗИ</w:t>
            </w:r>
          </w:p>
        </w:tc>
        <w:tc>
          <w:tcPr>
            <w:tcW w:w="4529" w:type="dxa"/>
            <w:vAlign w:val="center"/>
          </w:tcPr>
          <w:p w14:paraId="692DA130" w14:textId="5F60E5DC" w:rsidR="00B029C0" w:rsidRPr="00B029C0" w:rsidRDefault="00B029C0" w:rsidP="00580D89">
            <w:pPr>
              <w:jc w:val="center"/>
            </w:pPr>
            <w:r w:rsidRPr="00B029C0">
              <w:t>Локальный нормативный правовой акт, определяющий необходимость создания СЗИ</w:t>
            </w:r>
          </w:p>
        </w:tc>
      </w:tr>
      <w:tr w:rsidR="00B029C0" w:rsidRPr="00B029C0" w14:paraId="0A1C142E" w14:textId="77777777" w:rsidTr="00B029C0">
        <w:tc>
          <w:tcPr>
            <w:tcW w:w="356" w:type="dxa"/>
            <w:vAlign w:val="center"/>
          </w:tcPr>
          <w:p w14:paraId="7274A25E" w14:textId="59A540CA" w:rsidR="00B029C0" w:rsidRPr="00B029C0" w:rsidRDefault="00B029C0" w:rsidP="00B029C0">
            <w:pPr>
              <w:jc w:val="center"/>
            </w:pPr>
            <w:r w:rsidRPr="00B029C0">
              <w:t>2</w:t>
            </w:r>
            <w:r>
              <w:t>.</w:t>
            </w:r>
          </w:p>
        </w:tc>
        <w:tc>
          <w:tcPr>
            <w:tcW w:w="4459" w:type="dxa"/>
            <w:vAlign w:val="center"/>
          </w:tcPr>
          <w:p w14:paraId="5385E5DB" w14:textId="61B83275" w:rsidR="00B029C0" w:rsidRPr="00B029C0" w:rsidRDefault="00B029C0" w:rsidP="00B029C0">
            <w:pPr>
              <w:jc w:val="center"/>
            </w:pPr>
            <w:r w:rsidRPr="00B029C0">
              <w:t>Классификация по требованиям ЗИ</w:t>
            </w:r>
          </w:p>
        </w:tc>
        <w:tc>
          <w:tcPr>
            <w:tcW w:w="4529" w:type="dxa"/>
            <w:vAlign w:val="center"/>
          </w:tcPr>
          <w:p w14:paraId="52CFD49B" w14:textId="11526CBB" w:rsidR="00B029C0" w:rsidRPr="00B029C0" w:rsidRDefault="00B029C0" w:rsidP="00580D89">
            <w:pPr>
              <w:jc w:val="center"/>
            </w:pPr>
            <w:r w:rsidRPr="00B029C0">
              <w:t>Акт классификации по требованиям безопасности информации</w:t>
            </w:r>
          </w:p>
        </w:tc>
      </w:tr>
      <w:tr w:rsidR="00B029C0" w:rsidRPr="00B029C0" w14:paraId="7C1CC998" w14:textId="77777777" w:rsidTr="00B029C0">
        <w:tc>
          <w:tcPr>
            <w:tcW w:w="356" w:type="dxa"/>
            <w:vAlign w:val="center"/>
          </w:tcPr>
          <w:p w14:paraId="517951D2" w14:textId="33B3673E" w:rsidR="00B029C0" w:rsidRPr="00B029C0" w:rsidRDefault="00B029C0" w:rsidP="00B029C0">
            <w:pPr>
              <w:jc w:val="center"/>
            </w:pPr>
            <w:r w:rsidRPr="00B029C0">
              <w:t>3</w:t>
            </w:r>
            <w:r>
              <w:t>.</w:t>
            </w:r>
          </w:p>
        </w:tc>
        <w:tc>
          <w:tcPr>
            <w:tcW w:w="4459" w:type="dxa"/>
            <w:vAlign w:val="center"/>
          </w:tcPr>
          <w:p w14:paraId="723EE254" w14:textId="7279C067" w:rsidR="00B029C0" w:rsidRPr="00B029C0" w:rsidRDefault="00B029C0" w:rsidP="00580D89">
            <w:pPr>
              <w:jc w:val="center"/>
            </w:pPr>
            <w:r w:rsidRPr="00B029C0">
              <w:t>Определение актуальных угроз безопасности информации</w:t>
            </w:r>
          </w:p>
        </w:tc>
        <w:tc>
          <w:tcPr>
            <w:tcW w:w="4529" w:type="dxa"/>
            <w:vAlign w:val="center"/>
          </w:tcPr>
          <w:p w14:paraId="717DA480" w14:textId="5527889B" w:rsidR="00B029C0" w:rsidRPr="00B029C0" w:rsidRDefault="00B029C0" w:rsidP="00580D89">
            <w:pPr>
              <w:jc w:val="center"/>
            </w:pPr>
            <w:r w:rsidRPr="00B029C0">
              <w:t>Частная модель угроз безопасности информации</w:t>
            </w:r>
          </w:p>
        </w:tc>
      </w:tr>
      <w:tr w:rsidR="00B029C0" w:rsidRPr="00B029C0" w14:paraId="42EBC59B" w14:textId="77777777" w:rsidTr="00B029C0">
        <w:tc>
          <w:tcPr>
            <w:tcW w:w="356" w:type="dxa"/>
            <w:vAlign w:val="center"/>
          </w:tcPr>
          <w:p w14:paraId="09AC80E7" w14:textId="048C718C" w:rsidR="00B029C0" w:rsidRPr="00B029C0" w:rsidRDefault="00B029C0" w:rsidP="00B029C0">
            <w:pPr>
              <w:jc w:val="center"/>
            </w:pPr>
            <w:r w:rsidRPr="00B029C0">
              <w:t>4</w:t>
            </w:r>
            <w:r>
              <w:t>.</w:t>
            </w:r>
          </w:p>
        </w:tc>
        <w:tc>
          <w:tcPr>
            <w:tcW w:w="4459" w:type="dxa"/>
            <w:vAlign w:val="center"/>
          </w:tcPr>
          <w:p w14:paraId="776EB93D" w14:textId="36EA0471" w:rsidR="00B029C0" w:rsidRPr="00B029C0" w:rsidRDefault="00B029C0" w:rsidP="00580D89">
            <w:pPr>
              <w:jc w:val="center"/>
            </w:pPr>
            <w:r>
              <w:t>Определение требований к СЗИ</w:t>
            </w:r>
          </w:p>
        </w:tc>
        <w:tc>
          <w:tcPr>
            <w:tcW w:w="4529" w:type="dxa"/>
            <w:vAlign w:val="center"/>
          </w:tcPr>
          <w:p w14:paraId="6DC53E16" w14:textId="02A1EE6A" w:rsidR="00B029C0" w:rsidRPr="00B029C0" w:rsidRDefault="00B029C0" w:rsidP="00580D89">
            <w:pPr>
              <w:jc w:val="center"/>
            </w:pPr>
            <w:r>
              <w:t>Техническое задание на создание СЗИ</w:t>
            </w:r>
          </w:p>
        </w:tc>
      </w:tr>
    </w:tbl>
    <w:p w14:paraId="61CBFCE2" w14:textId="77777777" w:rsidR="00B029C0" w:rsidRDefault="00B029C0" w:rsidP="00580D89">
      <w:pPr>
        <w:jc w:val="both"/>
        <w:rPr>
          <w:i/>
          <w:iCs/>
        </w:rPr>
      </w:pPr>
    </w:p>
    <w:p w14:paraId="13135084" w14:textId="40234B7E" w:rsidR="00B029C0" w:rsidRDefault="00B029C0" w:rsidP="00B029C0">
      <w:pPr>
        <w:pStyle w:val="3"/>
      </w:pPr>
      <w:r w:rsidRPr="00B029C0">
        <w:t>Этап проектирования</w:t>
      </w:r>
      <w:r>
        <w:t xml:space="preserve"> создания СЗИ</w:t>
      </w:r>
    </w:p>
    <w:p w14:paraId="32E49DF7" w14:textId="77777777" w:rsidR="00B029C0" w:rsidRDefault="00B029C0" w:rsidP="00B029C0"/>
    <w:p w14:paraId="0782AD3E" w14:textId="77777777" w:rsidR="00B029C0" w:rsidRDefault="00B029C0" w:rsidP="00B029C0">
      <w:r>
        <w:t>Разработка СЗИ организуется обладателем информации (заказчиком).</w:t>
      </w:r>
    </w:p>
    <w:p w14:paraId="77D4C8F0" w14:textId="77777777" w:rsidR="00B029C0" w:rsidRDefault="00B029C0" w:rsidP="00B029C0">
      <w:pPr>
        <w:rPr>
          <w:lang w:val="en-US"/>
        </w:rPr>
      </w:pPr>
      <w:r>
        <w:t>Перечень работ</w:t>
      </w:r>
      <w:r>
        <w:rPr>
          <w:lang w:val="en-US"/>
        </w:rPr>
        <w:t>:</w:t>
      </w:r>
    </w:p>
    <w:p w14:paraId="2811C768" w14:textId="77777777" w:rsidR="00B029C0" w:rsidRDefault="00B029C0" w:rsidP="00B029C0">
      <w:pPr>
        <w:pStyle w:val="a5"/>
        <w:numPr>
          <w:ilvl w:val="0"/>
          <w:numId w:val="24"/>
        </w:numPr>
      </w:pPr>
      <w:r>
        <w:t>Проектирование СЗИ</w:t>
      </w:r>
    </w:p>
    <w:p w14:paraId="36D6F26F" w14:textId="77777777" w:rsidR="00B029C0" w:rsidRDefault="00B029C0" w:rsidP="00B029C0">
      <w:pPr>
        <w:pStyle w:val="a5"/>
        <w:numPr>
          <w:ilvl w:val="0"/>
          <w:numId w:val="24"/>
        </w:numPr>
      </w:pPr>
      <w:r>
        <w:t>Разработка эксплуатационной документации на СЗИ</w:t>
      </w:r>
    </w:p>
    <w:p w14:paraId="49967F05" w14:textId="77777777" w:rsidR="00B029C0" w:rsidRDefault="00B029C0">
      <w:pPr>
        <w:spacing w:line="259" w:lineRule="auto"/>
      </w:pPr>
      <w:r>
        <w:br w:type="page"/>
      </w:r>
    </w:p>
    <w:p w14:paraId="747ADA23" w14:textId="2D93ADAC" w:rsidR="00B029C0" w:rsidRDefault="00B029C0" w:rsidP="00B029C0">
      <w:pPr>
        <w:jc w:val="both"/>
      </w:pPr>
      <w:r>
        <w:lastRenderedPageBreak/>
        <w:t>Основные документы, формируемые по результатам работы на этапе проектирования</w:t>
      </w:r>
      <w:r w:rsidRPr="00580D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"/>
        <w:gridCol w:w="3680"/>
        <w:gridCol w:w="5238"/>
      </w:tblGrid>
      <w:tr w:rsidR="00A42860" w14:paraId="44B62F53" w14:textId="77777777" w:rsidTr="00A42860">
        <w:tc>
          <w:tcPr>
            <w:tcW w:w="426" w:type="dxa"/>
            <w:vAlign w:val="center"/>
          </w:tcPr>
          <w:p w14:paraId="5B744892" w14:textId="23B80B29" w:rsidR="00A42860" w:rsidRDefault="00A42860" w:rsidP="00A42860">
            <w:pPr>
              <w:jc w:val="center"/>
            </w:pPr>
            <w:r>
              <w:t>1.</w:t>
            </w:r>
          </w:p>
        </w:tc>
        <w:tc>
          <w:tcPr>
            <w:tcW w:w="3680" w:type="dxa"/>
            <w:vAlign w:val="center"/>
          </w:tcPr>
          <w:p w14:paraId="74EBE91B" w14:textId="4DA203B0" w:rsidR="00A42860" w:rsidRDefault="00A42860" w:rsidP="00A42860">
            <w:pPr>
              <w:jc w:val="center"/>
            </w:pPr>
            <w:r>
              <w:t>Проектирование СЗИ</w:t>
            </w:r>
          </w:p>
        </w:tc>
        <w:tc>
          <w:tcPr>
            <w:tcW w:w="5238" w:type="dxa"/>
            <w:vAlign w:val="center"/>
          </w:tcPr>
          <w:p w14:paraId="195A9FEE" w14:textId="52486965" w:rsidR="00A42860" w:rsidRDefault="00A42860" w:rsidP="00A42860">
            <w:pPr>
              <w:jc w:val="center"/>
            </w:pPr>
            <w:r>
              <w:t>Технический проект на создание СЗИ</w:t>
            </w:r>
          </w:p>
        </w:tc>
      </w:tr>
      <w:tr w:rsidR="00A42860" w14:paraId="56838738" w14:textId="77777777" w:rsidTr="00A42860">
        <w:tc>
          <w:tcPr>
            <w:tcW w:w="426" w:type="dxa"/>
            <w:vAlign w:val="center"/>
          </w:tcPr>
          <w:p w14:paraId="00242929" w14:textId="5FC7A680" w:rsidR="00A42860" w:rsidRDefault="00A42860" w:rsidP="00A42860">
            <w:pPr>
              <w:jc w:val="center"/>
            </w:pPr>
            <w:r>
              <w:t>2.</w:t>
            </w:r>
          </w:p>
        </w:tc>
        <w:tc>
          <w:tcPr>
            <w:tcW w:w="3680" w:type="dxa"/>
            <w:vAlign w:val="center"/>
          </w:tcPr>
          <w:p w14:paraId="57C8D555" w14:textId="1710F217" w:rsidR="00A42860" w:rsidRDefault="00A42860" w:rsidP="00A42860">
            <w:pPr>
              <w:ind w:left="360"/>
              <w:jc w:val="center"/>
            </w:pPr>
            <w:r>
              <w:t>Разработка эксплуатационной документации на СЗИ</w:t>
            </w:r>
          </w:p>
          <w:p w14:paraId="1C425008" w14:textId="77777777" w:rsidR="00A42860" w:rsidRDefault="00A42860" w:rsidP="00A42860">
            <w:pPr>
              <w:jc w:val="center"/>
            </w:pPr>
          </w:p>
        </w:tc>
        <w:tc>
          <w:tcPr>
            <w:tcW w:w="5238" w:type="dxa"/>
            <w:vAlign w:val="center"/>
          </w:tcPr>
          <w:p w14:paraId="2C163423" w14:textId="77777777" w:rsidR="00A42860" w:rsidRDefault="00A42860" w:rsidP="00A42860">
            <w:pPr>
              <w:pStyle w:val="a5"/>
              <w:numPr>
                <w:ilvl w:val="0"/>
                <w:numId w:val="26"/>
              </w:numPr>
              <w:jc w:val="center"/>
            </w:pPr>
            <w:r>
              <w:t>Описание структуры СЗИ</w:t>
            </w:r>
          </w:p>
          <w:p w14:paraId="6A712ADD" w14:textId="77777777" w:rsidR="00A42860" w:rsidRDefault="00A42860" w:rsidP="00A42860">
            <w:pPr>
              <w:pStyle w:val="a5"/>
              <w:numPr>
                <w:ilvl w:val="0"/>
                <w:numId w:val="26"/>
              </w:numPr>
              <w:jc w:val="center"/>
            </w:pPr>
            <w:r>
              <w:t>Техпаспорт с указанием наименования состава и мест установки аппаратных и программных средств</w:t>
            </w:r>
          </w:p>
          <w:p w14:paraId="03C33336" w14:textId="77777777" w:rsidR="00A42860" w:rsidRDefault="00A42860" w:rsidP="00A42860">
            <w:pPr>
              <w:pStyle w:val="a5"/>
              <w:numPr>
                <w:ilvl w:val="0"/>
                <w:numId w:val="26"/>
              </w:numPr>
              <w:jc w:val="center"/>
            </w:pPr>
            <w:r>
              <w:t>Перечень параметров настройки СЗИ</w:t>
            </w:r>
          </w:p>
          <w:p w14:paraId="37050452" w14:textId="7CADFAC5" w:rsidR="00A42860" w:rsidRDefault="00A42860" w:rsidP="00A42860">
            <w:pPr>
              <w:pStyle w:val="a5"/>
              <w:numPr>
                <w:ilvl w:val="0"/>
                <w:numId w:val="26"/>
              </w:numPr>
              <w:jc w:val="center"/>
            </w:pPr>
            <w:r>
              <w:t>Правила эксплуатации СЗИ</w:t>
            </w:r>
          </w:p>
        </w:tc>
      </w:tr>
    </w:tbl>
    <w:p w14:paraId="1370FAA7" w14:textId="77777777" w:rsidR="00B029C0" w:rsidRDefault="00B029C0" w:rsidP="00B029C0"/>
    <w:p w14:paraId="2BBC3183" w14:textId="2E8B0556" w:rsidR="00B029C0" w:rsidRDefault="00B029C0" w:rsidP="00A42860">
      <w:pPr>
        <w:pStyle w:val="3"/>
      </w:pPr>
      <w:r>
        <w:t xml:space="preserve">Этап внедрения </w:t>
      </w:r>
      <w:r w:rsidR="00A42860">
        <w:t>по созданию СЗИ</w:t>
      </w:r>
    </w:p>
    <w:p w14:paraId="1BF94E35" w14:textId="77777777" w:rsidR="00B029C0" w:rsidRDefault="00B029C0" w:rsidP="00A42860">
      <w:pPr>
        <w:jc w:val="both"/>
      </w:pPr>
    </w:p>
    <w:p w14:paraId="6EE081CF" w14:textId="77777777" w:rsidR="00A42860" w:rsidRDefault="00B029C0" w:rsidP="00A42860">
      <w:pPr>
        <w:jc w:val="both"/>
      </w:pPr>
      <w:r>
        <w:t>Организуется обладателем информации (заказчиком) с привлечением оператора.</w:t>
      </w:r>
    </w:p>
    <w:p w14:paraId="7B5D6AD9" w14:textId="77777777" w:rsidR="00A42860" w:rsidRDefault="00A42860" w:rsidP="00A42860">
      <w:pPr>
        <w:jc w:val="both"/>
      </w:pPr>
      <w:r>
        <w:t>Перечень работ:</w:t>
      </w:r>
    </w:p>
    <w:p w14:paraId="2845BFEC" w14:textId="77777777" w:rsidR="00A42860" w:rsidRDefault="00A42860" w:rsidP="00A42860">
      <w:pPr>
        <w:pStyle w:val="a5"/>
        <w:numPr>
          <w:ilvl w:val="0"/>
          <w:numId w:val="27"/>
        </w:numPr>
        <w:jc w:val="both"/>
      </w:pPr>
      <w:r>
        <w:t>Установка и настройка СЗИ</w:t>
      </w:r>
    </w:p>
    <w:p w14:paraId="2136176A" w14:textId="77777777" w:rsidR="00A42860" w:rsidRDefault="00A42860" w:rsidP="00A42860">
      <w:pPr>
        <w:pStyle w:val="a5"/>
        <w:numPr>
          <w:ilvl w:val="0"/>
          <w:numId w:val="27"/>
        </w:numPr>
        <w:jc w:val="both"/>
      </w:pPr>
      <w:r>
        <w:t>Внедрение организационных мер ЗИ, в т.ч. разработка документов, определяющих правила и процедуры, реализуемые оператором</w:t>
      </w:r>
    </w:p>
    <w:p w14:paraId="25F38646" w14:textId="77777777" w:rsidR="00A42860" w:rsidRDefault="00A42860" w:rsidP="00A42860">
      <w:pPr>
        <w:pStyle w:val="a5"/>
        <w:numPr>
          <w:ilvl w:val="0"/>
          <w:numId w:val="27"/>
        </w:numPr>
        <w:jc w:val="both"/>
      </w:pPr>
      <w:r>
        <w:t>Выявление и анализ уязвимостей программных и технических средств, принятие мер по их устранению</w:t>
      </w:r>
    </w:p>
    <w:p w14:paraId="7F121772" w14:textId="0534C630" w:rsidR="00A42860" w:rsidRDefault="00A42860" w:rsidP="00A42860">
      <w:pPr>
        <w:pStyle w:val="a5"/>
        <w:numPr>
          <w:ilvl w:val="0"/>
          <w:numId w:val="27"/>
        </w:numPr>
        <w:jc w:val="both"/>
      </w:pPr>
      <w:r>
        <w:t>Испытания и опытная эксплуатация СЗИ</w:t>
      </w:r>
      <w:r w:rsidR="002B7AA9">
        <w:t>.</w:t>
      </w:r>
    </w:p>
    <w:p w14:paraId="0DA3F051" w14:textId="77777777" w:rsidR="00A42860" w:rsidRDefault="00A42860" w:rsidP="00A42860">
      <w:pPr>
        <w:jc w:val="both"/>
      </w:pPr>
    </w:p>
    <w:p w14:paraId="654718CF" w14:textId="6A3F51F7" w:rsidR="00A42860" w:rsidRDefault="00A42860" w:rsidP="00A42860">
      <w:pPr>
        <w:jc w:val="both"/>
      </w:pPr>
      <w:r>
        <w:t>Основные документы, формируемые по результатам работы на этапе внедрения</w:t>
      </w:r>
      <w:r w:rsidRPr="00580D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"/>
        <w:gridCol w:w="3964"/>
        <w:gridCol w:w="4954"/>
      </w:tblGrid>
      <w:tr w:rsidR="00A42860" w14:paraId="0A248548" w14:textId="77777777" w:rsidTr="00A42860">
        <w:tc>
          <w:tcPr>
            <w:tcW w:w="426" w:type="dxa"/>
            <w:vAlign w:val="center"/>
          </w:tcPr>
          <w:p w14:paraId="357AE805" w14:textId="4764BCCC" w:rsidR="00A42860" w:rsidRDefault="00A42860" w:rsidP="00A42860">
            <w:pPr>
              <w:jc w:val="center"/>
            </w:pPr>
            <w:r>
              <w:t>1.</w:t>
            </w:r>
          </w:p>
        </w:tc>
        <w:tc>
          <w:tcPr>
            <w:tcW w:w="3964" w:type="dxa"/>
            <w:vAlign w:val="center"/>
          </w:tcPr>
          <w:p w14:paraId="4723DF42" w14:textId="10A3F8FC" w:rsidR="00A42860" w:rsidRPr="00A42860" w:rsidRDefault="00A42860" w:rsidP="00A42860">
            <w:pPr>
              <w:jc w:val="center"/>
            </w:pPr>
            <w:r w:rsidRPr="00A42860">
              <w:t>Установка и настройка СЗИ</w:t>
            </w:r>
          </w:p>
        </w:tc>
        <w:tc>
          <w:tcPr>
            <w:tcW w:w="4954" w:type="dxa"/>
            <w:vAlign w:val="center"/>
          </w:tcPr>
          <w:p w14:paraId="4638BFD7" w14:textId="58788008" w:rsidR="00A42860" w:rsidRDefault="00A42860" w:rsidP="00A42860">
            <w:pPr>
              <w:jc w:val="center"/>
            </w:pPr>
            <w:r>
              <w:t>Акт установки средств ЗИ</w:t>
            </w:r>
          </w:p>
        </w:tc>
      </w:tr>
      <w:tr w:rsidR="00A42860" w14:paraId="7F5C8CB5" w14:textId="77777777" w:rsidTr="00A42860">
        <w:tc>
          <w:tcPr>
            <w:tcW w:w="426" w:type="dxa"/>
            <w:vAlign w:val="center"/>
          </w:tcPr>
          <w:p w14:paraId="3619DD65" w14:textId="1B1BE9B4" w:rsidR="00A42860" w:rsidRDefault="00A42860" w:rsidP="00A42860">
            <w:pPr>
              <w:jc w:val="center"/>
            </w:pPr>
            <w:r>
              <w:t>2.</w:t>
            </w:r>
          </w:p>
        </w:tc>
        <w:tc>
          <w:tcPr>
            <w:tcW w:w="3964" w:type="dxa"/>
            <w:vAlign w:val="center"/>
          </w:tcPr>
          <w:p w14:paraId="194F350D" w14:textId="1D59059B" w:rsidR="00A42860" w:rsidRPr="00A42860" w:rsidRDefault="00A42860" w:rsidP="00A42860">
            <w:pPr>
              <w:jc w:val="center"/>
            </w:pPr>
            <w:r w:rsidRPr="00A42860">
              <w:t>Внедрение организационных мер ЗИ</w:t>
            </w:r>
          </w:p>
        </w:tc>
        <w:tc>
          <w:tcPr>
            <w:tcW w:w="4954" w:type="dxa"/>
            <w:vAlign w:val="center"/>
          </w:tcPr>
          <w:p w14:paraId="0EB2E088" w14:textId="4F2D9CB1" w:rsidR="00A42860" w:rsidRDefault="00A42860" w:rsidP="00A42860">
            <w:pPr>
              <w:jc w:val="center"/>
            </w:pPr>
            <w:r>
              <w:t>Документы по регламентации правил по эксплуатации и вывода из эксплуатации СЗИ</w:t>
            </w:r>
          </w:p>
        </w:tc>
      </w:tr>
      <w:tr w:rsidR="00A42860" w14:paraId="46E2308C" w14:textId="77777777" w:rsidTr="00A42860">
        <w:tc>
          <w:tcPr>
            <w:tcW w:w="426" w:type="dxa"/>
            <w:vAlign w:val="center"/>
          </w:tcPr>
          <w:p w14:paraId="1C8EEAA6" w14:textId="148F1B83" w:rsidR="00A42860" w:rsidRDefault="00A42860" w:rsidP="00A42860">
            <w:pPr>
              <w:jc w:val="center"/>
            </w:pPr>
            <w:r>
              <w:t>3.</w:t>
            </w:r>
          </w:p>
        </w:tc>
        <w:tc>
          <w:tcPr>
            <w:tcW w:w="3964" w:type="dxa"/>
            <w:vAlign w:val="center"/>
          </w:tcPr>
          <w:p w14:paraId="31CCB58D" w14:textId="4858DAC3" w:rsidR="00A42860" w:rsidRPr="00A42860" w:rsidRDefault="00A42860" w:rsidP="00A42860">
            <w:pPr>
              <w:jc w:val="center"/>
            </w:pPr>
            <w:r w:rsidRPr="00A42860">
              <w:t>Выявление и анализ уязвимостей</w:t>
            </w:r>
          </w:p>
        </w:tc>
        <w:tc>
          <w:tcPr>
            <w:tcW w:w="4954" w:type="dxa"/>
            <w:vAlign w:val="center"/>
          </w:tcPr>
          <w:p w14:paraId="155DB47F" w14:textId="1A0C67D6" w:rsidR="00A42860" w:rsidRDefault="00A42860" w:rsidP="00A42860">
            <w:pPr>
              <w:jc w:val="center"/>
            </w:pPr>
            <w:r>
              <w:t>Протокол контроля уязвимостей ПО и технических средств</w:t>
            </w:r>
          </w:p>
        </w:tc>
      </w:tr>
      <w:tr w:rsidR="00A42860" w14:paraId="4DC94A36" w14:textId="77777777" w:rsidTr="00A42860">
        <w:tc>
          <w:tcPr>
            <w:tcW w:w="426" w:type="dxa"/>
            <w:vAlign w:val="center"/>
          </w:tcPr>
          <w:p w14:paraId="6E6D3E7A" w14:textId="298AD5ED" w:rsidR="00A42860" w:rsidRDefault="00A42860" w:rsidP="00A42860">
            <w:pPr>
              <w:jc w:val="center"/>
            </w:pPr>
            <w:r>
              <w:t>4.</w:t>
            </w:r>
          </w:p>
        </w:tc>
        <w:tc>
          <w:tcPr>
            <w:tcW w:w="3964" w:type="dxa"/>
            <w:vAlign w:val="center"/>
          </w:tcPr>
          <w:p w14:paraId="7002C36E" w14:textId="68F83D41" w:rsidR="00A42860" w:rsidRPr="00A42860" w:rsidRDefault="00A42860" w:rsidP="00A42860">
            <w:pPr>
              <w:jc w:val="center"/>
            </w:pPr>
            <w:r w:rsidRPr="00A42860">
              <w:t>Испытания и опытная эксплуатация СЗИ</w:t>
            </w:r>
          </w:p>
        </w:tc>
        <w:tc>
          <w:tcPr>
            <w:tcW w:w="4954" w:type="dxa"/>
            <w:vAlign w:val="center"/>
          </w:tcPr>
          <w:p w14:paraId="35104F91" w14:textId="037A3354" w:rsidR="00A42860" w:rsidRDefault="00A42860" w:rsidP="00A42860">
            <w:pPr>
              <w:jc w:val="center"/>
            </w:pPr>
            <w:r>
              <w:t>Протоколы контроля оценки эффективности средств ЗИ и оценка защищенности информации</w:t>
            </w:r>
          </w:p>
        </w:tc>
      </w:tr>
    </w:tbl>
    <w:p w14:paraId="34474CA5" w14:textId="77777777" w:rsidR="00A42860" w:rsidRDefault="00A42860" w:rsidP="00A42860">
      <w:pPr>
        <w:jc w:val="both"/>
      </w:pPr>
    </w:p>
    <w:p w14:paraId="34BD9CFD" w14:textId="77777777" w:rsidR="00A42860" w:rsidRDefault="00A42860">
      <w:pPr>
        <w:spacing w:line="259" w:lineRule="auto"/>
      </w:pPr>
      <w:r>
        <w:br w:type="page"/>
      </w:r>
    </w:p>
    <w:p w14:paraId="7DB3E7A5" w14:textId="15D8AEFB" w:rsidR="00A42860" w:rsidRDefault="00A42860" w:rsidP="00A42860">
      <w:pPr>
        <w:jc w:val="both"/>
      </w:pPr>
      <w:r>
        <w:lastRenderedPageBreak/>
        <w:t>Состав обязательных организационно-распорядительных документов на этапе внедрения</w:t>
      </w:r>
      <w:r w:rsidRPr="00A42860">
        <w:t>:</w:t>
      </w:r>
    </w:p>
    <w:p w14:paraId="6D0E136C" w14:textId="77777777" w:rsidR="00A42860" w:rsidRDefault="00A42860" w:rsidP="00A42860">
      <w:pPr>
        <w:pStyle w:val="a5"/>
        <w:numPr>
          <w:ilvl w:val="0"/>
          <w:numId w:val="30"/>
        </w:numPr>
        <w:jc w:val="both"/>
      </w:pPr>
      <w:r>
        <w:t>Порядок администрирования СЗИ</w:t>
      </w:r>
    </w:p>
    <w:p w14:paraId="0F5F74B0" w14:textId="77777777" w:rsidR="00A42860" w:rsidRDefault="00A42860" w:rsidP="00A42860">
      <w:pPr>
        <w:pStyle w:val="a5"/>
        <w:numPr>
          <w:ilvl w:val="0"/>
          <w:numId w:val="30"/>
        </w:numPr>
        <w:jc w:val="both"/>
      </w:pPr>
      <w:r>
        <w:t xml:space="preserve">Порядок выявления инцидентов, которые могут привести к возникновению угроз безопасности информации (БИ), и реагирование на них </w:t>
      </w:r>
    </w:p>
    <w:p w14:paraId="081B21AA" w14:textId="77777777" w:rsidR="00A42860" w:rsidRDefault="00A42860" w:rsidP="00A42860">
      <w:pPr>
        <w:pStyle w:val="a5"/>
        <w:numPr>
          <w:ilvl w:val="0"/>
          <w:numId w:val="30"/>
        </w:numPr>
        <w:jc w:val="both"/>
      </w:pPr>
      <w:r>
        <w:t>Порядок управления конфигурацией объекта и его СЗИ</w:t>
      </w:r>
    </w:p>
    <w:p w14:paraId="52215029" w14:textId="77777777" w:rsidR="00A42860" w:rsidRDefault="00A42860" w:rsidP="00A42860">
      <w:pPr>
        <w:pStyle w:val="a5"/>
        <w:numPr>
          <w:ilvl w:val="0"/>
          <w:numId w:val="30"/>
        </w:numPr>
        <w:jc w:val="both"/>
      </w:pPr>
      <w:r>
        <w:t>Порядок контроля за обеспечением уровня защиты обрабатываемой информации</w:t>
      </w:r>
    </w:p>
    <w:p w14:paraId="2CA2A3E3" w14:textId="77777777" w:rsidR="002B7AA9" w:rsidRDefault="00A42860" w:rsidP="00A42860">
      <w:pPr>
        <w:pStyle w:val="a5"/>
        <w:numPr>
          <w:ilvl w:val="0"/>
          <w:numId w:val="30"/>
        </w:numPr>
        <w:jc w:val="both"/>
      </w:pPr>
      <w:r>
        <w:t>Порядок защиты информации при выводе из эксплуатации объекта</w:t>
      </w:r>
      <w:r w:rsidR="002B7AA9">
        <w:t>.</w:t>
      </w:r>
    </w:p>
    <w:p w14:paraId="050EE3D8" w14:textId="77777777" w:rsidR="002B7AA9" w:rsidRDefault="002B7AA9" w:rsidP="002B7AA9">
      <w:pPr>
        <w:jc w:val="both"/>
      </w:pPr>
    </w:p>
    <w:p w14:paraId="25F314BC" w14:textId="77777777" w:rsidR="002B7AA9" w:rsidRDefault="002B7AA9" w:rsidP="002B7AA9">
      <w:pPr>
        <w:pStyle w:val="3"/>
      </w:pPr>
      <w:r>
        <w:t>Этап оценки создания СЗИ</w:t>
      </w:r>
    </w:p>
    <w:p w14:paraId="03E6894A" w14:textId="77777777" w:rsidR="002B7AA9" w:rsidRDefault="002B7AA9" w:rsidP="002B7AA9"/>
    <w:p w14:paraId="6AA4F8D6" w14:textId="77777777" w:rsidR="002B7AA9" w:rsidRDefault="002B7AA9" w:rsidP="002B7AA9">
      <w:r>
        <w:t>Организуется обладателем информации (заказчиком) и оператором.</w:t>
      </w:r>
    </w:p>
    <w:p w14:paraId="5B8F10D9" w14:textId="77777777" w:rsidR="002B7AA9" w:rsidRDefault="002B7AA9" w:rsidP="002B7AA9">
      <w:r>
        <w:t>Перечень работы определяется в программе и методиках аттестационных испытаний (АИ), разрабатываемой до их начала.</w:t>
      </w:r>
    </w:p>
    <w:p w14:paraId="57FDD7E5" w14:textId="77777777" w:rsidR="002B7AA9" w:rsidRPr="002B7AA9" w:rsidRDefault="002B7AA9" w:rsidP="002B7AA9">
      <w:r>
        <w:t>ГОСТ-РО0043-004 2013 года «Защита информации. Аттестация объектов информатизации. Программа и методики аттестационных испытаний»</w:t>
      </w:r>
      <w:r w:rsidRPr="002B7AA9">
        <w:t>:</w:t>
      </w:r>
    </w:p>
    <w:p w14:paraId="16BD0C52" w14:textId="77777777" w:rsidR="002B7AA9" w:rsidRDefault="002B7AA9" w:rsidP="002B7AA9">
      <w:r>
        <w:t>По итогам АИ оформляются протоколы и заключение по результатам АИ. При оформлении результата АИ разрабатываются рекомендации по обеспечению защищенности информации на аттестуемом объекте и выдается аттестат соответствия соответствующим органом по аттестации.</w:t>
      </w:r>
    </w:p>
    <w:p w14:paraId="0A56881E" w14:textId="77777777" w:rsidR="002B7AA9" w:rsidRDefault="002B7AA9" w:rsidP="002B7AA9"/>
    <w:p w14:paraId="79981C5A" w14:textId="64E9B1B3" w:rsidR="002B7AA9" w:rsidRDefault="002B7AA9" w:rsidP="00D63BD4">
      <w:pPr>
        <w:pStyle w:val="2"/>
      </w:pPr>
      <w:r>
        <w:t>Этапы стадии эксплуатации СЗИ</w:t>
      </w:r>
    </w:p>
    <w:p w14:paraId="5AF2DA68" w14:textId="77777777" w:rsidR="00D63BD4" w:rsidRDefault="002B7AA9" w:rsidP="00D63BD4">
      <w:pPr>
        <w:pStyle w:val="3"/>
      </w:pPr>
      <w:r>
        <w:t>Ввод СЗИ в постоянную эксплуатацию</w:t>
      </w:r>
    </w:p>
    <w:p w14:paraId="2004B5FF" w14:textId="77777777" w:rsidR="00D63BD4" w:rsidRDefault="00D63BD4" w:rsidP="00D63BD4">
      <w:pPr>
        <w:jc w:val="both"/>
      </w:pPr>
    </w:p>
    <w:p w14:paraId="5356C5FE" w14:textId="302895B9" w:rsidR="00D63BD4" w:rsidRDefault="00D63BD4" w:rsidP="00D63BD4">
      <w:pPr>
        <w:jc w:val="both"/>
      </w:pPr>
      <w:r>
        <w:t>О</w:t>
      </w:r>
      <w:r w:rsidR="002B7AA9">
        <w:t>существляется оператором. Решение о вводе оформляется локально-нормативным правовым актом</w:t>
      </w:r>
      <w:r>
        <w:t>, в котором определяются должностные лица, ответственные за эксплуатацию и сопровождение СЗИ (начальник объекта, сисадмины и админы безопасности).</w:t>
      </w:r>
    </w:p>
    <w:p w14:paraId="03C9E5A0" w14:textId="77777777" w:rsidR="00D63BD4" w:rsidRDefault="00D63BD4" w:rsidP="00D63BD4">
      <w:pPr>
        <w:jc w:val="both"/>
      </w:pPr>
    </w:p>
    <w:p w14:paraId="5F7ED5DC" w14:textId="77777777" w:rsidR="00D63BD4" w:rsidRDefault="00D63BD4" w:rsidP="00D63BD4">
      <w:pPr>
        <w:pStyle w:val="3"/>
      </w:pPr>
      <w:r>
        <w:t>Промышленная эксплуатация СЗИ</w:t>
      </w:r>
    </w:p>
    <w:p w14:paraId="5400EE1A" w14:textId="77777777" w:rsidR="00D63BD4" w:rsidRDefault="00D63BD4" w:rsidP="00D63BD4"/>
    <w:p w14:paraId="368D8774" w14:textId="0A47A9D8" w:rsidR="00D63BD4" w:rsidRDefault="00D63BD4" w:rsidP="00D63BD4">
      <w:r>
        <w:t>Осуществляется оператором. Происходит непосредственная эксплуатация СЗИ.</w:t>
      </w:r>
    </w:p>
    <w:p w14:paraId="27A0672D" w14:textId="4FA2E284" w:rsidR="00D63BD4" w:rsidRDefault="00D63BD4" w:rsidP="00D63BD4">
      <w:pPr>
        <w:spacing w:line="259" w:lineRule="auto"/>
      </w:pPr>
      <w:r>
        <w:br w:type="page"/>
      </w:r>
    </w:p>
    <w:p w14:paraId="4460E8AF" w14:textId="77777777" w:rsidR="00D63BD4" w:rsidRDefault="00D63BD4" w:rsidP="00D63BD4">
      <w:pPr>
        <w:pStyle w:val="3"/>
      </w:pPr>
      <w:r>
        <w:lastRenderedPageBreak/>
        <w:t>Вывод СЗИ из эксплуатации</w:t>
      </w:r>
    </w:p>
    <w:p w14:paraId="178AC0F9" w14:textId="77777777" w:rsidR="00D63BD4" w:rsidRDefault="00D63BD4" w:rsidP="00D63BD4"/>
    <w:p w14:paraId="4BDD6BF4" w14:textId="77777777" w:rsidR="00A147AA" w:rsidRDefault="00D63BD4" w:rsidP="00D63BD4">
      <w:r>
        <w:t>На данном этапе производится архивирование информации, уничтожение или стирание данных и остаточной информации с машинных носителей информации, уничтожение машинных носителей информации.</w:t>
      </w:r>
    </w:p>
    <w:p w14:paraId="310B3552" w14:textId="77777777" w:rsidR="00A147AA" w:rsidRDefault="00A147AA" w:rsidP="00D63BD4"/>
    <w:p w14:paraId="25CA0556" w14:textId="77777777" w:rsidR="00A147AA" w:rsidRDefault="00A147AA" w:rsidP="00A147AA">
      <w:pPr>
        <w:pStyle w:val="1"/>
      </w:pPr>
      <w:r>
        <w:t>Лекция №4</w:t>
      </w:r>
    </w:p>
    <w:p w14:paraId="658D9AC8" w14:textId="6DA2BC55" w:rsidR="00A147AA" w:rsidRDefault="00A147AA" w:rsidP="00A147AA">
      <w:pPr>
        <w:pStyle w:val="2"/>
      </w:pPr>
      <w:r>
        <w:t>Организационные методы защиты информации. Понятие политики ИБ</w:t>
      </w:r>
    </w:p>
    <w:p w14:paraId="359C9EAA" w14:textId="77777777" w:rsidR="00A147AA" w:rsidRDefault="00A147AA" w:rsidP="00A147AA">
      <w:pPr>
        <w:pStyle w:val="3"/>
      </w:pPr>
      <w:r>
        <w:t>Организационно-административные методы ЗИ</w:t>
      </w:r>
    </w:p>
    <w:p w14:paraId="57C3C731" w14:textId="77777777" w:rsidR="00A147AA" w:rsidRDefault="00A147AA" w:rsidP="00A147AA">
      <w:pPr>
        <w:jc w:val="both"/>
      </w:pPr>
    </w:p>
    <w:p w14:paraId="2693D8F8" w14:textId="77777777" w:rsidR="00A147AA" w:rsidRDefault="00A147AA" w:rsidP="00A147AA">
      <w:pPr>
        <w:jc w:val="both"/>
      </w:pPr>
      <w:r>
        <w:t xml:space="preserve">Регламентируют процессы создания и эксплуатации информационных объектов, а также взаимодействие пользователей и систем, таким образом, чтобы НСД к информации становился либо невозможным, либо существенно затруднялся. </w:t>
      </w:r>
    </w:p>
    <w:p w14:paraId="427888A4" w14:textId="77777777" w:rsidR="003D3C57" w:rsidRDefault="00A147AA" w:rsidP="00A147AA">
      <w:pPr>
        <w:jc w:val="both"/>
      </w:pPr>
      <w:r>
        <w:t>Такие методы ЗИ охватывают все компоненты ИС на всех этапах их жизненного цикла</w:t>
      </w:r>
      <w:r w:rsidRPr="00A147AA">
        <w:t xml:space="preserve">: </w:t>
      </w:r>
      <w:r>
        <w:t>проектирование систем, строительство зданий и сооружений, монтаж и наладка оборудования, эксплуатация и модернизация систем.</w:t>
      </w:r>
    </w:p>
    <w:p w14:paraId="0C466C1B" w14:textId="2E49F2F2" w:rsidR="003D3C57" w:rsidRDefault="003D3C57" w:rsidP="00A147AA">
      <w:pPr>
        <w:jc w:val="both"/>
      </w:pPr>
      <w:r>
        <w:t>К организационно-административным мероприятиям ЗИ относятся</w:t>
      </w:r>
      <w:r w:rsidRPr="003D3C57">
        <w:t>:</w:t>
      </w:r>
    </w:p>
    <w:p w14:paraId="417BC624" w14:textId="34CEEC74" w:rsidR="003D3C57" w:rsidRDefault="003D3C57" w:rsidP="003D3C57">
      <w:pPr>
        <w:pStyle w:val="a5"/>
        <w:numPr>
          <w:ilvl w:val="0"/>
          <w:numId w:val="32"/>
        </w:numPr>
        <w:jc w:val="both"/>
      </w:pPr>
      <w:r>
        <w:t>выделение специальных защищенных помещений для размещения ЭВМ и средств связи и хранения носителей информации</w:t>
      </w:r>
      <w:r w:rsidRPr="003D3C57">
        <w:t>;</w:t>
      </w:r>
    </w:p>
    <w:p w14:paraId="41F93A77" w14:textId="5C2B2D1D" w:rsidR="003D3C57" w:rsidRDefault="003D3C57" w:rsidP="003D3C57">
      <w:pPr>
        <w:pStyle w:val="a5"/>
        <w:numPr>
          <w:ilvl w:val="0"/>
          <w:numId w:val="32"/>
        </w:numPr>
        <w:jc w:val="both"/>
      </w:pPr>
      <w:r>
        <w:t>выделение специальных ЭВМ для обработки конфиденциальной информации;</w:t>
      </w:r>
    </w:p>
    <w:p w14:paraId="4E7B5855" w14:textId="32A87858" w:rsidR="003D3C57" w:rsidRDefault="003D3C57" w:rsidP="003D3C57">
      <w:pPr>
        <w:pStyle w:val="a5"/>
        <w:numPr>
          <w:ilvl w:val="0"/>
          <w:numId w:val="32"/>
        </w:numPr>
        <w:jc w:val="both"/>
      </w:pPr>
      <w:r>
        <w:t>организация хранения конфи на специальных промаркированных носителях;</w:t>
      </w:r>
    </w:p>
    <w:p w14:paraId="7D8DCE1F" w14:textId="4DD8946B" w:rsidR="003D3C57" w:rsidRDefault="003D3C57" w:rsidP="003D3C57">
      <w:pPr>
        <w:pStyle w:val="a5"/>
        <w:numPr>
          <w:ilvl w:val="0"/>
          <w:numId w:val="32"/>
        </w:numPr>
        <w:jc w:val="both"/>
      </w:pPr>
      <w:r>
        <w:t>использование в работе с конфи технических и программных средств, имеющих сертификат защищенности и установленных в аттестованных помещениях;</w:t>
      </w:r>
    </w:p>
    <w:p w14:paraId="2DF58C21" w14:textId="41DAB013" w:rsidR="003D3C57" w:rsidRDefault="003D3C57" w:rsidP="003D3C57">
      <w:pPr>
        <w:pStyle w:val="a5"/>
        <w:numPr>
          <w:ilvl w:val="0"/>
          <w:numId w:val="32"/>
        </w:numPr>
        <w:jc w:val="both"/>
      </w:pPr>
      <w:r>
        <w:t>организация специального делопроизводства для конфи, устанавливающего порядок подготовки использования, хранения, уничтожения и учета документированной информации;</w:t>
      </w:r>
    </w:p>
    <w:p w14:paraId="6A5B195C" w14:textId="4806FCCC" w:rsidR="00F90E86" w:rsidRDefault="00F90E86" w:rsidP="003D3C57">
      <w:pPr>
        <w:pStyle w:val="a5"/>
        <w:numPr>
          <w:ilvl w:val="0"/>
          <w:numId w:val="32"/>
        </w:numPr>
        <w:jc w:val="both"/>
      </w:pPr>
      <w:r>
        <w:t>организация регламентированного доступа пользователей к работе на ЭВМ, средствам связи и к хранилищам носителей конфи</w:t>
      </w:r>
      <w:r w:rsidR="009F0014">
        <w:t>;</w:t>
      </w:r>
    </w:p>
    <w:p w14:paraId="27B6DC0D" w14:textId="3BA530F9" w:rsidR="009F0014" w:rsidRPr="00811BFB" w:rsidRDefault="009F0014" w:rsidP="003D3C57">
      <w:pPr>
        <w:pStyle w:val="a5"/>
        <w:numPr>
          <w:ilvl w:val="0"/>
          <w:numId w:val="32"/>
        </w:numPr>
        <w:jc w:val="both"/>
      </w:pPr>
      <w:r>
        <w:t>установление запрета на использование открытых каналов связи для передачи конфи;</w:t>
      </w:r>
    </w:p>
    <w:p w14:paraId="66063DE1" w14:textId="5FA12446" w:rsidR="00811BFB" w:rsidRDefault="00811BFB" w:rsidP="003D3C57">
      <w:pPr>
        <w:pStyle w:val="a5"/>
        <w:numPr>
          <w:ilvl w:val="0"/>
          <w:numId w:val="32"/>
        </w:numPr>
        <w:jc w:val="both"/>
      </w:pPr>
      <w:r>
        <w:t>разработка и внедрение специальных нормативно-правовых и распорядительных документов по организации защиты конфи, которые регламентируют деятельность всех звеньев объекта защиты в процессе обработки информации;</w:t>
      </w:r>
    </w:p>
    <w:p w14:paraId="57800F18" w14:textId="5ACF0A18" w:rsidR="00811BFB" w:rsidRDefault="00811BFB" w:rsidP="003D3C57">
      <w:pPr>
        <w:pStyle w:val="a5"/>
        <w:numPr>
          <w:ilvl w:val="0"/>
          <w:numId w:val="32"/>
        </w:numPr>
        <w:jc w:val="both"/>
      </w:pPr>
      <w:r>
        <w:t>постоянный контроль за соблюдением установленных требований по ЗИ</w:t>
      </w:r>
    </w:p>
    <w:p w14:paraId="0281CF61" w14:textId="463605D2" w:rsidR="00811BFB" w:rsidRDefault="00811BFB" w:rsidP="00811BFB">
      <w:pPr>
        <w:pStyle w:val="3"/>
      </w:pPr>
      <w:r>
        <w:lastRenderedPageBreak/>
        <w:t>Организационно-технические методы ЗИ</w:t>
      </w:r>
    </w:p>
    <w:p w14:paraId="1F0AACC3" w14:textId="77777777" w:rsidR="00811BFB" w:rsidRDefault="00811BFB" w:rsidP="00811BFB">
      <w:pPr>
        <w:jc w:val="both"/>
      </w:pPr>
    </w:p>
    <w:p w14:paraId="6FE54FE4" w14:textId="578CD56D" w:rsidR="00811BFB" w:rsidRDefault="00811BFB" w:rsidP="00811BFB">
      <w:pPr>
        <w:jc w:val="both"/>
      </w:pPr>
      <w:r>
        <w:t>К организационно-</w:t>
      </w:r>
      <w:r>
        <w:t>техническим</w:t>
      </w:r>
      <w:r>
        <w:t xml:space="preserve"> мероприятиям ЗИ относятся</w:t>
      </w:r>
      <w:r w:rsidRPr="003D3C57">
        <w:t>:</w:t>
      </w:r>
    </w:p>
    <w:p w14:paraId="37C2FC18" w14:textId="5C290C2C" w:rsidR="00811BFB" w:rsidRDefault="00811BFB" w:rsidP="00811BFB">
      <w:pPr>
        <w:pStyle w:val="a5"/>
        <w:numPr>
          <w:ilvl w:val="0"/>
          <w:numId w:val="33"/>
        </w:numPr>
        <w:jc w:val="both"/>
      </w:pPr>
      <w:r>
        <w:t>ограничение доступа посторонних лиц внутрь корпуса оборудования за счет установки механически-запорных устройств или замков;</w:t>
      </w:r>
    </w:p>
    <w:p w14:paraId="07D084D0" w14:textId="77777777" w:rsidR="00811BFB" w:rsidRDefault="00811BFB" w:rsidP="00811BFB">
      <w:pPr>
        <w:pStyle w:val="a5"/>
        <w:numPr>
          <w:ilvl w:val="0"/>
          <w:numId w:val="33"/>
        </w:numPr>
        <w:jc w:val="both"/>
      </w:pPr>
      <w:r>
        <w:t>отключение ЭВМ от локальной вычислительной сети или сети удаленного доступа при обработке на ней конфи, кроме случаев передачи этой информации по каналам связи;</w:t>
      </w:r>
    </w:p>
    <w:p w14:paraId="009C1B56" w14:textId="61950706" w:rsidR="00811BFB" w:rsidRDefault="00811BFB" w:rsidP="00811BFB">
      <w:pPr>
        <w:pStyle w:val="a5"/>
        <w:numPr>
          <w:ilvl w:val="0"/>
          <w:numId w:val="33"/>
        </w:numPr>
        <w:jc w:val="both"/>
      </w:pPr>
      <w:r>
        <w:t>использование для отражения конфи ЖК-мониторов, а для печати принтеров с термопечатью с целью снижения утечки информации по электромагнитному каналу;</w:t>
      </w:r>
    </w:p>
    <w:p w14:paraId="54AD88F0" w14:textId="77777777" w:rsidR="00811BFB" w:rsidRDefault="00811BFB" w:rsidP="00811BFB">
      <w:pPr>
        <w:pStyle w:val="a5"/>
        <w:numPr>
          <w:ilvl w:val="0"/>
          <w:numId w:val="33"/>
        </w:numPr>
        <w:jc w:val="both"/>
      </w:pPr>
      <w:r>
        <w:t>при использовании кинескопных мониторов и матричных принтеров рекомендуется включать устройства, создающие дополнительный шумовой эффект – генераторы шума, кондиционеры, вентиляторы и другие шумящие устройства;</w:t>
      </w:r>
    </w:p>
    <w:p w14:paraId="7A70AE1D" w14:textId="77777777" w:rsidR="00811BFB" w:rsidRDefault="00811BFB" w:rsidP="00811BFB">
      <w:pPr>
        <w:pStyle w:val="a5"/>
        <w:numPr>
          <w:ilvl w:val="0"/>
          <w:numId w:val="33"/>
        </w:numPr>
        <w:jc w:val="both"/>
      </w:pPr>
      <w:r>
        <w:t>установка клавиатуры и печатающих устройств на мягкие подкладки с целью снижения утечки информации по акустическому каналу;</w:t>
      </w:r>
    </w:p>
    <w:p w14:paraId="7FE95B5C" w14:textId="77777777" w:rsidR="00811BFB" w:rsidRDefault="00811BFB" w:rsidP="00811BFB">
      <w:pPr>
        <w:pStyle w:val="a5"/>
        <w:numPr>
          <w:ilvl w:val="0"/>
          <w:numId w:val="33"/>
        </w:numPr>
        <w:jc w:val="both"/>
      </w:pPr>
      <w:r>
        <w:t>организация электропитания ЭВМ от отдельного блока питания;</w:t>
      </w:r>
    </w:p>
    <w:p w14:paraId="1AE21969" w14:textId="77777777" w:rsidR="00120A8A" w:rsidRDefault="00811BFB" w:rsidP="00811BFB">
      <w:pPr>
        <w:pStyle w:val="a5"/>
        <w:numPr>
          <w:ilvl w:val="0"/>
          <w:numId w:val="33"/>
        </w:numPr>
        <w:jc w:val="both"/>
      </w:pPr>
      <w:r>
        <w:t>использование бесперебойных источников питания;</w:t>
      </w:r>
    </w:p>
    <w:p w14:paraId="7C26E4EB" w14:textId="77777777" w:rsidR="00120A8A" w:rsidRDefault="00120A8A" w:rsidP="00120A8A">
      <w:pPr>
        <w:ind w:left="360"/>
        <w:jc w:val="both"/>
      </w:pPr>
    </w:p>
    <w:p w14:paraId="783ACDE2" w14:textId="77777777" w:rsidR="00120A8A" w:rsidRDefault="00120A8A" w:rsidP="00120A8A">
      <w:pPr>
        <w:pStyle w:val="3"/>
      </w:pPr>
      <w:r>
        <w:t>Понятие политики ИБ</w:t>
      </w:r>
    </w:p>
    <w:p w14:paraId="0A19E5E0" w14:textId="77777777" w:rsidR="00120A8A" w:rsidRDefault="00120A8A" w:rsidP="00120A8A"/>
    <w:p w14:paraId="1CDFCE5D" w14:textId="77777777" w:rsidR="00120A8A" w:rsidRDefault="00120A8A" w:rsidP="00120A8A">
      <w:pPr>
        <w:jc w:val="both"/>
      </w:pPr>
      <w:r w:rsidRPr="00120A8A">
        <w:rPr>
          <w:i/>
          <w:iCs/>
        </w:rPr>
        <w:t>Политика ИБ</w:t>
      </w:r>
      <w:r>
        <w:rPr>
          <w:i/>
          <w:iCs/>
        </w:rPr>
        <w:t xml:space="preserve"> компании</w:t>
      </w:r>
      <w:r>
        <w:t xml:space="preserve"> – это совокупность взглядов её руководства на обеспечение ИБ в компании.</w:t>
      </w:r>
    </w:p>
    <w:p w14:paraId="232880BC" w14:textId="77777777" w:rsidR="00120A8A" w:rsidRDefault="00120A8A" w:rsidP="00120A8A">
      <w:pPr>
        <w:jc w:val="both"/>
      </w:pPr>
      <w:r w:rsidRPr="00120A8A">
        <w:rPr>
          <w:i/>
          <w:iCs/>
        </w:rPr>
        <w:t>Политика безопасности</w:t>
      </w:r>
      <w:r>
        <w:t xml:space="preserve"> – это совокупность норм, правил и практических рекомендаций, регламентирующих работу средств защиты компьютерных систем от заданного множества угроз.</w:t>
      </w:r>
    </w:p>
    <w:p w14:paraId="335E3C63" w14:textId="77777777" w:rsidR="00120A8A" w:rsidRDefault="00120A8A" w:rsidP="00120A8A">
      <w:pPr>
        <w:jc w:val="both"/>
      </w:pPr>
      <w:r w:rsidRPr="00120A8A">
        <w:rPr>
          <w:i/>
          <w:iCs/>
        </w:rPr>
        <w:t>Политика безопасности организации</w:t>
      </w:r>
      <w:r>
        <w:t xml:space="preserve"> – это совокупность документированных управленческих решений, направленных на защиту информации и ассоциированных с ней ресурсов.</w:t>
      </w:r>
    </w:p>
    <w:p w14:paraId="7BBC857D" w14:textId="77777777" w:rsidR="00F31DE2" w:rsidRDefault="00120A8A" w:rsidP="00120A8A">
      <w:pPr>
        <w:jc w:val="both"/>
      </w:pPr>
      <w:r>
        <w:t>Политику безопасности нужно построить таким образом, чтобы она устанавливала кто имеет доступ к конкретным активам и приложениям, какие цели и обязанности будут иметь конкретные лица, а также предусмотреть процедуры безопасности, которые четко предписывают как должны выполнятся конкретные задачи безопасности.</w:t>
      </w:r>
    </w:p>
    <w:p w14:paraId="655B9DDB" w14:textId="2C437FEA" w:rsidR="00F31DE2" w:rsidRPr="00F31DE2" w:rsidRDefault="00F31DE2" w:rsidP="00F31DE2">
      <w:pPr>
        <w:pStyle w:val="5"/>
        <w:rPr>
          <w:sz w:val="22"/>
          <w:szCs w:val="18"/>
        </w:rPr>
      </w:pPr>
      <w:r w:rsidRPr="00F31DE2">
        <w:rPr>
          <w:sz w:val="22"/>
          <w:szCs w:val="18"/>
        </w:rPr>
        <w:br w:type="page"/>
      </w:r>
      <w:r w:rsidRPr="00F31DE2">
        <w:rPr>
          <w:sz w:val="22"/>
          <w:szCs w:val="18"/>
        </w:rPr>
        <w:lastRenderedPageBreak/>
        <w:t>Структура политики безопасности организации</w:t>
      </w:r>
    </w:p>
    <w:p w14:paraId="36C82389" w14:textId="77777777" w:rsidR="00F31DE2" w:rsidRDefault="00F31DE2" w:rsidP="00F31DE2">
      <w:pPr>
        <w:jc w:val="both"/>
      </w:pPr>
    </w:p>
    <w:p w14:paraId="0572A5FE" w14:textId="77777777" w:rsidR="00F31DE2" w:rsidRDefault="00F31DE2" w:rsidP="00F31DE2">
      <w:pPr>
        <w:jc w:val="both"/>
      </w:pPr>
      <w:r>
        <w:t>Обычно политика безопасности включает:</w:t>
      </w:r>
    </w:p>
    <w:p w14:paraId="50A63E82" w14:textId="2B0D44BF" w:rsidR="00F31DE2" w:rsidRDefault="00F31DE2" w:rsidP="00F31DE2">
      <w:pPr>
        <w:pStyle w:val="a5"/>
        <w:numPr>
          <w:ilvl w:val="0"/>
          <w:numId w:val="34"/>
        </w:numPr>
        <w:jc w:val="both"/>
      </w:pPr>
      <w:r>
        <w:t>базовую политику безопасности;</w:t>
      </w:r>
    </w:p>
    <w:p w14:paraId="44F17605" w14:textId="760E37FD" w:rsidR="00F31DE2" w:rsidRDefault="00F31DE2" w:rsidP="00F31DE2">
      <w:pPr>
        <w:pStyle w:val="a5"/>
        <w:numPr>
          <w:ilvl w:val="0"/>
          <w:numId w:val="34"/>
        </w:numPr>
        <w:jc w:val="both"/>
      </w:pPr>
      <w:r>
        <w:t>специализированные политики безопасности;</w:t>
      </w:r>
    </w:p>
    <w:p w14:paraId="157AA36B" w14:textId="435583C3" w:rsidR="00F31DE2" w:rsidRDefault="00F31DE2" w:rsidP="00F31DE2">
      <w:pPr>
        <w:pStyle w:val="a5"/>
        <w:numPr>
          <w:ilvl w:val="0"/>
          <w:numId w:val="34"/>
        </w:numPr>
        <w:jc w:val="both"/>
      </w:pPr>
      <w:r>
        <w:t>процедуры безопасности.</w:t>
      </w:r>
    </w:p>
    <w:p w14:paraId="32420085" w14:textId="77777777" w:rsidR="00F31DE2" w:rsidRDefault="00F31DE2" w:rsidP="00F31DE2">
      <w:pPr>
        <w:jc w:val="both"/>
      </w:pPr>
    </w:p>
    <w:p w14:paraId="059F90D9" w14:textId="4E7DA05C" w:rsidR="00F31DE2" w:rsidRDefault="00F31DE2" w:rsidP="00F31DE2">
      <w:pPr>
        <w:jc w:val="both"/>
      </w:pPr>
      <w:r w:rsidRPr="00F31DE2">
        <w:rPr>
          <w:i/>
          <w:iCs/>
        </w:rPr>
        <w:t>Базовая политика</w:t>
      </w:r>
      <w:r>
        <w:t xml:space="preserve"> устанавливает, как организация обрабатывает информацию, кто может получить к ней доступ и как это можно сделать. Обычно базовая ПБ поддерживается набором специализированных (частных) политик и процедур безопасности.</w:t>
      </w:r>
    </w:p>
    <w:p w14:paraId="2B1F6805" w14:textId="77777777" w:rsidR="00F31DE2" w:rsidRDefault="00F31DE2" w:rsidP="00F31DE2">
      <w:pPr>
        <w:jc w:val="both"/>
      </w:pPr>
      <w:r w:rsidRPr="00F31DE2">
        <w:rPr>
          <w:i/>
          <w:iCs/>
        </w:rPr>
        <w:t>Специализированные политики</w:t>
      </w:r>
      <w:r>
        <w:t xml:space="preserve"> можно разделить на 2 группы:</w:t>
      </w:r>
    </w:p>
    <w:p w14:paraId="206F4FC5" w14:textId="77777777" w:rsidR="00F31DE2" w:rsidRDefault="00F31DE2" w:rsidP="00F31DE2">
      <w:pPr>
        <w:pStyle w:val="a5"/>
        <w:numPr>
          <w:ilvl w:val="0"/>
          <w:numId w:val="35"/>
        </w:numPr>
        <w:jc w:val="both"/>
      </w:pPr>
      <w:r>
        <w:t>политики, затрагивающие значительное число пользователей (политика удаленного доступа ресурсов к сети, парольная политика и др.)</w:t>
      </w:r>
    </w:p>
    <w:p w14:paraId="2A47037C" w14:textId="4F59482A" w:rsidR="00F31DE2" w:rsidRDefault="00F31DE2" w:rsidP="00F31DE2">
      <w:pPr>
        <w:pStyle w:val="a5"/>
        <w:numPr>
          <w:ilvl w:val="0"/>
          <w:numId w:val="35"/>
        </w:numPr>
        <w:jc w:val="both"/>
      </w:pPr>
      <w:r>
        <w:t>политики, связанные с конкретными техническими областями (политика конфигурации межсетевых экранов, политика шифрования и управления крипто-ключами, политика по оборудованию беспроводных сетей и др.)</w:t>
      </w:r>
    </w:p>
    <w:p w14:paraId="5BBE6AD0" w14:textId="77777777" w:rsidR="00F31DE2" w:rsidRDefault="00F31DE2" w:rsidP="00F31DE2">
      <w:pPr>
        <w:jc w:val="both"/>
      </w:pPr>
      <w:r>
        <w:t>При разработке частных политик руководствуются следующими принципами:</w:t>
      </w:r>
    </w:p>
    <w:p w14:paraId="37A7D683" w14:textId="77777777" w:rsidR="00F31DE2" w:rsidRDefault="00F31DE2" w:rsidP="00F31DE2">
      <w:pPr>
        <w:pStyle w:val="a5"/>
        <w:numPr>
          <w:ilvl w:val="0"/>
          <w:numId w:val="36"/>
        </w:numPr>
        <w:jc w:val="both"/>
      </w:pPr>
      <w:r>
        <w:t>принцип невозможности перехода в небезопасное состояние;</w:t>
      </w:r>
    </w:p>
    <w:p w14:paraId="0A565DA0" w14:textId="0BAED908" w:rsidR="00F31DE2" w:rsidRDefault="00F31DE2" w:rsidP="00F31DE2">
      <w:pPr>
        <w:pStyle w:val="a5"/>
        <w:numPr>
          <w:ilvl w:val="0"/>
          <w:numId w:val="36"/>
        </w:numPr>
        <w:jc w:val="both"/>
      </w:pPr>
      <w:r>
        <w:t>принцип минимизации привилегий (предписывает давать только те права доступа, которые необходимы для выполнения служебных обязанностей);</w:t>
      </w:r>
    </w:p>
    <w:p w14:paraId="3D0FB1A3" w14:textId="77777777" w:rsidR="00F31DE2" w:rsidRDefault="00F31DE2" w:rsidP="00F31DE2">
      <w:pPr>
        <w:pStyle w:val="a5"/>
        <w:numPr>
          <w:ilvl w:val="0"/>
          <w:numId w:val="36"/>
        </w:numPr>
        <w:jc w:val="both"/>
      </w:pPr>
      <w:r>
        <w:t>принцип разделения обязанностей (критически важными объектами должны управлять как минимум 2 человека);</w:t>
      </w:r>
    </w:p>
    <w:p w14:paraId="6333CDEC" w14:textId="77777777" w:rsidR="00F31DE2" w:rsidRDefault="00F31DE2" w:rsidP="00F31DE2">
      <w:pPr>
        <w:pStyle w:val="a5"/>
        <w:numPr>
          <w:ilvl w:val="0"/>
          <w:numId w:val="36"/>
        </w:numPr>
        <w:jc w:val="both"/>
      </w:pPr>
      <w:r>
        <w:t>принцип эшелонированности обороны (предписывает не полагаться только на один защитный рубеж, каким бы надежным он не казался. За средствами физической защиты должны следовать программно-технические средства, за аутентификацией – управление доступом, затем протоколирование и аудит);</w:t>
      </w:r>
    </w:p>
    <w:p w14:paraId="2247A0B0" w14:textId="77777777" w:rsidR="00F31DE2" w:rsidRDefault="00F31DE2" w:rsidP="00F31DE2">
      <w:pPr>
        <w:pStyle w:val="a5"/>
        <w:numPr>
          <w:ilvl w:val="0"/>
          <w:numId w:val="36"/>
        </w:numPr>
        <w:jc w:val="both"/>
      </w:pPr>
      <w:r>
        <w:t>принцип разнообразия защитных средств;</w:t>
      </w:r>
    </w:p>
    <w:p w14:paraId="41BDA33C" w14:textId="77777777" w:rsidR="00F31DE2" w:rsidRDefault="00F31DE2" w:rsidP="00F31DE2">
      <w:pPr>
        <w:pStyle w:val="a5"/>
        <w:numPr>
          <w:ilvl w:val="0"/>
          <w:numId w:val="36"/>
        </w:numPr>
        <w:jc w:val="both"/>
      </w:pPr>
      <w:r>
        <w:t>принцип простоты и управляемости ИС в целом и защитных средств в особенности;</w:t>
      </w:r>
    </w:p>
    <w:p w14:paraId="54E45C6C" w14:textId="77777777" w:rsidR="00F31DE2" w:rsidRDefault="00F31DE2" w:rsidP="00F31DE2">
      <w:pPr>
        <w:pStyle w:val="a5"/>
        <w:numPr>
          <w:ilvl w:val="0"/>
          <w:numId w:val="36"/>
        </w:numPr>
        <w:jc w:val="both"/>
      </w:pPr>
      <w:r>
        <w:t>принцип всеобщей поддержки мер безопасности;</w:t>
      </w:r>
    </w:p>
    <w:p w14:paraId="3596BCB7" w14:textId="77777777" w:rsidR="002D07AA" w:rsidRDefault="00F31DE2" w:rsidP="00F31DE2">
      <w:pPr>
        <w:pStyle w:val="a5"/>
        <w:numPr>
          <w:ilvl w:val="0"/>
          <w:numId w:val="36"/>
        </w:numPr>
        <w:jc w:val="both"/>
      </w:pPr>
      <w:r>
        <w:t>принцип адекватности (разумной достаточности);</w:t>
      </w:r>
    </w:p>
    <w:p w14:paraId="7CAE522D" w14:textId="77777777" w:rsidR="002D07AA" w:rsidRDefault="002D07AA" w:rsidP="00F31DE2">
      <w:pPr>
        <w:pStyle w:val="a5"/>
        <w:numPr>
          <w:ilvl w:val="0"/>
          <w:numId w:val="36"/>
        </w:numPr>
        <w:jc w:val="both"/>
      </w:pPr>
      <w:r>
        <w:t>принцип прозрачности для легальных пользователей;</w:t>
      </w:r>
    </w:p>
    <w:p w14:paraId="7CE5CBF5" w14:textId="77777777" w:rsidR="002D07AA" w:rsidRDefault="002D07AA" w:rsidP="00F31DE2">
      <w:pPr>
        <w:pStyle w:val="a5"/>
        <w:numPr>
          <w:ilvl w:val="0"/>
          <w:numId w:val="36"/>
        </w:numPr>
        <w:jc w:val="both"/>
      </w:pPr>
      <w:r>
        <w:t>принцип системности (система защиты должна строиться не абстрактно – защита от всего, а на основе анализа угроз, поиска оптимального набора средств и методов защиты);</w:t>
      </w:r>
    </w:p>
    <w:p w14:paraId="2E2534A5" w14:textId="3471D76A" w:rsidR="00C35106" w:rsidRPr="00B029C0" w:rsidRDefault="002D07AA" w:rsidP="00F31DE2">
      <w:pPr>
        <w:pStyle w:val="a5"/>
        <w:numPr>
          <w:ilvl w:val="0"/>
          <w:numId w:val="36"/>
        </w:numPr>
        <w:jc w:val="both"/>
      </w:pPr>
      <w:r>
        <w:lastRenderedPageBreak/>
        <w:t>равностойкость звеньев (</w:t>
      </w:r>
      <w:r w:rsidR="00426136">
        <w:t>нельзя слабость одних звеньев компенсировать усилением других</w:t>
      </w:r>
      <w:r>
        <w:t>);</w:t>
      </w:r>
      <w:r w:rsidR="0040138E" w:rsidRPr="00B029C0">
        <w:br w:type="page"/>
      </w:r>
    </w:p>
    <w:p w14:paraId="084BBBB5" w14:textId="460C4EBE" w:rsidR="0061065A" w:rsidRDefault="0061065A" w:rsidP="00A147AA">
      <w:pPr>
        <w:pStyle w:val="1"/>
      </w:pPr>
      <w:r>
        <w:lastRenderedPageBreak/>
        <w:t xml:space="preserve">Термины </w:t>
      </w:r>
      <w:r w:rsidR="00C35106">
        <w:t xml:space="preserve">и определения </w:t>
      </w:r>
      <w:r>
        <w:t>в области Информационной Безопасности</w:t>
      </w:r>
    </w:p>
    <w:p w14:paraId="08739E7E" w14:textId="77777777" w:rsidR="009F0014" w:rsidRDefault="009F0014" w:rsidP="00C35106">
      <w:pPr>
        <w:jc w:val="both"/>
        <w:rPr>
          <w:i/>
          <w:iCs/>
        </w:rPr>
      </w:pPr>
    </w:p>
    <w:p w14:paraId="3C969326" w14:textId="4B549F64" w:rsidR="00C35106" w:rsidRDefault="00C35106" w:rsidP="00C35106">
      <w:pPr>
        <w:jc w:val="both"/>
      </w:pPr>
      <w:r w:rsidRPr="00C35106">
        <w:rPr>
          <w:i/>
          <w:iCs/>
        </w:rPr>
        <w:t xml:space="preserve">Безопасность информации </w:t>
      </w:r>
      <w:r>
        <w:t>– защищенность информации от нежелательного ее разглашения (нарушения конфиденциальности), искажения</w:t>
      </w:r>
      <w:r w:rsidR="00FF1D76">
        <w:t xml:space="preserve"> (</w:t>
      </w:r>
      <w:r w:rsidRPr="00C35106">
        <w:t>нарушения целостности), утраты или снижения степени доступности информации, а также незаконного ее тиражирования</w:t>
      </w:r>
      <w:r>
        <w:t>.</w:t>
      </w:r>
    </w:p>
    <w:p w14:paraId="38CAFC98" w14:textId="391BC0AF" w:rsidR="00C35106" w:rsidRDefault="00C35106" w:rsidP="00C35106">
      <w:pPr>
        <w:jc w:val="both"/>
      </w:pPr>
      <w:r w:rsidRPr="00C35106">
        <w:rPr>
          <w:i/>
          <w:iCs/>
        </w:rPr>
        <w:t>Информационная система</w:t>
      </w:r>
      <w:r>
        <w:t xml:space="preserve"> – совокупность содержащейся в БД информации и обеспечивающих ее обработку информационных технологий и технических средств.</w:t>
      </w:r>
    </w:p>
    <w:p w14:paraId="78BBC7F3" w14:textId="0E84DC2A" w:rsidR="00C35106" w:rsidRDefault="00C35106" w:rsidP="00C35106">
      <w:pPr>
        <w:jc w:val="both"/>
      </w:pPr>
      <w:r w:rsidRPr="00C35106">
        <w:rPr>
          <w:i/>
          <w:iCs/>
        </w:rPr>
        <w:t>Информационные технологии</w:t>
      </w:r>
      <w:r>
        <w:t xml:space="preserve"> – процессы,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14:paraId="19FEE75D" w14:textId="6F215CE4" w:rsidR="00C35106" w:rsidRDefault="00694CE4" w:rsidP="00C35106">
      <w:pPr>
        <w:jc w:val="both"/>
      </w:pPr>
      <w:r w:rsidRPr="00694CE4">
        <w:rPr>
          <w:i/>
          <w:iCs/>
        </w:rPr>
        <w:t>Конфиденциальность информации</w:t>
      </w:r>
      <w:r>
        <w:t xml:space="preserve"> – обязательное для выполнения лицом, получившим доступ к определенной информации, требование не передавать такую информацию 3м лицам без согласия ее обладателя.</w:t>
      </w:r>
    </w:p>
    <w:p w14:paraId="6DF58AAA" w14:textId="0D7964D1" w:rsidR="00694CE4" w:rsidRDefault="00694CE4" w:rsidP="00C35106">
      <w:pPr>
        <w:jc w:val="both"/>
      </w:pPr>
      <w:r w:rsidRPr="00694CE4">
        <w:rPr>
          <w:i/>
          <w:iCs/>
        </w:rPr>
        <w:t>Доступ к информации</w:t>
      </w:r>
      <w:r>
        <w:t xml:space="preserve"> – возможность получения информации и ее использования.</w:t>
      </w:r>
    </w:p>
    <w:p w14:paraId="051D586E" w14:textId="7ECB9851" w:rsidR="00694CE4" w:rsidRDefault="00694CE4" w:rsidP="00C35106">
      <w:pPr>
        <w:jc w:val="both"/>
      </w:pPr>
      <w:r w:rsidRPr="00694CE4">
        <w:rPr>
          <w:i/>
          <w:iCs/>
        </w:rPr>
        <w:t>Предоставление информации</w:t>
      </w:r>
      <w:r>
        <w:t xml:space="preserve"> – действия, направленные на получение или передачу информации определенным кругом лиц.</w:t>
      </w:r>
    </w:p>
    <w:p w14:paraId="639F4D64" w14:textId="1FCFC63E" w:rsidR="00694CE4" w:rsidRDefault="00694CE4" w:rsidP="00C35106">
      <w:pPr>
        <w:jc w:val="both"/>
      </w:pPr>
      <w:r w:rsidRPr="00694CE4">
        <w:rPr>
          <w:i/>
          <w:iCs/>
        </w:rPr>
        <w:t>Распространение информации</w:t>
      </w:r>
      <w:r>
        <w:t xml:space="preserve"> – действия, направленные на получение или передачу информации неопределенным кругом лиц.</w:t>
      </w:r>
    </w:p>
    <w:p w14:paraId="00F4F8E4" w14:textId="151A7411" w:rsidR="00694CE4" w:rsidRDefault="00694CE4" w:rsidP="00C35106">
      <w:pPr>
        <w:jc w:val="both"/>
      </w:pPr>
      <w:r w:rsidRPr="00694CE4">
        <w:rPr>
          <w:i/>
          <w:iCs/>
        </w:rPr>
        <w:t>Защищаемая информация</w:t>
      </w:r>
      <w:r>
        <w:t xml:space="preserve">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собственниками информации.</w:t>
      </w:r>
    </w:p>
    <w:p w14:paraId="32E36214" w14:textId="454934B3" w:rsidR="00694CE4" w:rsidRDefault="00694CE4" w:rsidP="00C35106">
      <w:pPr>
        <w:jc w:val="both"/>
      </w:pPr>
      <w:r w:rsidRPr="00694CE4">
        <w:rPr>
          <w:i/>
          <w:iCs/>
        </w:rPr>
        <w:t>Защита информации от утечки</w:t>
      </w:r>
      <w:r>
        <w:t xml:space="preserve"> – деятельность, направленная на предотвращение неконтролируемого распространения защищаемой информации в результате ее разглашения, несанкционированного доступа к информации и получения защищаемой информации разведками.</w:t>
      </w:r>
    </w:p>
    <w:p w14:paraId="24779823" w14:textId="4E7FA2B8" w:rsidR="00694CE4" w:rsidRDefault="00694CE4" w:rsidP="00C35106">
      <w:pPr>
        <w:jc w:val="both"/>
      </w:pPr>
      <w:r w:rsidRPr="00694CE4">
        <w:rPr>
          <w:i/>
          <w:iCs/>
        </w:rPr>
        <w:t>Защита информации от несанкционированного доступа (НСД)</w:t>
      </w:r>
      <w:r>
        <w:t xml:space="preserve"> – деятельность, направленная на предотвращения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</w:t>
      </w:r>
      <w:r w:rsidR="00D44620">
        <w:t>и/</w:t>
      </w:r>
      <w:r>
        <w:t>и</w:t>
      </w:r>
      <w:r w:rsidR="00D44620">
        <w:t>ли</w:t>
      </w:r>
      <w:r>
        <w:t xml:space="preserve"> правил доступа к защищаемой информации</w:t>
      </w:r>
      <w:r w:rsidR="00D44620">
        <w:t>.</w:t>
      </w:r>
    </w:p>
    <w:p w14:paraId="528532D7" w14:textId="041EC062" w:rsidR="00D44620" w:rsidRDefault="00D44620" w:rsidP="00C35106">
      <w:pPr>
        <w:jc w:val="both"/>
      </w:pPr>
      <w:r w:rsidRPr="00694CE4">
        <w:rPr>
          <w:i/>
          <w:iCs/>
        </w:rPr>
        <w:t>Защита информации от несанкционированного</w:t>
      </w:r>
      <w:r>
        <w:rPr>
          <w:i/>
          <w:iCs/>
        </w:rPr>
        <w:t xml:space="preserve"> воздействия – </w:t>
      </w:r>
      <w:r>
        <w:t xml:space="preserve">деятельность, направленная на предотвращения воздействия на защищаемую информацию с нарушением установленных прав и/или правил на изменение информации, приводящего к ее искажению, уничтожению, блокированию доступа к </w:t>
      </w:r>
      <w:r>
        <w:lastRenderedPageBreak/>
        <w:t>информации, а также к утрате уничтожению или сбою функционирования носителей информации.</w:t>
      </w:r>
    </w:p>
    <w:p w14:paraId="4AFD0F5E" w14:textId="4C111A0F" w:rsidR="00C42B89" w:rsidRPr="00C42B89" w:rsidRDefault="00C42B89" w:rsidP="00C35106">
      <w:pPr>
        <w:jc w:val="both"/>
        <w:rPr>
          <w:i/>
          <w:iCs/>
          <w:sz w:val="24"/>
          <w:szCs w:val="20"/>
        </w:rPr>
      </w:pPr>
      <w:r w:rsidRPr="00C42B89">
        <w:rPr>
          <w:i/>
          <w:iCs/>
        </w:rPr>
        <w:t>Комплексная система защиты информации</w:t>
      </w:r>
      <w:r>
        <w:rPr>
          <w:i/>
          <w:iCs/>
        </w:rPr>
        <w:t xml:space="preserve"> </w:t>
      </w:r>
      <w:r w:rsidRPr="00C42B89">
        <w:t xml:space="preserve">– </w:t>
      </w:r>
      <w:r>
        <w:t>совокупность организационно-правовых и инженерно-технических мероприятий, направленных на обеспечение ЗИ от разглашения, утечек, несанкционированного доступа и воздействия.</w:t>
      </w:r>
    </w:p>
    <w:sectPr w:rsidR="00C42B89" w:rsidRPr="00C42B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07E1" w14:textId="77777777" w:rsidR="00D32D35" w:rsidRDefault="00D32D35" w:rsidP="005A54D7">
      <w:pPr>
        <w:spacing w:after="0"/>
      </w:pPr>
      <w:r>
        <w:separator/>
      </w:r>
    </w:p>
  </w:endnote>
  <w:endnote w:type="continuationSeparator" w:id="0">
    <w:p w14:paraId="6EA1A3BB" w14:textId="77777777" w:rsidR="00D32D35" w:rsidRDefault="00D32D35" w:rsidP="005A54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3EE3" w14:textId="77777777" w:rsidR="00D32D35" w:rsidRDefault="00D32D35" w:rsidP="005A54D7">
      <w:pPr>
        <w:spacing w:after="0"/>
      </w:pPr>
      <w:r>
        <w:separator/>
      </w:r>
    </w:p>
  </w:footnote>
  <w:footnote w:type="continuationSeparator" w:id="0">
    <w:p w14:paraId="04305ADB" w14:textId="77777777" w:rsidR="00D32D35" w:rsidRDefault="00D32D35" w:rsidP="005A54D7">
      <w:pPr>
        <w:spacing w:after="0"/>
      </w:pPr>
      <w:r>
        <w:continuationSeparator/>
      </w:r>
    </w:p>
  </w:footnote>
  <w:footnote w:id="1">
    <w:p w14:paraId="4CCB9C6D" w14:textId="00E04AC8" w:rsidR="005A54D7" w:rsidRDefault="005A54D7">
      <w:pPr>
        <w:pStyle w:val="a6"/>
      </w:pPr>
      <w:r>
        <w:rPr>
          <w:rStyle w:val="a8"/>
        </w:rPr>
        <w:footnoteRef/>
      </w:r>
      <w:r>
        <w:t xml:space="preserve"> </w:t>
      </w:r>
      <w:r w:rsidRPr="005A54D7">
        <w:rPr>
          <w:i/>
          <w:iCs/>
        </w:rPr>
        <w:t>ОПК</w:t>
      </w:r>
      <w:r>
        <w:t xml:space="preserve"> – оборонно-промышленный комплекс</w:t>
      </w:r>
    </w:p>
  </w:footnote>
  <w:footnote w:id="2">
    <w:p w14:paraId="081DF8EF" w14:textId="7E16B84D" w:rsidR="00AA1A29" w:rsidRDefault="00AA1A29">
      <w:pPr>
        <w:pStyle w:val="a6"/>
      </w:pPr>
      <w:r>
        <w:rPr>
          <w:rStyle w:val="a8"/>
        </w:rPr>
        <w:footnoteRef/>
      </w:r>
      <w:r>
        <w:t xml:space="preserve"> </w:t>
      </w:r>
      <w:r w:rsidRPr="00AA1A29">
        <w:rPr>
          <w:i/>
          <w:iCs/>
        </w:rPr>
        <w:t>ФСТЭК</w:t>
      </w:r>
      <w:r>
        <w:t xml:space="preserve"> – федеральная служба технического и экспортного контроля, ранее – гостехкомиссия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B52"/>
    <w:multiLevelType w:val="hybridMultilevel"/>
    <w:tmpl w:val="E1CE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6C0"/>
    <w:multiLevelType w:val="hybridMultilevel"/>
    <w:tmpl w:val="3604B532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032A"/>
    <w:multiLevelType w:val="hybridMultilevel"/>
    <w:tmpl w:val="653E7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5AB1"/>
    <w:multiLevelType w:val="hybridMultilevel"/>
    <w:tmpl w:val="79425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1F6"/>
    <w:multiLevelType w:val="hybridMultilevel"/>
    <w:tmpl w:val="82F8DBDA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193C"/>
    <w:multiLevelType w:val="hybridMultilevel"/>
    <w:tmpl w:val="5C70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8779A"/>
    <w:multiLevelType w:val="hybridMultilevel"/>
    <w:tmpl w:val="34CA6FB2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75BC5"/>
    <w:multiLevelType w:val="hybridMultilevel"/>
    <w:tmpl w:val="D3120694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C0CBC"/>
    <w:multiLevelType w:val="hybridMultilevel"/>
    <w:tmpl w:val="99422312"/>
    <w:lvl w:ilvl="0" w:tplc="B2F041BC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E9D126E"/>
    <w:multiLevelType w:val="hybridMultilevel"/>
    <w:tmpl w:val="76528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13A7B"/>
    <w:multiLevelType w:val="hybridMultilevel"/>
    <w:tmpl w:val="67B03E42"/>
    <w:lvl w:ilvl="0" w:tplc="B2F041BC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36555E"/>
    <w:multiLevelType w:val="hybridMultilevel"/>
    <w:tmpl w:val="91920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F398A"/>
    <w:multiLevelType w:val="hybridMultilevel"/>
    <w:tmpl w:val="5C70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21B9"/>
    <w:multiLevelType w:val="hybridMultilevel"/>
    <w:tmpl w:val="67049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555BD"/>
    <w:multiLevelType w:val="hybridMultilevel"/>
    <w:tmpl w:val="5D700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47F97"/>
    <w:multiLevelType w:val="hybridMultilevel"/>
    <w:tmpl w:val="2B388998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82312"/>
    <w:multiLevelType w:val="hybridMultilevel"/>
    <w:tmpl w:val="63A2CD3A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94D77"/>
    <w:multiLevelType w:val="hybridMultilevel"/>
    <w:tmpl w:val="67049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04013"/>
    <w:multiLevelType w:val="hybridMultilevel"/>
    <w:tmpl w:val="5C70B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B59AB"/>
    <w:multiLevelType w:val="hybridMultilevel"/>
    <w:tmpl w:val="8D50DEF4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A1E90"/>
    <w:multiLevelType w:val="hybridMultilevel"/>
    <w:tmpl w:val="6238808E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8302F"/>
    <w:multiLevelType w:val="hybridMultilevel"/>
    <w:tmpl w:val="58F63546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42A2C"/>
    <w:multiLevelType w:val="hybridMultilevel"/>
    <w:tmpl w:val="1BE6CBE4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E5513"/>
    <w:multiLevelType w:val="hybridMultilevel"/>
    <w:tmpl w:val="EDB4C3C4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63747"/>
    <w:multiLevelType w:val="hybridMultilevel"/>
    <w:tmpl w:val="E0ACC6C0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255E5"/>
    <w:multiLevelType w:val="hybridMultilevel"/>
    <w:tmpl w:val="01B01C56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017BA"/>
    <w:multiLevelType w:val="hybridMultilevel"/>
    <w:tmpl w:val="4FCC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6362B"/>
    <w:multiLevelType w:val="hybridMultilevel"/>
    <w:tmpl w:val="04F2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052D2"/>
    <w:multiLevelType w:val="hybridMultilevel"/>
    <w:tmpl w:val="07C423D4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70E5D"/>
    <w:multiLevelType w:val="hybridMultilevel"/>
    <w:tmpl w:val="6CD47AB6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E2015"/>
    <w:multiLevelType w:val="hybridMultilevel"/>
    <w:tmpl w:val="10A840A0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C754D"/>
    <w:multiLevelType w:val="hybridMultilevel"/>
    <w:tmpl w:val="FB129EE8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A4CFB"/>
    <w:multiLevelType w:val="hybridMultilevel"/>
    <w:tmpl w:val="069A9CCE"/>
    <w:lvl w:ilvl="0" w:tplc="B2F041BC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87A2690"/>
    <w:multiLevelType w:val="hybridMultilevel"/>
    <w:tmpl w:val="1ED2E87C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E5DE2"/>
    <w:multiLevelType w:val="hybridMultilevel"/>
    <w:tmpl w:val="FE20C458"/>
    <w:lvl w:ilvl="0" w:tplc="B2F041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370C4"/>
    <w:multiLevelType w:val="hybridMultilevel"/>
    <w:tmpl w:val="3206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14441">
    <w:abstractNumId w:val="28"/>
  </w:num>
  <w:num w:numId="2" w16cid:durableId="664624901">
    <w:abstractNumId w:val="4"/>
  </w:num>
  <w:num w:numId="3" w16cid:durableId="1001587546">
    <w:abstractNumId w:val="21"/>
  </w:num>
  <w:num w:numId="4" w16cid:durableId="1091462633">
    <w:abstractNumId w:val="29"/>
  </w:num>
  <w:num w:numId="5" w16cid:durableId="279918097">
    <w:abstractNumId w:val="32"/>
  </w:num>
  <w:num w:numId="6" w16cid:durableId="1982150332">
    <w:abstractNumId w:val="33"/>
  </w:num>
  <w:num w:numId="7" w16cid:durableId="765076901">
    <w:abstractNumId w:val="30"/>
  </w:num>
  <w:num w:numId="8" w16cid:durableId="1462265603">
    <w:abstractNumId w:val="8"/>
  </w:num>
  <w:num w:numId="9" w16cid:durableId="735474475">
    <w:abstractNumId w:val="34"/>
  </w:num>
  <w:num w:numId="10" w16cid:durableId="1896818097">
    <w:abstractNumId w:val="3"/>
  </w:num>
  <w:num w:numId="11" w16cid:durableId="859128080">
    <w:abstractNumId w:val="15"/>
  </w:num>
  <w:num w:numId="12" w16cid:durableId="1331441577">
    <w:abstractNumId w:val="7"/>
  </w:num>
  <w:num w:numId="13" w16cid:durableId="674773265">
    <w:abstractNumId w:val="1"/>
  </w:num>
  <w:num w:numId="14" w16cid:durableId="1578787651">
    <w:abstractNumId w:val="24"/>
  </w:num>
  <w:num w:numId="15" w16cid:durableId="1938899936">
    <w:abstractNumId w:val="2"/>
  </w:num>
  <w:num w:numId="16" w16cid:durableId="539903340">
    <w:abstractNumId w:val="0"/>
  </w:num>
  <w:num w:numId="17" w16cid:durableId="476344489">
    <w:abstractNumId w:val="19"/>
  </w:num>
  <w:num w:numId="18" w16cid:durableId="1747534860">
    <w:abstractNumId w:val="23"/>
  </w:num>
  <w:num w:numId="19" w16cid:durableId="224223369">
    <w:abstractNumId w:val="11"/>
  </w:num>
  <w:num w:numId="20" w16cid:durableId="1232808019">
    <w:abstractNumId w:val="14"/>
  </w:num>
  <w:num w:numId="21" w16cid:durableId="871305439">
    <w:abstractNumId w:val="31"/>
  </w:num>
  <w:num w:numId="22" w16cid:durableId="1228147298">
    <w:abstractNumId w:val="27"/>
  </w:num>
  <w:num w:numId="23" w16cid:durableId="822354459">
    <w:abstractNumId w:val="35"/>
  </w:num>
  <w:num w:numId="24" w16cid:durableId="2130391931">
    <w:abstractNumId w:val="17"/>
  </w:num>
  <w:num w:numId="25" w16cid:durableId="1822963504">
    <w:abstractNumId w:val="13"/>
  </w:num>
  <w:num w:numId="26" w16cid:durableId="273287218">
    <w:abstractNumId w:val="9"/>
  </w:num>
  <w:num w:numId="27" w16cid:durableId="670059796">
    <w:abstractNumId w:val="12"/>
  </w:num>
  <w:num w:numId="28" w16cid:durableId="1255363769">
    <w:abstractNumId w:val="18"/>
  </w:num>
  <w:num w:numId="29" w16cid:durableId="1055541841">
    <w:abstractNumId w:val="5"/>
  </w:num>
  <w:num w:numId="30" w16cid:durableId="527449726">
    <w:abstractNumId w:val="26"/>
  </w:num>
  <w:num w:numId="31" w16cid:durableId="215162885">
    <w:abstractNumId w:val="10"/>
  </w:num>
  <w:num w:numId="32" w16cid:durableId="294682120">
    <w:abstractNumId w:val="20"/>
  </w:num>
  <w:num w:numId="33" w16cid:durableId="1262644503">
    <w:abstractNumId w:val="25"/>
  </w:num>
  <w:num w:numId="34" w16cid:durableId="1318878167">
    <w:abstractNumId w:val="22"/>
  </w:num>
  <w:num w:numId="35" w16cid:durableId="1801726926">
    <w:abstractNumId w:val="16"/>
  </w:num>
  <w:num w:numId="36" w16cid:durableId="337773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D3"/>
    <w:rsid w:val="000334FB"/>
    <w:rsid w:val="0003716B"/>
    <w:rsid w:val="000554B7"/>
    <w:rsid w:val="00080828"/>
    <w:rsid w:val="00120A8A"/>
    <w:rsid w:val="00126387"/>
    <w:rsid w:val="002B7AA9"/>
    <w:rsid w:val="002D07AA"/>
    <w:rsid w:val="002F5288"/>
    <w:rsid w:val="0033175E"/>
    <w:rsid w:val="00333E7B"/>
    <w:rsid w:val="00390E52"/>
    <w:rsid w:val="003D3C57"/>
    <w:rsid w:val="0040138E"/>
    <w:rsid w:val="00405210"/>
    <w:rsid w:val="00426136"/>
    <w:rsid w:val="00447706"/>
    <w:rsid w:val="00501351"/>
    <w:rsid w:val="00580D89"/>
    <w:rsid w:val="005A54D7"/>
    <w:rsid w:val="0061065A"/>
    <w:rsid w:val="00650D28"/>
    <w:rsid w:val="00694CE4"/>
    <w:rsid w:val="006C0B77"/>
    <w:rsid w:val="00737239"/>
    <w:rsid w:val="00741D9C"/>
    <w:rsid w:val="00811BFB"/>
    <w:rsid w:val="008242FF"/>
    <w:rsid w:val="00870751"/>
    <w:rsid w:val="008E31A1"/>
    <w:rsid w:val="00922C48"/>
    <w:rsid w:val="00977B56"/>
    <w:rsid w:val="009A23A9"/>
    <w:rsid w:val="009C323E"/>
    <w:rsid w:val="009E25C6"/>
    <w:rsid w:val="009F0014"/>
    <w:rsid w:val="00A000EF"/>
    <w:rsid w:val="00A147AA"/>
    <w:rsid w:val="00A42860"/>
    <w:rsid w:val="00AA1A29"/>
    <w:rsid w:val="00B029C0"/>
    <w:rsid w:val="00B915B7"/>
    <w:rsid w:val="00C35106"/>
    <w:rsid w:val="00C42B89"/>
    <w:rsid w:val="00C82F32"/>
    <w:rsid w:val="00D032BC"/>
    <w:rsid w:val="00D32D35"/>
    <w:rsid w:val="00D44620"/>
    <w:rsid w:val="00D63BD4"/>
    <w:rsid w:val="00D7596D"/>
    <w:rsid w:val="00DB62B1"/>
    <w:rsid w:val="00DD5FD3"/>
    <w:rsid w:val="00E50833"/>
    <w:rsid w:val="00E60AEF"/>
    <w:rsid w:val="00EA59DF"/>
    <w:rsid w:val="00EE4070"/>
    <w:rsid w:val="00F12C76"/>
    <w:rsid w:val="00F31DE2"/>
    <w:rsid w:val="00F33CBF"/>
    <w:rsid w:val="00F42C04"/>
    <w:rsid w:val="00F90E86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365C"/>
  <w15:chartTrackingRefBased/>
  <w15:docId w15:val="{B4FD60DF-B4C9-4509-9670-CF455121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5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1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1D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31D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5FD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D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000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1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footnote text"/>
    <w:basedOn w:val="a"/>
    <w:link w:val="a7"/>
    <w:uiPriority w:val="99"/>
    <w:semiHidden/>
    <w:unhideWhenUsed/>
    <w:rsid w:val="005A54D7"/>
    <w:pPr>
      <w:spacing w:after="0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A54D7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A54D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9A2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580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F31DE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F31DE2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CF55-0D65-4818-9F38-431EFDB4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18</Pages>
  <Words>3815</Words>
  <Characters>21750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2023-09-11T13:06:00Z</dcterms:created>
  <dcterms:modified xsi:type="dcterms:W3CDTF">2023-10-23T14:37:00Z</dcterms:modified>
</cp:coreProperties>
</file>