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9D127D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0EDB49A9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Объектная декомпозиция</w:t>
      </w:r>
    </w:p>
    <w:p w14:paraId="0DA5A2CD" w14:textId="040B0C51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декомпозиции,</w:t>
      </w:r>
      <w:r w:rsidR="003A71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выявления объектов и отношений между ними в заданной предметной области.</w:t>
      </w:r>
    </w:p>
    <w:p w14:paraId="2663541D" w14:textId="5085D5AC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(см. табл. 1) выполнить объектную декомпозицию, построить диаграмму взаимодействия объектов</w:t>
      </w:r>
      <w:r w:rsidR="003A7113">
        <w:rPr>
          <w:rFonts w:ascii="Times New Roman" w:eastAsia="Times New Roman" w:hAnsi="Times New Roman" w:cs="Times New Roman"/>
          <w:sz w:val="28"/>
          <w:szCs w:val="28"/>
        </w:rPr>
        <w:t xml:space="preserve"> (минимум 7 объектов).</w:t>
      </w:r>
    </w:p>
    <w:p w14:paraId="4B9E9482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отчета:</w:t>
      </w:r>
    </w:p>
    <w:p w14:paraId="1DB40D01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Тема, цель работы, вариант задания.</w:t>
      </w:r>
    </w:p>
    <w:p w14:paraId="1F63A7AC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Рисунок диаграммы взаимодействия объектов.</w:t>
      </w:r>
    </w:p>
    <w:p w14:paraId="4D242FD3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Подробное описание выявленных в предметной области объектов, отношений между ними и способов их взаимодействия между собой.</w:t>
      </w:r>
    </w:p>
    <w:p w14:paraId="004B904A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6DEB2A2A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Что такое объект?</w:t>
      </w:r>
    </w:p>
    <w:p w14:paraId="71BD91CE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Что такое объектная декомпозиция?</w:t>
      </w:r>
    </w:p>
    <w:p w14:paraId="108F8081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Отличия объектной декомпозиции от алгоритмической.</w:t>
      </w:r>
    </w:p>
    <w:p w14:paraId="6C41814B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Как объекты взаимодействуют друг с другом?</w:t>
      </w:r>
    </w:p>
    <w:p w14:paraId="280A0F70" w14:textId="47EB6F3D" w:rsidR="00954450" w:rsidRDefault="00702A60" w:rsidP="009A084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Виды отношений между объектами.</w:t>
      </w:r>
    </w:p>
    <w:p w14:paraId="2E17416A" w14:textId="299E414C" w:rsidR="009A0848" w:rsidRPr="009A0848" w:rsidRDefault="009A0848" w:rsidP="009A0848">
      <w:pPr>
        <w:pStyle w:val="10"/>
        <w:spacing w:after="0" w:line="240" w:lineRule="auto"/>
        <w:jc w:val="both"/>
      </w:pPr>
      <w:r w:rsidRPr="006566FC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Виды операций над объектом.</w:t>
      </w:r>
    </w:p>
    <w:p w14:paraId="24FEF276" w14:textId="77777777" w:rsidR="00954450" w:rsidRDefault="00954450">
      <w:pPr>
        <w:pStyle w:val="10"/>
        <w:jc w:val="both"/>
      </w:pPr>
    </w:p>
    <w:p w14:paraId="63A86A3D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Простейший графический редактор.</w:t>
      </w:r>
    </w:p>
    <w:p w14:paraId="4F008A0A" w14:textId="77777777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Выполним объектную декомпозицию программы, которая по запросу пользователя рисует одну из двух фигур: квадрат или круг. При желании пользователь должен иметь возможность изменить цвет контура, размер фигуры и координаты ее центра.</w:t>
      </w:r>
    </w:p>
    <w:p w14:paraId="62BC8057" w14:textId="77777777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объектной декомпозиции необходимо проанализировать все происходящие в имитируемой системе процессы и выделить элементы, обладающие собственным поведением, воздействующие на другие элементы и/или являющиеся объектами такого воздействия. Основной процесс системы - процесс управления рисованием фигур, указанных пользователем. Все команды пользователя должны интерпретироваться, и в результате интерпретации должны формироваться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команды на рисование или изменение параметров фигур. Эти процессы можно моделировать, используя три объекта: Монитор (блок управления, который получает и интерпретирует команды пользователя) и два объекта фигуры, каждый со своими параметрами.</w:t>
      </w:r>
    </w:p>
    <w:p w14:paraId="74947A38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объектов представлена на рисунке: </w:t>
      </w:r>
    </w:p>
    <w:p w14:paraId="7F21B6C4" w14:textId="77777777" w:rsidR="00954450" w:rsidRDefault="00702A60">
      <w:pPr>
        <w:pStyle w:val="10"/>
        <w:jc w:val="both"/>
      </w:pPr>
      <w:r>
        <w:rPr>
          <w:noProof/>
        </w:rPr>
        <w:drawing>
          <wp:inline distT="0" distB="0" distL="0" distR="0" wp14:anchorId="5D9F0A09" wp14:editId="3950EEA9">
            <wp:extent cx="5932805" cy="21139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1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D8A4B" w14:textId="77777777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Фигуры получают следующие сообщения: «Нарисовать», «Изменить цвет контура», «Изменить размер», «Изменить координаты». Все эти сообщения инициируются Монитором в соответствии с командой пользователя. Получив от пользователя команду «Завершить», Монитор прекращает выполнение программы.</w:t>
      </w:r>
    </w:p>
    <w:p w14:paraId="445F3A49" w14:textId="77777777" w:rsidR="00954450" w:rsidRDefault="00702A60">
      <w:pPr>
        <w:pStyle w:val="10"/>
        <w:jc w:val="both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Табл. 1</w:t>
      </w:r>
    </w:p>
    <w:tbl>
      <w:tblPr>
        <w:tblStyle w:val="11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536"/>
        <w:gridCol w:w="4501"/>
      </w:tblGrid>
      <w:tr w:rsidR="00954450" w14:paraId="69D7398F" w14:textId="77777777">
        <w:tc>
          <w:tcPr>
            <w:tcW w:w="534" w:type="dxa"/>
          </w:tcPr>
          <w:p w14:paraId="144BD099" w14:textId="77777777" w:rsidR="00954450" w:rsidRDefault="00702A60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14:paraId="3B8E3B66" w14:textId="77777777" w:rsidR="00954450" w:rsidRDefault="00702A60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1</w:t>
            </w:r>
          </w:p>
        </w:tc>
        <w:tc>
          <w:tcPr>
            <w:tcW w:w="4501" w:type="dxa"/>
          </w:tcPr>
          <w:p w14:paraId="5A898C46" w14:textId="77777777" w:rsidR="00954450" w:rsidRDefault="00702A60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2</w:t>
            </w:r>
          </w:p>
        </w:tc>
      </w:tr>
      <w:tr w:rsidR="00954450" w14:paraId="4E8CA387" w14:textId="77777777">
        <w:tc>
          <w:tcPr>
            <w:tcW w:w="534" w:type="dxa"/>
          </w:tcPr>
          <w:p w14:paraId="00C824E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193B7DD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игры в морской бой</w:t>
            </w:r>
          </w:p>
        </w:tc>
        <w:tc>
          <w:tcPr>
            <w:tcW w:w="4501" w:type="dxa"/>
          </w:tcPr>
          <w:p w14:paraId="1A5874FC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успеваемости студентов в ВУЗе</w:t>
            </w:r>
          </w:p>
        </w:tc>
      </w:tr>
      <w:tr w:rsidR="00954450" w14:paraId="006A901C" w14:textId="77777777">
        <w:tc>
          <w:tcPr>
            <w:tcW w:w="534" w:type="dxa"/>
          </w:tcPr>
          <w:p w14:paraId="046A482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7C5FA522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игры в шахматы</w:t>
            </w:r>
          </w:p>
        </w:tc>
        <w:tc>
          <w:tcPr>
            <w:tcW w:w="4501" w:type="dxa"/>
          </w:tcPr>
          <w:p w14:paraId="7C4F11C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денежных средств в банке</w:t>
            </w:r>
          </w:p>
        </w:tc>
      </w:tr>
      <w:tr w:rsidR="00954450" w14:paraId="31A738EF" w14:textId="77777777">
        <w:tc>
          <w:tcPr>
            <w:tcW w:w="534" w:type="dxa"/>
          </w:tcPr>
          <w:p w14:paraId="1327434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644D1B7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движения транспорта в населенном пункте</w:t>
            </w:r>
          </w:p>
        </w:tc>
        <w:tc>
          <w:tcPr>
            <w:tcW w:w="4501" w:type="dxa"/>
          </w:tcPr>
          <w:p w14:paraId="7D228DC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воспроизведения музыкальных файлов</w:t>
            </w:r>
          </w:p>
        </w:tc>
      </w:tr>
      <w:tr w:rsidR="00954450" w14:paraId="7CAEAC94" w14:textId="77777777">
        <w:tc>
          <w:tcPr>
            <w:tcW w:w="534" w:type="dxa"/>
          </w:tcPr>
          <w:p w14:paraId="773FF0A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6B01247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книг в библиотеке</w:t>
            </w:r>
          </w:p>
        </w:tc>
        <w:tc>
          <w:tcPr>
            <w:tcW w:w="4501" w:type="dxa"/>
          </w:tcPr>
          <w:p w14:paraId="25E0E0B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</w:t>
            </w:r>
          </w:p>
          <w:p w14:paraId="3F1AA813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расстановки мебели в помещении</w:t>
            </w:r>
          </w:p>
        </w:tc>
      </w:tr>
      <w:tr w:rsidR="00954450" w14:paraId="48649EF7" w14:textId="77777777">
        <w:tc>
          <w:tcPr>
            <w:tcW w:w="534" w:type="dxa"/>
          </w:tcPr>
          <w:p w14:paraId="541F9523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AA944C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построения графиков функций</w:t>
            </w:r>
          </w:p>
        </w:tc>
        <w:tc>
          <w:tcPr>
            <w:tcW w:w="4501" w:type="dxa"/>
          </w:tcPr>
          <w:p w14:paraId="2AC0FADC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 деятельности работы автозаправочной станции</w:t>
            </w:r>
          </w:p>
        </w:tc>
      </w:tr>
      <w:tr w:rsidR="00954450" w14:paraId="320B9E48" w14:textId="77777777">
        <w:tc>
          <w:tcPr>
            <w:tcW w:w="534" w:type="dxa"/>
          </w:tcPr>
          <w:p w14:paraId="573349C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65A29EF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 расстановки мебели в помещении</w:t>
            </w:r>
          </w:p>
        </w:tc>
        <w:tc>
          <w:tcPr>
            <w:tcW w:w="4501" w:type="dxa"/>
          </w:tcPr>
          <w:p w14:paraId="2AB9B96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расчета раскроя кровельной системы дома</w:t>
            </w:r>
          </w:p>
        </w:tc>
      </w:tr>
      <w:tr w:rsidR="00954450" w14:paraId="5413EE01" w14:textId="77777777">
        <w:tc>
          <w:tcPr>
            <w:tcW w:w="534" w:type="dxa"/>
          </w:tcPr>
          <w:p w14:paraId="02C40A86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35D46C6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успеваемости студентов в ВУЗе</w:t>
            </w:r>
          </w:p>
        </w:tc>
        <w:tc>
          <w:tcPr>
            <w:tcW w:w="4501" w:type="dxa"/>
          </w:tcPr>
          <w:p w14:paraId="314F8E54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«Игра на бирже»</w:t>
            </w:r>
          </w:p>
        </w:tc>
      </w:tr>
      <w:tr w:rsidR="00954450" w14:paraId="69EAB111" w14:textId="77777777">
        <w:tc>
          <w:tcPr>
            <w:tcW w:w="534" w:type="dxa"/>
          </w:tcPr>
          <w:p w14:paraId="1B9E6CC4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27BF4ADC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«Адресная книга»</w:t>
            </w:r>
          </w:p>
        </w:tc>
        <w:tc>
          <w:tcPr>
            <w:tcW w:w="4501" w:type="dxa"/>
          </w:tcPr>
          <w:p w14:paraId="70A7A17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«Автодиспетчер»</w:t>
            </w:r>
          </w:p>
        </w:tc>
      </w:tr>
      <w:tr w:rsidR="00954450" w14:paraId="07512F83" w14:textId="77777777">
        <w:tc>
          <w:tcPr>
            <w:tcW w:w="534" w:type="dxa"/>
          </w:tcPr>
          <w:p w14:paraId="6B97BAC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536" w:type="dxa"/>
          </w:tcPr>
          <w:p w14:paraId="36E664A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денежных средств в банке</w:t>
            </w:r>
          </w:p>
        </w:tc>
        <w:tc>
          <w:tcPr>
            <w:tcW w:w="4501" w:type="dxa"/>
          </w:tcPr>
          <w:p w14:paraId="3FB113C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«Видеоплеер»</w:t>
            </w:r>
          </w:p>
        </w:tc>
      </w:tr>
      <w:tr w:rsidR="00954450" w14:paraId="32CADE8D" w14:textId="77777777">
        <w:tc>
          <w:tcPr>
            <w:tcW w:w="534" w:type="dxa"/>
          </w:tcPr>
          <w:p w14:paraId="5098631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14:paraId="011F6E63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воспроизведения музыкальных файлов</w:t>
            </w:r>
          </w:p>
        </w:tc>
        <w:tc>
          <w:tcPr>
            <w:tcW w:w="4501" w:type="dxa"/>
          </w:tcPr>
          <w:p w14:paraId="2DDA827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игра в жанре «Стратегия» с произвольным заданием концепции</w:t>
            </w:r>
          </w:p>
        </w:tc>
      </w:tr>
      <w:tr w:rsidR="00954450" w14:paraId="2045780A" w14:textId="77777777">
        <w:tc>
          <w:tcPr>
            <w:tcW w:w="534" w:type="dxa"/>
          </w:tcPr>
          <w:p w14:paraId="2BC8A0B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</w:tcPr>
          <w:p w14:paraId="4ACAC51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«Календарь» (учет и планирования личного времени)</w:t>
            </w:r>
          </w:p>
        </w:tc>
        <w:tc>
          <w:tcPr>
            <w:tcW w:w="4501" w:type="dxa"/>
          </w:tcPr>
          <w:p w14:paraId="5FF6F5E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игра в жанре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с произвольным заданием концепции</w:t>
            </w:r>
          </w:p>
        </w:tc>
      </w:tr>
      <w:tr w:rsidR="00954450" w14:paraId="64A3353F" w14:textId="77777777">
        <w:tc>
          <w:tcPr>
            <w:tcW w:w="534" w:type="dxa"/>
          </w:tcPr>
          <w:p w14:paraId="241AE38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36" w:type="dxa"/>
          </w:tcPr>
          <w:p w14:paraId="3697D8A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торговых операций</w:t>
            </w:r>
          </w:p>
        </w:tc>
        <w:tc>
          <w:tcPr>
            <w:tcW w:w="4501" w:type="dxa"/>
          </w:tcPr>
          <w:p w14:paraId="7A608A36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Программа типа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FireWall</w:t>
            </w:r>
            <w:proofErr w:type="spellEnd"/>
          </w:p>
        </w:tc>
      </w:tr>
      <w:tr w:rsidR="00954450" w14:paraId="3B5F500A" w14:textId="77777777">
        <w:tc>
          <w:tcPr>
            <w:tcW w:w="534" w:type="dxa"/>
          </w:tcPr>
          <w:p w14:paraId="643EA6F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36" w:type="dxa"/>
          </w:tcPr>
          <w:p w14:paraId="5299812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обмена сообщениями по локальной сети</w:t>
            </w:r>
          </w:p>
        </w:tc>
        <w:tc>
          <w:tcPr>
            <w:tcW w:w="4501" w:type="dxa"/>
          </w:tcPr>
          <w:p w14:paraId="65FD241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Антивирусная программа</w:t>
            </w:r>
          </w:p>
        </w:tc>
      </w:tr>
      <w:tr w:rsidR="00954450" w14:paraId="4179E9AC" w14:textId="77777777">
        <w:tc>
          <w:tcPr>
            <w:tcW w:w="534" w:type="dxa"/>
          </w:tcPr>
          <w:p w14:paraId="528E71D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36" w:type="dxa"/>
          </w:tcPr>
          <w:p w14:paraId="3DB30A25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«Сапер»</w:t>
            </w:r>
          </w:p>
        </w:tc>
        <w:tc>
          <w:tcPr>
            <w:tcW w:w="4501" w:type="dxa"/>
          </w:tcPr>
          <w:p w14:paraId="189905A2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«социальная сеть»</w:t>
            </w:r>
          </w:p>
        </w:tc>
      </w:tr>
      <w:tr w:rsidR="00954450" w14:paraId="068C928A" w14:textId="77777777">
        <w:tc>
          <w:tcPr>
            <w:tcW w:w="534" w:type="dxa"/>
          </w:tcPr>
          <w:p w14:paraId="7D0652C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36" w:type="dxa"/>
          </w:tcPr>
          <w:p w14:paraId="76A3BB8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составления спецификации на персональный компьютер</w:t>
            </w:r>
          </w:p>
        </w:tc>
        <w:tc>
          <w:tcPr>
            <w:tcW w:w="4501" w:type="dxa"/>
          </w:tcPr>
          <w:p w14:paraId="025EB684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«веб-форум»</w:t>
            </w:r>
          </w:p>
        </w:tc>
      </w:tr>
      <w:tr w:rsidR="00954450" w14:paraId="0E7288CE" w14:textId="77777777">
        <w:tc>
          <w:tcPr>
            <w:tcW w:w="534" w:type="dxa"/>
          </w:tcPr>
          <w:p w14:paraId="59DE6E88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536" w:type="dxa"/>
          </w:tcPr>
          <w:p w14:paraId="4543434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Пинбол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01" w:type="dxa"/>
          </w:tcPr>
          <w:p w14:paraId="4079746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кулинарного рецепта</w:t>
            </w:r>
          </w:p>
        </w:tc>
      </w:tr>
      <w:tr w:rsidR="00954450" w14:paraId="6520FB83" w14:textId="77777777">
        <w:tc>
          <w:tcPr>
            <w:tcW w:w="534" w:type="dxa"/>
          </w:tcPr>
          <w:p w14:paraId="5AF6F8F6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536" w:type="dxa"/>
          </w:tcPr>
          <w:p w14:paraId="4FB9E31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«Редактор графов»</w:t>
            </w:r>
          </w:p>
        </w:tc>
        <w:tc>
          <w:tcPr>
            <w:tcW w:w="4501" w:type="dxa"/>
          </w:tcPr>
          <w:p w14:paraId="2948B3A8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Программа, формирующая модель «Умного дома»</w:t>
            </w:r>
          </w:p>
        </w:tc>
      </w:tr>
      <w:tr w:rsidR="00954450" w14:paraId="38573D5A" w14:textId="77777777">
        <w:tc>
          <w:tcPr>
            <w:tcW w:w="534" w:type="dxa"/>
          </w:tcPr>
          <w:p w14:paraId="3D5DB55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536" w:type="dxa"/>
          </w:tcPr>
          <w:p w14:paraId="4F03BCC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документооборота</w:t>
            </w:r>
          </w:p>
        </w:tc>
        <w:tc>
          <w:tcPr>
            <w:tcW w:w="4501" w:type="dxa"/>
          </w:tcPr>
          <w:p w14:paraId="5D6CF74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«Аквариума»</w:t>
            </w:r>
          </w:p>
        </w:tc>
      </w:tr>
      <w:tr w:rsidR="00954450" w14:paraId="6E27B933" w14:textId="77777777">
        <w:tc>
          <w:tcPr>
            <w:tcW w:w="534" w:type="dxa"/>
          </w:tcPr>
          <w:p w14:paraId="05D9886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536" w:type="dxa"/>
          </w:tcPr>
          <w:p w14:paraId="0551AD2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«Червы»</w:t>
            </w:r>
          </w:p>
        </w:tc>
        <w:tc>
          <w:tcPr>
            <w:tcW w:w="4501" w:type="dxa"/>
          </w:tcPr>
          <w:p w14:paraId="296DA38A" w14:textId="01AF6AFE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ведение «</w:t>
            </w:r>
            <w:r w:rsidR="006566FC">
              <w:rPr>
                <w:rFonts w:ascii="Times New Roman" w:eastAsia="Times New Roman" w:hAnsi="Times New Roman" w:cs="Times New Roman"/>
                <w:sz w:val="28"/>
                <w:szCs w:val="28"/>
              </w:rPr>
              <w:t>пациентов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54450" w14:paraId="30230976" w14:textId="77777777">
        <w:tc>
          <w:tcPr>
            <w:tcW w:w="534" w:type="dxa"/>
          </w:tcPr>
          <w:p w14:paraId="04F8D21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536" w:type="dxa"/>
          </w:tcPr>
          <w:p w14:paraId="58A079D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«Косынка»</w:t>
            </w:r>
          </w:p>
        </w:tc>
        <w:tc>
          <w:tcPr>
            <w:tcW w:w="4501" w:type="dxa"/>
          </w:tcPr>
          <w:p w14:paraId="1F703EB9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Программа 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-рейтинговой системы в вузе</w:t>
            </w:r>
          </w:p>
        </w:tc>
      </w:tr>
    </w:tbl>
    <w:p w14:paraId="4B2ECDEE" w14:textId="77777777" w:rsidR="00954450" w:rsidRDefault="00954450">
      <w:pPr>
        <w:pStyle w:val="10"/>
        <w:jc w:val="both"/>
      </w:pPr>
    </w:p>
    <w:sectPr w:rsidR="00954450" w:rsidSect="00954450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450"/>
    <w:rsid w:val="003A7113"/>
    <w:rsid w:val="006566FC"/>
    <w:rsid w:val="00702A60"/>
    <w:rsid w:val="00954450"/>
    <w:rsid w:val="009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9892"/>
  <w15:docId w15:val="{A5C73A0C-4B68-4163-BF0F-6F984418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95445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5445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5445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5445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954450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95445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54450"/>
  </w:style>
  <w:style w:type="table" w:customStyle="1" w:styleId="TableNormal">
    <w:name w:val="Table Normal"/>
    <w:rsid w:val="009544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5445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9544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rsid w:val="0095445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567</Words>
  <Characters>3232</Characters>
  <Application>Microsoft Office Word</Application>
  <DocSecurity>0</DocSecurity>
  <Lines>26</Lines>
  <Paragraphs>7</Paragraphs>
  <ScaleCrop>false</ScaleCrop>
  <Company>Microsoft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5</cp:revision>
  <dcterms:created xsi:type="dcterms:W3CDTF">2016-02-18T12:45:00Z</dcterms:created>
  <dcterms:modified xsi:type="dcterms:W3CDTF">2022-12-27T08:38:00Z</dcterms:modified>
</cp:coreProperties>
</file>