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B6D" w:rsidRDefault="006F2B6D" w:rsidP="006F2B6D">
      <w:pPr>
        <w:pStyle w:val="Titre2"/>
        <w:numPr>
          <w:ilvl w:val="0"/>
          <w:numId w:val="1"/>
        </w:numPr>
        <w:tabs>
          <w:tab w:val="left" w:pos="676"/>
        </w:tabs>
        <w:rPr>
          <w:u w:val="none"/>
        </w:rPr>
      </w:pPr>
      <w:r>
        <w:rPr>
          <w:u w:val="thick"/>
        </w:rPr>
        <w:t>Livrable 2 : « Modélisation et analyse</w:t>
      </w:r>
      <w:r>
        <w:rPr>
          <w:spacing w:val="-10"/>
          <w:u w:val="thick"/>
        </w:rPr>
        <w:t xml:space="preserve"> </w:t>
      </w:r>
      <w:r>
        <w:rPr>
          <w:u w:val="thick"/>
        </w:rPr>
        <w:t>»</w:t>
      </w:r>
    </w:p>
    <w:p w:rsidR="006F2B6D" w:rsidRDefault="006F2B6D" w:rsidP="006F2B6D">
      <w:pPr>
        <w:pStyle w:val="Titre4"/>
        <w:rPr>
          <w:u w:val="none"/>
        </w:rPr>
      </w:pPr>
      <w:bookmarkStart w:id="0" w:name="_bookmark25"/>
      <w:bookmarkEnd w:id="0"/>
      <w:r>
        <w:rPr>
          <w:u w:val="thick"/>
        </w:rPr>
        <w:t>[Rapport]</w:t>
      </w:r>
    </w:p>
    <w:p w:rsidR="006F2B6D" w:rsidRDefault="006F2B6D" w:rsidP="006F2B6D">
      <w:pPr>
        <w:pStyle w:val="Corpsdetexte"/>
        <w:spacing w:before="181" w:line="271" w:lineRule="auto"/>
        <w:ind w:left="100" w:right="234"/>
        <w:jc w:val="both"/>
      </w:pPr>
      <w:r>
        <w:t>Vous devrez proposer une architecture d’application, la définition de l’ergonomie et de l’Interface Homme, Machine. Vous devrez également intégrer la description des modules de l’application et des traitements à réaliser pour répondre aux besoins exprimés.</w:t>
      </w:r>
    </w:p>
    <w:p w:rsidR="006F2B6D" w:rsidRDefault="006F2B6D" w:rsidP="006F2B6D">
      <w:pPr>
        <w:pStyle w:val="Corpsdetexte"/>
        <w:spacing w:before="203"/>
        <w:ind w:left="100"/>
      </w:pPr>
      <w:r>
        <w:t>Votre documentation du livrable 2 devra obligatoirement contenir au minimum les éléments suivants :</w:t>
      </w:r>
    </w:p>
    <w:p w:rsidR="006F2B6D" w:rsidRDefault="006F2B6D" w:rsidP="006F2B6D">
      <w:pPr>
        <w:pStyle w:val="Corpsdetexte"/>
        <w:spacing w:before="2"/>
        <w:rPr>
          <w:sz w:val="20"/>
        </w:rPr>
      </w:pPr>
    </w:p>
    <w:p w:rsidR="006F2B6D" w:rsidRPr="006F2B6D" w:rsidRDefault="006F2B6D" w:rsidP="006F2B6D">
      <w:pPr>
        <w:pStyle w:val="Paragraphedeliste"/>
        <w:numPr>
          <w:ilvl w:val="0"/>
          <w:numId w:val="2"/>
        </w:numPr>
        <w:tabs>
          <w:tab w:val="left" w:pos="820"/>
        </w:tabs>
        <w:rPr>
          <w:sz w:val="24"/>
          <w:highlight w:val="yellow"/>
        </w:rPr>
      </w:pPr>
      <w:r w:rsidRPr="006F2B6D">
        <w:rPr>
          <w:sz w:val="24"/>
          <w:highlight w:val="yellow"/>
        </w:rPr>
        <w:t>La modélisation UML et merise avec l’architecture de la base de données supportant</w:t>
      </w:r>
      <w:r w:rsidRPr="006F2B6D">
        <w:rPr>
          <w:spacing w:val="-38"/>
          <w:sz w:val="24"/>
          <w:highlight w:val="yellow"/>
        </w:rPr>
        <w:t xml:space="preserve"> </w:t>
      </w:r>
      <w:r w:rsidRPr="006F2B6D">
        <w:rPr>
          <w:sz w:val="24"/>
          <w:highlight w:val="yellow"/>
        </w:rPr>
        <w:t>l’application</w:t>
      </w:r>
    </w:p>
    <w:p w:rsidR="006F2B6D" w:rsidRPr="00E7438C" w:rsidRDefault="006F2B6D" w:rsidP="006F2B6D">
      <w:pPr>
        <w:pStyle w:val="Paragraphedeliste"/>
        <w:numPr>
          <w:ilvl w:val="0"/>
          <w:numId w:val="2"/>
        </w:numPr>
        <w:tabs>
          <w:tab w:val="left" w:pos="820"/>
        </w:tabs>
        <w:spacing w:before="44"/>
        <w:rPr>
          <w:sz w:val="24"/>
          <w:highlight w:val="yellow"/>
        </w:rPr>
      </w:pPr>
      <w:r w:rsidRPr="00E7438C">
        <w:rPr>
          <w:sz w:val="24"/>
          <w:highlight w:val="yellow"/>
        </w:rPr>
        <w:t>Les préalables à la réalisation des séquences et les dépendances</w:t>
      </w:r>
      <w:r w:rsidRPr="00E7438C">
        <w:rPr>
          <w:spacing w:val="-14"/>
          <w:sz w:val="24"/>
          <w:highlight w:val="yellow"/>
        </w:rPr>
        <w:t xml:space="preserve"> </w:t>
      </w:r>
      <w:r w:rsidRPr="00E7438C">
        <w:rPr>
          <w:sz w:val="24"/>
          <w:highlight w:val="yellow"/>
        </w:rPr>
        <w:t>externes</w:t>
      </w:r>
    </w:p>
    <w:p w:rsidR="006F2B6D" w:rsidRPr="00E7438C" w:rsidRDefault="006F2B6D" w:rsidP="006F2B6D">
      <w:pPr>
        <w:pStyle w:val="Paragraphedeliste"/>
        <w:numPr>
          <w:ilvl w:val="0"/>
          <w:numId w:val="2"/>
        </w:numPr>
        <w:tabs>
          <w:tab w:val="left" w:pos="820"/>
        </w:tabs>
        <w:spacing w:before="45"/>
        <w:rPr>
          <w:sz w:val="24"/>
          <w:highlight w:val="yellow"/>
        </w:rPr>
      </w:pPr>
      <w:r w:rsidRPr="00E7438C">
        <w:rPr>
          <w:sz w:val="24"/>
          <w:highlight w:val="yellow"/>
        </w:rPr>
        <w:t>Les contrôles de</w:t>
      </w:r>
      <w:r w:rsidRPr="00E7438C">
        <w:rPr>
          <w:spacing w:val="-5"/>
          <w:sz w:val="24"/>
          <w:highlight w:val="yellow"/>
        </w:rPr>
        <w:t xml:space="preserve"> </w:t>
      </w:r>
      <w:r w:rsidRPr="00E7438C">
        <w:rPr>
          <w:sz w:val="24"/>
          <w:highlight w:val="yellow"/>
        </w:rPr>
        <w:t>saisies/données</w:t>
      </w:r>
    </w:p>
    <w:p w:rsidR="006F2B6D" w:rsidRPr="00E7438C" w:rsidRDefault="006F2B6D" w:rsidP="006F2B6D">
      <w:pPr>
        <w:pStyle w:val="Paragraphedeliste"/>
        <w:numPr>
          <w:ilvl w:val="0"/>
          <w:numId w:val="2"/>
        </w:numPr>
        <w:tabs>
          <w:tab w:val="left" w:pos="820"/>
        </w:tabs>
        <w:spacing w:before="45"/>
        <w:rPr>
          <w:sz w:val="24"/>
          <w:highlight w:val="yellow"/>
        </w:rPr>
      </w:pPr>
      <w:r w:rsidRPr="00E7438C">
        <w:rPr>
          <w:sz w:val="24"/>
          <w:highlight w:val="yellow"/>
        </w:rPr>
        <w:t>La définition de l’ergonomie et de l’IHM</w:t>
      </w:r>
      <w:r w:rsidRPr="00E7438C">
        <w:rPr>
          <w:spacing w:val="-4"/>
          <w:sz w:val="24"/>
          <w:highlight w:val="yellow"/>
        </w:rPr>
        <w:t xml:space="preserve"> </w:t>
      </w:r>
      <w:r w:rsidRPr="00E7438C">
        <w:rPr>
          <w:sz w:val="24"/>
          <w:highlight w:val="yellow"/>
        </w:rPr>
        <w:t>(</w:t>
      </w:r>
      <w:proofErr w:type="spellStart"/>
      <w:r w:rsidRPr="00E7438C">
        <w:rPr>
          <w:sz w:val="24"/>
          <w:highlight w:val="yellow"/>
        </w:rPr>
        <w:t>Mock</w:t>
      </w:r>
      <w:proofErr w:type="spellEnd"/>
      <w:r w:rsidRPr="00E7438C">
        <w:rPr>
          <w:sz w:val="24"/>
          <w:highlight w:val="yellow"/>
        </w:rPr>
        <w:t>-Up),</w:t>
      </w:r>
    </w:p>
    <w:p w:rsidR="006F2B6D" w:rsidRPr="00E7438C" w:rsidRDefault="006F2B6D" w:rsidP="006F2B6D">
      <w:pPr>
        <w:pStyle w:val="Paragraphedeliste"/>
        <w:numPr>
          <w:ilvl w:val="0"/>
          <w:numId w:val="2"/>
        </w:numPr>
        <w:tabs>
          <w:tab w:val="left" w:pos="820"/>
        </w:tabs>
        <w:spacing w:before="44"/>
        <w:rPr>
          <w:sz w:val="24"/>
          <w:highlight w:val="yellow"/>
        </w:rPr>
      </w:pPr>
      <w:r w:rsidRPr="00E7438C">
        <w:rPr>
          <w:sz w:val="24"/>
          <w:highlight w:val="yellow"/>
        </w:rPr>
        <w:t>La description des modules de l’application et des traitements de l’information</w:t>
      </w:r>
      <w:r w:rsidRPr="00E7438C">
        <w:rPr>
          <w:spacing w:val="-17"/>
          <w:sz w:val="24"/>
          <w:highlight w:val="yellow"/>
        </w:rPr>
        <w:t xml:space="preserve"> </w:t>
      </w:r>
      <w:r w:rsidRPr="00E7438C">
        <w:rPr>
          <w:sz w:val="24"/>
          <w:highlight w:val="yellow"/>
        </w:rPr>
        <w:t>associés,</w:t>
      </w:r>
    </w:p>
    <w:p w:rsidR="006F2B6D" w:rsidRPr="006F2B6D" w:rsidRDefault="006F2B6D" w:rsidP="006F2B6D">
      <w:pPr>
        <w:pStyle w:val="Paragraphedeliste"/>
        <w:numPr>
          <w:ilvl w:val="0"/>
          <w:numId w:val="2"/>
        </w:numPr>
        <w:tabs>
          <w:tab w:val="left" w:pos="820"/>
        </w:tabs>
        <w:spacing w:before="40"/>
        <w:rPr>
          <w:sz w:val="24"/>
          <w:highlight w:val="yellow"/>
        </w:rPr>
      </w:pPr>
      <w:r w:rsidRPr="006F2B6D">
        <w:rPr>
          <w:sz w:val="24"/>
          <w:highlight w:val="yellow"/>
        </w:rPr>
        <w:t>La définition de l’environnement de développement de</w:t>
      </w:r>
      <w:r w:rsidRPr="006F2B6D">
        <w:rPr>
          <w:spacing w:val="-13"/>
          <w:sz w:val="24"/>
          <w:highlight w:val="yellow"/>
        </w:rPr>
        <w:t xml:space="preserve"> </w:t>
      </w:r>
      <w:r w:rsidRPr="006F2B6D">
        <w:rPr>
          <w:sz w:val="24"/>
          <w:highlight w:val="yellow"/>
        </w:rPr>
        <w:t>l’application,</w:t>
      </w:r>
    </w:p>
    <w:p w:rsidR="006F2B6D" w:rsidRPr="006F2B6D" w:rsidRDefault="006F2B6D" w:rsidP="006F2B6D">
      <w:pPr>
        <w:pStyle w:val="Paragraphedeliste"/>
        <w:numPr>
          <w:ilvl w:val="0"/>
          <w:numId w:val="2"/>
        </w:numPr>
        <w:tabs>
          <w:tab w:val="left" w:pos="820"/>
        </w:tabs>
        <w:spacing w:before="45" w:line="276" w:lineRule="auto"/>
        <w:ind w:right="239"/>
        <w:rPr>
          <w:sz w:val="24"/>
          <w:highlight w:val="yellow"/>
        </w:rPr>
      </w:pPr>
      <w:r w:rsidRPr="006F2B6D">
        <w:rPr>
          <w:sz w:val="24"/>
          <w:highlight w:val="yellow"/>
        </w:rPr>
        <w:t>La méthode de développement qui vous parait la mieux adaptée à la typologie et à la taille du projet</w:t>
      </w:r>
    </w:p>
    <w:p w:rsidR="006F2B6D" w:rsidRPr="006F2B6D" w:rsidRDefault="006F2B6D" w:rsidP="006F2B6D">
      <w:pPr>
        <w:pStyle w:val="Paragraphedeliste"/>
        <w:numPr>
          <w:ilvl w:val="0"/>
          <w:numId w:val="2"/>
        </w:numPr>
        <w:tabs>
          <w:tab w:val="left" w:pos="820"/>
        </w:tabs>
        <w:spacing w:line="276" w:lineRule="auto"/>
        <w:ind w:right="240"/>
        <w:rPr>
          <w:sz w:val="24"/>
          <w:highlight w:val="yellow"/>
        </w:rPr>
      </w:pPr>
      <w:r w:rsidRPr="006F2B6D">
        <w:rPr>
          <w:sz w:val="24"/>
          <w:highlight w:val="yellow"/>
        </w:rPr>
        <w:t>L’argumentation des choix d’outils de développement et de base de données associées (critères, coûts, ressources,</w:t>
      </w:r>
      <w:r w:rsidRPr="006F2B6D">
        <w:rPr>
          <w:spacing w:val="-2"/>
          <w:sz w:val="24"/>
          <w:highlight w:val="yellow"/>
        </w:rPr>
        <w:t xml:space="preserve"> </w:t>
      </w:r>
      <w:r w:rsidRPr="006F2B6D">
        <w:rPr>
          <w:sz w:val="24"/>
          <w:highlight w:val="yellow"/>
        </w:rPr>
        <w:t>…)</w:t>
      </w:r>
    </w:p>
    <w:p w:rsidR="00B90567" w:rsidRDefault="006F2B6D">
      <w:r>
        <w:t>Ulrich</w:t>
      </w:r>
    </w:p>
    <w:p w:rsidR="006F2B6D" w:rsidRPr="00E7438C" w:rsidRDefault="006F2B6D" w:rsidP="006F2B6D">
      <w:pPr>
        <w:pStyle w:val="Paragraphedeliste"/>
        <w:numPr>
          <w:ilvl w:val="0"/>
          <w:numId w:val="3"/>
        </w:numPr>
      </w:pPr>
      <w:r>
        <w:rPr>
          <w:sz w:val="24"/>
        </w:rPr>
        <w:t>La modélisation UML</w:t>
      </w:r>
    </w:p>
    <w:p w:rsidR="00E7438C" w:rsidRDefault="00E7438C" w:rsidP="006F2B6D">
      <w:pPr>
        <w:pStyle w:val="Paragraphedeliste"/>
        <w:numPr>
          <w:ilvl w:val="0"/>
          <w:numId w:val="3"/>
        </w:numPr>
      </w:pPr>
      <w:r>
        <w:rPr>
          <w:sz w:val="24"/>
        </w:rPr>
        <w:t>Les préalables à la réalisation des séquences et les dépendances</w:t>
      </w:r>
      <w:r>
        <w:rPr>
          <w:spacing w:val="-14"/>
          <w:sz w:val="24"/>
        </w:rPr>
        <w:t xml:space="preserve"> </w:t>
      </w:r>
      <w:r>
        <w:rPr>
          <w:sz w:val="24"/>
        </w:rPr>
        <w:t>externes</w:t>
      </w:r>
    </w:p>
    <w:p w:rsidR="006F2B6D" w:rsidRDefault="006F2B6D">
      <w:r>
        <w:t>Valentin</w:t>
      </w:r>
      <w:bookmarkStart w:id="1" w:name="_GoBack"/>
      <w:bookmarkEnd w:id="1"/>
    </w:p>
    <w:p w:rsidR="006F2B6D" w:rsidRDefault="006F2B6D" w:rsidP="006F2B6D">
      <w:pPr>
        <w:pStyle w:val="Paragraphedeliste"/>
        <w:numPr>
          <w:ilvl w:val="0"/>
          <w:numId w:val="3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t>Les contrôles de</w:t>
      </w:r>
      <w:r>
        <w:rPr>
          <w:spacing w:val="-5"/>
          <w:sz w:val="24"/>
        </w:rPr>
        <w:t xml:space="preserve"> </w:t>
      </w:r>
      <w:r>
        <w:rPr>
          <w:sz w:val="24"/>
        </w:rPr>
        <w:t>saisies/données</w:t>
      </w:r>
    </w:p>
    <w:p w:rsidR="00DC2C32" w:rsidRPr="00DC2C32" w:rsidRDefault="00DC2C32" w:rsidP="00DC2C32">
      <w:pPr>
        <w:pStyle w:val="Paragraphedeliste"/>
        <w:numPr>
          <w:ilvl w:val="0"/>
          <w:numId w:val="3"/>
        </w:numPr>
        <w:tabs>
          <w:tab w:val="left" w:pos="820"/>
        </w:tabs>
        <w:spacing w:before="44"/>
        <w:rPr>
          <w:sz w:val="24"/>
        </w:rPr>
      </w:pPr>
      <w:r>
        <w:rPr>
          <w:sz w:val="24"/>
        </w:rPr>
        <w:t>La description des modules de l’application et des traitements de l’information</w:t>
      </w:r>
      <w:r>
        <w:rPr>
          <w:spacing w:val="-17"/>
          <w:sz w:val="24"/>
        </w:rPr>
        <w:t xml:space="preserve"> </w:t>
      </w:r>
      <w:r>
        <w:rPr>
          <w:sz w:val="24"/>
        </w:rPr>
        <w:t>associés</w:t>
      </w:r>
    </w:p>
    <w:p w:rsidR="006F2B6D" w:rsidRPr="006F2B6D" w:rsidRDefault="006F2B6D" w:rsidP="006F2B6D">
      <w:pPr>
        <w:pStyle w:val="Paragraphedeliste"/>
        <w:numPr>
          <w:ilvl w:val="0"/>
          <w:numId w:val="3"/>
        </w:numPr>
        <w:tabs>
          <w:tab w:val="left" w:pos="820"/>
        </w:tabs>
        <w:spacing w:line="276" w:lineRule="auto"/>
        <w:ind w:right="240"/>
        <w:rPr>
          <w:sz w:val="24"/>
        </w:rPr>
      </w:pPr>
      <w:r>
        <w:rPr>
          <w:sz w:val="24"/>
        </w:rPr>
        <w:t>L’argumentation des choix d’outils de développement et de base de données associées (critères, coûts, ressources,</w:t>
      </w:r>
      <w:r>
        <w:rPr>
          <w:spacing w:val="-2"/>
          <w:sz w:val="24"/>
        </w:rPr>
        <w:t xml:space="preserve"> </w:t>
      </w:r>
      <w:r>
        <w:rPr>
          <w:sz w:val="24"/>
        </w:rPr>
        <w:t>…)</w:t>
      </w:r>
    </w:p>
    <w:p w:rsidR="006F2B6D" w:rsidRDefault="006F2B6D">
      <w:r>
        <w:t>Allan</w:t>
      </w:r>
    </w:p>
    <w:p w:rsidR="006F2B6D" w:rsidRPr="006F2B6D" w:rsidRDefault="006F2B6D" w:rsidP="006F2B6D">
      <w:pPr>
        <w:pStyle w:val="Paragraphedeliste"/>
        <w:numPr>
          <w:ilvl w:val="0"/>
          <w:numId w:val="3"/>
        </w:numPr>
        <w:tabs>
          <w:tab w:val="left" w:pos="820"/>
        </w:tabs>
        <w:spacing w:before="40"/>
      </w:pPr>
      <w:r>
        <w:rPr>
          <w:sz w:val="24"/>
        </w:rPr>
        <w:t>La description des modules de l’application et des traitements de l’information</w:t>
      </w:r>
      <w:r>
        <w:rPr>
          <w:spacing w:val="-17"/>
          <w:sz w:val="24"/>
        </w:rPr>
        <w:t xml:space="preserve"> </w:t>
      </w:r>
      <w:r>
        <w:rPr>
          <w:sz w:val="24"/>
        </w:rPr>
        <w:t>associés</w:t>
      </w:r>
    </w:p>
    <w:p w:rsidR="006F2B6D" w:rsidRPr="006F2B6D" w:rsidRDefault="006F2B6D" w:rsidP="006F2B6D">
      <w:pPr>
        <w:pStyle w:val="Paragraphedeliste"/>
        <w:numPr>
          <w:ilvl w:val="0"/>
          <w:numId w:val="3"/>
        </w:numPr>
        <w:tabs>
          <w:tab w:val="left" w:pos="820"/>
        </w:tabs>
        <w:spacing w:before="45" w:line="276" w:lineRule="auto"/>
        <w:ind w:right="239"/>
        <w:rPr>
          <w:sz w:val="24"/>
        </w:rPr>
      </w:pPr>
      <w:r>
        <w:rPr>
          <w:sz w:val="24"/>
        </w:rPr>
        <w:t>La méthode de développement qui vous parait la mieux adaptée à la typologie et à la taille du projet</w:t>
      </w:r>
    </w:p>
    <w:p w:rsidR="006F2B6D" w:rsidRDefault="006F2B6D" w:rsidP="006F2B6D">
      <w:pPr>
        <w:tabs>
          <w:tab w:val="left" w:pos="820"/>
        </w:tabs>
        <w:spacing w:before="40"/>
      </w:pPr>
      <w:r>
        <w:t>Romain</w:t>
      </w:r>
    </w:p>
    <w:p w:rsidR="006F2B6D" w:rsidRDefault="006F2B6D" w:rsidP="006F2B6D">
      <w:pPr>
        <w:pStyle w:val="Paragraphedeliste"/>
        <w:numPr>
          <w:ilvl w:val="0"/>
          <w:numId w:val="3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t>Merise</w:t>
      </w:r>
    </w:p>
    <w:p w:rsidR="006F2B6D" w:rsidRPr="006F2B6D" w:rsidRDefault="006F2B6D" w:rsidP="006F2B6D">
      <w:pPr>
        <w:pStyle w:val="Paragraphedeliste"/>
        <w:numPr>
          <w:ilvl w:val="0"/>
          <w:numId w:val="3"/>
        </w:numPr>
        <w:tabs>
          <w:tab w:val="left" w:pos="820"/>
        </w:tabs>
        <w:spacing w:before="45"/>
        <w:rPr>
          <w:sz w:val="24"/>
        </w:rPr>
      </w:pPr>
      <w:r>
        <w:rPr>
          <w:sz w:val="24"/>
        </w:rPr>
        <w:t>La définition de l’ergonomie et de l’IHM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Mock</w:t>
      </w:r>
      <w:proofErr w:type="spellEnd"/>
      <w:r>
        <w:rPr>
          <w:sz w:val="24"/>
        </w:rPr>
        <w:t>-Up)</w:t>
      </w:r>
    </w:p>
    <w:sectPr w:rsidR="006F2B6D" w:rsidRPr="006F2B6D" w:rsidSect="002550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3B8F"/>
    <w:multiLevelType w:val="hybridMultilevel"/>
    <w:tmpl w:val="398E7F00"/>
    <w:lvl w:ilvl="0" w:tplc="8AFC492C">
      <w:numFmt w:val="bullet"/>
      <w:lvlText w:val="-"/>
      <w:lvlJc w:val="left"/>
      <w:pPr>
        <w:ind w:left="820" w:hanging="360"/>
      </w:pPr>
      <w:rPr>
        <w:rFonts w:ascii="Verdana" w:eastAsia="Verdana" w:hAnsi="Verdana" w:cs="Verdana" w:hint="default"/>
        <w:spacing w:val="-3"/>
        <w:w w:val="100"/>
        <w:sz w:val="24"/>
        <w:szCs w:val="24"/>
        <w:lang w:val="fr-FR" w:eastAsia="fr-FR" w:bidi="fr-FR"/>
      </w:rPr>
    </w:lvl>
    <w:lvl w:ilvl="1" w:tplc="94F4E188">
      <w:numFmt w:val="bullet"/>
      <w:lvlText w:val="•"/>
      <w:lvlJc w:val="left"/>
      <w:pPr>
        <w:ind w:left="1818" w:hanging="360"/>
      </w:pPr>
      <w:rPr>
        <w:lang w:val="fr-FR" w:eastAsia="fr-FR" w:bidi="fr-FR"/>
      </w:rPr>
    </w:lvl>
    <w:lvl w:ilvl="2" w:tplc="B7C47D78">
      <w:numFmt w:val="bullet"/>
      <w:lvlText w:val="•"/>
      <w:lvlJc w:val="left"/>
      <w:pPr>
        <w:ind w:left="2817" w:hanging="360"/>
      </w:pPr>
      <w:rPr>
        <w:lang w:val="fr-FR" w:eastAsia="fr-FR" w:bidi="fr-FR"/>
      </w:rPr>
    </w:lvl>
    <w:lvl w:ilvl="3" w:tplc="CB8E841E">
      <w:numFmt w:val="bullet"/>
      <w:lvlText w:val="•"/>
      <w:lvlJc w:val="left"/>
      <w:pPr>
        <w:ind w:left="3815" w:hanging="360"/>
      </w:pPr>
      <w:rPr>
        <w:lang w:val="fr-FR" w:eastAsia="fr-FR" w:bidi="fr-FR"/>
      </w:rPr>
    </w:lvl>
    <w:lvl w:ilvl="4" w:tplc="F6304060">
      <w:numFmt w:val="bullet"/>
      <w:lvlText w:val="•"/>
      <w:lvlJc w:val="left"/>
      <w:pPr>
        <w:ind w:left="4814" w:hanging="360"/>
      </w:pPr>
      <w:rPr>
        <w:lang w:val="fr-FR" w:eastAsia="fr-FR" w:bidi="fr-FR"/>
      </w:rPr>
    </w:lvl>
    <w:lvl w:ilvl="5" w:tplc="307ED9F6">
      <w:numFmt w:val="bullet"/>
      <w:lvlText w:val="•"/>
      <w:lvlJc w:val="left"/>
      <w:pPr>
        <w:ind w:left="5812" w:hanging="360"/>
      </w:pPr>
      <w:rPr>
        <w:lang w:val="fr-FR" w:eastAsia="fr-FR" w:bidi="fr-FR"/>
      </w:rPr>
    </w:lvl>
    <w:lvl w:ilvl="6" w:tplc="2ECC9AD2">
      <w:numFmt w:val="bullet"/>
      <w:lvlText w:val="•"/>
      <w:lvlJc w:val="left"/>
      <w:pPr>
        <w:ind w:left="6811" w:hanging="360"/>
      </w:pPr>
      <w:rPr>
        <w:lang w:val="fr-FR" w:eastAsia="fr-FR" w:bidi="fr-FR"/>
      </w:rPr>
    </w:lvl>
    <w:lvl w:ilvl="7" w:tplc="F1AE318E">
      <w:numFmt w:val="bullet"/>
      <w:lvlText w:val="•"/>
      <w:lvlJc w:val="left"/>
      <w:pPr>
        <w:ind w:left="7809" w:hanging="360"/>
      </w:pPr>
      <w:rPr>
        <w:lang w:val="fr-FR" w:eastAsia="fr-FR" w:bidi="fr-FR"/>
      </w:rPr>
    </w:lvl>
    <w:lvl w:ilvl="8" w:tplc="5A5620A2">
      <w:numFmt w:val="bullet"/>
      <w:lvlText w:val="•"/>
      <w:lvlJc w:val="left"/>
      <w:pPr>
        <w:ind w:left="8808" w:hanging="360"/>
      </w:pPr>
      <w:rPr>
        <w:lang w:val="fr-FR" w:eastAsia="fr-FR" w:bidi="fr-FR"/>
      </w:rPr>
    </w:lvl>
  </w:abstractNum>
  <w:abstractNum w:abstractNumId="1" w15:restartNumberingAfterBreak="0">
    <w:nsid w:val="35234AD9"/>
    <w:multiLevelType w:val="hybridMultilevel"/>
    <w:tmpl w:val="A0D0B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7D28"/>
    <w:multiLevelType w:val="hybridMultilevel"/>
    <w:tmpl w:val="8C02C452"/>
    <w:lvl w:ilvl="0" w:tplc="EF6CC7AC">
      <w:start w:val="1"/>
      <w:numFmt w:val="decimal"/>
      <w:lvlText w:val="%1"/>
      <w:lvlJc w:val="left"/>
      <w:pPr>
        <w:ind w:left="676" w:hanging="576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fr-FR" w:eastAsia="fr-FR" w:bidi="fr-FR"/>
      </w:rPr>
    </w:lvl>
    <w:lvl w:ilvl="1" w:tplc="8EDC0A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fr-FR" w:bidi="fr-FR"/>
      </w:rPr>
    </w:lvl>
    <w:lvl w:ilvl="2" w:tplc="03F4277C">
      <w:numFmt w:val="bullet"/>
      <w:lvlText w:val="•"/>
      <w:lvlJc w:val="left"/>
      <w:pPr>
        <w:ind w:left="1929" w:hanging="360"/>
      </w:pPr>
      <w:rPr>
        <w:lang w:val="fr-FR" w:eastAsia="fr-FR" w:bidi="fr-FR"/>
      </w:rPr>
    </w:lvl>
    <w:lvl w:ilvl="3" w:tplc="373ED04A">
      <w:numFmt w:val="bullet"/>
      <w:lvlText w:val="•"/>
      <w:lvlJc w:val="left"/>
      <w:pPr>
        <w:ind w:left="3039" w:hanging="360"/>
      </w:pPr>
      <w:rPr>
        <w:lang w:val="fr-FR" w:eastAsia="fr-FR" w:bidi="fr-FR"/>
      </w:rPr>
    </w:lvl>
    <w:lvl w:ilvl="4" w:tplc="5448E95C">
      <w:numFmt w:val="bullet"/>
      <w:lvlText w:val="•"/>
      <w:lvlJc w:val="left"/>
      <w:pPr>
        <w:ind w:left="4148" w:hanging="360"/>
      </w:pPr>
      <w:rPr>
        <w:lang w:val="fr-FR" w:eastAsia="fr-FR" w:bidi="fr-FR"/>
      </w:rPr>
    </w:lvl>
    <w:lvl w:ilvl="5" w:tplc="F262433A">
      <w:numFmt w:val="bullet"/>
      <w:lvlText w:val="•"/>
      <w:lvlJc w:val="left"/>
      <w:pPr>
        <w:ind w:left="5257" w:hanging="360"/>
      </w:pPr>
      <w:rPr>
        <w:lang w:val="fr-FR" w:eastAsia="fr-FR" w:bidi="fr-FR"/>
      </w:rPr>
    </w:lvl>
    <w:lvl w:ilvl="6" w:tplc="9412F0C2">
      <w:numFmt w:val="bullet"/>
      <w:lvlText w:val="•"/>
      <w:lvlJc w:val="left"/>
      <w:pPr>
        <w:ind w:left="6367" w:hanging="360"/>
      </w:pPr>
      <w:rPr>
        <w:lang w:val="fr-FR" w:eastAsia="fr-FR" w:bidi="fr-FR"/>
      </w:rPr>
    </w:lvl>
    <w:lvl w:ilvl="7" w:tplc="FFBEB190">
      <w:numFmt w:val="bullet"/>
      <w:lvlText w:val="•"/>
      <w:lvlJc w:val="left"/>
      <w:pPr>
        <w:ind w:left="7476" w:hanging="360"/>
      </w:pPr>
      <w:rPr>
        <w:lang w:val="fr-FR" w:eastAsia="fr-FR" w:bidi="fr-FR"/>
      </w:rPr>
    </w:lvl>
    <w:lvl w:ilvl="8" w:tplc="52946932">
      <w:numFmt w:val="bullet"/>
      <w:lvlText w:val="•"/>
      <w:lvlJc w:val="left"/>
      <w:pPr>
        <w:ind w:left="8586" w:hanging="360"/>
      </w:pPr>
      <w:rPr>
        <w:lang w:val="fr-FR" w:eastAsia="fr-FR" w:bidi="fr-FR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6D"/>
    <w:rsid w:val="0025509F"/>
    <w:rsid w:val="006F2B6D"/>
    <w:rsid w:val="00B90567"/>
    <w:rsid w:val="00DC2C32"/>
    <w:rsid w:val="00E7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C9C5"/>
  <w15:chartTrackingRefBased/>
  <w15:docId w15:val="{B9F46506-DA7C-4B0C-88F7-7C728A1C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semiHidden/>
    <w:unhideWhenUsed/>
    <w:qFormat/>
    <w:rsid w:val="006F2B6D"/>
    <w:pPr>
      <w:widowControl w:val="0"/>
      <w:autoSpaceDE w:val="0"/>
      <w:autoSpaceDN w:val="0"/>
      <w:spacing w:before="37" w:after="0" w:line="240" w:lineRule="auto"/>
      <w:ind w:left="676" w:hanging="576"/>
      <w:outlineLvl w:val="1"/>
    </w:pPr>
    <w:rPr>
      <w:rFonts w:ascii="Calibri" w:eastAsia="Calibri" w:hAnsi="Calibri" w:cs="Calibri"/>
      <w:b/>
      <w:bCs/>
      <w:sz w:val="32"/>
      <w:szCs w:val="32"/>
      <w:u w:val="single" w:color="000000"/>
      <w:lang w:eastAsia="fr-FR" w:bidi="fr-FR"/>
    </w:rPr>
  </w:style>
  <w:style w:type="paragraph" w:styleId="Titre4">
    <w:name w:val="heading 4"/>
    <w:basedOn w:val="Normal"/>
    <w:link w:val="Titre4Car"/>
    <w:uiPriority w:val="9"/>
    <w:semiHidden/>
    <w:unhideWhenUsed/>
    <w:qFormat/>
    <w:rsid w:val="006F2B6D"/>
    <w:pPr>
      <w:widowControl w:val="0"/>
      <w:autoSpaceDE w:val="0"/>
      <w:autoSpaceDN w:val="0"/>
      <w:spacing w:before="190" w:after="0" w:line="240" w:lineRule="auto"/>
      <w:ind w:left="676"/>
      <w:outlineLvl w:val="3"/>
    </w:pPr>
    <w:rPr>
      <w:rFonts w:ascii="Calibri" w:eastAsia="Calibri" w:hAnsi="Calibri" w:cs="Calibri"/>
      <w:sz w:val="28"/>
      <w:szCs w:val="28"/>
      <w:u w:val="single" w:color="000000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F2B6D"/>
    <w:rPr>
      <w:rFonts w:ascii="Calibri" w:eastAsia="Calibri" w:hAnsi="Calibri" w:cs="Calibri"/>
      <w:b/>
      <w:bCs/>
      <w:sz w:val="32"/>
      <w:szCs w:val="32"/>
      <w:u w:val="single" w:color="000000"/>
      <w:lang w:eastAsia="fr-FR" w:bidi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F2B6D"/>
    <w:rPr>
      <w:rFonts w:ascii="Calibri" w:eastAsia="Calibri" w:hAnsi="Calibri" w:cs="Calibri"/>
      <w:sz w:val="28"/>
      <w:szCs w:val="28"/>
      <w:u w:val="single" w:color="000000"/>
      <w:lang w:eastAsia="fr-FR" w:bidi="fr-FR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6F2B6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6F2B6D"/>
    <w:rPr>
      <w:rFonts w:ascii="Calibri" w:eastAsia="Calibri" w:hAnsi="Calibri" w:cs="Calibri"/>
      <w:sz w:val="24"/>
      <w:szCs w:val="24"/>
      <w:lang w:eastAsia="fr-FR" w:bidi="fr-FR"/>
    </w:rPr>
  </w:style>
  <w:style w:type="paragraph" w:styleId="Paragraphedeliste">
    <w:name w:val="List Paragraph"/>
    <w:basedOn w:val="Normal"/>
    <w:uiPriority w:val="1"/>
    <w:qFormat/>
    <w:rsid w:val="006F2B6D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 Romain</dc:creator>
  <cp:keywords/>
  <dc:description/>
  <cp:lastModifiedBy>CHRETIEN Romain</cp:lastModifiedBy>
  <cp:revision>2</cp:revision>
  <dcterms:created xsi:type="dcterms:W3CDTF">2019-06-05T07:20:00Z</dcterms:created>
  <dcterms:modified xsi:type="dcterms:W3CDTF">2019-06-05T07:35:00Z</dcterms:modified>
</cp:coreProperties>
</file>