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0A0" w:rsidRDefault="000350A0">
      <w:r w:rsidRPr="00F100D8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2800322F" wp14:editId="2A91EF38">
                <wp:simplePos x="0" y="0"/>
                <wp:positionH relativeFrom="margin">
                  <wp:align>left</wp:align>
                </wp:positionH>
                <wp:positionV relativeFrom="page">
                  <wp:posOffset>500332</wp:posOffset>
                </wp:positionV>
                <wp:extent cx="6013450" cy="7016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0" cy="701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350A0" w:rsidRPr="00497F39" w:rsidRDefault="000350A0" w:rsidP="000350A0">
                            <w:pPr>
                              <w:pStyle w:val="Sansinterligne"/>
                              <w:rPr>
                                <w:rFonts w:ascii="Source Sans Pro" w:hAnsi="Source Sans Pro"/>
                                <w:b/>
                                <w:i/>
                                <w:color w:val="FFFFFF" w:themeColor="background1"/>
                                <w:szCs w:val="56"/>
                                <w:lang w:val="fr-FR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  <w:t xml:space="preserve">Livrable 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  <w:t>4</w:t>
                            </w:r>
                          </w:p>
                          <w:p w:rsidR="000350A0" w:rsidRPr="00497F39" w:rsidRDefault="000350A0" w:rsidP="000350A0">
                            <w:pPr>
                              <w:pStyle w:val="Sansinterligne"/>
                              <w:rPr>
                                <w:rFonts w:ascii="Source Sans Pro" w:hAnsi="Source Sans Pro"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0322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39.4pt;width:473.5pt;height:55.25pt;z-index:251669504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page;mso-width-percent:0;mso-height-percent:0;mso-width-relative:margin;mso-height-relative:margin;v-text-anchor:top" wrapcoords="0 -20 21600 -20 21600 21580 0 21580 0 -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" filled="f" stroked="f" strokeweight="1pt">
                <v:stroke miterlimit="4"/>
                <v:textbox inset="4pt,4pt,4pt,4pt">
                  <w:txbxContent>
                    <w:p w:rsidR="000350A0" w:rsidRPr="00497F39" w:rsidRDefault="000350A0" w:rsidP="000350A0">
                      <w:pPr>
                        <w:pStyle w:val="Sansinterligne"/>
                        <w:rPr>
                          <w:rFonts w:ascii="Source Sans Pro" w:hAnsi="Source Sans Pro"/>
                          <w:b/>
                          <w:i/>
                          <w:color w:val="FFFFFF" w:themeColor="background1"/>
                          <w:szCs w:val="56"/>
                          <w:lang w:val="fr-FR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FFFFFF" w:themeColor="background1"/>
                          <w:sz w:val="56"/>
                          <w:szCs w:val="56"/>
                          <w:lang w:val="fr-FR"/>
                        </w:rPr>
                        <w:t xml:space="preserve">Livrable </w:t>
                      </w:r>
                      <w:r>
                        <w:rPr>
                          <w:rFonts w:ascii="Source Sans Pro" w:hAnsi="Source Sans Pro"/>
                          <w:b/>
                          <w:color w:val="FFFFFF" w:themeColor="background1"/>
                          <w:sz w:val="56"/>
                          <w:szCs w:val="56"/>
                          <w:lang w:val="fr-FR"/>
                        </w:rPr>
                        <w:t>4</w:t>
                      </w:r>
                    </w:p>
                    <w:p w:rsidR="000350A0" w:rsidRPr="00497F39" w:rsidRDefault="000350A0" w:rsidP="000350A0">
                      <w:pPr>
                        <w:pStyle w:val="Sansinterligne"/>
                        <w:rPr>
                          <w:rFonts w:ascii="Source Sans Pro" w:hAnsi="Source Sans Pro"/>
                          <w:color w:val="FFFFFF" w:themeColor="background1"/>
                          <w:sz w:val="56"/>
                          <w:szCs w:val="56"/>
                          <w:lang w:val="fr-FR"/>
                        </w:rPr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Pr="00F100D8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4B130B70" wp14:editId="34AAABA5">
                <wp:simplePos x="0" y="0"/>
                <wp:positionH relativeFrom="margin">
                  <wp:align>left</wp:align>
                </wp:positionH>
                <wp:positionV relativeFrom="page">
                  <wp:posOffset>4856671</wp:posOffset>
                </wp:positionV>
                <wp:extent cx="5613400" cy="1492370"/>
                <wp:effectExtent l="0" t="0" r="0" b="0"/>
                <wp:wrapNone/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4923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350A0" w:rsidRDefault="000350A0" w:rsidP="000350A0">
                            <w:pPr>
                              <w:pStyle w:val="Sansinterligne"/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  <w:t xml:space="preserve">Projet </w:t>
                            </w:r>
                            <w:proofErr w:type="spellStart"/>
                            <w:r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  <w:t>Madera</w:t>
                            </w:r>
                            <w:proofErr w:type="spellEnd"/>
                          </w:p>
                          <w:p w:rsidR="000350A0" w:rsidRDefault="000350A0" w:rsidP="000350A0">
                            <w:pPr>
                              <w:pStyle w:val="Sansinterligne"/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</w:pPr>
                          </w:p>
                          <w:p w:rsidR="000350A0" w:rsidRPr="00715561" w:rsidRDefault="000350A0" w:rsidP="000350A0">
                            <w:pPr>
                              <w:pStyle w:val="Sansinterligne"/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FFFFFF" w:themeColor="background1"/>
                                <w:sz w:val="56"/>
                                <w:szCs w:val="56"/>
                                <w:lang w:val="fr-FR"/>
                              </w:rPr>
                              <w:t>RIL 2018-2020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30B70" id="_x0000_s1027" type="#_x0000_t202" style="position:absolute;margin-left:0;margin-top:382.4pt;width:442pt;height:117.5pt;z-index:251667456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" filled="f" stroked="f" strokeweight="1pt">
                <v:stroke miterlimit="4"/>
                <v:textbox inset="4pt,4pt,4pt,4pt">
                  <w:txbxContent>
                    <w:p w:rsidR="000350A0" w:rsidRDefault="000350A0" w:rsidP="000350A0">
                      <w:pPr>
                        <w:pStyle w:val="Sansinterligne"/>
                        <w:rPr>
                          <w:rFonts w:ascii="Source Sans Pro" w:hAnsi="Source Sans Pro"/>
                          <w:b/>
                          <w:color w:val="FFFFFF" w:themeColor="background1"/>
                          <w:sz w:val="56"/>
                          <w:szCs w:val="56"/>
                          <w:lang w:val="fr-FR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FFFFFF" w:themeColor="background1"/>
                          <w:sz w:val="56"/>
                          <w:szCs w:val="56"/>
                          <w:lang w:val="fr-FR"/>
                        </w:rPr>
                        <w:t xml:space="preserve">Projet </w:t>
                      </w:r>
                      <w:proofErr w:type="spellStart"/>
                      <w:r>
                        <w:rPr>
                          <w:rFonts w:ascii="Source Sans Pro" w:hAnsi="Source Sans Pro"/>
                          <w:b/>
                          <w:color w:val="FFFFFF" w:themeColor="background1"/>
                          <w:sz w:val="56"/>
                          <w:szCs w:val="56"/>
                          <w:lang w:val="fr-FR"/>
                        </w:rPr>
                        <w:t>Madera</w:t>
                      </w:r>
                      <w:proofErr w:type="spellEnd"/>
                    </w:p>
                    <w:p w:rsidR="000350A0" w:rsidRDefault="000350A0" w:rsidP="000350A0">
                      <w:pPr>
                        <w:pStyle w:val="Sansinterligne"/>
                        <w:rPr>
                          <w:rFonts w:ascii="Source Sans Pro" w:hAnsi="Source Sans Pro"/>
                          <w:b/>
                          <w:color w:val="FFFFFF" w:themeColor="background1"/>
                          <w:sz w:val="56"/>
                          <w:szCs w:val="56"/>
                          <w:lang w:val="fr-FR"/>
                        </w:rPr>
                      </w:pPr>
                    </w:p>
                    <w:p w:rsidR="000350A0" w:rsidRPr="00715561" w:rsidRDefault="000350A0" w:rsidP="000350A0">
                      <w:pPr>
                        <w:pStyle w:val="Sansinterligne"/>
                        <w:rPr>
                          <w:rFonts w:ascii="Source Sans Pro" w:hAnsi="Source Sans Pro"/>
                          <w:b/>
                          <w:color w:val="FFFFFF" w:themeColor="background1"/>
                          <w:sz w:val="56"/>
                          <w:szCs w:val="56"/>
                          <w:lang w:val="fr-FR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FFFFFF" w:themeColor="background1"/>
                          <w:sz w:val="56"/>
                          <w:szCs w:val="56"/>
                          <w:lang w:val="fr-FR"/>
                        </w:rPr>
                        <w:t>RIL 2018-2020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100D8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0A97D996" wp14:editId="7E82FE9E">
                <wp:simplePos x="0" y="0"/>
                <wp:positionH relativeFrom="page">
                  <wp:posOffset>663167</wp:posOffset>
                </wp:positionH>
                <wp:positionV relativeFrom="page">
                  <wp:posOffset>8220015</wp:posOffset>
                </wp:positionV>
                <wp:extent cx="3424555" cy="22396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4555" cy="22396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350A0" w:rsidRPr="00DF162D" w:rsidRDefault="000350A0" w:rsidP="000350A0">
                            <w:pPr>
                              <w:pStyle w:val="Sansinterligne"/>
                              <w:rPr>
                                <w:rFonts w:ascii="Source Sans Pro" w:hAnsi="Source Sans Pro"/>
                                <w:b/>
                                <w:color w:val="000000" w:themeColor="text1"/>
                                <w:sz w:val="36"/>
                                <w:szCs w:val="56"/>
                              </w:rPr>
                            </w:pPr>
                            <w:r w:rsidRPr="00DF162D">
                              <w:rPr>
                                <w:rFonts w:ascii="Source Sans Pro" w:hAnsi="Source Sans Pro"/>
                                <w:b/>
                                <w:color w:val="000000" w:themeColor="text1"/>
                                <w:sz w:val="36"/>
                                <w:szCs w:val="56"/>
                              </w:rPr>
                              <w:t>R. CHRETIEN</w:t>
                            </w:r>
                          </w:p>
                          <w:p w:rsidR="000350A0" w:rsidRPr="00DF162D" w:rsidRDefault="000350A0" w:rsidP="000350A0">
                            <w:pPr>
                              <w:pStyle w:val="Sansinterligne"/>
                              <w:rPr>
                                <w:rFonts w:ascii="Source Sans Pro" w:hAnsi="Source Sans Pro"/>
                                <w:b/>
                                <w:color w:val="000000" w:themeColor="text1"/>
                                <w:sz w:val="36"/>
                                <w:szCs w:val="56"/>
                              </w:rPr>
                            </w:pPr>
                            <w:r w:rsidRPr="00DF162D">
                              <w:rPr>
                                <w:rFonts w:ascii="Source Sans Pro" w:hAnsi="Source Sans Pro"/>
                                <w:b/>
                                <w:color w:val="000000" w:themeColor="text1"/>
                                <w:sz w:val="36"/>
                                <w:szCs w:val="56"/>
                              </w:rPr>
                              <w:t>A. BROCHARD</w:t>
                            </w:r>
                          </w:p>
                          <w:p w:rsidR="000350A0" w:rsidRPr="00DF162D" w:rsidRDefault="000350A0" w:rsidP="000350A0">
                            <w:pPr>
                              <w:pStyle w:val="Sansinterligne"/>
                              <w:rPr>
                                <w:rFonts w:ascii="Source Sans Pro" w:hAnsi="Source Sans Pro"/>
                                <w:b/>
                                <w:color w:val="000000" w:themeColor="text1"/>
                                <w:sz w:val="36"/>
                                <w:szCs w:val="56"/>
                              </w:rPr>
                            </w:pPr>
                            <w:r w:rsidRPr="00DF162D">
                              <w:rPr>
                                <w:rFonts w:ascii="Source Sans Pro" w:hAnsi="Source Sans Pro"/>
                                <w:b/>
                                <w:color w:val="000000" w:themeColor="text1"/>
                                <w:sz w:val="36"/>
                                <w:szCs w:val="56"/>
                              </w:rPr>
                              <w:t>U. HASSED</w:t>
                            </w:r>
                          </w:p>
                          <w:p w:rsidR="000350A0" w:rsidRPr="00DF162D" w:rsidRDefault="000350A0" w:rsidP="000350A0">
                            <w:pPr>
                              <w:pStyle w:val="Sansinterligne"/>
                              <w:rPr>
                                <w:rFonts w:ascii="Source Sans Pro" w:hAnsi="Source Sans Pro"/>
                                <w:b/>
                                <w:i/>
                                <w:color w:val="000000" w:themeColor="text1"/>
                                <w:sz w:val="6"/>
                                <w:szCs w:val="56"/>
                                <w:lang w:val="fr-FR"/>
                              </w:rPr>
                            </w:pPr>
                            <w:r w:rsidRPr="00DF162D">
                              <w:rPr>
                                <w:rFonts w:ascii="Source Sans Pro" w:hAnsi="Source Sans Pro"/>
                                <w:b/>
                                <w:color w:val="000000" w:themeColor="text1"/>
                                <w:sz w:val="36"/>
                                <w:szCs w:val="56"/>
                                <w:lang w:val="fr-FR"/>
                              </w:rPr>
                              <w:t>V. HALLAY</w:t>
                            </w:r>
                          </w:p>
                          <w:p w:rsidR="000350A0" w:rsidRPr="00DF162D" w:rsidRDefault="000350A0" w:rsidP="000350A0">
                            <w:pPr>
                              <w:pStyle w:val="Sansinterligne"/>
                              <w:rPr>
                                <w:rFonts w:ascii="Source Sans Pro" w:hAnsi="Source Sans Pro"/>
                                <w:color w:val="FFFFFF" w:themeColor="background1"/>
                                <w:sz w:val="36"/>
                                <w:szCs w:val="56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D996" id="_x0000_s1028" type="#_x0000_t202" style="position:absolute;margin-left:52.2pt;margin-top:647.25pt;width:269.65pt;height:176.35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-6 21600 -6 21600 21594 0 21594 0 -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" filled="f" stroked="f" strokeweight="1pt">
                <v:stroke miterlimit="4"/>
                <v:textbox inset="4pt,4pt,4pt,4pt">
                  <w:txbxContent>
                    <w:p w:rsidR="000350A0" w:rsidRPr="00DF162D" w:rsidRDefault="000350A0" w:rsidP="000350A0">
                      <w:pPr>
                        <w:pStyle w:val="Sansinterligne"/>
                        <w:rPr>
                          <w:rFonts w:ascii="Source Sans Pro" w:hAnsi="Source Sans Pro"/>
                          <w:b/>
                          <w:color w:val="000000" w:themeColor="text1"/>
                          <w:sz w:val="36"/>
                          <w:szCs w:val="56"/>
                        </w:rPr>
                      </w:pPr>
                      <w:r w:rsidRPr="00DF162D">
                        <w:rPr>
                          <w:rFonts w:ascii="Source Sans Pro" w:hAnsi="Source Sans Pro"/>
                          <w:b/>
                          <w:color w:val="000000" w:themeColor="text1"/>
                          <w:sz w:val="36"/>
                          <w:szCs w:val="56"/>
                        </w:rPr>
                        <w:t>R. CHRETIEN</w:t>
                      </w:r>
                    </w:p>
                    <w:p w:rsidR="000350A0" w:rsidRPr="00DF162D" w:rsidRDefault="000350A0" w:rsidP="000350A0">
                      <w:pPr>
                        <w:pStyle w:val="Sansinterligne"/>
                        <w:rPr>
                          <w:rFonts w:ascii="Source Sans Pro" w:hAnsi="Source Sans Pro"/>
                          <w:b/>
                          <w:color w:val="000000" w:themeColor="text1"/>
                          <w:sz w:val="36"/>
                          <w:szCs w:val="56"/>
                        </w:rPr>
                      </w:pPr>
                      <w:r w:rsidRPr="00DF162D">
                        <w:rPr>
                          <w:rFonts w:ascii="Source Sans Pro" w:hAnsi="Source Sans Pro"/>
                          <w:b/>
                          <w:color w:val="000000" w:themeColor="text1"/>
                          <w:sz w:val="36"/>
                          <w:szCs w:val="56"/>
                        </w:rPr>
                        <w:t>A. BROCHARD</w:t>
                      </w:r>
                    </w:p>
                    <w:p w:rsidR="000350A0" w:rsidRPr="00DF162D" w:rsidRDefault="000350A0" w:rsidP="000350A0">
                      <w:pPr>
                        <w:pStyle w:val="Sansinterligne"/>
                        <w:rPr>
                          <w:rFonts w:ascii="Source Sans Pro" w:hAnsi="Source Sans Pro"/>
                          <w:b/>
                          <w:color w:val="000000" w:themeColor="text1"/>
                          <w:sz w:val="36"/>
                          <w:szCs w:val="56"/>
                        </w:rPr>
                      </w:pPr>
                      <w:r w:rsidRPr="00DF162D">
                        <w:rPr>
                          <w:rFonts w:ascii="Source Sans Pro" w:hAnsi="Source Sans Pro"/>
                          <w:b/>
                          <w:color w:val="000000" w:themeColor="text1"/>
                          <w:sz w:val="36"/>
                          <w:szCs w:val="56"/>
                        </w:rPr>
                        <w:t>U. HASSED</w:t>
                      </w:r>
                    </w:p>
                    <w:p w:rsidR="000350A0" w:rsidRPr="00DF162D" w:rsidRDefault="000350A0" w:rsidP="000350A0">
                      <w:pPr>
                        <w:pStyle w:val="Sansinterligne"/>
                        <w:rPr>
                          <w:rFonts w:ascii="Source Sans Pro" w:hAnsi="Source Sans Pro"/>
                          <w:b/>
                          <w:i/>
                          <w:color w:val="000000" w:themeColor="text1"/>
                          <w:sz w:val="6"/>
                          <w:szCs w:val="56"/>
                          <w:lang w:val="fr-FR"/>
                        </w:rPr>
                      </w:pPr>
                      <w:r w:rsidRPr="00DF162D">
                        <w:rPr>
                          <w:rFonts w:ascii="Source Sans Pro" w:hAnsi="Source Sans Pro"/>
                          <w:b/>
                          <w:color w:val="000000" w:themeColor="text1"/>
                          <w:sz w:val="36"/>
                          <w:szCs w:val="56"/>
                          <w:lang w:val="fr-FR"/>
                        </w:rPr>
                        <w:t>V. HALLAY</w:t>
                      </w:r>
                    </w:p>
                    <w:p w:rsidR="000350A0" w:rsidRPr="00DF162D" w:rsidRDefault="000350A0" w:rsidP="000350A0">
                      <w:pPr>
                        <w:pStyle w:val="Sansinterligne"/>
                        <w:rPr>
                          <w:rFonts w:ascii="Source Sans Pro" w:hAnsi="Source Sans Pro"/>
                          <w:color w:val="FFFFFF" w:themeColor="background1"/>
                          <w:sz w:val="36"/>
                          <w:szCs w:val="56"/>
                          <w:lang w:val="fr-FR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04EDFF1" wp14:editId="7CF20AA5">
            <wp:simplePos x="0" y="0"/>
            <wp:positionH relativeFrom="page">
              <wp:posOffset>3157004</wp:posOffset>
            </wp:positionH>
            <wp:positionV relativeFrom="paragraph">
              <wp:posOffset>7357542</wp:posOffset>
            </wp:positionV>
            <wp:extent cx="3911600" cy="1337945"/>
            <wp:effectExtent l="0" t="0" r="0" b="0"/>
            <wp:wrapSquare wrapText="bothSides"/>
            <wp:docPr id="17" name="Image 17" descr="RÃ©sultat de recherche d'images pour &quot;cesi altern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esi alternance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00D8">
        <w:rPr>
          <w:rFonts w:ascii="Arial" w:hAnsi="Arial" w:cs="Arial"/>
          <w:noProof/>
        </w:rPr>
        <w:drawing>
          <wp:anchor distT="152400" distB="152400" distL="152400" distR="152400" simplePos="0" relativeHeight="251659264" behindDoc="0" locked="0" layoutInCell="1" allowOverlap="1" wp14:anchorId="67B211C8" wp14:editId="356100E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55653" cy="10966704"/>
            <wp:effectExtent l="0" t="0" r="0" b="6350"/>
            <wp:wrapTopAndBottom distT="152400" distB="152400"/>
            <wp:docPr id="1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id w:val="-15499854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350A0" w:rsidRDefault="000350A0">
          <w:pPr>
            <w:pStyle w:val="En-ttedetabledesmatires"/>
          </w:pPr>
          <w:r>
            <w:t>Table des matières</w:t>
          </w:r>
        </w:p>
        <w:p w:rsidR="002E46AE" w:rsidRDefault="000350A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92545" w:history="1">
            <w:r w:rsidR="002E46AE" w:rsidRPr="00A3724C">
              <w:rPr>
                <w:rStyle w:val="Lienhypertexte"/>
                <w:noProof/>
              </w:rPr>
              <w:t>Projet</w:t>
            </w:r>
            <w:r w:rsidR="002E46AE">
              <w:rPr>
                <w:noProof/>
                <w:webHidden/>
              </w:rPr>
              <w:tab/>
            </w:r>
            <w:r w:rsidR="002E46AE">
              <w:rPr>
                <w:noProof/>
                <w:webHidden/>
              </w:rPr>
              <w:fldChar w:fldCharType="begin"/>
            </w:r>
            <w:r w:rsidR="002E46AE">
              <w:rPr>
                <w:noProof/>
                <w:webHidden/>
              </w:rPr>
              <w:instrText xml:space="preserve"> PAGEREF _Toc38192545 \h </w:instrText>
            </w:r>
            <w:r w:rsidR="002E46AE">
              <w:rPr>
                <w:noProof/>
                <w:webHidden/>
              </w:rPr>
            </w:r>
            <w:r w:rsidR="002E46AE">
              <w:rPr>
                <w:noProof/>
                <w:webHidden/>
              </w:rPr>
              <w:fldChar w:fldCharType="separate"/>
            </w:r>
            <w:r w:rsidR="002E46AE">
              <w:rPr>
                <w:noProof/>
                <w:webHidden/>
              </w:rPr>
              <w:t>3</w:t>
            </w:r>
            <w:r w:rsidR="002E46AE"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46" w:history="1">
            <w:r w:rsidRPr="00A3724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47" w:history="1">
            <w:r w:rsidRPr="00A3724C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48" w:history="1">
            <w:r w:rsidRPr="00A3724C">
              <w:rPr>
                <w:rStyle w:val="Lienhypertexte"/>
                <w:noProof/>
              </w:rPr>
              <w:t>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49" w:history="1">
            <w:r w:rsidRPr="00A3724C">
              <w:rPr>
                <w:rStyle w:val="Lienhypertexte"/>
                <w:noProof/>
              </w:rPr>
              <w:t>Agilité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50" w:history="1">
            <w:r w:rsidRPr="00A3724C">
              <w:rPr>
                <w:rStyle w:val="Lienhypertexte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51" w:history="1">
            <w:r w:rsidRPr="00A3724C">
              <w:rPr>
                <w:rStyle w:val="Lienhypertexte"/>
                <w:noProof/>
              </w:rPr>
              <w:t>Budget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52" w:history="1">
            <w:r w:rsidRPr="00A3724C">
              <w:rPr>
                <w:rStyle w:val="Lienhypertexte"/>
                <w:noProof/>
              </w:rPr>
              <w:t>Analyses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53" w:history="1">
            <w:r w:rsidRPr="00A3724C">
              <w:rPr>
                <w:rStyle w:val="Lienhypertexte"/>
                <w:noProof/>
              </w:rPr>
              <w:t>Indicateurs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54" w:history="1">
            <w:r w:rsidRPr="00A3724C">
              <w:rPr>
                <w:rStyle w:val="Lienhypertexte"/>
                <w:noProof/>
              </w:rPr>
              <w:t>Réunions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55" w:history="1">
            <w:r w:rsidRPr="00A3724C">
              <w:rPr>
                <w:rStyle w:val="Lienhypertexte"/>
                <w:noProof/>
              </w:rPr>
              <w:t>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56" w:history="1">
            <w:r w:rsidRPr="00A3724C">
              <w:rPr>
                <w:rStyle w:val="Lienhypertexte"/>
                <w:noProof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57" w:history="1">
            <w:r w:rsidRPr="00A3724C">
              <w:rPr>
                <w:rStyle w:val="Lienhypertexte"/>
                <w:noProof/>
              </w:rPr>
              <w:t>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58" w:history="1">
            <w:r w:rsidRPr="00A3724C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59" w:history="1">
            <w:r w:rsidRPr="00A3724C">
              <w:rPr>
                <w:rStyle w:val="Lienhypertexte"/>
                <w:noProof/>
              </w:rPr>
              <w:t>Langage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60" w:history="1">
            <w:r w:rsidRPr="00A3724C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61" w:history="1">
            <w:r w:rsidRPr="00A3724C">
              <w:rPr>
                <w:rStyle w:val="Lienhypertexte"/>
                <w:noProof/>
              </w:rPr>
              <w:t>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62" w:history="1">
            <w:r w:rsidRPr="00A3724C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63" w:history="1">
            <w:r w:rsidRPr="00A3724C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64" w:history="1">
            <w:r w:rsidRPr="00A3724C">
              <w:rPr>
                <w:rStyle w:val="Lienhypertexte"/>
                <w:noProof/>
              </w:rPr>
              <w:t>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65" w:history="1">
            <w:r w:rsidRPr="00A3724C">
              <w:rPr>
                <w:rStyle w:val="Lienhypertexte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66" w:history="1">
            <w:r w:rsidRPr="00A3724C">
              <w:rPr>
                <w:rStyle w:val="Lienhypertexte"/>
                <w:noProof/>
              </w:rPr>
              <w:t>Procédure d’évolution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67" w:history="1">
            <w:r w:rsidRPr="00A3724C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68" w:history="1">
            <w:r w:rsidRPr="00A3724C">
              <w:rPr>
                <w:rStyle w:val="Lienhypertexte"/>
                <w:noProof/>
              </w:rPr>
              <w:t>PRA/PCA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69" w:history="1">
            <w:r w:rsidRPr="00A3724C">
              <w:rPr>
                <w:rStyle w:val="Lienhypertexte"/>
                <w:noProof/>
              </w:rPr>
              <w:t>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70" w:history="1">
            <w:r w:rsidRPr="00A3724C">
              <w:rPr>
                <w:rStyle w:val="Lienhypertexte"/>
                <w:noProof/>
              </w:rPr>
              <w:t>Clôture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71" w:history="1">
            <w:r w:rsidRPr="00A3724C">
              <w:rPr>
                <w:rStyle w:val="Lienhypertexte"/>
                <w:noProof/>
              </w:rPr>
              <w:t>Budget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72" w:history="1">
            <w:r w:rsidRPr="00A3724C">
              <w:rPr>
                <w:rStyle w:val="Lienhypertexte"/>
                <w:noProof/>
              </w:rPr>
              <w:t>Planning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73" w:history="1">
            <w:r w:rsidRPr="00A3724C">
              <w:rPr>
                <w:rStyle w:val="Lienhypertexte"/>
                <w:noProof/>
              </w:rPr>
              <w:t>Gestion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74" w:history="1">
            <w:r w:rsidRPr="00A3724C">
              <w:rPr>
                <w:rStyle w:val="Lienhypertexte"/>
                <w:noProof/>
              </w:rPr>
              <w:t>Retour d’expérience (REX)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75" w:history="1">
            <w:r w:rsidRPr="00A3724C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76" w:history="1">
            <w:r w:rsidRPr="00A3724C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77" w:history="1">
            <w:r w:rsidRPr="00A3724C">
              <w:rPr>
                <w:rStyle w:val="Lienhypertexte"/>
                <w:noProof/>
              </w:rPr>
              <w:t>Rendu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6AE" w:rsidRDefault="002E46A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192578" w:history="1">
            <w:r w:rsidRPr="00A3724C">
              <w:rPr>
                <w:rStyle w:val="Lienhypertexte"/>
                <w:noProof/>
              </w:rPr>
              <w:t>Procédure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_Toc38192578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0A0" w:rsidRDefault="000350A0">
          <w:r>
            <w:rPr>
              <w:b/>
              <w:bCs/>
            </w:rPr>
            <w:fldChar w:fldCharType="end"/>
          </w:r>
        </w:p>
      </w:sdtContent>
    </w:sdt>
    <w:p w:rsidR="000350A0" w:rsidRDefault="000350A0" w:rsidP="000350A0">
      <w:pPr>
        <w:pStyle w:val="Titre1"/>
      </w:pPr>
      <w:bookmarkStart w:id="0" w:name="_Toc38192545"/>
      <w:r>
        <w:lastRenderedPageBreak/>
        <w:t>Projet</w:t>
      </w:r>
      <w:bookmarkEnd w:id="0"/>
    </w:p>
    <w:p w:rsidR="0060268B" w:rsidRDefault="0060268B" w:rsidP="0060268B">
      <w:pPr>
        <w:pStyle w:val="Titre2"/>
      </w:pPr>
      <w:bookmarkStart w:id="1" w:name="_Toc38192546"/>
      <w:r>
        <w:t>Introduction</w:t>
      </w:r>
      <w:bookmarkEnd w:id="1"/>
    </w:p>
    <w:p w:rsidR="0060268B" w:rsidRDefault="0060268B" w:rsidP="0060268B">
      <w:pPr>
        <w:pStyle w:val="Titre2"/>
      </w:pPr>
      <w:bookmarkStart w:id="2" w:name="_Toc38192547"/>
      <w:r>
        <w:t>Contexte</w:t>
      </w:r>
      <w:bookmarkEnd w:id="2"/>
    </w:p>
    <w:p w:rsidR="000350A0" w:rsidRDefault="0060268B" w:rsidP="00400B39">
      <w:pPr>
        <w:pStyle w:val="Titre2"/>
      </w:pPr>
      <w:bookmarkStart w:id="3" w:name="_Toc38192548"/>
      <w:r>
        <w:t>Besoin</w:t>
      </w:r>
      <w:bookmarkEnd w:id="3"/>
    </w:p>
    <w:p w:rsidR="00EF7A22" w:rsidRPr="00EF7A22" w:rsidRDefault="00EF7A22" w:rsidP="00EF7A22">
      <w:pPr>
        <w:pStyle w:val="Titre2"/>
      </w:pPr>
      <w:bookmarkStart w:id="4" w:name="_Toc38192549"/>
      <w:r>
        <w:t>Agilité</w:t>
      </w:r>
      <w:bookmarkEnd w:id="4"/>
    </w:p>
    <w:p w:rsidR="000350A0" w:rsidRDefault="000350A0" w:rsidP="000350A0">
      <w:pPr>
        <w:pStyle w:val="Titre2"/>
      </w:pPr>
      <w:bookmarkStart w:id="5" w:name="_Toc38192550"/>
      <w:r>
        <w:t>Planning</w:t>
      </w:r>
      <w:r w:rsidR="0060268B">
        <w:t xml:space="preserve"> prévisionnel</w:t>
      </w:r>
      <w:bookmarkEnd w:id="5"/>
    </w:p>
    <w:p w:rsidR="000350A0" w:rsidRDefault="000350A0" w:rsidP="000350A0">
      <w:pPr>
        <w:pStyle w:val="Titre2"/>
      </w:pPr>
      <w:bookmarkStart w:id="6" w:name="_Toc38192551"/>
      <w:r>
        <w:t>Budget</w:t>
      </w:r>
      <w:r w:rsidR="0060268B">
        <w:t xml:space="preserve"> prévisionnel</w:t>
      </w:r>
      <w:bookmarkEnd w:id="6"/>
    </w:p>
    <w:p w:rsidR="000350A0" w:rsidRDefault="000350A0" w:rsidP="000350A0">
      <w:pPr>
        <w:pStyle w:val="Titre2"/>
      </w:pPr>
      <w:bookmarkStart w:id="7" w:name="_Toc38192552"/>
      <w:r>
        <w:t>Analyses des risques</w:t>
      </w:r>
      <w:bookmarkEnd w:id="7"/>
    </w:p>
    <w:p w:rsidR="000350A0" w:rsidRPr="000350A0" w:rsidRDefault="000350A0" w:rsidP="000350A0">
      <w:pPr>
        <w:pStyle w:val="Titre2"/>
      </w:pPr>
      <w:bookmarkStart w:id="8" w:name="_Toc38192553"/>
      <w:r>
        <w:t>Indicateurs</w:t>
      </w:r>
      <w:bookmarkEnd w:id="8"/>
    </w:p>
    <w:p w:rsidR="000350A0" w:rsidRDefault="000350A0" w:rsidP="000350A0">
      <w:pPr>
        <w:pStyle w:val="Titre2"/>
      </w:pPr>
      <w:bookmarkStart w:id="9" w:name="_Toc38192554"/>
      <w:r>
        <w:t>Réunions</w:t>
      </w:r>
      <w:bookmarkEnd w:id="9"/>
    </w:p>
    <w:p w:rsidR="00906596" w:rsidRPr="00906596" w:rsidRDefault="00906596" w:rsidP="00906596">
      <w:pPr>
        <w:pStyle w:val="Titre2"/>
      </w:pPr>
      <w:bookmarkStart w:id="10" w:name="_Toc38192555"/>
      <w:r>
        <w:t>Communications</w:t>
      </w:r>
      <w:bookmarkEnd w:id="10"/>
    </w:p>
    <w:p w:rsidR="000350A0" w:rsidRPr="000350A0" w:rsidRDefault="000350A0" w:rsidP="000350A0">
      <w:pPr>
        <w:pStyle w:val="Titre2"/>
      </w:pPr>
      <w:bookmarkStart w:id="11" w:name="_Toc38192556"/>
      <w:r>
        <w:t>Sécurité</w:t>
      </w:r>
      <w:bookmarkEnd w:id="11"/>
    </w:p>
    <w:p w:rsidR="000350A0" w:rsidRDefault="000350A0" w:rsidP="0060268B">
      <w:pPr>
        <w:pStyle w:val="Titre1"/>
      </w:pPr>
      <w:bookmarkStart w:id="12" w:name="_Toc38192557"/>
      <w:r>
        <w:t>Technique</w:t>
      </w:r>
      <w:bookmarkEnd w:id="12"/>
    </w:p>
    <w:p w:rsidR="000350A0" w:rsidRDefault="000350A0" w:rsidP="000350A0">
      <w:pPr>
        <w:pStyle w:val="Titre2"/>
      </w:pPr>
      <w:bookmarkStart w:id="13" w:name="_Toc38192558"/>
      <w:r>
        <w:t>Architecture</w:t>
      </w:r>
      <w:bookmarkEnd w:id="13"/>
    </w:p>
    <w:p w:rsidR="000350A0" w:rsidRDefault="000350A0" w:rsidP="000350A0">
      <w:pPr>
        <w:pStyle w:val="Titre2"/>
      </w:pPr>
      <w:bookmarkStart w:id="14" w:name="_Toc38192559"/>
      <w:r>
        <w:t>Langage</w:t>
      </w:r>
      <w:bookmarkEnd w:id="14"/>
    </w:p>
    <w:p w:rsidR="000350A0" w:rsidRDefault="000350A0" w:rsidP="000350A0">
      <w:pPr>
        <w:pStyle w:val="Titre2"/>
      </w:pPr>
      <w:bookmarkStart w:id="15" w:name="_Toc38192560"/>
      <w:r>
        <w:t>Outils</w:t>
      </w:r>
      <w:bookmarkEnd w:id="15"/>
    </w:p>
    <w:p w:rsidR="00906596" w:rsidRDefault="00906596" w:rsidP="00906596">
      <w:pPr>
        <w:pStyle w:val="Titre2"/>
      </w:pPr>
      <w:bookmarkStart w:id="16" w:name="_Toc38192561"/>
      <w:r>
        <w:t>IHM</w:t>
      </w:r>
      <w:bookmarkEnd w:id="16"/>
    </w:p>
    <w:p w:rsidR="00400B39" w:rsidRPr="00400B39" w:rsidRDefault="00400B39" w:rsidP="00400B39">
      <w:pPr>
        <w:pStyle w:val="Titre2"/>
      </w:pPr>
      <w:bookmarkStart w:id="17" w:name="_Toc38192562"/>
      <w:r>
        <w:t>MCD</w:t>
      </w:r>
      <w:bookmarkEnd w:id="17"/>
    </w:p>
    <w:p w:rsidR="00906596" w:rsidRPr="00906596" w:rsidRDefault="00906596" w:rsidP="00906596">
      <w:pPr>
        <w:pStyle w:val="Titre2"/>
      </w:pPr>
      <w:bookmarkStart w:id="18" w:name="_Toc38192563"/>
      <w:r>
        <w:t>Tests</w:t>
      </w:r>
      <w:bookmarkEnd w:id="18"/>
    </w:p>
    <w:p w:rsidR="000350A0" w:rsidRDefault="000350A0" w:rsidP="0060268B">
      <w:pPr>
        <w:pStyle w:val="Titre2"/>
      </w:pPr>
      <w:bookmarkStart w:id="19" w:name="_Toc38192564"/>
      <w:r>
        <w:t>Déploiement</w:t>
      </w:r>
      <w:bookmarkEnd w:id="19"/>
    </w:p>
    <w:p w:rsidR="002B3400" w:rsidRDefault="002B3400" w:rsidP="002B3400">
      <w:pPr>
        <w:pStyle w:val="Titre1"/>
      </w:pPr>
      <w:bookmarkStart w:id="20" w:name="_Toc38192565"/>
      <w:r>
        <w:t>Maintenance</w:t>
      </w:r>
      <w:bookmarkEnd w:id="20"/>
    </w:p>
    <w:p w:rsidR="002B3400" w:rsidRDefault="002B3400" w:rsidP="002B3400">
      <w:pPr>
        <w:pStyle w:val="Titre2"/>
      </w:pPr>
      <w:bookmarkStart w:id="21" w:name="_Toc38192566"/>
      <w:r>
        <w:t>Procédure d’évolution</w:t>
      </w:r>
      <w:bookmarkEnd w:id="21"/>
    </w:p>
    <w:p w:rsidR="002B3400" w:rsidRPr="002B3400" w:rsidRDefault="002B3400" w:rsidP="002B3400">
      <w:pPr>
        <w:pStyle w:val="Titre2"/>
      </w:pPr>
      <w:bookmarkStart w:id="22" w:name="_Toc38192567"/>
      <w:r>
        <w:t>Support</w:t>
      </w:r>
      <w:bookmarkEnd w:id="22"/>
    </w:p>
    <w:p w:rsidR="002B3400" w:rsidRDefault="002B3400" w:rsidP="002B3400">
      <w:pPr>
        <w:pStyle w:val="Titre2"/>
      </w:pPr>
      <w:bookmarkStart w:id="23" w:name="_Toc38192568"/>
      <w:r w:rsidRPr="00400B39">
        <w:t>PRA/PCA</w:t>
      </w:r>
      <w:bookmarkEnd w:id="23"/>
    </w:p>
    <w:p w:rsidR="002B3400" w:rsidRPr="00400B39" w:rsidRDefault="002B3400" w:rsidP="002B3400">
      <w:pPr>
        <w:pStyle w:val="Titre2"/>
      </w:pPr>
      <w:bookmarkStart w:id="24" w:name="_Toc38192569"/>
      <w:r>
        <w:t>Formation</w:t>
      </w:r>
      <w:r w:rsidR="002E46AE">
        <w:t>s</w:t>
      </w:r>
      <w:bookmarkEnd w:id="24"/>
    </w:p>
    <w:p w:rsidR="0060268B" w:rsidRDefault="0060268B" w:rsidP="0060268B">
      <w:pPr>
        <w:pStyle w:val="Titre1"/>
      </w:pPr>
      <w:bookmarkStart w:id="25" w:name="_Toc38192570"/>
      <w:r>
        <w:t>Clôture de projet</w:t>
      </w:r>
      <w:bookmarkEnd w:id="25"/>
    </w:p>
    <w:p w:rsidR="0060268B" w:rsidRDefault="0060268B" w:rsidP="0060268B">
      <w:pPr>
        <w:pStyle w:val="Titre2"/>
      </w:pPr>
      <w:bookmarkStart w:id="26" w:name="_Toc38192571"/>
      <w:r>
        <w:t>Budget final</w:t>
      </w:r>
      <w:bookmarkEnd w:id="26"/>
      <w:r>
        <w:t xml:space="preserve"> </w:t>
      </w:r>
    </w:p>
    <w:p w:rsidR="0060268B" w:rsidRDefault="0060268B" w:rsidP="0060268B">
      <w:pPr>
        <w:pStyle w:val="Titre2"/>
      </w:pPr>
      <w:bookmarkStart w:id="27" w:name="_Toc38192572"/>
      <w:r>
        <w:t>Planning final</w:t>
      </w:r>
      <w:bookmarkEnd w:id="27"/>
    </w:p>
    <w:p w:rsidR="00400B39" w:rsidRDefault="00400B39" w:rsidP="00400B39">
      <w:pPr>
        <w:pStyle w:val="Titre2"/>
      </w:pPr>
      <w:bookmarkStart w:id="28" w:name="_Toc38192573"/>
      <w:r>
        <w:t>Gestion des risques</w:t>
      </w:r>
      <w:bookmarkEnd w:id="28"/>
    </w:p>
    <w:p w:rsidR="002B3400" w:rsidRPr="002B3400" w:rsidRDefault="0060268B" w:rsidP="002B3400">
      <w:pPr>
        <w:pStyle w:val="Titre2"/>
      </w:pPr>
      <w:bookmarkStart w:id="29" w:name="_Toc38192574"/>
      <w:r>
        <w:t>Retour d’expérience</w:t>
      </w:r>
      <w:r w:rsidR="002B3400">
        <w:t xml:space="preserve"> (REX)</w:t>
      </w:r>
      <w:bookmarkEnd w:id="29"/>
    </w:p>
    <w:p w:rsidR="00906596" w:rsidRDefault="00906596" w:rsidP="00906596"/>
    <w:p w:rsidR="00400B39" w:rsidRDefault="00400B39" w:rsidP="00400B39">
      <w:pPr>
        <w:pStyle w:val="Titre1"/>
      </w:pPr>
      <w:bookmarkStart w:id="30" w:name="_Toc38192575"/>
      <w:r>
        <w:lastRenderedPageBreak/>
        <w:t>Glossaire</w:t>
      </w:r>
      <w:bookmarkEnd w:id="30"/>
    </w:p>
    <w:p w:rsidR="00400B39" w:rsidRPr="00400B39" w:rsidRDefault="00906596" w:rsidP="00400B39">
      <w:pPr>
        <w:pStyle w:val="Titre1"/>
      </w:pPr>
      <w:bookmarkStart w:id="31" w:name="_Toc38192576"/>
      <w:r>
        <w:t>Annexes</w:t>
      </w:r>
      <w:bookmarkEnd w:id="31"/>
    </w:p>
    <w:p w:rsidR="00906596" w:rsidRDefault="00906596" w:rsidP="00906596">
      <w:pPr>
        <w:pStyle w:val="Titre2"/>
      </w:pPr>
      <w:bookmarkStart w:id="32" w:name="_Toc38192577"/>
      <w:r>
        <w:t>Rendu final</w:t>
      </w:r>
      <w:bookmarkEnd w:id="32"/>
    </w:p>
    <w:p w:rsidR="00906596" w:rsidRPr="00906596" w:rsidRDefault="00906596" w:rsidP="00906596">
      <w:pPr>
        <w:pStyle w:val="Titre2"/>
      </w:pPr>
      <w:bookmarkStart w:id="33" w:name="_Toc38192578"/>
      <w:r>
        <w:t>Procédure de déploiement</w:t>
      </w:r>
      <w:bookmarkEnd w:id="33"/>
    </w:p>
    <w:p w:rsidR="000350A0" w:rsidRDefault="000350A0"/>
    <w:sectPr w:rsidR="00035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A0"/>
    <w:rsid w:val="000350A0"/>
    <w:rsid w:val="000F4601"/>
    <w:rsid w:val="002B3400"/>
    <w:rsid w:val="002E46AE"/>
    <w:rsid w:val="00400B39"/>
    <w:rsid w:val="0060268B"/>
    <w:rsid w:val="00712F23"/>
    <w:rsid w:val="00906596"/>
    <w:rsid w:val="00E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C2C3"/>
  <w15:chartTrackingRefBased/>
  <w15:docId w15:val="{F97B9E2B-1095-4995-A41D-4E2ED026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5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5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350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035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350A0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350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F7A2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F7A2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F7A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24905-D326-4F08-A22D-71F0FD9C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474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</dc:creator>
  <cp:keywords/>
  <dc:description/>
  <cp:lastModifiedBy>Romain</cp:lastModifiedBy>
  <cp:revision>8</cp:revision>
  <dcterms:created xsi:type="dcterms:W3CDTF">2020-04-19T10:22:00Z</dcterms:created>
  <dcterms:modified xsi:type="dcterms:W3CDTF">2020-04-19T10:42:00Z</dcterms:modified>
</cp:coreProperties>
</file>