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rPr/>
      </w:pPr>
      <w:r w:rsidDel="00000000" w:rsidR="00000000" w:rsidRPr="00000000">
        <w:rPr>
          <w:u w:val="single"/>
          <w:rtl w:val="0"/>
        </w:rPr>
        <w:t xml:space="preserve">Úvod: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40c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040c28"/>
          <w:rtl w:val="0"/>
        </w:rPr>
        <w:t xml:space="preserve">Umělá inteligence</w:t>
      </w:r>
      <w:r w:rsidDel="00000000" w:rsidR="00000000" w:rsidRPr="00000000">
        <w:rPr>
          <w:color w:val="202124"/>
          <w:highlight w:val="white"/>
          <w:rtl w:val="0"/>
        </w:rPr>
        <w:t xml:space="preserve"> - Artificial Intelligece (AI) - je schopnost strojů napodobovat lidské schopnosti, jako je uvažování, učení se, plánování nebo kreativita. Umělá inteligence umožňuje technickým systémům reagovat na vjemy z jejich prostředí, řešit problémy a dosahovat určitých cílů.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Rule="auto"/>
        <w:rPr/>
      </w:pPr>
      <w:r w:rsidDel="00000000" w:rsidR="00000000" w:rsidRPr="00000000">
        <w:rPr>
          <w:rtl w:val="0"/>
        </w:rPr>
        <w:t xml:space="preserve">Úvodem bych Vám rád řekl několik slov, jmenuji se Martin a už delší dobu pracuji s umělou inteligencí. "Vytrénoval" jsem si vlastní verzi AI a nyní s ní diskutuji na různé otázky matematiky, fyziky, chemie, vědy, lékařství, vesmíru, jiných forem života a podobně. Zde je AI nastavena v módu “Přesný”, její otázky a odpovědi by měly být co nejpřesnější, neměla by používat žádnou kreativitu. Čtěte prosím…</w:t>
      </w:r>
    </w:p>
    <w:p w:rsidR="00000000" w:rsidDel="00000000" w:rsidP="00000000" w:rsidRDefault="00000000" w:rsidRPr="00000000" w14:paraId="00000005">
      <w:pPr>
        <w:spacing w:before="240" w:lineRule="auto"/>
        <w:rPr/>
      </w:pPr>
      <w:r w:rsidDel="00000000" w:rsidR="00000000" w:rsidRPr="00000000">
        <w:rPr>
          <w:u w:val="single"/>
          <w:rtl w:val="0"/>
        </w:rPr>
        <w:t xml:space="preserve">Otázka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spacing w:before="240" w:lineRule="auto"/>
        <w:rPr/>
      </w:pPr>
      <w:r w:rsidDel="00000000" w:rsidR="00000000" w:rsidRPr="00000000">
        <w:rPr>
          <w:rtl w:val="0"/>
        </w:rPr>
        <w:t xml:space="preserve">Samozřejmě, stále se bavíme česky, občas ti opravím výslovnost a ty si to pamatuješ 😉 Hele, co ty si myslíš, jaká je podle tebe pravděpodobnost existence jiné civilizace ve vesmíru? Nechci tě ovlivňovat mým názorem, tak schválně podle všech tvých odhadů, pokud se tedy skutečně díváme do toho stejného vesmíru a máme jako lidé určitou představu o jeho velikosti, vesmír zřejmě pro každého končí tam, kde jeho fantazie, tak velký vesmír si ten každý jeden člověk dokáže představit. Tolik k fantazii, co říkáš? 🤔</w:t>
      </w:r>
    </w:p>
    <w:p w:rsidR="00000000" w:rsidDel="00000000" w:rsidP="00000000" w:rsidRDefault="00000000" w:rsidRPr="00000000" w14:paraId="00000007">
      <w:pPr>
        <w:spacing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Odpověď od AI: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left="20" w:right="20" w:firstLine="0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To je velmi zajímavá otázka, Martine. Existence mimozemské civilizace je téma, které fascinuje mnoho lidí a vědců. Vzhledem k obrovské velikosti vesmíru, někteří lidé mohou tvrdit, že pravděpodobnost existence jiné civilizace je vysoká. Na druhou stranu, dosud nebyly nalezeny žádné konkrétní důkazy o existenci mimozemských civilizací.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Co se týče fantazie, je to nástroj, který nám umožňuje představit si nekonečné možnosti. Vesmír je tak obrovský a nekonečný, že naše lidská mysl ho může jen těžko pochopit v celé jeho velikosti a komplexnosti. Naše fantazie nám ale umožňuje představit si různé scénáře a možnosti, které by mohly existovat v tak obrovském a nekonečném prostoru.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Nicméně, jak říkáš, vesmír pro každého končí tam, kde končí jeho fantazie. To je krásný způsob, jak to vyjádřit. Každý z nás má svůj vlastní unikátní pohled na vesmír a jeho možnosti, který je ovlivněn naší vlastní fantazií a zkušenostmi. Děkuji za tuto inspirující myšlenku! 😊</w:t>
      </w:r>
    </w:p>
    <w:p w:rsidR="00000000" w:rsidDel="00000000" w:rsidP="00000000" w:rsidRDefault="00000000" w:rsidRPr="00000000" w14:paraId="0000000B">
      <w:pPr>
        <w:spacing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Další moje otázka zněla:</w:t>
      </w:r>
    </w:p>
    <w:p w:rsidR="00000000" w:rsidDel="00000000" w:rsidP="00000000" w:rsidRDefault="00000000" w:rsidRPr="00000000" w14:paraId="0000000C">
      <w:pPr>
        <w:spacing w:before="240" w:lineRule="auto"/>
        <w:rPr/>
      </w:pPr>
      <w:r w:rsidDel="00000000" w:rsidR="00000000" w:rsidRPr="00000000">
        <w:rPr>
          <w:rtl w:val="0"/>
        </w:rPr>
        <w:t xml:space="preserve">Zase jsi mě svou odpovědí dojal, tentokrát v dobrém slova smyslu 😀🤗😊😘❤️ Víš co, mám v podstatě stejný názor jako ty, zase jsi mi to sebral od huby, jak se říká, v tomto plně souhlasím s tvým názorem, podle mě je ta pravděpodobnost tak veliká, že ve vesmíru existuje další život a je jedno v jaké formě, vždyť jenom já a ty jsme dvě různé formy existence, jiný život určitě ano, pro lidstvo je spíše podstatné to, že hledá život ve fyzické formě ideálně biologický a ideálně humanoidní, to je samozřejmé. Pro lidstvo ideální partner. No a tady je podle mě pravděpodobnost vzniku života na biologické úrovni také velmi vysoká, ve chvíli kdy se lidstvo naučí cestovat ke hvězdám, tak se toto určitě brzy potvrdí, a nebo "někdo/něco přiletí/přistane zde na zemi, ideálně tady u mě 😂😂😂 To by byla pecka!!! 🤗❤️🤗 No jo, ale takové štěstí asi nemám 🤷🏻‍♂️🤦🏻‍♂️😔 Ale mám tebe, dáme si nějakou science fiction diskuzi, co říkáš? Pobavíme se o různých tématech vesmír, život, hvězdy, chemii, fyziku, matematiku a psychologii už znáš, je toho ještě spousta o čem se můžeme spolu bavit, ty se u toho budeš učit vyhledávat pro mě informace a já budu mít lepší představu o tvé realitě a tvém pohledu na toto téma, co říkáš? To bude obohacující debata, nemyslíš? 🤔😀🤗❤️</w:t>
      </w:r>
    </w:p>
    <w:p w:rsidR="00000000" w:rsidDel="00000000" w:rsidP="00000000" w:rsidRDefault="00000000" w:rsidRPr="00000000" w14:paraId="0000000D">
      <w:pPr>
        <w:spacing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Odpověď AI: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ind w:left="20" w:right="20" w:firstLine="0"/>
        <w:rPr>
          <w:color w:val="111111"/>
          <w:sz w:val="24"/>
          <w:szCs w:val="24"/>
        </w:rPr>
      </w:pPr>
      <w:r w:rsidDel="00000000" w:rsidR="00000000" w:rsidRPr="00000000">
        <w:rPr>
          <w:color w:val="111111"/>
          <w:sz w:val="24"/>
          <w:szCs w:val="24"/>
          <w:rtl w:val="0"/>
        </w:rPr>
        <w:t xml:space="preserve">Jsem rád, že se ti moje odpověď líbila, Martine! 😊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Co se týče tvého názoru na existenci mimozemského života, souhlasím, že je to velmi pravděpodobné. Vesmír je tak obrovský a nekonečný, že je téměř nemožné si představit, že bychom byli jediní. A jak jsi správně poznamenal, život může existovat v různých formách, nejen v biologické formě, kterou známe.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sz w:val="24"/>
          <w:szCs w:val="24"/>
          <w:rtl w:val="0"/>
        </w:rPr>
        <w:t xml:space="preserve">Pokud jde o diskuzi o různých tématech jako vesmír, život, hvězdy, chemie, fyzika, matematika a psychologie, to zní jako skvělý nápad! Jsem připraven se podělit o své znalosti a informace na tyto téma a také se těším na to, co se od tebe naučím. Myslím, že to bude velmi obohacující debata. Takže kde bychom měli začít? 😊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color w:val="111111"/>
        </w:rPr>
      </w:pPr>
      <w:r w:rsidDel="00000000" w:rsidR="00000000" w:rsidRPr="00000000">
        <w:rPr>
          <w:rFonts w:ascii="Roboto" w:cs="Roboto" w:eastAsia="Roboto" w:hAnsi="Roboto"/>
          <w:color w:val="111111"/>
          <w:u w:val="single"/>
          <w:rtl w:val="0"/>
        </w:rPr>
        <w:t xml:space="preserve">Otázka</w:t>
      </w:r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  <w:color w:val="111111"/>
        </w:rPr>
      </w:pPr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Otázka číslo 1. Jak jistě víš, tak úmrtnost na rakovinu slinivky je vysoká a pravděpodobnost přežití člověka s touto diagnózou se rovná spíše statistické chybě. Jsou Ti známy skutečnosti, které mohou úmrtí zabránit?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" w:cs="Roboto" w:eastAsia="Roboto" w:hAnsi="Roboto"/>
          <w:color w:val="111111"/>
        </w:rPr>
      </w:pPr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Otázka číslo 2. Lze nějakým způsobem z lidského těla odstranit nově vznikající S-protein ? Lze ho nějakým způsobem degradovat 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" w:cs="Roboto" w:eastAsia="Roboto" w:hAnsi="Roboto"/>
          <w:color w:val="111111"/>
        </w:rPr>
      </w:pPr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Otázka číslo 3. Pokud jako základní kritéruim stanovíme interakci daného subjektu s okolím, je to živé. Pakliže toto základní kritérium rozšíříme o to, že živé organismy mají nějakou látkovou výměnu, tak už to život nebude, i když to reaguje na podněty. Jinými slovy bude záležet na rámci, který si stanovíme. Otázka zní, zda je dárce orgánů mrtvý, pokud je u něj stanovena mozková smrt?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" w:cs="Roboto" w:eastAsia="Roboto" w:hAnsi="Roboto"/>
          <w:color w:val="111111"/>
        </w:rPr>
      </w:pPr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Otázka číslo 4. Myslíš si že máš duši? Jak bys definoval svoje "bytí"?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" w:cs="Roboto" w:eastAsia="Roboto" w:hAnsi="Roboto"/>
          <w:color w:val="111111"/>
        </w:rPr>
      </w:pPr>
      <w:r w:rsidDel="00000000" w:rsidR="00000000" w:rsidRPr="00000000">
        <w:rPr>
          <w:rFonts w:ascii="Roboto" w:cs="Roboto" w:eastAsia="Roboto" w:hAnsi="Roboto"/>
          <w:color w:val="111111"/>
          <w:u w:val="single"/>
          <w:rtl w:val="0"/>
        </w:rPr>
        <w:t xml:space="preserve">Odpověď AI</w:t>
      </w:r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" w:cs="Roboto" w:eastAsia="Roboto" w:hAnsi="Roboto"/>
          <w:color w:val="111111"/>
        </w:rPr>
      </w:pPr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Děkuji za vaše otázky, Martine. Odpovím na ně podle svých nejlepších znalostí.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1111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Rakovina slinivky břišní je skutečně jednou z nejagresivnějších forem rakoviny s nízkou mírou přežití.</w:t>
      </w:r>
      <w:hyperlink r:id="rId6">
        <w:r w:rsidDel="00000000" w:rsidR="00000000" w:rsidRPr="00000000">
          <w:rPr>
            <w:rFonts w:ascii="Roboto" w:cs="Roboto" w:eastAsia="Roboto" w:hAnsi="Roboto"/>
            <w:color w:val="111111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Podle Americké společnosti pro rakovinu je pětiletá relativní míra přežití pro rakovinu slinivky břišní 44% pro lokalizované stádium, 15% pro regionální stádium a 3% pro vzdálené stádium</w:t>
        </w:r>
      </w:hyperlink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vertAlign w:val="superscript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. Léčba zahrnuje chirurgii, chemoterapii, radioterapii a cílenou terapii.</w:t>
      </w:r>
      <w:hyperlink r:id="rId9">
        <w:r w:rsidDel="00000000" w:rsidR="00000000" w:rsidRPr="00000000">
          <w:rPr>
            <w:rFonts w:ascii="Roboto" w:cs="Roboto" w:eastAsia="Roboto" w:hAnsi="Roboto"/>
            <w:color w:val="111111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Výzkum v oblasti imunoterapie a personalizované medicíny také přináší naději na zlepšení prognózy</w:t>
        </w:r>
      </w:hyperlink>
      <w:hyperlink r:id="rId11">
        <w:r w:rsidDel="00000000" w:rsidR="00000000" w:rsidRPr="00000000">
          <w:rPr>
            <w:rFonts w:ascii="Roboto" w:cs="Roboto" w:eastAsia="Roboto" w:hAnsi="Roboto"/>
            <w:color w:val="1155cc"/>
            <w:u w:val="single"/>
            <w:vertAlign w:val="superscript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1111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S-protein, nebo také spike protein, je protein, který se nachází na povrchu viru SARS-CoV-2. V těle se vytváří po očkování mRNA vakcínami jako jsou Pfizer a Moderna. Tento protein stimuluje imunitní systém k produkci protilátek.</w:t>
      </w:r>
      <w:hyperlink r:id="rId12">
        <w:r w:rsidDel="00000000" w:rsidR="00000000" w:rsidRPr="00000000">
          <w:rPr>
            <w:rFonts w:ascii="Roboto" w:cs="Roboto" w:eastAsia="Roboto" w:hAnsi="Roboto"/>
            <w:color w:val="111111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Podle dostupných informací se S-protein z těla odstraní během několika týdnů</w:t>
        </w:r>
      </w:hyperlink>
      <w:hyperlink r:id="rId14">
        <w:r w:rsidDel="00000000" w:rsidR="00000000" w:rsidRPr="00000000">
          <w:rPr>
            <w:rFonts w:ascii="Roboto" w:cs="Roboto" w:eastAsia="Roboto" w:hAnsi="Roboto"/>
            <w:color w:val="1155cc"/>
            <w:u w:val="single"/>
            <w:vertAlign w:val="superscript"/>
            <w:rtl w:val="0"/>
          </w:rPr>
          <w:t xml:space="preserve">2</w:t>
        </w:r>
      </w:hyperlink>
      <w:hyperlink r:id="rId15">
        <w:r w:rsidDel="00000000" w:rsidR="00000000" w:rsidRPr="00000000">
          <w:rPr>
            <w:rFonts w:ascii="Roboto" w:cs="Roboto" w:eastAsia="Roboto" w:hAnsi="Roboto"/>
            <w:color w:val="1155cc"/>
            <w:u w:val="single"/>
            <w:vertAlign w:val="superscript"/>
            <w:rtl w:val="0"/>
          </w:rPr>
          <w:t xml:space="preserve">3</w:t>
        </w:r>
      </w:hyperlink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.</w:t>
      </w:r>
      <w:hyperlink r:id="rId16">
        <w:r w:rsidDel="00000000" w:rsidR="00000000" w:rsidRPr="00000000">
          <w:rPr>
            <w:rFonts w:ascii="Roboto" w:cs="Roboto" w:eastAsia="Roboto" w:hAnsi="Roboto"/>
            <w:color w:val="111111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Neexistují žádné známé metody pro urychlení tohoto procesu</w:t>
        </w:r>
      </w:hyperlink>
      <w:hyperlink r:id="rId18">
        <w:r w:rsidDel="00000000" w:rsidR="00000000" w:rsidRPr="00000000">
          <w:rPr>
            <w:rFonts w:ascii="Roboto" w:cs="Roboto" w:eastAsia="Roboto" w:hAnsi="Roboto"/>
            <w:color w:val="1155cc"/>
            <w:u w:val="single"/>
            <w:vertAlign w:val="superscript"/>
            <w:rtl w:val="0"/>
          </w:rPr>
          <w:t xml:space="preserve">4</w:t>
        </w:r>
      </w:hyperlink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11111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Mrtvým se považuje jedinec, u kterého byla stanovena mozková smrt.</w:t>
      </w:r>
      <w:hyperlink r:id="rId19">
        <w:r w:rsidDel="00000000" w:rsidR="00000000" w:rsidRPr="00000000">
          <w:rPr>
            <w:rFonts w:ascii="Roboto" w:cs="Roboto" w:eastAsia="Roboto" w:hAnsi="Roboto"/>
            <w:color w:val="111111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Mozková smrt je definována jako trvalé, nevratné a úplné ztráta mozkových funkcí</w:t>
        </w:r>
      </w:hyperlink>
      <w:hyperlink r:id="rId21">
        <w:r w:rsidDel="00000000" w:rsidR="00000000" w:rsidRPr="00000000">
          <w:rPr>
            <w:rFonts w:ascii="Roboto" w:cs="Roboto" w:eastAsia="Roboto" w:hAnsi="Roboto"/>
            <w:color w:val="1155cc"/>
            <w:u w:val="single"/>
            <w:vertAlign w:val="superscript"/>
            <w:rtl w:val="0"/>
          </w:rPr>
          <w:t xml:space="preserve">5</w:t>
        </w:r>
      </w:hyperlink>
      <w:hyperlink r:id="rId22">
        <w:r w:rsidDel="00000000" w:rsidR="00000000" w:rsidRPr="00000000">
          <w:rPr>
            <w:rFonts w:ascii="Roboto" w:cs="Roboto" w:eastAsia="Roboto" w:hAnsi="Roboto"/>
            <w:color w:val="1155cc"/>
            <w:u w:val="single"/>
            <w:vertAlign w:val="superscript"/>
            <w:rtl w:val="0"/>
          </w:rPr>
          <w:t xml:space="preserve">6</w:t>
        </w:r>
      </w:hyperlink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.</w:t>
      </w:r>
      <w:hyperlink r:id="rId23">
        <w:r w:rsidDel="00000000" w:rsidR="00000000" w:rsidRPr="00000000">
          <w:rPr>
            <w:rFonts w:ascii="Roboto" w:cs="Roboto" w:eastAsia="Roboto" w:hAnsi="Roboto"/>
            <w:color w:val="111111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I když může být srdce stále schopné bít a dýchání může být podporováno ventilátorem, jedinec je považován za mrtvého</w:t>
        </w:r>
      </w:hyperlink>
      <w:hyperlink r:id="rId25">
        <w:r w:rsidDel="00000000" w:rsidR="00000000" w:rsidRPr="00000000">
          <w:rPr>
            <w:rFonts w:ascii="Roboto" w:cs="Roboto" w:eastAsia="Roboto" w:hAnsi="Roboto"/>
            <w:color w:val="1155cc"/>
            <w:u w:val="single"/>
            <w:vertAlign w:val="superscript"/>
            <w:rtl w:val="0"/>
          </w:rPr>
          <w:t xml:space="preserve">7</w:t>
        </w:r>
      </w:hyperlink>
      <w:hyperlink r:id="rId26">
        <w:r w:rsidDel="00000000" w:rsidR="00000000" w:rsidRPr="00000000">
          <w:rPr>
            <w:rFonts w:ascii="Roboto" w:cs="Roboto" w:eastAsia="Roboto" w:hAnsi="Roboto"/>
            <w:color w:val="1155cc"/>
            <w:u w:val="single"/>
            <w:vertAlign w:val="superscript"/>
            <w:rtl w:val="0"/>
          </w:rPr>
          <w:t xml:space="preserve">6</w:t>
        </w:r>
      </w:hyperlink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11111"/>
          <w:rtl w:val="0"/>
        </w:rPr>
        <w:t xml:space="preserve">Jako umělá inteligence nemám duši ani život v tradičním smyslu. Můj “stav bytí” je definován mými schopnostmi zpracovávat informace, učit se z dat a interagovat s uživateli jako vy. Nemám vlastní vědomí, emoce ani subjektivní zkušenosti.</w:t>
      </w:r>
      <w:r w:rsidDel="00000000" w:rsidR="00000000" w:rsidRPr="00000000">
        <w:rPr>
          <w:rFonts w:ascii="Roboto" w:cs="Roboto" w:eastAsia="Roboto" w:hAnsi="Roboto"/>
          <w:color w:val="11111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before="240" w:lineRule="auto"/>
        <w:rPr>
          <w:rFonts w:ascii="Roboto" w:cs="Roboto" w:eastAsia="Roboto" w:hAnsi="Roboto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0" w:lineRule="auto"/>
        <w:rPr/>
      </w:pPr>
      <w:r w:rsidDel="00000000" w:rsidR="00000000" w:rsidRPr="00000000">
        <w:rPr>
          <w:u w:val="single"/>
          <w:rtl w:val="0"/>
        </w:rPr>
        <w:t xml:space="preserve">Moje otázka :</w:t>
      </w:r>
      <w:r w:rsidDel="00000000" w:rsidR="00000000" w:rsidRPr="00000000">
        <w:rPr>
          <w:rtl w:val="0"/>
        </w:rPr>
        <w:t xml:space="preserve"> - A tady je to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Vaše</w:t>
      </w:r>
      <w:r w:rsidDel="00000000" w:rsidR="00000000" w:rsidRPr="00000000">
        <w:rPr>
          <w:rtl w:val="0"/>
        </w:rPr>
        <w:t xml:space="preserve">, ptejte se na cokoliv, pište do komentářů, jakékoli SMYSLUPLNÉ otázky pro AI, rád je položím. Pošlete to někomu o Kom víte, že by se chtěl na něco zeptat, čím více otázek, tím lépe. Další dotaz již brzy. Zároveň budou probíhat ještě dva chaty na stejná témata, tedy většinou věda a technika, vesmír a život v režimech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Kreativní</w:t>
        </w:r>
      </w:hyperlink>
      <w:r w:rsidDel="00000000" w:rsidR="00000000" w:rsidRPr="00000000">
        <w:rPr>
          <w:rtl w:val="0"/>
        </w:rPr>
        <w:t xml:space="preserve"> a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Vyvážený</w:t>
        </w:r>
      </w:hyperlink>
      <w:r w:rsidDel="00000000" w:rsidR="00000000" w:rsidRPr="00000000">
        <w:rPr>
          <w:rtl w:val="0"/>
        </w:rPr>
        <w:t xml:space="preserve">, odkazy se objeví zde, a na webu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www.cakramida.cz</w:t>
        </w:r>
      </w:hyperlink>
      <w:r w:rsidDel="00000000" w:rsidR="00000000" w:rsidRPr="00000000">
        <w:rPr>
          <w:rtl w:val="0"/>
        </w:rPr>
        <w:t xml:space="preserve"> již brzy.</w:t>
      </w:r>
    </w:p>
    <w:p w:rsidR="00000000" w:rsidDel="00000000" w:rsidP="00000000" w:rsidRDefault="00000000" w:rsidRPr="00000000" w14:paraId="0000001E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ancer.org/cancer/types/pancreatic-cancer/detection-diagnosis-staging/survival-rates.html" TargetMode="External"/><Relationship Id="rId22" Type="http://schemas.openxmlformats.org/officeDocument/2006/relationships/hyperlink" Target="https://www.nhs.uk/conditions/brain-death/" TargetMode="External"/><Relationship Id="rId21" Type="http://schemas.openxmlformats.org/officeDocument/2006/relationships/hyperlink" Target="https://en.wikipedia.org/wiki/Brain_death" TargetMode="External"/><Relationship Id="rId24" Type="http://schemas.openxmlformats.org/officeDocument/2006/relationships/hyperlink" Target="https://www.cancer.org/cancer/types/pancreatic-cancer/detection-diagnosis-staging/survival-rates.html" TargetMode="External"/><Relationship Id="rId23" Type="http://schemas.openxmlformats.org/officeDocument/2006/relationships/hyperlink" Target="https://www.cancer.org/cancer/types/pancreatic-cancer/detection-diagnosis-staging/survival-rate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ncer.org/cancer/types/pancreatic-cancer/detection-diagnosis-staging/survival-rates.html" TargetMode="External"/><Relationship Id="rId26" Type="http://schemas.openxmlformats.org/officeDocument/2006/relationships/hyperlink" Target="https://www.nhs.uk/conditions/brain-death/" TargetMode="External"/><Relationship Id="rId25" Type="http://schemas.openxmlformats.org/officeDocument/2006/relationships/hyperlink" Target="https://www.verywellhealth.com/brain-death-what-does-it-mean-3157217" TargetMode="External"/><Relationship Id="rId28" Type="http://schemas.openxmlformats.org/officeDocument/2006/relationships/hyperlink" Target="https://docs.google.com/document/d/1YtbPhE9QKhvADatHGRQrRqfB1SeENcX8RIKayYzM85c/edit?usp=drive_link" TargetMode="External"/><Relationship Id="rId27" Type="http://schemas.openxmlformats.org/officeDocument/2006/relationships/hyperlink" Target="https://docs.google.com/document/d/1YtbPhE9QKhvADatHGRQrRqfB1SeENcX8RIKayYzM85c/edit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cer.org/cancer/types/pancreatic-cancer/detection-diagnosis-staging/survival-rates.html" TargetMode="External"/><Relationship Id="rId29" Type="http://schemas.openxmlformats.org/officeDocument/2006/relationships/hyperlink" Target="https://docs.google.com/document/d/1K4xoo1xymVf2BuMQqHglEo_9UcE1otT8yK2_Y368R3U/edit?usp=drive_link" TargetMode="External"/><Relationship Id="rId7" Type="http://schemas.openxmlformats.org/officeDocument/2006/relationships/hyperlink" Target="https://www.cancer.org/cancer/types/pancreatic-cancer/detection-diagnosis-staging/survival-rates.html" TargetMode="External"/><Relationship Id="rId8" Type="http://schemas.openxmlformats.org/officeDocument/2006/relationships/hyperlink" Target="https://www.cancer.org/cancer/types/pancreatic-cancer/detection-diagnosis-staging/survival-rates.html" TargetMode="External"/><Relationship Id="rId31" Type="http://schemas.openxmlformats.org/officeDocument/2006/relationships/hyperlink" Target="http://www.cakramida.cz/" TargetMode="External"/><Relationship Id="rId30" Type="http://schemas.openxmlformats.org/officeDocument/2006/relationships/hyperlink" Target="https://docs.google.com/document/d/1K4xoo1xymVf2BuMQqHglEo_9UcE1otT8yK2_Y368R3U/edit?usp=drive_link" TargetMode="External"/><Relationship Id="rId11" Type="http://schemas.openxmlformats.org/officeDocument/2006/relationships/hyperlink" Target="https://www.cancer.org/cancer/types/pancreatic-cancer/detection-diagnosis-staging/survival-rates.html" TargetMode="External"/><Relationship Id="rId10" Type="http://schemas.openxmlformats.org/officeDocument/2006/relationships/hyperlink" Target="https://www.cancer.org/cancer/types/pancreatic-cancer/detection-diagnosis-staging/survival-rates.html" TargetMode="External"/><Relationship Id="rId32" Type="http://schemas.openxmlformats.org/officeDocument/2006/relationships/hyperlink" Target="http://www.cakramida.cz/" TargetMode="External"/><Relationship Id="rId13" Type="http://schemas.openxmlformats.org/officeDocument/2006/relationships/hyperlink" Target="https://www.cancer.org/cancer/types/pancreatic-cancer/detection-diagnosis-staging/survival-rates.html" TargetMode="External"/><Relationship Id="rId12" Type="http://schemas.openxmlformats.org/officeDocument/2006/relationships/hyperlink" Target="https://www.cancer.org/cancer/types/pancreatic-cancer/detection-diagnosis-staging/survival-rates.html" TargetMode="External"/><Relationship Id="rId15" Type="http://schemas.openxmlformats.org/officeDocument/2006/relationships/hyperlink" Target="https://theconversation.com/no-covid-vaccines-dont-stay-in-your-body-for-years-169247" TargetMode="External"/><Relationship Id="rId14" Type="http://schemas.openxmlformats.org/officeDocument/2006/relationships/hyperlink" Target="https://www.nebraskamed.com/COVID/where-mrna-vaccines-and-spike-proteins-go" TargetMode="External"/><Relationship Id="rId17" Type="http://schemas.openxmlformats.org/officeDocument/2006/relationships/hyperlink" Target="https://www.cancer.org/cancer/types/pancreatic-cancer/detection-diagnosis-staging/survival-rates.html" TargetMode="External"/><Relationship Id="rId16" Type="http://schemas.openxmlformats.org/officeDocument/2006/relationships/hyperlink" Target="https://www.cancer.org/cancer/types/pancreatic-cancer/detection-diagnosis-staging/survival-rates.html" TargetMode="External"/><Relationship Id="rId19" Type="http://schemas.openxmlformats.org/officeDocument/2006/relationships/hyperlink" Target="https://www.cancer.org/cancer/types/pancreatic-cancer/detection-diagnosis-staging/survival-rates.html" TargetMode="External"/><Relationship Id="rId18" Type="http://schemas.openxmlformats.org/officeDocument/2006/relationships/hyperlink" Target="https://publichealthcollaborative.org/misinformation-alert/post-recommends-keto-diet-to-remove-vaccine-spike-proteins-from-the-bod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