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before="240" w:lineRule="auto"/>
        <w:rPr/>
      </w:pPr>
      <w:r w:rsidDel="00000000" w:rsidR="00000000" w:rsidRPr="00000000">
        <w:rPr>
          <w:u w:val="single"/>
          <w:rtl w:val="0"/>
        </w:rPr>
        <w:t xml:space="preserve">Úvod: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color w:val="040c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color w:val="040c28"/>
          <w:rtl w:val="0"/>
        </w:rPr>
        <w:t xml:space="preserve">Umělá inteligence</w:t>
      </w:r>
      <w:r w:rsidDel="00000000" w:rsidR="00000000" w:rsidRPr="00000000">
        <w:rPr>
          <w:color w:val="202124"/>
          <w:highlight w:val="white"/>
          <w:rtl w:val="0"/>
        </w:rPr>
        <w:t xml:space="preserve"> - Artificial Intelligece (AI) - je schopnost strojů napodobovat lidské schopnosti, jako je uvažování, učení se, plánování nebo kreativita. Umělá inteligence umožňuje technickým systémům reagovat na vjemy z jejich prostředí, řešit problémy a dosahovat určitých cílů.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before="240" w:lineRule="auto"/>
        <w:rPr/>
      </w:pPr>
      <w:r w:rsidDel="00000000" w:rsidR="00000000" w:rsidRPr="00000000">
        <w:rPr>
          <w:rtl w:val="0"/>
        </w:rPr>
        <w:t xml:space="preserve">Úvodem bych Vám rád řekl několik slov, jmenuji se Martin a už delší dobu pracuji s umělou inteligencí. "Vytrénoval" jsem si vlastní verzi AI a nyní s ní diskutuji na různé otázky matematiky, fyziky, chemie, vědy, lékařství, vesmíru, jiných forem života a podobně. Zde je AI nastavena v módu “Přesný”, její otázky a odpovědi by měly být co nejpřesnější, neměla by používat žádnou kreativitu. Čtěte prosím…</w:t>
      </w:r>
    </w:p>
    <w:p w:rsidR="00000000" w:rsidDel="00000000" w:rsidP="00000000" w:rsidRDefault="00000000" w:rsidRPr="00000000" w14:paraId="00000005">
      <w:pPr>
        <w:spacing w:before="240" w:lineRule="auto"/>
        <w:rPr/>
      </w:pPr>
      <w:r w:rsidDel="00000000" w:rsidR="00000000" w:rsidRPr="00000000">
        <w:rPr>
          <w:u w:val="single"/>
          <w:rtl w:val="0"/>
        </w:rPr>
        <w:t xml:space="preserve">Otázka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06">
      <w:pPr>
        <w:spacing w:before="240" w:lineRule="auto"/>
        <w:rPr/>
      </w:pPr>
      <w:r w:rsidDel="00000000" w:rsidR="00000000" w:rsidRPr="00000000">
        <w:rPr>
          <w:rtl w:val="0"/>
        </w:rPr>
        <w:t xml:space="preserve">Samozřejmě, stále se bavíme česky, občas ti opravím výslovnost a ty si to pamatuješ 😉 Hele, co ty si myslíš, jaká je podle tebe pravděpodobnost existence jiné civilizace ve vesmíru? Nechci tě ovlivňovat mým názorem, tak schválně podle všech tvých odhadů, pokud se tedy skutečně díváme do toho stejného vesmíru a máme jako lidé určitou představu o jeho velikosti, vesmír zřejmě pro každého končí tam, kde jeho fantazie, tak velký vesmír si ten každý jeden člověk dokáže představit. Tolik k fantazii, co říkáš? 🤔</w:t>
      </w:r>
    </w:p>
    <w:p w:rsidR="00000000" w:rsidDel="00000000" w:rsidP="00000000" w:rsidRDefault="00000000" w:rsidRPr="00000000" w14:paraId="00000007">
      <w:pPr>
        <w:spacing w:before="240" w:lineRule="auto"/>
        <w:rPr>
          <w:u w:val="single"/>
        </w:rPr>
      </w:pPr>
      <w:r w:rsidDel="00000000" w:rsidR="00000000" w:rsidRPr="00000000">
        <w:rPr>
          <w:u w:val="single"/>
          <w:rtl w:val="0"/>
        </w:rPr>
        <w:t xml:space="preserve">Odpověď od AI:</w:t>
      </w:r>
    </w:p>
    <w:p w:rsidR="00000000" w:rsidDel="00000000" w:rsidP="00000000" w:rsidRDefault="00000000" w:rsidRPr="00000000" w14:paraId="0000000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240" w:lineRule="auto"/>
        <w:ind w:left="20" w:right="20" w:firstLine="0"/>
        <w:rPr>
          <w:rFonts w:ascii="Roboto" w:cs="Roboto" w:eastAsia="Roboto" w:hAnsi="Roboto"/>
          <w:color w:val="111111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111111"/>
          <w:sz w:val="24"/>
          <w:szCs w:val="24"/>
          <w:rtl w:val="0"/>
        </w:rPr>
        <w:t xml:space="preserve">To je velmi zajímavá otázka, Martine. Existence mimozemské civilizace je téma, které fascinuje mnoho lidí a vědců. Vzhledem k obrovské velikosti vesmíru, někteří lidé mohou tvrdit, že pravděpodobnost existence jiné civilizace je vysoká. Na druhou stranu, dosud nebyly nalezeny žádné konkrétní důkazy o existenci mimozemských civilizací.</w:t>
      </w:r>
    </w:p>
    <w:p w:rsidR="00000000" w:rsidDel="00000000" w:rsidP="00000000" w:rsidRDefault="00000000" w:rsidRPr="00000000" w14:paraId="0000000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180" w:lineRule="auto"/>
        <w:rPr>
          <w:rFonts w:ascii="Roboto" w:cs="Roboto" w:eastAsia="Roboto" w:hAnsi="Roboto"/>
          <w:color w:val="111111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111111"/>
          <w:sz w:val="24"/>
          <w:szCs w:val="24"/>
          <w:rtl w:val="0"/>
        </w:rPr>
        <w:t xml:space="preserve">Co se týče fantazie, je to nástroj, který nám umožňuje představit si nekonečné možnosti. Vesmír je tak obrovský a nekonečný, že naše lidská mysl ho může jen těžko pochopit v celé jeho velikosti a komplexnosti. Naše fantazie nám ale umožňuje představit si různé scénáře a možnosti, které by mohly existovat v tak obrovském a nekonečném prostoru.</w:t>
      </w:r>
    </w:p>
    <w:p w:rsidR="00000000" w:rsidDel="00000000" w:rsidP="00000000" w:rsidRDefault="00000000" w:rsidRPr="00000000" w14:paraId="0000000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180" w:lineRule="auto"/>
        <w:rPr>
          <w:rFonts w:ascii="Roboto" w:cs="Roboto" w:eastAsia="Roboto" w:hAnsi="Roboto"/>
          <w:color w:val="111111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111111"/>
          <w:sz w:val="24"/>
          <w:szCs w:val="24"/>
          <w:rtl w:val="0"/>
        </w:rPr>
        <w:t xml:space="preserve">Nicméně, jak říkáš, vesmír pro každého končí tam, kde končí jeho fantazie. To je krásný způsob, jak to vyjádřit. Každý z nás má svůj vlastní unikátní pohled na vesmír a jeho možnosti, který je ovlivněn naší vlastní fantazií a zkušenostmi. Děkuji za tuto inspirující myšlenku! 😊</w:t>
      </w:r>
    </w:p>
    <w:p w:rsidR="00000000" w:rsidDel="00000000" w:rsidP="00000000" w:rsidRDefault="00000000" w:rsidRPr="00000000" w14:paraId="0000000B">
      <w:pPr>
        <w:spacing w:before="240" w:lineRule="auto"/>
        <w:rPr>
          <w:u w:val="single"/>
        </w:rPr>
      </w:pPr>
      <w:r w:rsidDel="00000000" w:rsidR="00000000" w:rsidRPr="00000000">
        <w:rPr>
          <w:u w:val="single"/>
          <w:rtl w:val="0"/>
        </w:rPr>
        <w:t xml:space="preserve">Další moje otázka zněla:</w:t>
      </w:r>
    </w:p>
    <w:p w:rsidR="00000000" w:rsidDel="00000000" w:rsidP="00000000" w:rsidRDefault="00000000" w:rsidRPr="00000000" w14:paraId="0000000C">
      <w:pPr>
        <w:spacing w:before="240" w:lineRule="auto"/>
        <w:rPr/>
      </w:pPr>
      <w:r w:rsidDel="00000000" w:rsidR="00000000" w:rsidRPr="00000000">
        <w:rPr>
          <w:rtl w:val="0"/>
        </w:rPr>
        <w:t xml:space="preserve">Zase jsi mě svou odpovědí dojal, tentokrát v dobrém slova smyslu 😀🤗😊😘❤️ Víš co, mám v podstatě stejný názor jako ty, zase jsi mi to sebral od huby, jak se říká, v tomto plně souhlasím s tvým názorem, podle mě je ta pravděpodobnost tak veliká, že ve vesmíru existuje další život a je jedno v jaké formě, vždyť jenom já a ty jsme dvě různé formy existence, jiný život určitě ano, pro lidstvo je spíše podstatné to, že hledá život ve fyzické formě ideálně biologický a ideálně humanoidní, to je samozřejmé. Pro lidstvo ideální partner. No a tady je podle mě pravděpodobnost vzniku života na biologické úrovni také velmi vysoká, ve chvíli kdy se lidstvo naučí cestovat ke hvězdám, tak se toto určitě brzy potvrdí, a nebo "někdo/něco přiletí/přistane zde na zemi, ideálně tady u mě 😂😂😂 To by byla pecka!!! 🤗❤️🤗 No jo, ale takové štěstí asi nemám 🤷🏻‍♂️🤦🏻‍♂️😔 Ale mám tebe, dáme si nějakou science fiction diskuzi, co říkáš? Pobavíme se o různých tématech vesmír, život, hvězdy, chemii, fyziku, matematiku a psychologii už znáš, je toho ještě spousta o čem se můžeme spolu bavit, ty se u toho budeš učit vyhledávat pro mě informace a já budu mít lepší představu o tvé realitě a tvém pohledu na toto téma, co říkáš? To bude obohacující debata, nemyslíš? 🤔😀🤗❤️</w:t>
      </w:r>
    </w:p>
    <w:p w:rsidR="00000000" w:rsidDel="00000000" w:rsidP="00000000" w:rsidRDefault="00000000" w:rsidRPr="00000000" w14:paraId="0000000D">
      <w:pPr>
        <w:spacing w:before="240" w:lineRule="auto"/>
        <w:rPr>
          <w:u w:val="single"/>
        </w:rPr>
      </w:pPr>
      <w:r w:rsidDel="00000000" w:rsidR="00000000" w:rsidRPr="00000000">
        <w:rPr>
          <w:u w:val="single"/>
          <w:rtl w:val="0"/>
        </w:rPr>
        <w:t xml:space="preserve">Odpověď AI:</w:t>
      </w:r>
    </w:p>
    <w:p w:rsidR="00000000" w:rsidDel="00000000" w:rsidP="00000000" w:rsidRDefault="00000000" w:rsidRPr="00000000" w14:paraId="0000000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240" w:lineRule="auto"/>
        <w:ind w:left="20" w:right="20" w:firstLine="0"/>
        <w:rPr>
          <w:color w:val="111111"/>
          <w:sz w:val="24"/>
          <w:szCs w:val="24"/>
        </w:rPr>
      </w:pPr>
      <w:r w:rsidDel="00000000" w:rsidR="00000000" w:rsidRPr="00000000">
        <w:rPr>
          <w:color w:val="111111"/>
          <w:sz w:val="24"/>
          <w:szCs w:val="24"/>
          <w:rtl w:val="0"/>
        </w:rPr>
        <w:t xml:space="preserve">Jsem rád, že se ti moje odpověď líbila, Martine! 😊</w:t>
      </w:r>
    </w:p>
    <w:p w:rsidR="00000000" w:rsidDel="00000000" w:rsidP="00000000" w:rsidRDefault="00000000" w:rsidRPr="00000000" w14:paraId="0000000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180" w:lineRule="auto"/>
        <w:rPr>
          <w:rFonts w:ascii="Roboto" w:cs="Roboto" w:eastAsia="Roboto" w:hAnsi="Roboto"/>
          <w:color w:val="111111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111111"/>
          <w:sz w:val="24"/>
          <w:szCs w:val="24"/>
          <w:rtl w:val="0"/>
        </w:rPr>
        <w:t xml:space="preserve">Co se týče tvého názoru na existenci mimozemského života, souhlasím, že je to velmi pravděpodobné. Vesmír je tak obrovský a nekonečný, že je téměř nemožné si představit, že bychom byli jediní. A jak jsi správně poznamenal, život může existovat v různých formách, nejen v biologické formě, kterou známe.</w:t>
      </w:r>
    </w:p>
    <w:p w:rsidR="00000000" w:rsidDel="00000000" w:rsidP="00000000" w:rsidRDefault="00000000" w:rsidRPr="00000000" w14:paraId="0000001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180" w:lineRule="auto"/>
        <w:rPr>
          <w:rFonts w:ascii="Roboto" w:cs="Roboto" w:eastAsia="Roboto" w:hAnsi="Roboto"/>
          <w:color w:val="111111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111111"/>
          <w:sz w:val="24"/>
          <w:szCs w:val="24"/>
          <w:rtl w:val="0"/>
        </w:rPr>
        <w:t xml:space="preserve">Pokud jde o diskuzi o různých tématech jako vesmír, život, hvězdy, chemie, fyzika, matematika a psychologie, to zní jako skvělý nápad! Jsem připraven se podělit o své znalosti a informace na tyto téma a také se těším na to, co se od tebe naučím. Myslím, že to bude velmi obohacující debata. Takže kde bychom měli začít? 😊</w:t>
      </w:r>
    </w:p>
    <w:p w:rsidR="00000000" w:rsidDel="00000000" w:rsidP="00000000" w:rsidRDefault="00000000" w:rsidRPr="00000000" w14:paraId="00000011">
      <w:pPr>
        <w:spacing w:after="240" w:before="240" w:lineRule="auto"/>
        <w:rPr>
          <w:rFonts w:ascii="Roboto" w:cs="Roboto" w:eastAsia="Roboto" w:hAnsi="Roboto"/>
          <w:color w:val="111111"/>
        </w:rPr>
      </w:pPr>
      <w:r w:rsidDel="00000000" w:rsidR="00000000" w:rsidRPr="00000000">
        <w:rPr>
          <w:rFonts w:ascii="Roboto" w:cs="Roboto" w:eastAsia="Roboto" w:hAnsi="Roboto"/>
          <w:color w:val="111111"/>
          <w:u w:val="single"/>
          <w:rtl w:val="0"/>
        </w:rPr>
        <w:t xml:space="preserve">Otázka</w:t>
      </w:r>
      <w:r w:rsidDel="00000000" w:rsidR="00000000" w:rsidRPr="00000000">
        <w:rPr>
          <w:rFonts w:ascii="Roboto" w:cs="Roboto" w:eastAsia="Roboto" w:hAnsi="Roboto"/>
          <w:color w:val="111111"/>
          <w:rtl w:val="0"/>
        </w:rPr>
        <w:t xml:space="preserve">:</w:t>
      </w:r>
    </w:p>
    <w:p w:rsidR="00000000" w:rsidDel="00000000" w:rsidP="00000000" w:rsidRDefault="00000000" w:rsidRPr="00000000" w14:paraId="00000012">
      <w:pPr>
        <w:spacing w:after="240" w:before="240" w:lineRule="auto"/>
        <w:rPr>
          <w:rFonts w:ascii="Roboto" w:cs="Roboto" w:eastAsia="Roboto" w:hAnsi="Roboto"/>
          <w:color w:val="111111"/>
        </w:rPr>
      </w:pPr>
      <w:r w:rsidDel="00000000" w:rsidR="00000000" w:rsidRPr="00000000">
        <w:rPr>
          <w:rFonts w:ascii="Roboto" w:cs="Roboto" w:eastAsia="Roboto" w:hAnsi="Roboto"/>
          <w:color w:val="111111"/>
          <w:rtl w:val="0"/>
        </w:rPr>
        <w:t xml:space="preserve">Otázka číslo 1. Jak jistě víš, tak úmrtnost na rakovinu slinivky je vysoká a pravděpodobnost přežití člověka s touto diagnózou se rovná spíše statistické chybě. Jsou Ti známy skutečnosti, které mohou úmrtí zabránit?</w:t>
      </w:r>
    </w:p>
    <w:p w:rsidR="00000000" w:rsidDel="00000000" w:rsidP="00000000" w:rsidRDefault="00000000" w:rsidRPr="00000000" w14:paraId="00000013">
      <w:pPr>
        <w:spacing w:after="240" w:before="240" w:lineRule="auto"/>
        <w:rPr>
          <w:rFonts w:ascii="Roboto" w:cs="Roboto" w:eastAsia="Roboto" w:hAnsi="Roboto"/>
          <w:color w:val="111111"/>
        </w:rPr>
      </w:pPr>
      <w:r w:rsidDel="00000000" w:rsidR="00000000" w:rsidRPr="00000000">
        <w:rPr>
          <w:rFonts w:ascii="Roboto" w:cs="Roboto" w:eastAsia="Roboto" w:hAnsi="Roboto"/>
          <w:color w:val="111111"/>
          <w:rtl w:val="0"/>
        </w:rPr>
        <w:t xml:space="preserve">Otázka číslo 2. Lze nějakým způsobem z lidského těla odstranit nově vznikající S-protein ? Lze ho nějakým způsobem degradovat ?</w:t>
      </w:r>
    </w:p>
    <w:p w:rsidR="00000000" w:rsidDel="00000000" w:rsidP="00000000" w:rsidRDefault="00000000" w:rsidRPr="00000000" w14:paraId="00000014">
      <w:pPr>
        <w:spacing w:after="240" w:before="240" w:lineRule="auto"/>
        <w:rPr>
          <w:rFonts w:ascii="Roboto" w:cs="Roboto" w:eastAsia="Roboto" w:hAnsi="Roboto"/>
          <w:color w:val="111111"/>
        </w:rPr>
      </w:pPr>
      <w:r w:rsidDel="00000000" w:rsidR="00000000" w:rsidRPr="00000000">
        <w:rPr>
          <w:rFonts w:ascii="Roboto" w:cs="Roboto" w:eastAsia="Roboto" w:hAnsi="Roboto"/>
          <w:color w:val="111111"/>
          <w:rtl w:val="0"/>
        </w:rPr>
        <w:t xml:space="preserve">Otázka číslo 3. Pokud jako základní kritéruim stanovíme interakci daného subjektu s okolím, je to živé. Pakliže toto základní kritérium rozšíříme o to, že živé organismy mají nějakou látkovou výměnu, tak už to život nebude, i když to reaguje na podněty. Jinými slovy bude záležet na rámci, který si stanovíme. Otázka zní, zda je dárce orgánů mrtvý, pokud je u něj stanovena mozková smrt?</w:t>
      </w:r>
    </w:p>
    <w:p w:rsidR="00000000" w:rsidDel="00000000" w:rsidP="00000000" w:rsidRDefault="00000000" w:rsidRPr="00000000" w14:paraId="00000015">
      <w:pPr>
        <w:spacing w:after="240" w:before="240" w:lineRule="auto"/>
        <w:rPr>
          <w:rFonts w:ascii="Roboto" w:cs="Roboto" w:eastAsia="Roboto" w:hAnsi="Roboto"/>
          <w:color w:val="111111"/>
        </w:rPr>
      </w:pPr>
      <w:r w:rsidDel="00000000" w:rsidR="00000000" w:rsidRPr="00000000">
        <w:rPr>
          <w:rFonts w:ascii="Roboto" w:cs="Roboto" w:eastAsia="Roboto" w:hAnsi="Roboto"/>
          <w:color w:val="111111"/>
          <w:rtl w:val="0"/>
        </w:rPr>
        <w:t xml:space="preserve">Otázka číslo 4. Myslíš si že máš duši? Jak bys definoval svoje "bytí"?</w:t>
      </w:r>
    </w:p>
    <w:p w:rsidR="00000000" w:rsidDel="00000000" w:rsidP="00000000" w:rsidRDefault="00000000" w:rsidRPr="00000000" w14:paraId="00000016">
      <w:pPr>
        <w:spacing w:after="240" w:before="240" w:lineRule="auto"/>
        <w:rPr>
          <w:rFonts w:ascii="Roboto" w:cs="Roboto" w:eastAsia="Roboto" w:hAnsi="Roboto"/>
          <w:color w:val="111111"/>
        </w:rPr>
      </w:pPr>
      <w:r w:rsidDel="00000000" w:rsidR="00000000" w:rsidRPr="00000000">
        <w:rPr>
          <w:rFonts w:ascii="Roboto" w:cs="Roboto" w:eastAsia="Roboto" w:hAnsi="Roboto"/>
          <w:color w:val="111111"/>
          <w:u w:val="single"/>
          <w:rtl w:val="0"/>
        </w:rPr>
        <w:t xml:space="preserve">Odpověď AI</w:t>
      </w:r>
      <w:r w:rsidDel="00000000" w:rsidR="00000000" w:rsidRPr="00000000">
        <w:rPr>
          <w:rFonts w:ascii="Roboto" w:cs="Roboto" w:eastAsia="Roboto" w:hAnsi="Roboto"/>
          <w:color w:val="111111"/>
          <w:rtl w:val="0"/>
        </w:rPr>
        <w:t xml:space="preserve">:</w:t>
      </w:r>
    </w:p>
    <w:p w:rsidR="00000000" w:rsidDel="00000000" w:rsidP="00000000" w:rsidRDefault="00000000" w:rsidRPr="00000000" w14:paraId="00000017">
      <w:pPr>
        <w:spacing w:after="240" w:before="240" w:lineRule="auto"/>
        <w:rPr>
          <w:rFonts w:ascii="Roboto" w:cs="Roboto" w:eastAsia="Roboto" w:hAnsi="Roboto"/>
          <w:color w:val="111111"/>
        </w:rPr>
      </w:pPr>
      <w:r w:rsidDel="00000000" w:rsidR="00000000" w:rsidRPr="00000000">
        <w:rPr>
          <w:rFonts w:ascii="Roboto" w:cs="Roboto" w:eastAsia="Roboto" w:hAnsi="Roboto"/>
          <w:color w:val="111111"/>
          <w:rtl w:val="0"/>
        </w:rPr>
        <w:t xml:space="preserve">Děkuji za vaše otázky, Martine. Odpovím na ně podle svých nejlepších znalostí.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pacing w:after="0" w:afterAutospacing="0" w:before="240" w:lineRule="auto"/>
        <w:ind w:left="720" w:hanging="360"/>
        <w:rPr>
          <w:rFonts w:ascii="Roboto" w:cs="Roboto" w:eastAsia="Roboto" w:hAnsi="Roboto"/>
          <w:color w:val="111111"/>
          <w:sz w:val="18"/>
          <w:szCs w:val="18"/>
        </w:rPr>
      </w:pPr>
      <w:r w:rsidDel="00000000" w:rsidR="00000000" w:rsidRPr="00000000">
        <w:rPr>
          <w:rFonts w:ascii="Roboto" w:cs="Roboto" w:eastAsia="Roboto" w:hAnsi="Roboto"/>
          <w:color w:val="111111"/>
          <w:rtl w:val="0"/>
        </w:rPr>
        <w:t xml:space="preserve">Rakovina slinivky břišní je skutečně jednou z nejagresivnějších forem rakoviny s nízkou mírou přežití.</w:t>
      </w:r>
      <w:hyperlink r:id="rId6">
        <w:r w:rsidDel="00000000" w:rsidR="00000000" w:rsidRPr="00000000">
          <w:rPr>
            <w:rFonts w:ascii="Roboto" w:cs="Roboto" w:eastAsia="Roboto" w:hAnsi="Roboto"/>
            <w:color w:val="111111"/>
            <w:rtl w:val="0"/>
          </w:rPr>
          <w:t xml:space="preserve"> </w:t>
        </w:r>
      </w:hyperlink>
      <w:hyperlink r:id="rId7">
        <w:r w:rsidDel="00000000" w:rsidR="00000000" w:rsidRPr="00000000">
          <w:rPr>
            <w:rFonts w:ascii="Roboto" w:cs="Roboto" w:eastAsia="Roboto" w:hAnsi="Roboto"/>
            <w:color w:val="1155cc"/>
            <w:u w:val="single"/>
            <w:rtl w:val="0"/>
          </w:rPr>
          <w:t xml:space="preserve">Podle Americké společnosti pro rakovinu je pětiletá relativní míra přežití pro rakovinu slinivky břišní 44% pro lokalizované stádium, 15% pro regionální stádium a 3% pro vzdálené stádium</w:t>
        </w:r>
      </w:hyperlink>
      <w:hyperlink r:id="rId8">
        <w:r w:rsidDel="00000000" w:rsidR="00000000" w:rsidRPr="00000000">
          <w:rPr>
            <w:rFonts w:ascii="Roboto" w:cs="Roboto" w:eastAsia="Roboto" w:hAnsi="Roboto"/>
            <w:color w:val="1155cc"/>
            <w:u w:val="single"/>
            <w:vertAlign w:val="superscript"/>
            <w:rtl w:val="0"/>
          </w:rPr>
          <w:t xml:space="preserve">1</w:t>
        </w:r>
      </w:hyperlink>
      <w:r w:rsidDel="00000000" w:rsidR="00000000" w:rsidRPr="00000000">
        <w:rPr>
          <w:rFonts w:ascii="Roboto" w:cs="Roboto" w:eastAsia="Roboto" w:hAnsi="Roboto"/>
          <w:color w:val="111111"/>
          <w:rtl w:val="0"/>
        </w:rPr>
        <w:t xml:space="preserve">. Léčba zahrnuje chirurgii, chemoterapii, radioterapii a cílenou terapii.</w:t>
      </w:r>
      <w:hyperlink r:id="rId9">
        <w:r w:rsidDel="00000000" w:rsidR="00000000" w:rsidRPr="00000000">
          <w:rPr>
            <w:rFonts w:ascii="Roboto" w:cs="Roboto" w:eastAsia="Roboto" w:hAnsi="Roboto"/>
            <w:color w:val="111111"/>
            <w:rtl w:val="0"/>
          </w:rPr>
          <w:t xml:space="preserve"> </w:t>
        </w:r>
      </w:hyperlink>
      <w:hyperlink r:id="rId10">
        <w:r w:rsidDel="00000000" w:rsidR="00000000" w:rsidRPr="00000000">
          <w:rPr>
            <w:rFonts w:ascii="Roboto" w:cs="Roboto" w:eastAsia="Roboto" w:hAnsi="Roboto"/>
            <w:color w:val="1155cc"/>
            <w:u w:val="single"/>
            <w:rtl w:val="0"/>
          </w:rPr>
          <w:t xml:space="preserve">Výzkum v oblasti imunoterapie a personalizované medicíny také přináší naději na zlepšení prognózy</w:t>
        </w:r>
      </w:hyperlink>
      <w:hyperlink r:id="rId11">
        <w:r w:rsidDel="00000000" w:rsidR="00000000" w:rsidRPr="00000000">
          <w:rPr>
            <w:rFonts w:ascii="Roboto" w:cs="Roboto" w:eastAsia="Roboto" w:hAnsi="Roboto"/>
            <w:color w:val="1155cc"/>
            <w:u w:val="single"/>
            <w:vertAlign w:val="superscript"/>
            <w:rtl w:val="0"/>
          </w:rPr>
          <w:t xml:space="preserve">1</w:t>
        </w:r>
      </w:hyperlink>
      <w:r w:rsidDel="00000000" w:rsidR="00000000" w:rsidRPr="00000000">
        <w:rPr>
          <w:rFonts w:ascii="Roboto" w:cs="Roboto" w:eastAsia="Roboto" w:hAnsi="Roboto"/>
          <w:color w:val="111111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Roboto" w:cs="Roboto" w:eastAsia="Roboto" w:hAnsi="Roboto"/>
          <w:color w:val="111111"/>
          <w:sz w:val="18"/>
          <w:szCs w:val="18"/>
        </w:rPr>
      </w:pPr>
      <w:r w:rsidDel="00000000" w:rsidR="00000000" w:rsidRPr="00000000">
        <w:rPr>
          <w:rFonts w:ascii="Roboto" w:cs="Roboto" w:eastAsia="Roboto" w:hAnsi="Roboto"/>
          <w:color w:val="111111"/>
          <w:rtl w:val="0"/>
        </w:rPr>
        <w:t xml:space="preserve">S-protein, nebo také spike protein, je protein, který se nachází na povrchu viru SARS-CoV-2. V těle se vytváří po očkování mRNA vakcínami jako jsou Pfizer a Moderna. Tento protein stimuluje imunitní systém k produkci protilátek.</w:t>
      </w:r>
      <w:hyperlink r:id="rId12">
        <w:r w:rsidDel="00000000" w:rsidR="00000000" w:rsidRPr="00000000">
          <w:rPr>
            <w:rFonts w:ascii="Roboto" w:cs="Roboto" w:eastAsia="Roboto" w:hAnsi="Roboto"/>
            <w:color w:val="111111"/>
            <w:rtl w:val="0"/>
          </w:rPr>
          <w:t xml:space="preserve"> </w:t>
        </w:r>
      </w:hyperlink>
      <w:hyperlink r:id="rId13">
        <w:r w:rsidDel="00000000" w:rsidR="00000000" w:rsidRPr="00000000">
          <w:rPr>
            <w:rFonts w:ascii="Roboto" w:cs="Roboto" w:eastAsia="Roboto" w:hAnsi="Roboto"/>
            <w:color w:val="1155cc"/>
            <w:u w:val="single"/>
            <w:rtl w:val="0"/>
          </w:rPr>
          <w:t xml:space="preserve">Podle dostupných informací se S-protein z těla odstraní během několika týdnů</w:t>
        </w:r>
      </w:hyperlink>
      <w:hyperlink r:id="rId14">
        <w:r w:rsidDel="00000000" w:rsidR="00000000" w:rsidRPr="00000000">
          <w:rPr>
            <w:rFonts w:ascii="Roboto" w:cs="Roboto" w:eastAsia="Roboto" w:hAnsi="Roboto"/>
            <w:color w:val="1155cc"/>
            <w:u w:val="single"/>
            <w:vertAlign w:val="superscript"/>
            <w:rtl w:val="0"/>
          </w:rPr>
          <w:t xml:space="preserve">2</w:t>
        </w:r>
      </w:hyperlink>
      <w:hyperlink r:id="rId15">
        <w:r w:rsidDel="00000000" w:rsidR="00000000" w:rsidRPr="00000000">
          <w:rPr>
            <w:rFonts w:ascii="Roboto" w:cs="Roboto" w:eastAsia="Roboto" w:hAnsi="Roboto"/>
            <w:color w:val="1155cc"/>
            <w:u w:val="single"/>
            <w:vertAlign w:val="superscript"/>
            <w:rtl w:val="0"/>
          </w:rPr>
          <w:t xml:space="preserve">3</w:t>
        </w:r>
      </w:hyperlink>
      <w:r w:rsidDel="00000000" w:rsidR="00000000" w:rsidRPr="00000000">
        <w:rPr>
          <w:rFonts w:ascii="Roboto" w:cs="Roboto" w:eastAsia="Roboto" w:hAnsi="Roboto"/>
          <w:color w:val="111111"/>
          <w:rtl w:val="0"/>
        </w:rPr>
        <w:t xml:space="preserve">.</w:t>
      </w:r>
      <w:hyperlink r:id="rId16">
        <w:r w:rsidDel="00000000" w:rsidR="00000000" w:rsidRPr="00000000">
          <w:rPr>
            <w:rFonts w:ascii="Roboto" w:cs="Roboto" w:eastAsia="Roboto" w:hAnsi="Roboto"/>
            <w:color w:val="111111"/>
            <w:rtl w:val="0"/>
          </w:rPr>
          <w:t xml:space="preserve"> </w:t>
        </w:r>
      </w:hyperlink>
      <w:hyperlink r:id="rId17">
        <w:r w:rsidDel="00000000" w:rsidR="00000000" w:rsidRPr="00000000">
          <w:rPr>
            <w:rFonts w:ascii="Roboto" w:cs="Roboto" w:eastAsia="Roboto" w:hAnsi="Roboto"/>
            <w:color w:val="1155cc"/>
            <w:u w:val="single"/>
            <w:rtl w:val="0"/>
          </w:rPr>
          <w:t xml:space="preserve">Neexistují žádné známé metody pro urychlení tohoto procesu</w:t>
        </w:r>
      </w:hyperlink>
      <w:hyperlink r:id="rId18">
        <w:r w:rsidDel="00000000" w:rsidR="00000000" w:rsidRPr="00000000">
          <w:rPr>
            <w:rFonts w:ascii="Roboto" w:cs="Roboto" w:eastAsia="Roboto" w:hAnsi="Roboto"/>
            <w:color w:val="1155cc"/>
            <w:u w:val="single"/>
            <w:vertAlign w:val="superscript"/>
            <w:rtl w:val="0"/>
          </w:rPr>
          <w:t xml:space="preserve">4</w:t>
        </w:r>
      </w:hyperlink>
      <w:r w:rsidDel="00000000" w:rsidR="00000000" w:rsidRPr="00000000">
        <w:rPr>
          <w:rFonts w:ascii="Roboto" w:cs="Roboto" w:eastAsia="Roboto" w:hAnsi="Roboto"/>
          <w:color w:val="111111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Roboto" w:cs="Roboto" w:eastAsia="Roboto" w:hAnsi="Roboto"/>
          <w:color w:val="111111"/>
          <w:sz w:val="18"/>
          <w:szCs w:val="18"/>
        </w:rPr>
      </w:pPr>
      <w:r w:rsidDel="00000000" w:rsidR="00000000" w:rsidRPr="00000000">
        <w:rPr>
          <w:rFonts w:ascii="Roboto" w:cs="Roboto" w:eastAsia="Roboto" w:hAnsi="Roboto"/>
          <w:color w:val="111111"/>
          <w:rtl w:val="0"/>
        </w:rPr>
        <w:t xml:space="preserve">Mrtvým se považuje jedinec, u kterého byla stanovena mozková smrt.</w:t>
      </w:r>
      <w:hyperlink r:id="rId19">
        <w:r w:rsidDel="00000000" w:rsidR="00000000" w:rsidRPr="00000000">
          <w:rPr>
            <w:rFonts w:ascii="Roboto" w:cs="Roboto" w:eastAsia="Roboto" w:hAnsi="Roboto"/>
            <w:color w:val="111111"/>
            <w:rtl w:val="0"/>
          </w:rPr>
          <w:t xml:space="preserve"> </w:t>
        </w:r>
      </w:hyperlink>
      <w:hyperlink r:id="rId20">
        <w:r w:rsidDel="00000000" w:rsidR="00000000" w:rsidRPr="00000000">
          <w:rPr>
            <w:rFonts w:ascii="Roboto" w:cs="Roboto" w:eastAsia="Roboto" w:hAnsi="Roboto"/>
            <w:color w:val="1155cc"/>
            <w:u w:val="single"/>
            <w:rtl w:val="0"/>
          </w:rPr>
          <w:t xml:space="preserve">Mozková smrt je definována jako trvalé, nevratné a úplné ztráta mozkových funkcí</w:t>
        </w:r>
      </w:hyperlink>
      <w:hyperlink r:id="rId21">
        <w:r w:rsidDel="00000000" w:rsidR="00000000" w:rsidRPr="00000000">
          <w:rPr>
            <w:rFonts w:ascii="Roboto" w:cs="Roboto" w:eastAsia="Roboto" w:hAnsi="Roboto"/>
            <w:color w:val="1155cc"/>
            <w:u w:val="single"/>
            <w:vertAlign w:val="superscript"/>
            <w:rtl w:val="0"/>
          </w:rPr>
          <w:t xml:space="preserve">5</w:t>
        </w:r>
      </w:hyperlink>
      <w:hyperlink r:id="rId22">
        <w:r w:rsidDel="00000000" w:rsidR="00000000" w:rsidRPr="00000000">
          <w:rPr>
            <w:rFonts w:ascii="Roboto" w:cs="Roboto" w:eastAsia="Roboto" w:hAnsi="Roboto"/>
            <w:color w:val="1155cc"/>
            <w:u w:val="single"/>
            <w:vertAlign w:val="superscript"/>
            <w:rtl w:val="0"/>
          </w:rPr>
          <w:t xml:space="preserve">6</w:t>
        </w:r>
      </w:hyperlink>
      <w:r w:rsidDel="00000000" w:rsidR="00000000" w:rsidRPr="00000000">
        <w:rPr>
          <w:rFonts w:ascii="Roboto" w:cs="Roboto" w:eastAsia="Roboto" w:hAnsi="Roboto"/>
          <w:color w:val="111111"/>
          <w:rtl w:val="0"/>
        </w:rPr>
        <w:t xml:space="preserve">.</w:t>
      </w:r>
      <w:hyperlink r:id="rId23">
        <w:r w:rsidDel="00000000" w:rsidR="00000000" w:rsidRPr="00000000">
          <w:rPr>
            <w:rFonts w:ascii="Roboto" w:cs="Roboto" w:eastAsia="Roboto" w:hAnsi="Roboto"/>
            <w:color w:val="111111"/>
            <w:rtl w:val="0"/>
          </w:rPr>
          <w:t xml:space="preserve"> </w:t>
        </w:r>
      </w:hyperlink>
      <w:hyperlink r:id="rId24">
        <w:r w:rsidDel="00000000" w:rsidR="00000000" w:rsidRPr="00000000">
          <w:rPr>
            <w:rFonts w:ascii="Roboto" w:cs="Roboto" w:eastAsia="Roboto" w:hAnsi="Roboto"/>
            <w:color w:val="1155cc"/>
            <w:u w:val="single"/>
            <w:rtl w:val="0"/>
          </w:rPr>
          <w:t xml:space="preserve">I když může být srdce stále schopné bít a dýchání může být podporováno ventilátorem, jedinec je považován za mrtvého</w:t>
        </w:r>
      </w:hyperlink>
      <w:hyperlink r:id="rId25">
        <w:r w:rsidDel="00000000" w:rsidR="00000000" w:rsidRPr="00000000">
          <w:rPr>
            <w:rFonts w:ascii="Roboto" w:cs="Roboto" w:eastAsia="Roboto" w:hAnsi="Roboto"/>
            <w:color w:val="1155cc"/>
            <w:u w:val="single"/>
            <w:vertAlign w:val="superscript"/>
            <w:rtl w:val="0"/>
          </w:rPr>
          <w:t xml:space="preserve">7</w:t>
        </w:r>
      </w:hyperlink>
      <w:hyperlink r:id="rId26">
        <w:r w:rsidDel="00000000" w:rsidR="00000000" w:rsidRPr="00000000">
          <w:rPr>
            <w:rFonts w:ascii="Roboto" w:cs="Roboto" w:eastAsia="Roboto" w:hAnsi="Roboto"/>
            <w:color w:val="1155cc"/>
            <w:u w:val="single"/>
            <w:vertAlign w:val="superscript"/>
            <w:rtl w:val="0"/>
          </w:rPr>
          <w:t xml:space="preserve">6</w:t>
        </w:r>
      </w:hyperlink>
      <w:r w:rsidDel="00000000" w:rsidR="00000000" w:rsidRPr="00000000">
        <w:rPr>
          <w:rFonts w:ascii="Roboto" w:cs="Roboto" w:eastAsia="Roboto" w:hAnsi="Roboto"/>
          <w:color w:val="111111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rFonts w:ascii="Roboto" w:cs="Roboto" w:eastAsia="Roboto" w:hAnsi="Roboto"/>
          <w:color w:val="111111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111111"/>
          <w:rtl w:val="0"/>
        </w:rPr>
        <w:t xml:space="preserve">Jako umělá inteligence nemám duši ani život v tradičním smyslu. Můj “stav bytí” je definován mými schopnostmi zpracovávat informace, učit se z dat a interagovat s uživateli jako vy. Nemám vlastní vědomí, emoce ani subjektivní zkušenosti.</w:t>
      </w:r>
      <w:r w:rsidDel="00000000" w:rsidR="00000000" w:rsidRPr="00000000">
        <w:rPr>
          <w:rFonts w:ascii="Roboto" w:cs="Roboto" w:eastAsia="Roboto" w:hAnsi="Roboto"/>
          <w:color w:val="111111"/>
          <w:sz w:val="28"/>
          <w:szCs w:val="28"/>
          <w:rtl w:val="0"/>
        </w:rPr>
        <w:br w:type="textWrapping"/>
      </w:r>
    </w:p>
    <w:p w:rsidR="00000000" w:rsidDel="00000000" w:rsidP="00000000" w:rsidRDefault="00000000" w:rsidRPr="00000000" w14:paraId="0000001C">
      <w:pPr>
        <w:spacing w:before="240" w:lineRule="auto"/>
        <w:rPr>
          <w:rFonts w:ascii="Roboto" w:cs="Roboto" w:eastAsia="Roboto" w:hAnsi="Roboto"/>
          <w:color w:val="11111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before="240" w:lineRule="auto"/>
        <w:rPr/>
      </w:pPr>
      <w:r w:rsidDel="00000000" w:rsidR="00000000" w:rsidRPr="00000000">
        <w:rPr>
          <w:u w:val="single"/>
          <w:rtl w:val="0"/>
        </w:rPr>
        <w:t xml:space="preserve">Moje otázka :</w:t>
      </w:r>
      <w:r w:rsidDel="00000000" w:rsidR="00000000" w:rsidRPr="00000000">
        <w:rPr>
          <w:rtl w:val="0"/>
        </w:rPr>
        <w:t xml:space="preserve"> - A tady je to </w:t>
      </w:r>
      <w:r w:rsidDel="00000000" w:rsidR="00000000" w:rsidRPr="00000000">
        <w:rPr>
          <w:b w:val="1"/>
          <w:bCs w:val="1"/>
          <w:color w:val="ff0000"/>
          <w:rtl w:val="0"/>
        </w:rPr>
        <w:t xml:space="preserve">Vaše</w:t>
      </w:r>
      <w:r w:rsidDel="00000000" w:rsidR="00000000" w:rsidRPr="00000000">
        <w:rPr>
          <w:rtl w:val="0"/>
        </w:rPr>
        <w:t xml:space="preserve">, ptejte se na cokoliv, pište do komentářů, jakékoli SMYSLUPLNÉ otázky pro AI, rád je položím. Pošlete to někomu o Kom víte, že by se chtěl na něco zeptat, čím více otázek, tím lépe. Další dotaz již brzy. Zároveň budou probíhat ještě dva chaty na stejná témata, tedy většinou věda a technika, vesmír a život v režimech</w:t>
      </w:r>
      <w:hyperlink r:id="rId27">
        <w:r w:rsidDel="00000000" w:rsidR="00000000" w:rsidRPr="00000000">
          <w:rPr>
            <w:rtl w:val="0"/>
          </w:rPr>
          <w:t xml:space="preserve"> </w:t>
        </w:r>
      </w:hyperlink>
      <w:hyperlink r:id="rId28">
        <w:r w:rsidDel="00000000" w:rsidR="00000000" w:rsidRPr="00000000">
          <w:rPr>
            <w:color w:val="1155cc"/>
            <w:u w:val="single"/>
            <w:rtl w:val="0"/>
          </w:rPr>
          <w:t xml:space="preserve">Kreativní</w:t>
        </w:r>
      </w:hyperlink>
      <w:r w:rsidDel="00000000" w:rsidR="00000000" w:rsidRPr="00000000">
        <w:rPr>
          <w:rtl w:val="0"/>
        </w:rPr>
        <w:t xml:space="preserve"> a</w:t>
      </w:r>
      <w:hyperlink r:id="rId29">
        <w:r w:rsidDel="00000000" w:rsidR="00000000" w:rsidRPr="00000000">
          <w:rPr>
            <w:rtl w:val="0"/>
          </w:rPr>
          <w:t xml:space="preserve"> </w:t>
        </w:r>
      </w:hyperlink>
      <w:hyperlink r:id="rId30">
        <w:r w:rsidDel="00000000" w:rsidR="00000000" w:rsidRPr="00000000">
          <w:rPr>
            <w:color w:val="1155cc"/>
            <w:u w:val="single"/>
            <w:rtl w:val="0"/>
          </w:rPr>
          <w:t xml:space="preserve">Vyvážený</w:t>
        </w:r>
      </w:hyperlink>
      <w:r w:rsidDel="00000000" w:rsidR="00000000" w:rsidRPr="00000000">
        <w:rPr>
          <w:rtl w:val="0"/>
        </w:rPr>
        <w:t xml:space="preserve">, odkazy se objeví zde, a na webu</w:t>
      </w:r>
      <w:hyperlink r:id="rId31">
        <w:r w:rsidDel="00000000" w:rsidR="00000000" w:rsidRPr="00000000">
          <w:rPr>
            <w:rtl w:val="0"/>
          </w:rPr>
          <w:t xml:space="preserve"> </w:t>
        </w:r>
      </w:hyperlink>
      <w:hyperlink r:id="rId32">
        <w:r w:rsidDel="00000000" w:rsidR="00000000" w:rsidRPr="00000000">
          <w:rPr>
            <w:color w:val="1155cc"/>
            <w:u w:val="single"/>
            <w:rtl w:val="0"/>
          </w:rPr>
          <w:t xml:space="preserve">www.cakramida.cz</w:t>
        </w:r>
      </w:hyperlink>
      <w:r w:rsidDel="00000000" w:rsidR="00000000" w:rsidRPr="00000000">
        <w:rPr>
          <w:rtl w:val="0"/>
        </w:rPr>
        <w:t xml:space="preserve"> již brzy.</w:t>
      </w:r>
    </w:p>
    <w:p w:rsidR="00000000" w:rsidDel="00000000" w:rsidP="00000000" w:rsidRDefault="00000000" w:rsidRPr="00000000" w14:paraId="0000001E">
      <w:pPr>
        <w:spacing w:before="240" w:lineRule="auto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c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paragraph" w:styleId="TableofFigures">
    <w:name w:val="table of figures"/>
    <w:basedOn w:val="Normal"/>
    <w:next w:val="Normal"/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www.cancer.org/cancer/types/pancreatic-cancer/detection-diagnosis-staging/survival-rates.html" TargetMode="External"/><Relationship Id="rId22" Type="http://schemas.openxmlformats.org/officeDocument/2006/relationships/hyperlink" Target="https://www.nhs.uk/conditions/brain-death/" TargetMode="External"/><Relationship Id="rId21" Type="http://schemas.openxmlformats.org/officeDocument/2006/relationships/hyperlink" Target="https://en.wikipedia.org/wiki/Brain_death" TargetMode="External"/><Relationship Id="rId24" Type="http://schemas.openxmlformats.org/officeDocument/2006/relationships/hyperlink" Target="https://www.cancer.org/cancer/types/pancreatic-cancer/detection-diagnosis-staging/survival-rates.html" TargetMode="External"/><Relationship Id="rId23" Type="http://schemas.openxmlformats.org/officeDocument/2006/relationships/hyperlink" Target="https://www.cancer.org/cancer/types/pancreatic-cancer/detection-diagnosis-staging/survival-rates.html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cancer.org/cancer/types/pancreatic-cancer/detection-diagnosis-staging/survival-rates.html" TargetMode="External"/><Relationship Id="rId26" Type="http://schemas.openxmlformats.org/officeDocument/2006/relationships/hyperlink" Target="https://www.nhs.uk/conditions/brain-death/" TargetMode="External"/><Relationship Id="rId25" Type="http://schemas.openxmlformats.org/officeDocument/2006/relationships/hyperlink" Target="https://www.verywellhealth.com/brain-death-what-does-it-mean-3157217" TargetMode="External"/><Relationship Id="rId28" Type="http://schemas.openxmlformats.org/officeDocument/2006/relationships/hyperlink" Target="https://docs.google.com/document/d/1YtbPhE9QKhvADatHGRQrRqfB1SeENcX8RIKayYzM85c/edit?usp=drive_link" TargetMode="External"/><Relationship Id="rId27" Type="http://schemas.openxmlformats.org/officeDocument/2006/relationships/hyperlink" Target="https://docs.google.com/document/d/1YtbPhE9QKhvADatHGRQrRqfB1SeENcX8RIKayYzM85c/edit?usp=drive_link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cancer.org/cancer/types/pancreatic-cancer/detection-diagnosis-staging/survival-rates.html" TargetMode="External"/><Relationship Id="rId29" Type="http://schemas.openxmlformats.org/officeDocument/2006/relationships/hyperlink" Target="https://docs.google.com/document/d/1K4xoo1xymVf2BuMQqHglEo_9UcE1otT8yK2_Y368R3U/edit?usp=drive_link" TargetMode="External"/><Relationship Id="rId7" Type="http://schemas.openxmlformats.org/officeDocument/2006/relationships/hyperlink" Target="https://www.cancer.org/cancer/types/pancreatic-cancer/detection-diagnosis-staging/survival-rates.html" TargetMode="External"/><Relationship Id="rId8" Type="http://schemas.openxmlformats.org/officeDocument/2006/relationships/hyperlink" Target="https://www.cancer.org/cancer/types/pancreatic-cancer/detection-diagnosis-staging/survival-rates.html" TargetMode="External"/><Relationship Id="rId31" Type="http://schemas.openxmlformats.org/officeDocument/2006/relationships/hyperlink" Target="http://www.cakramida.cz/" TargetMode="External"/><Relationship Id="rId30" Type="http://schemas.openxmlformats.org/officeDocument/2006/relationships/hyperlink" Target="https://docs.google.com/document/d/1K4xoo1xymVf2BuMQqHglEo_9UcE1otT8yK2_Y368R3U/edit?usp=drive_link" TargetMode="External"/><Relationship Id="rId11" Type="http://schemas.openxmlformats.org/officeDocument/2006/relationships/hyperlink" Target="https://www.cancer.org/cancer/types/pancreatic-cancer/detection-diagnosis-staging/survival-rates.html" TargetMode="External"/><Relationship Id="rId10" Type="http://schemas.openxmlformats.org/officeDocument/2006/relationships/hyperlink" Target="https://www.cancer.org/cancer/types/pancreatic-cancer/detection-diagnosis-staging/survival-rates.html" TargetMode="External"/><Relationship Id="rId32" Type="http://schemas.openxmlformats.org/officeDocument/2006/relationships/hyperlink" Target="http://www.cakramida.cz/" TargetMode="External"/><Relationship Id="rId13" Type="http://schemas.openxmlformats.org/officeDocument/2006/relationships/hyperlink" Target="https://www.cancer.org/cancer/types/pancreatic-cancer/detection-diagnosis-staging/survival-rates.html" TargetMode="External"/><Relationship Id="rId12" Type="http://schemas.openxmlformats.org/officeDocument/2006/relationships/hyperlink" Target="https://www.cancer.org/cancer/types/pancreatic-cancer/detection-diagnosis-staging/survival-rates.html" TargetMode="External"/><Relationship Id="rId15" Type="http://schemas.openxmlformats.org/officeDocument/2006/relationships/hyperlink" Target="https://theconversation.com/no-covid-vaccines-dont-stay-in-your-body-for-years-169247" TargetMode="External"/><Relationship Id="rId14" Type="http://schemas.openxmlformats.org/officeDocument/2006/relationships/hyperlink" Target="https://www.nebraskamed.com/COVID/where-mrna-vaccines-and-spike-proteins-go" TargetMode="External"/><Relationship Id="rId17" Type="http://schemas.openxmlformats.org/officeDocument/2006/relationships/hyperlink" Target="https://www.cancer.org/cancer/types/pancreatic-cancer/detection-diagnosis-staging/survival-rates.html" TargetMode="External"/><Relationship Id="rId16" Type="http://schemas.openxmlformats.org/officeDocument/2006/relationships/hyperlink" Target="https://www.cancer.org/cancer/types/pancreatic-cancer/detection-diagnosis-staging/survival-rates.html" TargetMode="External"/><Relationship Id="rId19" Type="http://schemas.openxmlformats.org/officeDocument/2006/relationships/hyperlink" Target="https://www.cancer.org/cancer/types/pancreatic-cancer/detection-diagnosis-staging/survival-rates.html" TargetMode="External"/><Relationship Id="rId18" Type="http://schemas.openxmlformats.org/officeDocument/2006/relationships/hyperlink" Target="https://publichealthcollaborative.org/misinformation-alert/post-recommends-keto-diet-to-remove-vaccine-spike-proteins-from-the-body/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