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EB" w:rsidRDefault="00A963EB" w:rsidP="00A963EB">
      <w:pPr>
        <w:pStyle w:val="Default"/>
        <w:rPr>
          <w:sz w:val="36"/>
          <w:szCs w:val="36"/>
        </w:rPr>
      </w:pPr>
    </w:p>
    <w:p w:rsidR="00A963EB" w:rsidRPr="00A44436" w:rsidRDefault="00A963EB" w:rsidP="00A963EB">
      <w:pPr>
        <w:pStyle w:val="Default"/>
        <w:jc w:val="center"/>
        <w:rPr>
          <w:rFonts w:ascii="Times New Roman" w:hAnsi="Times New Roman" w:cs="Times New Roman"/>
          <w:b/>
          <w:color w:val="auto"/>
          <w:sz w:val="44"/>
          <w:szCs w:val="28"/>
        </w:rPr>
      </w:pPr>
      <w:r w:rsidRPr="00A44436">
        <w:rPr>
          <w:rFonts w:ascii="Times New Roman" w:hAnsi="Times New Roman" w:cs="Times New Roman"/>
          <w:b/>
          <w:color w:val="auto"/>
          <w:sz w:val="44"/>
          <w:szCs w:val="28"/>
        </w:rPr>
        <w:t xml:space="preserve">Лабораторна </w:t>
      </w:r>
      <w:r w:rsidR="00A44436">
        <w:rPr>
          <w:rFonts w:ascii="Times New Roman" w:hAnsi="Times New Roman" w:cs="Times New Roman"/>
          <w:b/>
          <w:color w:val="auto"/>
          <w:sz w:val="44"/>
          <w:szCs w:val="28"/>
        </w:rPr>
        <w:t xml:space="preserve">робота </w:t>
      </w:r>
      <w:r w:rsidRPr="00A44436">
        <w:rPr>
          <w:rFonts w:ascii="Times New Roman" w:hAnsi="Times New Roman" w:cs="Times New Roman"/>
          <w:b/>
          <w:color w:val="auto"/>
          <w:sz w:val="44"/>
          <w:szCs w:val="28"/>
        </w:rPr>
        <w:t>№</w:t>
      </w:r>
      <w:r w:rsidR="000150EC" w:rsidRPr="00A44436">
        <w:rPr>
          <w:rFonts w:ascii="Times New Roman" w:hAnsi="Times New Roman" w:cs="Times New Roman"/>
          <w:b/>
          <w:color w:val="auto"/>
          <w:sz w:val="44"/>
          <w:szCs w:val="28"/>
        </w:rPr>
        <w:t xml:space="preserve"> </w:t>
      </w:r>
      <w:r w:rsidR="009E33D1" w:rsidRPr="00A44436">
        <w:rPr>
          <w:rFonts w:ascii="Times New Roman" w:hAnsi="Times New Roman" w:cs="Times New Roman"/>
          <w:b/>
          <w:color w:val="auto"/>
          <w:sz w:val="44"/>
          <w:szCs w:val="28"/>
        </w:rPr>
        <w:t>3</w:t>
      </w:r>
      <w:r w:rsidRPr="00A44436">
        <w:rPr>
          <w:rFonts w:ascii="Times New Roman" w:hAnsi="Times New Roman" w:cs="Times New Roman"/>
          <w:b/>
          <w:color w:val="auto"/>
          <w:sz w:val="44"/>
          <w:szCs w:val="28"/>
        </w:rPr>
        <w:t xml:space="preserve"> </w:t>
      </w:r>
    </w:p>
    <w:p w:rsidR="00A963EB" w:rsidRPr="00A44436" w:rsidRDefault="00A963EB" w:rsidP="00A963EB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A44436">
        <w:rPr>
          <w:rFonts w:ascii="Times New Roman" w:hAnsi="Times New Roman" w:cs="Times New Roman"/>
          <w:b/>
          <w:color w:val="auto"/>
          <w:sz w:val="40"/>
          <w:szCs w:val="28"/>
        </w:rPr>
        <w:t xml:space="preserve">Тема: </w:t>
      </w:r>
      <w:r w:rsidRPr="00A44436">
        <w:rPr>
          <w:rFonts w:ascii="Times New Roman" w:hAnsi="Times New Roman" w:cs="Times New Roman"/>
          <w:color w:val="auto"/>
          <w:sz w:val="40"/>
          <w:szCs w:val="28"/>
        </w:rPr>
        <w:t>Шифр гамування</w:t>
      </w:r>
      <w:r w:rsidR="00CA2A85" w:rsidRPr="00A44436">
        <w:rPr>
          <w:rFonts w:ascii="Times New Roman" w:hAnsi="Times New Roman" w:cs="Times New Roman"/>
          <w:color w:val="auto"/>
          <w:sz w:val="40"/>
          <w:szCs w:val="28"/>
        </w:rPr>
        <w:t xml:space="preserve"> </w:t>
      </w:r>
    </w:p>
    <w:p w:rsidR="00A963EB" w:rsidRPr="00A44436" w:rsidRDefault="00A963EB" w:rsidP="00A963E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28"/>
        </w:rPr>
      </w:pPr>
    </w:p>
    <w:p w:rsidR="00A963EB" w:rsidRPr="00A44436" w:rsidRDefault="00A963EB" w:rsidP="00A963EB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Мета: </w:t>
      </w:r>
      <w:r w:rsidRPr="00A44436">
        <w:rPr>
          <w:rFonts w:ascii="Times New Roman" w:hAnsi="Times New Roman" w:cs="Times New Roman"/>
          <w:color w:val="auto"/>
          <w:sz w:val="28"/>
          <w:szCs w:val="28"/>
        </w:rPr>
        <w:t>Розробити криптосистему на основі шифру гамування</w:t>
      </w:r>
    </w:p>
    <w:p w:rsidR="000150EC" w:rsidRPr="00A44436" w:rsidRDefault="000150EC" w:rsidP="00A963EB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>(від слова гама (</w:t>
      </w:r>
      <w:r w:rsidRPr="00A44436">
        <w:rPr>
          <w:rFonts w:ascii="Times New Roman" w:hAnsi="Times New Roman" w:cs="Times New Roman"/>
          <w:i/>
          <w:color w:val="auto"/>
          <w:sz w:val="28"/>
          <w:szCs w:val="28"/>
        </w:rPr>
        <w:t>муз</w:t>
      </w: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)) </w:t>
      </w:r>
    </w:p>
    <w:p w:rsidR="00A963EB" w:rsidRPr="00A44436" w:rsidRDefault="00A963EB" w:rsidP="00A963EB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Базові відомості </w:t>
      </w:r>
    </w:p>
    <w:p w:rsidR="00A963EB" w:rsidRPr="00A44436" w:rsidRDefault="00A963EB" w:rsidP="00A963EB">
      <w:pPr>
        <w:pStyle w:val="Defaul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Метод полягає в тому, що символи тексту, який шифрується, послідовно складаються з символами деякої спеціальної послідовності, яка називається </w:t>
      </w:r>
      <w:r w:rsidRPr="00A44436">
        <w:rPr>
          <w:rFonts w:ascii="Times New Roman" w:hAnsi="Times New Roman" w:cs="Times New Roman"/>
          <w:b/>
          <w:i/>
          <w:iCs/>
          <w:color w:val="auto"/>
          <w:sz w:val="28"/>
          <w:szCs w:val="28"/>
          <w:highlight w:val="yellow"/>
        </w:rPr>
        <w:t>гамою</w:t>
      </w: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. Іноді такий метод представляють як накладення гами на вхідний текст, тому він отримав назву «гамування». При цьому символи вихідного тексту і гамми замінюються цифровими еквівалентами, які потім складаються по модулю n, де n - число символів в алфавіті, тобто шифрування і розшифрування для шифру гамування можна виразити наступними рівняннями: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>y=(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x+g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n</w:t>
      </w:r>
      <w:r w:rsidR="00A4443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>x=(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y+n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−(g 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n)) 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n,</w:t>
      </w:r>
    </w:p>
    <w:p w:rsidR="00A44436" w:rsidRDefault="00A44436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44436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>де</w:t>
      </w:r>
      <w:r w:rsidR="00A4443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x - символ відкритого тексту, y - символ шифрованого тексту, g – символ гами.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>Найбільш часто на практиці зустрічається двійкове гамування. При цьому використовується двійковий алфавіт, а складання здійснюється за модулем два: z = x + g (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2) = x XOR g.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Операція складання по модулю два в алгебрі логіки називається також "виключне АБО" або </w:t>
      </w:r>
      <w:r w:rsidR="00A44436">
        <w:rPr>
          <w:rFonts w:ascii="Times New Roman" w:hAnsi="Times New Roman" w:cs="Times New Roman"/>
          <w:color w:val="auto"/>
          <w:sz w:val="28"/>
          <w:szCs w:val="28"/>
        </w:rPr>
        <w:t>англійською</w:t>
      </w: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 XOR.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Операція XOR дуже швидко виконується на комп'ютері (на відміну від багатьох інших арифметичних операцій), тому накладення гами навіть на дуже великий відкритий текст виконується практично миттєво.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Цю ж саму операцію використовують і для розшифрування.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При використанні методу гамування ключем є послідовність, з якою проводиться складання - гамма. Якщо гамма коротше, ніж повідомлення, призначене для шифрування, гамма повторюється необхідну кількість разів. Чим довше ключ, тим надійніше шифрування методом гамування. Розрізняють два різновиди гамування - з кінцевою і нескінченною гамами. При хороших статистичних властивостях гами якість шифрування визначається тільки довжиною періоду гами. При цьому, якщо довжина періоду гами перевищує довжину </w:t>
      </w:r>
      <w:proofErr w:type="spellStart"/>
      <w:r w:rsidRPr="00A44436">
        <w:rPr>
          <w:rFonts w:ascii="Times New Roman" w:hAnsi="Times New Roman" w:cs="Times New Roman"/>
          <w:color w:val="auto"/>
          <w:sz w:val="28"/>
          <w:szCs w:val="28"/>
        </w:rPr>
        <w:t>шифротексту</w:t>
      </w:r>
      <w:proofErr w:type="spellEnd"/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, то такий шифр є абсолютно стійким, тобто його не можна розкрити за допомогою статистичної обробки зашифрованого тексту. При </w:t>
      </w:r>
      <w:r w:rsidRPr="00A4443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шифруванні за допомогою ЕОМ послідовність гами може формуватися за допомогою генератора псевдовипадкових чисел (ПВЧ). </w:t>
      </w:r>
    </w:p>
    <w:p w:rsidR="00A963EB" w:rsidRPr="00A44436" w:rsidRDefault="00A963EB" w:rsidP="00A963EB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963EB">
      <w:pPr>
        <w:pStyle w:val="Default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b/>
          <w:color w:val="auto"/>
          <w:sz w:val="28"/>
          <w:szCs w:val="28"/>
        </w:rPr>
        <w:t>Хід виконання роботи</w:t>
      </w:r>
    </w:p>
    <w:p w:rsidR="00A963EB" w:rsidRPr="00A44436" w:rsidRDefault="00A963EB" w:rsidP="00A963EB">
      <w:pPr>
        <w:pStyle w:val="Default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44436">
      <w:pPr>
        <w:pStyle w:val="Default"/>
        <w:spacing w:after="271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1. Адаптуйте інтерфейс криптографічної системи симетричного шифрування з лабораторної роботи №1 або №2 для реалізації шифрування методом гамування. </w:t>
      </w:r>
    </w:p>
    <w:p w:rsidR="00A963EB" w:rsidRPr="00A44436" w:rsidRDefault="00A963EB" w:rsidP="00A4443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2. Доповніть систему класів з попередніх лабораторних робіт класами та методами, необхідними для: </w:t>
      </w:r>
    </w:p>
    <w:p w:rsidR="007842FC" w:rsidRPr="00A44436" w:rsidRDefault="007842FC" w:rsidP="00A963EB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7842FC" w:rsidRPr="00A44436" w:rsidRDefault="007842FC" w:rsidP="00A44436">
      <w:pPr>
        <w:pStyle w:val="Default"/>
        <w:numPr>
          <w:ilvl w:val="0"/>
          <w:numId w:val="3"/>
        </w:numPr>
        <w:spacing w:after="269"/>
        <w:rPr>
          <w:rFonts w:ascii="Times New Roman" w:hAnsi="Times New Roman" w:cs="Times New Roman"/>
          <w:color w:val="auto"/>
          <w:szCs w:val="28"/>
        </w:rPr>
      </w:pPr>
      <w:r w:rsidRPr="00A44436">
        <w:rPr>
          <w:rFonts w:ascii="Times New Roman" w:hAnsi="Times New Roman" w:cs="Times New Roman"/>
          <w:color w:val="auto"/>
          <w:szCs w:val="28"/>
        </w:rPr>
        <w:t xml:space="preserve">Генерації </w:t>
      </w:r>
      <w:r w:rsidR="00A963EB" w:rsidRPr="00A44436">
        <w:rPr>
          <w:rFonts w:ascii="Times New Roman" w:hAnsi="Times New Roman" w:cs="Times New Roman"/>
          <w:color w:val="auto"/>
          <w:szCs w:val="28"/>
        </w:rPr>
        <w:t xml:space="preserve">гами, період якої перевищує довжину вхідного тексту; </w:t>
      </w:r>
    </w:p>
    <w:p w:rsidR="00A963EB" w:rsidRPr="00A44436" w:rsidRDefault="007842FC" w:rsidP="00A44436">
      <w:pPr>
        <w:pStyle w:val="Default"/>
        <w:numPr>
          <w:ilvl w:val="0"/>
          <w:numId w:val="3"/>
        </w:numPr>
        <w:spacing w:after="269"/>
        <w:rPr>
          <w:rFonts w:ascii="Times New Roman" w:hAnsi="Times New Roman" w:cs="Times New Roman"/>
          <w:color w:val="auto"/>
          <w:szCs w:val="28"/>
        </w:rPr>
      </w:pPr>
      <w:r w:rsidRPr="00A44436">
        <w:rPr>
          <w:rFonts w:ascii="Times New Roman" w:hAnsi="Times New Roman" w:cs="Times New Roman"/>
          <w:color w:val="auto"/>
          <w:szCs w:val="28"/>
        </w:rPr>
        <w:t xml:space="preserve">Реалізації </w:t>
      </w:r>
      <w:r w:rsidR="00A963EB" w:rsidRPr="00A44436">
        <w:rPr>
          <w:rFonts w:ascii="Times New Roman" w:hAnsi="Times New Roman" w:cs="Times New Roman"/>
          <w:color w:val="auto"/>
          <w:szCs w:val="28"/>
        </w:rPr>
        <w:t xml:space="preserve">симетричного шифрування методом гамування. </w:t>
      </w:r>
    </w:p>
    <w:p w:rsidR="007842FC" w:rsidRPr="00A44436" w:rsidRDefault="007842FC" w:rsidP="00A963EB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A963EB" w:rsidRPr="00A44436" w:rsidRDefault="00A963EB" w:rsidP="00A4443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A44436">
        <w:rPr>
          <w:rFonts w:ascii="Times New Roman" w:hAnsi="Times New Roman" w:cs="Times New Roman"/>
          <w:color w:val="auto"/>
          <w:sz w:val="28"/>
          <w:szCs w:val="28"/>
        </w:rPr>
        <w:t xml:space="preserve">3. Виконайте тестування роботи системи. </w:t>
      </w:r>
      <w:bookmarkStart w:id="0" w:name="_GoBack"/>
      <w:bookmarkEnd w:id="0"/>
    </w:p>
    <w:p w:rsidR="00A963EB" w:rsidRPr="00A44436" w:rsidRDefault="00A963EB" w:rsidP="00A963EB">
      <w:pPr>
        <w:pStyle w:val="Defaul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0150EC" w:rsidRPr="00A44436" w:rsidRDefault="000150EC" w:rsidP="00A444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150EC" w:rsidRPr="00A44436" w:rsidSect="00DA71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0C9"/>
    <w:multiLevelType w:val="hybridMultilevel"/>
    <w:tmpl w:val="4F225A6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C73A9F"/>
    <w:multiLevelType w:val="hybridMultilevel"/>
    <w:tmpl w:val="6ECC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B1876"/>
    <w:multiLevelType w:val="hybridMultilevel"/>
    <w:tmpl w:val="373EC5A6"/>
    <w:lvl w:ilvl="0" w:tplc="0A666C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EB"/>
    <w:rsid w:val="000150EC"/>
    <w:rsid w:val="00110699"/>
    <w:rsid w:val="0013693C"/>
    <w:rsid w:val="00751A4D"/>
    <w:rsid w:val="007842FC"/>
    <w:rsid w:val="009E33D1"/>
    <w:rsid w:val="00A44436"/>
    <w:rsid w:val="00A963EB"/>
    <w:rsid w:val="00B34F2F"/>
    <w:rsid w:val="00CA2A85"/>
    <w:rsid w:val="00CC7579"/>
    <w:rsid w:val="00DA7133"/>
    <w:rsid w:val="00D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CD86"/>
  <w15:docId w15:val="{6167BA0D-9322-4C2F-9452-EB31B5D2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63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moyoface</cp:lastModifiedBy>
  <cp:revision>3</cp:revision>
  <dcterms:created xsi:type="dcterms:W3CDTF">2022-01-09T11:27:00Z</dcterms:created>
  <dcterms:modified xsi:type="dcterms:W3CDTF">2022-01-09T13:12:00Z</dcterms:modified>
</cp:coreProperties>
</file>