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jpeg" ContentType="image/jpeg"/>
  <Override PartName="/word/media/image3.png" ContentType="image/png"/>
  <Override PartName="/word/media/image4.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before="0" w:after="0"/>
        <w:ind w:left="680" w:hanging="0"/>
        <w:rPr>
          <w:color w:val="auto"/>
          <w:sz w:val="20"/>
          <w:szCs w:val="20"/>
        </w:rPr>
      </w:pPr>
      <w:bookmarkStart w:id="0" w:name="page1"/>
      <w:bookmarkEnd w:id="0"/>
      <w:r>
        <w:drawing>
          <wp:anchor behindDoc="1" distT="0" distB="0" distL="0" distR="0" simplePos="0" locked="0" layoutInCell="0" allowOverlap="1" relativeHeight="8">
            <wp:simplePos x="0" y="0"/>
            <wp:positionH relativeFrom="page">
              <wp:posOffset>167005</wp:posOffset>
            </wp:positionH>
            <wp:positionV relativeFrom="page">
              <wp:posOffset>167005</wp:posOffset>
            </wp:positionV>
            <wp:extent cx="284480" cy="1196975"/>
            <wp:effectExtent l="0" t="0" r="0" b="0"/>
            <wp:wrapNone/>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284480" cy="1196975"/>
                    </a:xfrm>
                    <a:prstGeom prst="rect">
                      <a:avLst/>
                    </a:prstGeom>
                  </pic:spPr>
                </pic:pic>
              </a:graphicData>
            </a:graphic>
          </wp:anchor>
        </w:drawing>
      </w:r>
      <w:r>
        <w:rPr>
          <w:rFonts w:eastAsia="Arial" w:cs="Arial" w:ascii="Arial" w:hAnsi="Arial"/>
          <w:color w:val="DE2857"/>
          <w:sz w:val="34"/>
          <w:szCs w:val="34"/>
        </w:rPr>
        <w:t>FRAUENMORDE, TEUERUNGEN, AUFRÜSTUNG…</w:t>
      </w:r>
    </w:p>
    <w:p>
      <w:pPr>
        <w:pStyle w:val="Normal"/>
        <w:spacing w:lineRule="exact" w:line="40" w:before="0" w:after="0"/>
        <w:rPr>
          <w:color w:val="auto"/>
          <w:sz w:val="24"/>
          <w:szCs w:val="24"/>
        </w:rPr>
      </w:pPr>
      <w:r>
        <w:rPr>
          <w:color w:val="auto"/>
          <w:sz w:val="24"/>
          <w:szCs w:val="24"/>
        </w:rPr>
      </w:r>
    </w:p>
    <w:p>
      <w:pPr>
        <w:pStyle w:val="Normal"/>
        <w:spacing w:lineRule="auto" w:line="213" w:before="0" w:after="0"/>
        <w:ind w:left="680" w:right="2580" w:hanging="0"/>
        <w:rPr>
          <w:color w:val="auto"/>
          <w:sz w:val="20"/>
          <w:szCs w:val="20"/>
        </w:rPr>
      </w:pPr>
      <w:r>
        <w:rPr>
          <w:rFonts w:eastAsia="Arial" w:cs="Arial" w:ascii="Arial" w:hAnsi="Arial"/>
          <w:color w:val="DE2857"/>
          <w:sz w:val="60"/>
          <w:szCs w:val="60"/>
        </w:rPr>
        <w:t>FÜR EINE REVOLUTIONÄRE FRAUENBEWEGUNG!</w:t>
      </w:r>
    </w:p>
    <w:p>
      <w:pPr>
        <w:pStyle w:val="Normal"/>
        <w:spacing w:lineRule="exact" w:line="20" w:before="0" w:after="0"/>
        <w:rPr>
          <w:color w:val="auto"/>
          <w:sz w:val="24"/>
          <w:szCs w:val="24"/>
        </w:rPr>
      </w:pPr>
      <w:r>
        <w:rPr>
          <w:color w:val="auto"/>
          <w:sz w:val="24"/>
          <w:szCs w:val="24"/>
        </w:rPr>
        <w:drawing>
          <wp:anchor behindDoc="1" distT="0" distB="0" distL="0" distR="0" simplePos="0" locked="0" layoutInCell="0" allowOverlap="1" relativeHeight="7">
            <wp:simplePos x="0" y="0"/>
            <wp:positionH relativeFrom="column">
              <wp:posOffset>4071620</wp:posOffset>
            </wp:positionH>
            <wp:positionV relativeFrom="paragraph">
              <wp:posOffset>268605</wp:posOffset>
            </wp:positionV>
            <wp:extent cx="3687445" cy="1776095"/>
            <wp:effectExtent l="0" t="0" r="0" b="0"/>
            <wp:wrapNone/>
            <wp:docPr id="2"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
                    <pic:cNvPicPr>
                      <a:picLocks noChangeAspect="1" noChangeArrowheads="1"/>
                    </pic:cNvPicPr>
                  </pic:nvPicPr>
                  <pic:blipFill>
                    <a:blip r:embed="rId3"/>
                    <a:stretch>
                      <a:fillRect/>
                    </a:stretch>
                  </pic:blipFill>
                  <pic:spPr bwMode="auto">
                    <a:xfrm>
                      <a:off x="0" y="0"/>
                      <a:ext cx="3687445" cy="1776095"/>
                    </a:xfrm>
                    <a:prstGeom prst="rect">
                      <a:avLst/>
                    </a:prstGeom>
                  </pic:spPr>
                </pic:pic>
              </a:graphicData>
            </a:graphic>
          </wp:anchor>
        </w:drawing>
      </w:r>
    </w:p>
    <w:p>
      <w:pPr>
        <w:sectPr>
          <w:type w:val="nextPage"/>
          <w:pgSz w:w="12780" w:h="17915"/>
          <w:pgMar w:left="280" w:right="310" w:gutter="0" w:header="0" w:top="439" w:footer="0" w:bottom="0"/>
          <w:pgNumType w:fmt="decimal"/>
          <w:formProt w:val="false"/>
          <w:textDirection w:val="lrTb"/>
          <w:docGrid w:type="default" w:linePitch="100" w:charSpace="4096"/>
        </w:sectPr>
      </w:pPr>
    </w:p>
    <w:p>
      <w:pPr>
        <w:pStyle w:val="Normal"/>
        <w:spacing w:lineRule="exact" w:line="200" w:before="0" w:after="0"/>
        <w:rPr>
          <w:color w:val="auto"/>
          <w:sz w:val="24"/>
          <w:szCs w:val="24"/>
        </w:rPr>
      </w:pPr>
      <w:r>
        <w:rPr>
          <w:color w:val="auto"/>
          <w:sz w:val="24"/>
          <w:szCs w:val="24"/>
        </w:rPr>
      </w:r>
    </w:p>
    <w:p>
      <w:pPr>
        <w:pStyle w:val="Normal"/>
        <w:spacing w:lineRule="exact" w:line="242" w:before="0" w:after="0"/>
        <w:rPr>
          <w:color w:val="auto"/>
          <w:sz w:val="24"/>
          <w:szCs w:val="24"/>
        </w:rPr>
      </w:pPr>
      <w:r>
        <w:rPr>
          <w:color w:val="auto"/>
          <w:sz w:val="24"/>
          <w:szCs w:val="24"/>
        </w:rPr>
      </w:r>
    </w:p>
    <w:p>
      <w:pPr>
        <w:pStyle w:val="Normal"/>
        <w:spacing w:lineRule="auto" w:line="271" w:before="0" w:after="0"/>
        <w:jc w:val="both"/>
        <w:rPr>
          <w:color w:val="auto"/>
          <w:sz w:val="20"/>
          <w:szCs w:val="20"/>
        </w:rPr>
      </w:pPr>
      <w:r>
        <w:rPr>
          <w:rFonts w:eastAsia="Arial" w:cs="Arial" w:ascii="Arial" w:hAnsi="Arial"/>
          <w:color w:val="auto"/>
          <w:sz w:val="22"/>
          <w:szCs w:val="22"/>
        </w:rPr>
        <w:t>Als am 23. Februar fünf Frauen, darunter ein 1 3-jähriges Mädchen, an nur einem Tag ermordet wurden, war der me-diale Aufschrei groß. Dicke Krokodilstränen wurden von den Herrschenden für jene vergossen, die ansonsten nicht interessieren. Ein Heuchelei mit sicherlich weiteren bluti-gen Folgen! Es ist die Politik der Herrschenden, die die La-ge der Frauen verschlechtert, sie weiter in Abhängigkeit zwingt und damit solchen Fällen den Boden bereitet. Nur der revolutionäre Zusammenschluss und Kampf gegen diese Verhältnisse wird Verbesserungen bringen.</w:t>
      </w:r>
    </w:p>
    <w:p>
      <w:pPr>
        <w:pStyle w:val="Normal"/>
        <w:spacing w:lineRule="exact" w:line="20" w:before="0" w:after="0"/>
        <w:rPr>
          <w:color w:val="auto"/>
          <w:sz w:val="24"/>
          <w:szCs w:val="24"/>
        </w:rPr>
      </w:pPr>
      <w:r>
        <w:rPr>
          <w:color w:val="auto"/>
          <w:sz w:val="24"/>
          <w:szCs w:val="24"/>
        </w:rPr>
        <w:drawing>
          <wp:anchor behindDoc="1" distT="0" distB="0" distL="0" distR="0" simplePos="0" locked="0" layoutInCell="0" allowOverlap="1" relativeHeight="6">
            <wp:simplePos x="0" y="0"/>
            <wp:positionH relativeFrom="column">
              <wp:posOffset>-10160</wp:posOffset>
            </wp:positionH>
            <wp:positionV relativeFrom="paragraph">
              <wp:posOffset>208280</wp:posOffset>
            </wp:positionV>
            <wp:extent cx="290830" cy="290195"/>
            <wp:effectExtent l="0" t="0" r="0" b="0"/>
            <wp:wrapNone/>
            <wp:docPr id="3"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
                    <pic:cNvPicPr>
                      <a:picLocks noChangeAspect="1" noChangeArrowheads="1"/>
                    </pic:cNvPicPr>
                  </pic:nvPicPr>
                  <pic:blipFill>
                    <a:blip r:embed="rId4"/>
                    <a:stretch>
                      <a:fillRect/>
                    </a:stretch>
                  </pic:blipFill>
                  <pic:spPr bwMode="auto">
                    <a:xfrm>
                      <a:off x="0" y="0"/>
                      <a:ext cx="290830" cy="290195"/>
                    </a:xfrm>
                    <a:prstGeom prst="rect">
                      <a:avLst/>
                    </a:prstGeom>
                  </pic:spPr>
                </pic:pic>
              </a:graphicData>
            </a:graphic>
          </wp:anchor>
        </w:drawing>
      </w:r>
    </w:p>
    <w:p>
      <w:pPr>
        <w:pStyle w:val="Normal"/>
        <w:spacing w:lineRule="exact" w:line="281" w:before="0" w:after="0"/>
        <w:rPr>
          <w:color w:val="auto"/>
          <w:sz w:val="24"/>
          <w:szCs w:val="24"/>
        </w:rPr>
      </w:pPr>
      <w:r>
        <w:rPr>
          <w:color w:val="auto"/>
          <w:sz w:val="24"/>
          <w:szCs w:val="24"/>
        </w:rPr>
      </w:r>
    </w:p>
    <w:p>
      <w:pPr>
        <w:pStyle w:val="Normal"/>
        <w:spacing w:before="0" w:after="0"/>
        <w:ind w:left="660" w:hanging="0"/>
        <w:rPr>
          <w:color w:val="auto"/>
          <w:sz w:val="20"/>
          <w:szCs w:val="20"/>
        </w:rPr>
      </w:pPr>
      <w:r>
        <w:rPr>
          <w:rFonts w:eastAsia="Arial" w:cs="Arial" w:ascii="Arial" w:hAnsi="Arial"/>
          <w:color w:val="auto"/>
          <w:sz w:val="22"/>
          <w:szCs w:val="22"/>
        </w:rPr>
        <w:t>Gleichstellung und Patriarchat</w:t>
      </w:r>
    </w:p>
    <w:p>
      <w:pPr>
        <w:pStyle w:val="Normal"/>
        <w:spacing w:lineRule="exact" w:line="70" w:before="0" w:after="0"/>
        <w:rPr>
          <w:color w:val="auto"/>
          <w:sz w:val="24"/>
          <w:szCs w:val="24"/>
        </w:rPr>
      </w:pPr>
      <w:r>
        <w:rPr>
          <w:color w:val="auto"/>
          <w:sz w:val="24"/>
          <w:szCs w:val="24"/>
        </w:rPr>
      </w:r>
    </w:p>
    <w:p>
      <w:pPr>
        <w:pStyle w:val="Normal"/>
        <w:spacing w:lineRule="auto" w:line="271" w:before="0" w:after="0"/>
        <w:ind w:right="20" w:firstLine="670"/>
        <w:jc w:val="both"/>
        <w:rPr>
          <w:color w:val="auto"/>
          <w:sz w:val="20"/>
          <w:szCs w:val="20"/>
        </w:rPr>
      </w:pPr>
      <w:r>
        <w:rPr>
          <w:rFonts w:eastAsia="Arial" w:cs="Arial" w:ascii="Arial" w:hAnsi="Arial"/>
          <w:color w:val="auto"/>
          <w:sz w:val="22"/>
          <w:szCs w:val="22"/>
        </w:rPr>
        <w:t>Der Kampf um eine Gleichstellung der Frauen durch das Gesetz war richtig und notwendig. Gleichzeitig wird uns jeden Tag vor Augen geführt, dass diese formale Gleichstellung die Unterdrückung der Frau nicht beseitigt hat. Warum? Weil die Ursache der Frauenunterdrückung, das Patriarchat, aufs Engste mit dem modernen kapitalisti-schen Ausbeutungssystem verbunden ist und die Stellung der Frau in der Gesellschaft eine unterdrückte ist. Das Ge-setz der Herrschenden kann uns Frauen keine vollständige Gleichstellung und Befreiung bringen! Die Notwendigkeit des revolutionären Kampfes gegen Patriarchat und Kapi-tal, der am 8. März im Mittelpunkt steht, ist also keine blo-ße Erscheinung der Vergangenheit, sondern heute aktueller denn je.</w:t>
      </w:r>
    </w:p>
    <w:p>
      <w:pPr>
        <w:pStyle w:val="Normal"/>
        <w:spacing w:lineRule="exact" w:line="303" w:before="0" w:after="0"/>
        <w:rPr>
          <w:color w:val="auto"/>
          <w:sz w:val="24"/>
          <w:szCs w:val="24"/>
        </w:rPr>
      </w:pPr>
      <w:r>
        <w:rPr>
          <w:color w:val="auto"/>
          <w:sz w:val="24"/>
          <w:szCs w:val="24"/>
        </w:rPr>
      </w:r>
    </w:p>
    <w:p>
      <w:pPr>
        <w:pStyle w:val="Normal"/>
        <w:spacing w:before="0" w:after="0"/>
        <w:ind w:left="600" w:hanging="0"/>
        <w:rPr>
          <w:color w:val="auto"/>
          <w:sz w:val="20"/>
          <w:szCs w:val="20"/>
        </w:rPr>
      </w:pPr>
      <w:r>
        <w:rPr>
          <w:rFonts w:eastAsia="Arial" w:cs="Arial" w:ascii="Arial" w:hAnsi="Arial"/>
          <w:color w:val="auto"/>
          <w:sz w:val="22"/>
          <w:szCs w:val="22"/>
        </w:rPr>
        <w:t>Teuerungen und Lohnraub</w:t>
      </w:r>
    </w:p>
    <w:p>
      <w:pPr>
        <w:pStyle w:val="Normal"/>
        <w:spacing w:lineRule="exact" w:line="20" w:before="0" w:after="0"/>
        <w:rPr>
          <w:color w:val="auto"/>
          <w:sz w:val="24"/>
          <w:szCs w:val="24"/>
        </w:rPr>
      </w:pPr>
      <w:r>
        <w:rPr>
          <w:color w:val="auto"/>
          <w:sz w:val="24"/>
          <w:szCs w:val="24"/>
        </w:rPr>
        <w:drawing>
          <wp:anchor behindDoc="1" distT="0" distB="0" distL="0" distR="0" simplePos="0" locked="0" layoutInCell="0" allowOverlap="1" relativeHeight="5">
            <wp:simplePos x="0" y="0"/>
            <wp:positionH relativeFrom="column">
              <wp:posOffset>-10160</wp:posOffset>
            </wp:positionH>
            <wp:positionV relativeFrom="paragraph">
              <wp:posOffset>-136525</wp:posOffset>
            </wp:positionV>
            <wp:extent cx="290830" cy="290195"/>
            <wp:effectExtent l="0" t="0" r="0" b="0"/>
            <wp:wrapNone/>
            <wp:docPr id="4"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
                    <pic:cNvPicPr>
                      <a:picLocks noChangeAspect="1" noChangeArrowheads="1"/>
                    </pic:cNvPicPr>
                  </pic:nvPicPr>
                  <pic:blipFill>
                    <a:blip r:embed="rId5"/>
                    <a:stretch>
                      <a:fillRect/>
                    </a:stretch>
                  </pic:blipFill>
                  <pic:spPr bwMode="auto">
                    <a:xfrm>
                      <a:off x="0" y="0"/>
                      <a:ext cx="290830" cy="290195"/>
                    </a:xfrm>
                    <a:prstGeom prst="rect">
                      <a:avLst/>
                    </a:prstGeom>
                  </pic:spPr>
                </pic:pic>
              </a:graphicData>
            </a:graphic>
          </wp:anchor>
        </w:drawing>
      </w:r>
    </w:p>
    <w:p>
      <w:pPr>
        <w:pStyle w:val="Normal"/>
        <w:spacing w:lineRule="exact" w:line="50" w:before="0" w:after="0"/>
        <w:rPr>
          <w:color w:val="auto"/>
          <w:sz w:val="24"/>
          <w:szCs w:val="24"/>
        </w:rPr>
      </w:pPr>
      <w:r>
        <w:rPr>
          <w:color w:val="auto"/>
          <w:sz w:val="24"/>
          <w:szCs w:val="24"/>
        </w:rPr>
      </w:r>
    </w:p>
    <w:p>
      <w:pPr>
        <w:pStyle w:val="Normal"/>
        <w:spacing w:lineRule="auto" w:line="271" w:before="0" w:after="0"/>
        <w:ind w:right="20" w:firstLine="610"/>
        <w:jc w:val="both"/>
        <w:rPr>
          <w:color w:val="auto"/>
          <w:sz w:val="20"/>
          <w:szCs w:val="20"/>
        </w:rPr>
      </w:pPr>
      <w:r>
        <w:rPr>
          <w:rFonts w:eastAsia="Arial" w:cs="Arial" w:ascii="Arial" w:hAnsi="Arial"/>
          <w:color w:val="auto"/>
          <w:sz w:val="22"/>
          <w:szCs w:val="22"/>
        </w:rPr>
        <w:t>Es ist kein Zufall, dass die Verschlechterung der so-zialen und ökonomischen Lage der Bevölkerung Hand in Hand geht mit steigender Gewalt gegen Frauen. Die Löh-ne wurden so weit hinabgedrückt, dass die Versorgung und Betreuung der Kinder, die Miete, Strom- und Gaskos-ten, usw… für viele nicht mehr zu stemmen sind. Eine Si-tuation, welche die „eigenen vier Wände“ zu einem brodelnden Kessel macht. Und anstatt die Löhne entspre-chend anzuheben, werden die Frauen in eine Almosenpoli-tik hineingezwungen, die sie von Förderungen und „Zuckerl“ abhängig machen soll. Eines ist dabei sicher: wenn kein Kampf gegen diese Verschlechterungen geführt wird, wird das Lebensniveau noch weiter gesenkt werden.</w:t>
      </w:r>
    </w:p>
    <w:p>
      <w:pPr>
        <w:pStyle w:val="Normal"/>
        <w:spacing w:lineRule="exact" w:line="333" w:before="0" w:after="0"/>
        <w:rPr>
          <w:color w:val="auto"/>
          <w:sz w:val="24"/>
          <w:szCs w:val="24"/>
        </w:rPr>
      </w:pPr>
      <w:r>
        <w:rPr>
          <w:color w:val="auto"/>
          <w:sz w:val="24"/>
          <w:szCs w:val="24"/>
        </w:rPr>
      </w:r>
    </w:p>
    <w:p>
      <w:pPr>
        <w:pStyle w:val="Normal"/>
        <w:spacing w:lineRule="auto" w:line="242" w:before="0" w:after="0"/>
        <w:ind w:left="600" w:right="20" w:hanging="0"/>
        <w:rPr>
          <w:color w:val="auto"/>
          <w:sz w:val="20"/>
          <w:szCs w:val="20"/>
        </w:rPr>
      </w:pPr>
      <w:r>
        <w:rPr>
          <w:rFonts w:eastAsia="Arial" w:cs="Arial" w:ascii="Arial" w:hAnsi="Arial"/>
          <w:color w:val="auto"/>
          <w:sz w:val="22"/>
          <w:szCs w:val="22"/>
        </w:rPr>
        <w:t>Aufrüstung, Kriegstreiberei und Militarisierung Die Herrschenden in Österreich und der EU rüsten</w:t>
      </w:r>
    </w:p>
    <w:p>
      <w:pPr>
        <w:pStyle w:val="Normal"/>
        <w:spacing w:lineRule="exact" w:line="20" w:before="0" w:after="0"/>
        <w:rPr>
          <w:color w:val="auto"/>
          <w:sz w:val="24"/>
          <w:szCs w:val="24"/>
        </w:rPr>
      </w:pPr>
      <w:r>
        <w:rPr>
          <w:color w:val="auto"/>
          <w:sz w:val="24"/>
          <w:szCs w:val="24"/>
        </w:rPr>
        <w:drawing>
          <wp:anchor behindDoc="1" distT="0" distB="0" distL="0" distR="0" simplePos="0" locked="0" layoutInCell="0" allowOverlap="1" relativeHeight="4">
            <wp:simplePos x="0" y="0"/>
            <wp:positionH relativeFrom="column">
              <wp:posOffset>-10160</wp:posOffset>
            </wp:positionH>
            <wp:positionV relativeFrom="paragraph">
              <wp:posOffset>-312420</wp:posOffset>
            </wp:positionV>
            <wp:extent cx="290830" cy="290195"/>
            <wp:effectExtent l="0" t="0" r="0" b="0"/>
            <wp:wrapNone/>
            <wp:docPr id="5"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
                    <pic:cNvPicPr>
                      <a:picLocks noChangeAspect="1" noChangeArrowheads="1"/>
                    </pic:cNvPicPr>
                  </pic:nvPicPr>
                  <pic:blipFill>
                    <a:blip r:embed="rId6"/>
                    <a:stretch>
                      <a:fillRect/>
                    </a:stretch>
                  </pic:blipFill>
                  <pic:spPr bwMode="auto">
                    <a:xfrm>
                      <a:off x="0" y="0"/>
                      <a:ext cx="290830" cy="290195"/>
                    </a:xfrm>
                    <a:prstGeom prst="rect">
                      <a:avLst/>
                    </a:prstGeom>
                  </pic:spPr>
                </pic:pic>
              </a:graphicData>
            </a:graphic>
          </wp:anchor>
        </w:drawing>
      </w:r>
    </w:p>
    <w:p>
      <w:pPr>
        <w:pStyle w:val="Normal"/>
        <w:spacing w:lineRule="exact" w:line="48" w:before="0" w:after="0"/>
        <w:rPr>
          <w:color w:val="auto"/>
          <w:sz w:val="24"/>
          <w:szCs w:val="24"/>
        </w:rPr>
      </w:pPr>
      <w:r>
        <w:rPr>
          <w:color w:val="auto"/>
          <w:sz w:val="24"/>
          <w:szCs w:val="24"/>
        </w:rPr>
      </w:r>
    </w:p>
    <w:p>
      <w:pPr>
        <w:pStyle w:val="Normal"/>
        <w:spacing w:lineRule="auto" w:line="264" w:before="0" w:after="0"/>
        <w:ind w:right="20" w:hanging="0"/>
        <w:jc w:val="both"/>
        <w:rPr>
          <w:color w:val="auto"/>
          <w:sz w:val="20"/>
          <w:szCs w:val="20"/>
        </w:rPr>
      </w:pPr>
      <w:r>
        <w:rPr>
          <w:rFonts w:eastAsia="Arial" w:cs="Arial" w:ascii="Arial" w:hAnsi="Arial"/>
          <w:color w:val="auto"/>
          <w:sz w:val="22"/>
          <w:szCs w:val="22"/>
        </w:rPr>
        <w:t>auf und schüren Hetze zwischen den Völkern. Sie wollen uns in Kriege hineinziehen und erklären wir müssten die „westlichen Werte“ verteidigen, während sie unsere sozia-len und demokratischen Rechte niederwalzen. Sie erklären</w:t>
      </w:r>
    </w:p>
    <w:p>
      <w:pPr>
        <w:pStyle w:val="Normal"/>
        <w:spacing w:lineRule="exact" w:line="20" w:before="0" w:after="0"/>
        <w:rPr>
          <w:color w:val="auto"/>
          <w:sz w:val="24"/>
          <w:szCs w:val="24"/>
        </w:rPr>
      </w:pPr>
      <w:r>
        <w:rPr>
          <w:color w:val="auto"/>
          <w:sz w:val="24"/>
          <w:szCs w:val="24"/>
        </w:rPr>
        <w:drawing>
          <wp:anchor behindDoc="1" distT="0" distB="0" distL="0" distR="0" simplePos="0" locked="0" layoutInCell="0" allowOverlap="1" relativeHeight="3">
            <wp:simplePos x="0" y="0"/>
            <wp:positionH relativeFrom="column">
              <wp:posOffset>-10160</wp:posOffset>
            </wp:positionH>
            <wp:positionV relativeFrom="paragraph">
              <wp:posOffset>394335</wp:posOffset>
            </wp:positionV>
            <wp:extent cx="7766685" cy="483870"/>
            <wp:effectExtent l="0" t="0" r="0" b="0"/>
            <wp:wrapNone/>
            <wp:docPr id="6"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
                    <pic:cNvPicPr>
                      <a:picLocks noChangeAspect="1" noChangeArrowheads="1"/>
                    </pic:cNvPicPr>
                  </pic:nvPicPr>
                  <pic:blipFill>
                    <a:blip r:embed="rId7"/>
                    <a:stretch>
                      <a:fillRect/>
                    </a:stretch>
                  </pic:blipFill>
                  <pic:spPr bwMode="auto">
                    <a:xfrm>
                      <a:off x="0" y="0"/>
                      <a:ext cx="7766685" cy="483870"/>
                    </a:xfrm>
                    <a:prstGeom prst="rect">
                      <a:avLst/>
                    </a:prstGeom>
                  </pic:spPr>
                </pic:pic>
              </a:graphicData>
            </a:graphic>
          </wp:anchor>
        </w:drawing>
      </w:r>
    </w:p>
    <w:p>
      <w:pPr>
        <w:pStyle w:val="Normal"/>
        <w:spacing w:lineRule="exact" w:line="20" w:before="0" w:after="0"/>
        <w:rPr>
          <w:color w:val="auto"/>
          <w:sz w:val="24"/>
          <w:szCs w:val="24"/>
        </w:rPr>
      </w:pPr>
      <w:r>
        <w:br w:type="column"/>
      </w:r>
      <w:r>
        <w:rPr>
          <w:color w:val="auto"/>
          <w:sz w:val="24"/>
          <w:szCs w:val="24"/>
        </w:rPr>
      </w:r>
    </w:p>
    <w:p>
      <w:pPr>
        <w:pStyle w:val="Normal"/>
        <w:spacing w:lineRule="exact" w:line="200" w:before="0" w:after="0"/>
        <w:rPr>
          <w:color w:val="auto"/>
          <w:sz w:val="24"/>
          <w:szCs w:val="24"/>
        </w:rPr>
      </w:pPr>
      <w:r>
        <w:rPr>
          <w:color w:val="auto"/>
          <w:sz w:val="24"/>
          <w:szCs w:val="24"/>
        </w:rPr>
      </w:r>
    </w:p>
    <w:p>
      <w:pPr>
        <w:pStyle w:val="Normal"/>
        <w:spacing w:lineRule="exact" w:line="200" w:before="0" w:after="0"/>
        <w:rPr>
          <w:color w:val="auto"/>
          <w:sz w:val="24"/>
          <w:szCs w:val="24"/>
        </w:rPr>
      </w:pPr>
      <w:r>
        <w:rPr>
          <w:color w:val="auto"/>
          <w:sz w:val="24"/>
          <w:szCs w:val="24"/>
        </w:rPr>
      </w:r>
    </w:p>
    <w:p>
      <w:pPr>
        <w:pStyle w:val="Normal"/>
        <w:spacing w:lineRule="exact" w:line="200" w:before="0" w:after="0"/>
        <w:rPr>
          <w:color w:val="auto"/>
          <w:sz w:val="24"/>
          <w:szCs w:val="24"/>
        </w:rPr>
      </w:pPr>
      <w:r>
        <w:rPr>
          <w:color w:val="auto"/>
          <w:sz w:val="24"/>
          <w:szCs w:val="24"/>
        </w:rPr>
      </w:r>
    </w:p>
    <w:p>
      <w:pPr>
        <w:pStyle w:val="Normal"/>
        <w:spacing w:lineRule="exact" w:line="200" w:before="0" w:after="0"/>
        <w:rPr>
          <w:color w:val="auto"/>
          <w:sz w:val="24"/>
          <w:szCs w:val="24"/>
        </w:rPr>
      </w:pPr>
      <w:r>
        <w:rPr>
          <w:color w:val="auto"/>
          <w:sz w:val="24"/>
          <w:szCs w:val="24"/>
        </w:rPr>
      </w:r>
    </w:p>
    <w:p>
      <w:pPr>
        <w:pStyle w:val="Normal"/>
        <w:spacing w:lineRule="exact" w:line="200" w:before="0" w:after="0"/>
        <w:rPr>
          <w:color w:val="auto"/>
          <w:sz w:val="24"/>
          <w:szCs w:val="24"/>
        </w:rPr>
      </w:pPr>
      <w:r>
        <w:rPr>
          <w:color w:val="auto"/>
          <w:sz w:val="24"/>
          <w:szCs w:val="24"/>
        </w:rPr>
      </w:r>
    </w:p>
    <w:p>
      <w:pPr>
        <w:pStyle w:val="Normal"/>
        <w:spacing w:lineRule="exact" w:line="200" w:before="0" w:after="0"/>
        <w:rPr>
          <w:color w:val="auto"/>
          <w:sz w:val="24"/>
          <w:szCs w:val="24"/>
        </w:rPr>
      </w:pPr>
      <w:r>
        <w:rPr>
          <w:color w:val="auto"/>
          <w:sz w:val="24"/>
          <w:szCs w:val="24"/>
        </w:rPr>
      </w:r>
    </w:p>
    <w:p>
      <w:pPr>
        <w:pStyle w:val="Normal"/>
        <w:spacing w:lineRule="exact" w:line="200" w:before="0" w:after="0"/>
        <w:rPr>
          <w:color w:val="auto"/>
          <w:sz w:val="24"/>
          <w:szCs w:val="24"/>
        </w:rPr>
      </w:pPr>
      <w:r>
        <w:rPr>
          <w:color w:val="auto"/>
          <w:sz w:val="24"/>
          <w:szCs w:val="24"/>
        </w:rPr>
      </w:r>
    </w:p>
    <w:p>
      <w:pPr>
        <w:pStyle w:val="Normal"/>
        <w:spacing w:lineRule="exact" w:line="200" w:before="0" w:after="0"/>
        <w:rPr>
          <w:color w:val="auto"/>
          <w:sz w:val="24"/>
          <w:szCs w:val="24"/>
        </w:rPr>
      </w:pPr>
      <w:r>
        <w:rPr>
          <w:color w:val="auto"/>
          <w:sz w:val="24"/>
          <w:szCs w:val="24"/>
        </w:rPr>
      </w:r>
    </w:p>
    <w:p>
      <w:pPr>
        <w:pStyle w:val="Normal"/>
        <w:spacing w:lineRule="exact" w:line="200" w:before="0" w:after="0"/>
        <w:rPr>
          <w:color w:val="auto"/>
          <w:sz w:val="24"/>
          <w:szCs w:val="24"/>
        </w:rPr>
      </w:pPr>
      <w:r>
        <w:rPr>
          <w:color w:val="auto"/>
          <w:sz w:val="24"/>
          <w:szCs w:val="24"/>
        </w:rPr>
      </w:r>
    </w:p>
    <w:p>
      <w:pPr>
        <w:pStyle w:val="Normal"/>
        <w:spacing w:lineRule="exact" w:line="200" w:before="0" w:after="0"/>
        <w:rPr>
          <w:color w:val="auto"/>
          <w:sz w:val="24"/>
          <w:szCs w:val="24"/>
        </w:rPr>
      </w:pPr>
      <w:r>
        <w:rPr>
          <w:color w:val="auto"/>
          <w:sz w:val="24"/>
          <w:szCs w:val="24"/>
        </w:rPr>
      </w:r>
    </w:p>
    <w:p>
      <w:pPr>
        <w:pStyle w:val="Normal"/>
        <w:spacing w:lineRule="exact" w:line="200" w:before="0" w:after="0"/>
        <w:rPr>
          <w:color w:val="auto"/>
          <w:sz w:val="24"/>
          <w:szCs w:val="24"/>
        </w:rPr>
      </w:pPr>
      <w:r>
        <w:rPr>
          <w:color w:val="auto"/>
          <w:sz w:val="24"/>
          <w:szCs w:val="24"/>
        </w:rPr>
      </w:r>
    </w:p>
    <w:p>
      <w:pPr>
        <w:pStyle w:val="Normal"/>
        <w:spacing w:lineRule="exact" w:line="200" w:before="0" w:after="0"/>
        <w:rPr>
          <w:color w:val="auto"/>
          <w:sz w:val="24"/>
          <w:szCs w:val="24"/>
        </w:rPr>
      </w:pPr>
      <w:r>
        <w:rPr>
          <w:color w:val="auto"/>
          <w:sz w:val="24"/>
          <w:szCs w:val="24"/>
        </w:rPr>
      </w:r>
    </w:p>
    <w:p>
      <w:pPr>
        <w:pStyle w:val="Normal"/>
        <w:spacing w:lineRule="exact" w:line="200" w:before="0" w:after="0"/>
        <w:rPr>
          <w:color w:val="auto"/>
          <w:sz w:val="24"/>
          <w:szCs w:val="24"/>
        </w:rPr>
      </w:pPr>
      <w:r>
        <w:rPr>
          <w:color w:val="auto"/>
          <w:sz w:val="24"/>
          <w:szCs w:val="24"/>
        </w:rPr>
      </w:r>
    </w:p>
    <w:p>
      <w:pPr>
        <w:pStyle w:val="Normal"/>
        <w:spacing w:lineRule="exact" w:line="200" w:before="0" w:after="0"/>
        <w:rPr>
          <w:color w:val="auto"/>
          <w:sz w:val="24"/>
          <w:szCs w:val="24"/>
        </w:rPr>
      </w:pPr>
      <w:r>
        <w:rPr>
          <w:color w:val="auto"/>
          <w:sz w:val="24"/>
          <w:szCs w:val="24"/>
        </w:rPr>
      </w:r>
    </w:p>
    <w:p>
      <w:pPr>
        <w:pStyle w:val="Normal"/>
        <w:spacing w:lineRule="exact" w:line="200" w:before="0" w:after="0"/>
        <w:rPr>
          <w:color w:val="auto"/>
          <w:sz w:val="24"/>
          <w:szCs w:val="24"/>
        </w:rPr>
      </w:pPr>
      <w:r>
        <w:rPr>
          <w:color w:val="auto"/>
          <w:sz w:val="24"/>
          <w:szCs w:val="24"/>
        </w:rPr>
      </w:r>
    </w:p>
    <w:p>
      <w:pPr>
        <w:pStyle w:val="Normal"/>
        <w:spacing w:lineRule="exact" w:line="200" w:before="0" w:after="0"/>
        <w:rPr>
          <w:color w:val="auto"/>
          <w:sz w:val="24"/>
          <w:szCs w:val="24"/>
        </w:rPr>
      </w:pPr>
      <w:r>
        <w:rPr>
          <w:color w:val="auto"/>
          <w:sz w:val="24"/>
          <w:szCs w:val="24"/>
        </w:rPr>
      </w:r>
    </w:p>
    <w:p>
      <w:pPr>
        <w:pStyle w:val="Normal"/>
        <w:spacing w:lineRule="exact" w:line="302" w:before="0" w:after="0"/>
        <w:rPr>
          <w:color w:val="auto"/>
          <w:sz w:val="24"/>
          <w:szCs w:val="24"/>
        </w:rPr>
      </w:pPr>
      <w:r>
        <w:rPr>
          <w:color w:val="auto"/>
          <w:sz w:val="24"/>
          <w:szCs w:val="24"/>
        </w:rPr>
      </w:r>
    </w:p>
    <w:p>
      <w:pPr>
        <w:pStyle w:val="Normal"/>
        <w:spacing w:lineRule="auto" w:line="266" w:before="0" w:after="0"/>
        <w:ind w:left="8" w:hanging="0"/>
        <w:jc w:val="both"/>
        <w:rPr>
          <w:color w:val="auto"/>
          <w:sz w:val="20"/>
          <w:szCs w:val="20"/>
        </w:rPr>
      </w:pPr>
      <w:r>
        <w:rPr>
          <w:rFonts w:eastAsia="Arial" w:cs="Arial" w:ascii="Arial" w:hAnsi="Arial"/>
          <w:color w:val="auto"/>
          <w:sz w:val="22"/>
          <w:szCs w:val="22"/>
        </w:rPr>
        <w:t>uns wir müssten nur die „richtige“ Partei wählen, dabei sind alle bürgerlichen Parteien Teil des Herrschafts- und Unter-drückungsapparates - sie alle beteiligen sich in der einen oder anderen Form an Aufrüstung und Militarisierung. All das zeigt wir müssen uns zusammenschließen, uns weh-ren und kämpfen gegen Aufrüstung und Kriegshetze!</w:t>
      </w:r>
    </w:p>
    <w:p>
      <w:pPr>
        <w:pStyle w:val="Normal"/>
        <w:spacing w:lineRule="exact" w:line="335" w:before="0" w:after="0"/>
        <w:rPr>
          <w:color w:val="auto"/>
          <w:sz w:val="24"/>
          <w:szCs w:val="24"/>
        </w:rPr>
      </w:pPr>
      <w:r>
        <w:rPr>
          <w:color w:val="auto"/>
          <w:sz w:val="24"/>
          <w:szCs w:val="24"/>
        </w:rPr>
      </w:r>
    </w:p>
    <w:p>
      <w:pPr>
        <w:pStyle w:val="Normal"/>
        <w:spacing w:lineRule="auto" w:line="242" w:before="0" w:after="0"/>
        <w:ind w:left="768" w:hanging="0"/>
        <w:rPr>
          <w:color w:val="auto"/>
          <w:sz w:val="20"/>
          <w:szCs w:val="20"/>
        </w:rPr>
      </w:pPr>
      <w:r>
        <w:rPr>
          <w:rFonts w:eastAsia="Arial" w:cs="Arial" w:ascii="Arial" w:hAnsi="Arial"/>
          <w:color w:val="auto"/>
          <w:sz w:val="22"/>
          <w:szCs w:val="22"/>
        </w:rPr>
        <w:t>Für eine revolutionäre Frauenbewegung! Diesen 8. März wird in vielen Städten Österreichs</w:t>
      </w:r>
    </w:p>
    <w:p>
      <w:pPr>
        <w:pStyle w:val="Normal"/>
        <w:spacing w:lineRule="exact" w:line="20" w:before="0" w:after="0"/>
        <w:rPr>
          <w:color w:val="auto"/>
          <w:sz w:val="24"/>
          <w:szCs w:val="24"/>
        </w:rPr>
      </w:pPr>
      <w:r>
        <w:rPr>
          <w:color w:val="auto"/>
          <w:sz w:val="24"/>
          <w:szCs w:val="24"/>
        </w:rPr>
        <w:drawing>
          <wp:anchor behindDoc="1" distT="0" distB="0" distL="0" distR="0" simplePos="0" locked="0" layoutInCell="0" allowOverlap="1" relativeHeight="2">
            <wp:simplePos x="0" y="0"/>
            <wp:positionH relativeFrom="column">
              <wp:posOffset>93980</wp:posOffset>
            </wp:positionH>
            <wp:positionV relativeFrom="paragraph">
              <wp:posOffset>-323215</wp:posOffset>
            </wp:positionV>
            <wp:extent cx="290830" cy="290195"/>
            <wp:effectExtent l="0" t="0" r="0" b="0"/>
            <wp:wrapNone/>
            <wp:docPr id="7"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
                    <pic:cNvPicPr>
                      <a:picLocks noChangeAspect="1" noChangeArrowheads="1"/>
                    </pic:cNvPicPr>
                  </pic:nvPicPr>
                  <pic:blipFill>
                    <a:blip r:embed="rId8"/>
                    <a:stretch>
                      <a:fillRect/>
                    </a:stretch>
                  </pic:blipFill>
                  <pic:spPr bwMode="auto">
                    <a:xfrm>
                      <a:off x="0" y="0"/>
                      <a:ext cx="290830" cy="290195"/>
                    </a:xfrm>
                    <a:prstGeom prst="rect">
                      <a:avLst/>
                    </a:prstGeom>
                  </pic:spPr>
                </pic:pic>
              </a:graphicData>
            </a:graphic>
          </wp:anchor>
        </w:drawing>
      </w:r>
    </w:p>
    <w:p>
      <w:pPr>
        <w:pStyle w:val="Normal"/>
        <w:spacing w:lineRule="exact" w:line="48" w:before="0" w:after="0"/>
        <w:rPr>
          <w:color w:val="auto"/>
          <w:sz w:val="24"/>
          <w:szCs w:val="24"/>
        </w:rPr>
      </w:pPr>
      <w:r>
        <w:rPr>
          <w:color w:val="auto"/>
          <w:sz w:val="24"/>
          <w:szCs w:val="24"/>
        </w:rPr>
      </w:r>
    </w:p>
    <w:p>
      <w:pPr>
        <w:pStyle w:val="Normal"/>
        <w:spacing w:lineRule="auto" w:line="271" w:before="0" w:after="0"/>
        <w:ind w:left="8" w:hanging="0"/>
        <w:jc w:val="both"/>
        <w:rPr>
          <w:color w:val="auto"/>
          <w:sz w:val="20"/>
          <w:szCs w:val="20"/>
        </w:rPr>
      </w:pPr>
      <w:r>
        <w:rPr>
          <w:rFonts w:eastAsia="Arial" w:cs="Arial" w:ascii="Arial" w:hAnsi="Arial"/>
          <w:color w:val="auto"/>
          <w:sz w:val="22"/>
          <w:szCs w:val="22"/>
        </w:rPr>
        <w:t>auch für die „Verteidigung der Demokratie“ und gegen den „Rechtsruck“ demonstriert. Die Frauenbewegung darf sich jedoch nicht zum Anhängsel der „liberalen“ Fraktion der Herrschenden (wie SPÖ oder Grüne) degradieren lassen, welche diesen Slogan derzeit als Wahlkampfschmäh ver-wenden. Welche „Demokratie“ sollen wir verteidigen? Den Demokratie- und Sozialabbau der letzten Jahre unter Schwarz-Grün? Sollen wir die sogenannte „Demokratie“ der Herrschenden verteidigen, die zunehmende Unterdrü-ckung und Ausbeutung für die Bevölkerung, und speziell auch für die Frauen, bedeutet? Nein! Je mehr demokrati-sche und soziale Grundrechte eingeschränkt werden, des-to weiter entfernt ist auch die Emanzipation der Frauen. Es braucht die Verteidigung und den Ausbau der demokrati-schen Rechte des Volkes, dieser wird jedoch nur im revo-lutionären Kampf gegen die herrschende Klasse erzwungen werden können.</w:t>
      </w:r>
    </w:p>
    <w:p>
      <w:pPr>
        <w:pStyle w:val="Normal"/>
        <w:spacing w:lineRule="exact" w:line="308" w:before="0" w:after="0"/>
        <w:rPr>
          <w:color w:val="auto"/>
          <w:sz w:val="24"/>
          <w:szCs w:val="24"/>
        </w:rPr>
      </w:pPr>
      <w:r>
        <w:rPr>
          <w:color w:val="auto"/>
          <w:sz w:val="24"/>
          <w:szCs w:val="24"/>
        </w:rPr>
      </w:r>
    </w:p>
    <w:p>
      <w:pPr>
        <w:pStyle w:val="Normal"/>
        <w:numPr>
          <w:ilvl w:val="0"/>
          <w:numId w:val="1"/>
        </w:numPr>
        <w:tabs>
          <w:tab w:val="clear" w:pos="720"/>
          <w:tab w:val="left" w:pos="155" w:leader="none"/>
        </w:tabs>
        <w:spacing w:lineRule="auto" w:line="228" w:before="0" w:after="0"/>
        <w:rPr>
          <w:rFonts w:ascii="Arial" w:hAnsi="Arial" w:eastAsia="Arial" w:cs="Arial"/>
          <w:color w:val="auto"/>
          <w:sz w:val="24"/>
          <w:szCs w:val="24"/>
        </w:rPr>
      </w:pPr>
      <w:r>
        <w:rPr>
          <w:rFonts w:eastAsia="Arial" w:cs="Arial" w:ascii="Arial" w:hAnsi="Arial"/>
          <w:color w:val="auto"/>
          <w:sz w:val="24"/>
          <w:szCs w:val="24"/>
        </w:rPr>
        <w:t>Nieder mit Patriarchat und Kapital: Für eine revolutionäre Frauenbewegung!</w:t>
      </w:r>
    </w:p>
    <w:p>
      <w:pPr>
        <w:pStyle w:val="Normal"/>
        <w:spacing w:lineRule="exact" w:line="181" w:before="0" w:after="0"/>
        <w:rPr>
          <w:rFonts w:ascii="Arial" w:hAnsi="Arial" w:eastAsia="Arial" w:cs="Arial"/>
          <w:color w:val="auto"/>
          <w:sz w:val="24"/>
          <w:szCs w:val="24"/>
        </w:rPr>
      </w:pPr>
      <w:r>
        <w:rPr>
          <w:rFonts w:eastAsia="Arial" w:cs="Arial" w:ascii="Arial" w:hAnsi="Arial"/>
          <w:color w:val="auto"/>
          <w:sz w:val="24"/>
          <w:szCs w:val="24"/>
        </w:rPr>
      </w:r>
    </w:p>
    <w:p>
      <w:pPr>
        <w:pStyle w:val="Normal"/>
        <w:numPr>
          <w:ilvl w:val="0"/>
          <w:numId w:val="1"/>
        </w:numPr>
        <w:tabs>
          <w:tab w:val="clear" w:pos="720"/>
          <w:tab w:val="left" w:pos="155" w:leader="none"/>
        </w:tabs>
        <w:spacing w:lineRule="auto" w:line="228" w:before="0" w:after="0"/>
        <w:rPr>
          <w:rFonts w:ascii="Arial" w:hAnsi="Arial" w:eastAsia="Arial" w:cs="Arial"/>
          <w:color w:val="auto"/>
          <w:sz w:val="24"/>
          <w:szCs w:val="24"/>
        </w:rPr>
      </w:pPr>
      <w:r>
        <w:rPr>
          <w:rFonts w:eastAsia="Arial" w:cs="Arial" w:ascii="Arial" w:hAnsi="Arial"/>
          <w:color w:val="auto"/>
          <w:sz w:val="24"/>
          <w:szCs w:val="24"/>
        </w:rPr>
        <w:t>Für kostenlose und flächendeckende Kinderbetreuung!</w:t>
      </w:r>
    </w:p>
    <w:p>
      <w:pPr>
        <w:pStyle w:val="Normal"/>
        <w:spacing w:lineRule="exact" w:line="145" w:before="0" w:after="0"/>
        <w:rPr>
          <w:rFonts w:ascii="Arial" w:hAnsi="Arial" w:eastAsia="Arial" w:cs="Arial"/>
          <w:color w:val="auto"/>
          <w:sz w:val="24"/>
          <w:szCs w:val="24"/>
        </w:rPr>
      </w:pPr>
      <w:r>
        <w:rPr>
          <w:rFonts w:eastAsia="Arial" w:cs="Arial" w:ascii="Arial" w:hAnsi="Arial"/>
          <w:color w:val="auto"/>
          <w:sz w:val="24"/>
          <w:szCs w:val="24"/>
        </w:rPr>
      </w:r>
    </w:p>
    <w:p>
      <w:pPr>
        <w:pStyle w:val="Normal"/>
        <w:numPr>
          <w:ilvl w:val="0"/>
          <w:numId w:val="1"/>
        </w:numPr>
        <w:tabs>
          <w:tab w:val="clear" w:pos="720"/>
          <w:tab w:val="left" w:pos="148" w:leader="none"/>
        </w:tabs>
        <w:spacing w:before="0" w:after="0"/>
        <w:rPr>
          <w:rFonts w:ascii="Arial" w:hAnsi="Arial" w:eastAsia="Arial" w:cs="Arial"/>
          <w:color w:val="auto"/>
          <w:sz w:val="24"/>
          <w:szCs w:val="24"/>
        </w:rPr>
      </w:pPr>
      <w:r>
        <w:rPr>
          <w:rFonts w:eastAsia="Arial" w:cs="Arial" w:ascii="Arial" w:hAnsi="Arial"/>
          <w:color w:val="auto"/>
          <w:sz w:val="24"/>
          <w:szCs w:val="24"/>
        </w:rPr>
        <w:t>Gegen Teuerungen - Für höheren Lohn!</w:t>
      </w:r>
    </w:p>
    <w:p>
      <w:pPr>
        <w:pStyle w:val="Normal"/>
        <w:spacing w:lineRule="exact" w:line="180" w:before="0" w:after="0"/>
        <w:rPr>
          <w:rFonts w:ascii="Arial" w:hAnsi="Arial" w:eastAsia="Arial" w:cs="Arial"/>
          <w:color w:val="auto"/>
          <w:sz w:val="24"/>
          <w:szCs w:val="24"/>
        </w:rPr>
      </w:pPr>
      <w:r>
        <w:rPr>
          <w:rFonts w:eastAsia="Arial" w:cs="Arial" w:ascii="Arial" w:hAnsi="Arial"/>
          <w:color w:val="auto"/>
          <w:sz w:val="24"/>
          <w:szCs w:val="24"/>
        </w:rPr>
      </w:r>
    </w:p>
    <w:p>
      <w:pPr>
        <w:pStyle w:val="Normal"/>
        <w:numPr>
          <w:ilvl w:val="0"/>
          <w:numId w:val="1"/>
        </w:numPr>
        <w:tabs>
          <w:tab w:val="clear" w:pos="720"/>
          <w:tab w:val="left" w:pos="155" w:leader="none"/>
        </w:tabs>
        <w:spacing w:lineRule="auto" w:line="228" w:before="0" w:after="0"/>
        <w:rPr>
          <w:rFonts w:ascii="Arial" w:hAnsi="Arial" w:eastAsia="Arial" w:cs="Arial"/>
          <w:color w:val="auto"/>
          <w:sz w:val="24"/>
          <w:szCs w:val="24"/>
        </w:rPr>
      </w:pPr>
      <w:r>
        <w:rPr>
          <w:rFonts w:eastAsia="Arial" w:cs="Arial" w:ascii="Arial" w:hAnsi="Arial"/>
          <w:color w:val="auto"/>
          <w:sz w:val="24"/>
          <w:szCs w:val="24"/>
        </w:rPr>
        <w:t>Gegen Aufrüstung und Kreigshetze: Für die Wiederherstellung der Neutralität!</w:t>
      </w:r>
    </w:p>
    <w:p>
      <w:pPr>
        <w:pStyle w:val="Normal"/>
        <w:spacing w:lineRule="exact" w:line="181" w:before="0" w:after="0"/>
        <w:rPr>
          <w:rFonts w:ascii="Arial" w:hAnsi="Arial" w:eastAsia="Arial" w:cs="Arial"/>
          <w:color w:val="auto"/>
          <w:sz w:val="24"/>
          <w:szCs w:val="24"/>
        </w:rPr>
      </w:pPr>
      <w:r>
        <w:rPr>
          <w:rFonts w:eastAsia="Arial" w:cs="Arial" w:ascii="Arial" w:hAnsi="Arial"/>
          <w:color w:val="auto"/>
          <w:sz w:val="24"/>
          <w:szCs w:val="24"/>
        </w:rPr>
      </w:r>
    </w:p>
    <w:p>
      <w:pPr>
        <w:pStyle w:val="Normal"/>
        <w:numPr>
          <w:ilvl w:val="0"/>
          <w:numId w:val="1"/>
        </w:numPr>
        <w:tabs>
          <w:tab w:val="clear" w:pos="720"/>
          <w:tab w:val="left" w:pos="155" w:leader="none"/>
        </w:tabs>
        <w:spacing w:lineRule="auto" w:line="228" w:before="0" w:after="0"/>
        <w:rPr>
          <w:rFonts w:ascii="Arial" w:hAnsi="Arial" w:eastAsia="Arial" w:cs="Arial"/>
          <w:color w:val="auto"/>
          <w:sz w:val="24"/>
          <w:szCs w:val="24"/>
        </w:rPr>
      </w:pPr>
      <w:r>
        <w:rPr>
          <w:rFonts w:eastAsia="Arial" w:cs="Arial" w:ascii="Arial" w:hAnsi="Arial"/>
          <w:color w:val="auto"/>
          <w:sz w:val="24"/>
          <w:szCs w:val="24"/>
        </w:rPr>
        <w:t>Gegen NATO und EU: Nieder mit dem Imperialismus!</w:t>
      </w:r>
    </w:p>
    <w:p>
      <w:pPr>
        <w:pStyle w:val="Normal"/>
        <w:spacing w:lineRule="exact" w:line="200" w:before="0" w:after="0"/>
        <w:rPr>
          <w:color w:val="auto"/>
          <w:sz w:val="24"/>
          <w:szCs w:val="24"/>
        </w:rPr>
      </w:pPr>
      <w:r>
        <w:rPr>
          <w:color w:val="auto"/>
          <w:sz w:val="24"/>
          <w:szCs w:val="24"/>
        </w:rPr>
      </w:r>
    </w:p>
    <w:p>
      <w:pPr>
        <w:sectPr>
          <w:type w:val="continuous"/>
          <w:pgSz w:w="12780" w:h="17915"/>
          <w:pgMar w:left="280" w:right="310" w:gutter="0" w:header="0" w:top="439" w:footer="0" w:bottom="0"/>
          <w:cols w:num="2" w:equalWidth="false" w:sep="false">
            <w:col w:w="5805" w:space="612"/>
            <w:col w:w="5772"/>
          </w:cols>
          <w:formProt w:val="false"/>
          <w:textDirection w:val="lrTb"/>
          <w:docGrid w:type="default" w:linePitch="100" w:charSpace="4096"/>
        </w:sectPr>
      </w:pPr>
    </w:p>
    <w:p>
      <w:pPr>
        <w:pStyle w:val="Normal"/>
        <w:spacing w:lineRule="exact" w:line="310" w:before="0" w:after="0"/>
        <w:rPr>
          <w:color w:val="auto"/>
          <w:sz w:val="24"/>
          <w:szCs w:val="24"/>
        </w:rPr>
      </w:pPr>
      <w:r>
        <w:rPr>
          <w:color w:val="auto"/>
          <w:sz w:val="24"/>
          <w:szCs w:val="24"/>
        </w:rPr>
      </w:r>
    </w:p>
    <w:tbl>
      <w:tblPr>
        <w:tblW w:w="5000" w:type="pct"/>
        <w:jc w:val="left"/>
        <w:tblInd w:w="160" w:type="dxa"/>
        <w:tblLayout w:type="fixed"/>
        <w:tblCellMar>
          <w:top w:w="0" w:type="dxa"/>
          <w:left w:w="0" w:type="dxa"/>
          <w:bottom w:w="0" w:type="dxa"/>
          <w:right w:w="0" w:type="dxa"/>
        </w:tblCellMar>
      </w:tblPr>
      <w:tblGrid>
        <w:gridCol w:w="8309"/>
        <w:gridCol w:w="3881"/>
      </w:tblGrid>
      <w:tr>
        <w:trPr>
          <w:trHeight w:val="253" w:hRule="atLeast"/>
        </w:trPr>
        <w:tc>
          <w:tcPr>
            <w:tcW w:w="8309" w:type="dxa"/>
            <w:vMerge w:val="restart"/>
            <w:tcBorders/>
            <w:vAlign w:val="bottom"/>
          </w:tcPr>
          <w:p>
            <w:pPr>
              <w:pStyle w:val="Normal"/>
              <w:widowControl w:val="false"/>
              <w:spacing w:before="0" w:after="0"/>
              <w:rPr>
                <w:color w:val="auto"/>
                <w:sz w:val="20"/>
                <w:szCs w:val="20"/>
              </w:rPr>
            </w:pPr>
            <w:r>
              <w:rPr>
                <w:rFonts w:eastAsia="Arial" w:cs="Arial" w:ascii="Arial" w:hAnsi="Arial"/>
                <w:color w:val="FFFFFF"/>
                <w:sz w:val="32"/>
                <w:szCs w:val="32"/>
              </w:rPr>
              <w:t>Aktion für demokratische Rechte des Volkes (ADRV)</w:t>
            </w:r>
          </w:p>
        </w:tc>
        <w:tc>
          <w:tcPr>
            <w:tcW w:w="3881" w:type="dxa"/>
            <w:tcBorders/>
            <w:vAlign w:val="bottom"/>
          </w:tcPr>
          <w:p>
            <w:pPr>
              <w:pStyle w:val="Normal"/>
              <w:widowControl w:val="false"/>
              <w:spacing w:before="0" w:after="0"/>
              <w:ind w:left="200" w:hanging="0"/>
              <w:rPr>
                <w:color w:val="auto"/>
                <w:sz w:val="20"/>
                <w:szCs w:val="20"/>
              </w:rPr>
            </w:pPr>
            <w:r>
              <w:rPr>
                <w:rFonts w:eastAsia="Arial" w:cs="Arial" w:ascii="Arial" w:hAnsi="Arial"/>
                <w:color w:val="FFFFFF"/>
                <w:w w:val="99"/>
                <w:sz w:val="22"/>
                <w:szCs w:val="22"/>
              </w:rPr>
              <w:t>zusammenkaempfen.wordpress.com</w:t>
            </w:r>
          </w:p>
        </w:tc>
        <w:tc>
          <w:tcPr>
            <w:tcW w:w="0" w:type="dxa"/>
            <w:tcBorders/>
            <w:vAlign w:val="bottom"/>
          </w:tcPr>
          <w:p>
            <w:pPr>
              <w:pStyle w:val="Normal"/>
              <w:widowControl w:val="false"/>
              <w:spacing w:before="0" w:after="0"/>
              <w:rPr>
                <w:color w:val="auto"/>
                <w:sz w:val="1"/>
                <w:szCs w:val="1"/>
              </w:rPr>
            </w:pPr>
            <w:r>
              <w:rPr>
                <w:color w:val="auto"/>
                <w:sz w:val="1"/>
                <w:szCs w:val="1"/>
              </w:rPr>
            </w:r>
          </w:p>
        </w:tc>
      </w:tr>
      <w:tr>
        <w:trPr>
          <w:trHeight w:val="164" w:hRule="atLeast"/>
        </w:trPr>
        <w:tc>
          <w:tcPr>
            <w:tcW w:w="8309" w:type="dxa"/>
            <w:vMerge w:val="continue"/>
            <w:tcBorders/>
            <w:vAlign w:val="bottom"/>
          </w:tcPr>
          <w:p>
            <w:pPr>
              <w:pStyle w:val="Normal"/>
              <w:widowControl w:val="false"/>
              <w:spacing w:before="0" w:after="0"/>
              <w:rPr>
                <w:color w:val="auto"/>
                <w:sz w:val="14"/>
                <w:szCs w:val="14"/>
              </w:rPr>
            </w:pPr>
            <w:r>
              <w:rPr>
                <w:color w:val="auto"/>
                <w:sz w:val="14"/>
                <w:szCs w:val="14"/>
              </w:rPr>
            </w:r>
          </w:p>
        </w:tc>
        <w:tc>
          <w:tcPr>
            <w:tcW w:w="3881" w:type="dxa"/>
            <w:vMerge w:val="restart"/>
            <w:tcBorders/>
            <w:vAlign w:val="bottom"/>
          </w:tcPr>
          <w:p>
            <w:pPr>
              <w:pStyle w:val="Normal"/>
              <w:widowControl w:val="false"/>
              <w:spacing w:before="0" w:after="0"/>
              <w:ind w:left="200" w:hanging="0"/>
              <w:rPr>
                <w:color w:val="auto"/>
                <w:sz w:val="20"/>
                <w:szCs w:val="20"/>
              </w:rPr>
            </w:pPr>
            <w:r>
              <w:rPr>
                <w:rFonts w:eastAsia="Arial" w:cs="Arial" w:ascii="Arial" w:hAnsi="Arial"/>
                <w:color w:val="FFFFFF"/>
                <w:sz w:val="22"/>
                <w:szCs w:val="22"/>
              </w:rPr>
              <w:t>zusammen.kaempfen@proton.me</w:t>
            </w:r>
          </w:p>
        </w:tc>
        <w:tc>
          <w:tcPr>
            <w:tcW w:w="0" w:type="dxa"/>
            <w:tcBorders/>
            <w:vAlign w:val="bottom"/>
          </w:tcPr>
          <w:p>
            <w:pPr>
              <w:pStyle w:val="Normal"/>
              <w:widowControl w:val="false"/>
              <w:spacing w:before="0" w:after="0"/>
              <w:rPr>
                <w:color w:val="auto"/>
                <w:sz w:val="1"/>
                <w:szCs w:val="1"/>
              </w:rPr>
            </w:pPr>
            <w:r>
              <w:rPr>
                <w:color w:val="auto"/>
                <w:sz w:val="1"/>
                <w:szCs w:val="1"/>
              </w:rPr>
            </w:r>
          </w:p>
        </w:tc>
      </w:tr>
      <w:tr>
        <w:trPr>
          <w:trHeight w:val="96" w:hRule="atLeast"/>
        </w:trPr>
        <w:tc>
          <w:tcPr>
            <w:tcW w:w="8309" w:type="dxa"/>
            <w:tcBorders/>
            <w:vAlign w:val="bottom"/>
          </w:tcPr>
          <w:p>
            <w:pPr>
              <w:pStyle w:val="Normal"/>
              <w:widowControl w:val="false"/>
              <w:spacing w:before="0" w:after="0"/>
              <w:rPr>
                <w:color w:val="auto"/>
                <w:sz w:val="8"/>
                <w:szCs w:val="8"/>
              </w:rPr>
            </w:pPr>
            <w:r>
              <w:rPr>
                <w:color w:val="auto"/>
                <w:sz w:val="8"/>
                <w:szCs w:val="8"/>
              </w:rPr>
            </w:r>
          </w:p>
        </w:tc>
        <w:tc>
          <w:tcPr>
            <w:tcW w:w="3881" w:type="dxa"/>
            <w:vMerge w:val="continue"/>
            <w:tcBorders/>
            <w:vAlign w:val="bottom"/>
          </w:tcPr>
          <w:p>
            <w:pPr>
              <w:pStyle w:val="Normal"/>
              <w:widowControl w:val="false"/>
              <w:spacing w:before="0" w:after="0"/>
              <w:rPr>
                <w:color w:val="auto"/>
                <w:sz w:val="8"/>
                <w:szCs w:val="8"/>
              </w:rPr>
            </w:pPr>
            <w:r>
              <w:rPr>
                <w:color w:val="auto"/>
                <w:sz w:val="8"/>
                <w:szCs w:val="8"/>
              </w:rPr>
            </w:r>
          </w:p>
        </w:tc>
        <w:tc>
          <w:tcPr>
            <w:tcW w:w="0" w:type="dxa"/>
            <w:tcBorders/>
            <w:vAlign w:val="bottom"/>
          </w:tcPr>
          <w:p>
            <w:pPr>
              <w:pStyle w:val="Normal"/>
              <w:widowControl w:val="false"/>
              <w:spacing w:before="0" w:after="0"/>
              <w:rPr>
                <w:color w:val="auto"/>
                <w:sz w:val="1"/>
                <w:szCs w:val="1"/>
              </w:rPr>
            </w:pPr>
            <w:r>
              <w:rPr>
                <w:color w:val="auto"/>
                <w:sz w:val="1"/>
                <w:szCs w:val="1"/>
              </w:rPr>
            </w:r>
          </w:p>
        </w:tc>
      </w:tr>
    </w:tbl>
    <w:p>
      <w:pPr>
        <w:pStyle w:val="Normal"/>
        <w:spacing w:lineRule="exact" w:line="1" w:before="0" w:after="0"/>
        <w:rPr>
          <w:color w:val="auto"/>
          <w:sz w:val="24"/>
          <w:szCs w:val="24"/>
        </w:rPr>
      </w:pPr>
      <w:r>
        <w:rPr/>
      </w:r>
    </w:p>
    <w:sectPr>
      <w:type w:val="continuous"/>
      <w:pgSz w:w="12780" w:h="17915"/>
      <w:pgMar w:left="280" w:right="310" w:gutter="0" w:header="0" w:top="439" w:footer="0" w:bottom="0"/>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swiss"/>
    <w:pitch w:val="variable"/>
  </w:font>
  <w:font w:name="Arial">
    <w:charset w:val="01"/>
    <w:family w:val="roman"/>
    <w:pitch w:val="variable"/>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0" w:hanging="0"/>
      </w:pPr>
      <w:rPr>
        <w:rFonts w:ascii="OpenSymbol" w:hAnsi="OpenSymbol" w:cs="Open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 w:cs="FreeSans" w:eastAsiaTheme="minorEastAsia"/>
        <w:sz w:val="22"/>
        <w:szCs w:val="22"/>
        <w:lang w:val="en-CA" w:eastAsia="zh-CN" w:bidi="hi-IN"/>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before="0" w:after="0"/>
      <w:jc w:val="left"/>
    </w:pPr>
    <w:rPr>
      <w:rFonts w:ascii="Times New Roman" w:hAnsi="Times New Roman" w:eastAsia="" w:cs="FreeSans" w:eastAsiaTheme="minorEastAsia"/>
      <w:color w:val="auto"/>
      <w:kern w:val="0"/>
      <w:sz w:val="22"/>
      <w:szCs w:val="22"/>
      <w:lang w:val="en-CA" w:eastAsia="zh-CN" w:bidi="hi-IN"/>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jpeg"/><Relationship Id="rId4" Type="http://schemas.openxmlformats.org/officeDocument/2006/relationships/image" Target="media/image3.png"/><Relationship Id="rId5" Type="http://schemas.openxmlformats.org/officeDocument/2006/relationships/image" Target="media/image3.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3.png"/><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0</TotalTime>
  <Application>LibreOffice/7.3.7.2$Linux_X86_64 LibreOffice_project/30$Build-2</Application>
  <AppVersion>15.0000</AppVersion>
  <Pages>1</Pages>
  <Words>567</Words>
  <Characters>3610</Characters>
  <CharactersWithSpaces>4152</CharactersWithSpaces>
  <Paragraphs>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2024-03-10T14:41:05Z</dcterms:created>
  <dc:creator>Windows User</dc:creator>
  <dc:description/>
  <dc:language>en-CA</dc:language>
  <cp:lastModifiedBy/>
  <dcterms:modified xsi:type="dcterms:W3CDTF">2024-03-10T21:41:30Z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