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C4D7D" w14:textId="77777777" w:rsidR="009734B8" w:rsidRDefault="0099289D">
      <w:pPr>
        <w:spacing w:after="240" w:line="259" w:lineRule="auto"/>
        <w:ind w:left="9" w:firstLine="0"/>
        <w:jc w:val="center"/>
      </w:pPr>
      <w:r>
        <w:rPr>
          <w:noProof/>
        </w:rPr>
        <w:drawing>
          <wp:anchor distT="0" distB="0" distL="114300" distR="114300" simplePos="0" relativeHeight="251658240" behindDoc="0" locked="0" layoutInCell="1" allowOverlap="0" wp14:anchorId="7F81D418" wp14:editId="32B29C2C">
            <wp:simplePos x="0" y="0"/>
            <wp:positionH relativeFrom="column">
              <wp:posOffset>-84137</wp:posOffset>
            </wp:positionH>
            <wp:positionV relativeFrom="paragraph">
              <wp:posOffset>-155316</wp:posOffset>
            </wp:positionV>
            <wp:extent cx="808990" cy="81026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808990" cy="810260"/>
                    </a:xfrm>
                    <a:prstGeom prst="rect">
                      <a:avLst/>
                    </a:prstGeom>
                  </pic:spPr>
                </pic:pic>
              </a:graphicData>
            </a:graphic>
          </wp:anchor>
        </w:drawing>
      </w:r>
      <w:r>
        <w:rPr>
          <w:noProof/>
        </w:rPr>
        <w:drawing>
          <wp:anchor distT="0" distB="0" distL="114300" distR="114300" simplePos="0" relativeHeight="251659264" behindDoc="0" locked="0" layoutInCell="1" allowOverlap="0" wp14:anchorId="091E1CC7" wp14:editId="6342BB22">
            <wp:simplePos x="0" y="0"/>
            <wp:positionH relativeFrom="column">
              <wp:posOffset>5345113</wp:posOffset>
            </wp:positionH>
            <wp:positionV relativeFrom="paragraph">
              <wp:posOffset>-107056</wp:posOffset>
            </wp:positionV>
            <wp:extent cx="773430" cy="764540"/>
            <wp:effectExtent l="0" t="0" r="0" b="0"/>
            <wp:wrapSquare wrapText="bothSides"/>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6"/>
                    <a:stretch>
                      <a:fillRect/>
                    </a:stretch>
                  </pic:blipFill>
                  <pic:spPr>
                    <a:xfrm>
                      <a:off x="0" y="0"/>
                      <a:ext cx="773430" cy="764540"/>
                    </a:xfrm>
                    <a:prstGeom prst="rect">
                      <a:avLst/>
                    </a:prstGeom>
                  </pic:spPr>
                </pic:pic>
              </a:graphicData>
            </a:graphic>
          </wp:anchor>
        </w:drawing>
      </w:r>
      <w:r>
        <w:rPr>
          <w:rFonts w:ascii="Old English Text MT" w:eastAsia="Old English Text MT" w:hAnsi="Old English Text MT" w:cs="Old English Text MT"/>
          <w:sz w:val="22"/>
        </w:rPr>
        <w:t>Republic of the Philippines</w:t>
      </w:r>
      <w:r>
        <w:rPr>
          <w:rFonts w:ascii="Old English Text MT" w:eastAsia="Old English Text MT" w:hAnsi="Old English Text MT" w:cs="Old English Text MT"/>
          <w:sz w:val="18"/>
        </w:rPr>
        <w:t xml:space="preserve"> </w:t>
      </w:r>
    </w:p>
    <w:p w14:paraId="4BA5A327" w14:textId="77777777" w:rsidR="009734B8" w:rsidRDefault="0099289D">
      <w:pPr>
        <w:pStyle w:val="Heading1"/>
      </w:pPr>
      <w:r>
        <w:t xml:space="preserve">PRESIDENT RAMON MAGSAYSAY STATE UNIVERSITY </w:t>
      </w:r>
    </w:p>
    <w:p w14:paraId="2C70FAFE" w14:textId="77777777" w:rsidR="009734B8" w:rsidRDefault="0099289D">
      <w:pPr>
        <w:spacing w:after="117" w:line="259" w:lineRule="auto"/>
        <w:ind w:left="722" w:firstLine="0"/>
      </w:pPr>
      <w:r>
        <w:rPr>
          <w:rFonts w:ascii="Tahoma" w:eastAsia="Tahoma" w:hAnsi="Tahoma" w:cs="Tahoma"/>
          <w:sz w:val="22"/>
        </w:rPr>
        <w:t xml:space="preserve">Iba (Main) l San Marcelino l Candelaria l </w:t>
      </w:r>
      <w:proofErr w:type="spellStart"/>
      <w:r>
        <w:rPr>
          <w:rFonts w:ascii="Tahoma" w:eastAsia="Tahoma" w:hAnsi="Tahoma" w:cs="Tahoma"/>
          <w:sz w:val="22"/>
        </w:rPr>
        <w:t>Botolan</w:t>
      </w:r>
      <w:proofErr w:type="spellEnd"/>
      <w:r>
        <w:rPr>
          <w:rFonts w:ascii="Tahoma" w:eastAsia="Tahoma" w:hAnsi="Tahoma" w:cs="Tahoma"/>
          <w:sz w:val="22"/>
        </w:rPr>
        <w:t xml:space="preserve"> l Masinloc l Castillejos l Sta. Cruz</w:t>
      </w:r>
      <w:r>
        <w:rPr>
          <w:rFonts w:ascii="Tahoma" w:eastAsia="Tahoma" w:hAnsi="Tahoma" w:cs="Tahoma"/>
          <w:sz w:val="18"/>
        </w:rPr>
        <w:t xml:space="preserve">  </w:t>
      </w:r>
    </w:p>
    <w:p w14:paraId="0559A45D" w14:textId="77777777" w:rsidR="009734B8" w:rsidRDefault="0099289D">
      <w:pPr>
        <w:spacing w:after="1" w:line="259" w:lineRule="auto"/>
        <w:ind w:left="1544" w:firstLine="0"/>
      </w:pPr>
      <w:r>
        <w:rPr>
          <w:rFonts w:ascii="Tahoma" w:eastAsia="Tahoma" w:hAnsi="Tahoma" w:cs="Tahoma"/>
          <w:sz w:val="18"/>
        </w:rPr>
        <w:t xml:space="preserve">Email: </w:t>
      </w:r>
      <w:r>
        <w:rPr>
          <w:rFonts w:ascii="Tahoma" w:eastAsia="Tahoma" w:hAnsi="Tahoma" w:cs="Tahoma"/>
          <w:color w:val="0563C1"/>
          <w:sz w:val="18"/>
          <w:u w:val="single" w:color="0563C1"/>
        </w:rPr>
        <w:t>universitypresident@prmsu.edu.ph</w:t>
      </w:r>
      <w:r>
        <w:rPr>
          <w:rFonts w:ascii="Tahoma" w:eastAsia="Tahoma" w:hAnsi="Tahoma" w:cs="Tahoma"/>
          <w:color w:val="0070C0"/>
          <w:sz w:val="18"/>
        </w:rPr>
        <w:t xml:space="preserve"> | </w:t>
      </w:r>
      <w:r>
        <w:rPr>
          <w:rFonts w:ascii="Tahoma" w:eastAsia="Tahoma" w:hAnsi="Tahoma" w:cs="Tahoma"/>
          <w:sz w:val="18"/>
        </w:rPr>
        <w:t>Telephone No.:</w:t>
      </w:r>
      <w:r>
        <w:rPr>
          <w:rFonts w:ascii="Tahoma" w:eastAsia="Tahoma" w:hAnsi="Tahoma" w:cs="Tahoma"/>
          <w:color w:val="0070C0"/>
          <w:sz w:val="18"/>
        </w:rPr>
        <w:t xml:space="preserve"> </w:t>
      </w:r>
      <w:r>
        <w:rPr>
          <w:rFonts w:ascii="Tahoma" w:eastAsia="Tahoma" w:hAnsi="Tahoma" w:cs="Tahoma"/>
          <w:color w:val="0070C0"/>
          <w:sz w:val="18"/>
          <w:u w:val="single" w:color="0070C0"/>
        </w:rPr>
        <w:t>(047) 602-6120-24</w:t>
      </w:r>
      <w:r>
        <w:rPr>
          <w:rFonts w:ascii="Tahoma" w:eastAsia="Tahoma" w:hAnsi="Tahoma" w:cs="Tahoma"/>
          <w:sz w:val="18"/>
        </w:rPr>
        <w:t xml:space="preserve"> </w:t>
      </w:r>
    </w:p>
    <w:p w14:paraId="5B033F34" w14:textId="77777777" w:rsidR="009734B8" w:rsidRDefault="0099289D">
      <w:pPr>
        <w:spacing w:after="0" w:line="259" w:lineRule="auto"/>
        <w:ind w:left="0" w:firstLine="0"/>
      </w:pPr>
      <w:r>
        <w:rPr>
          <w:rFonts w:ascii="Tahoma" w:eastAsia="Tahoma" w:hAnsi="Tahoma" w:cs="Tahoma"/>
          <w:sz w:val="2"/>
        </w:rPr>
        <w:t xml:space="preserve"> </w:t>
      </w:r>
    </w:p>
    <w:p w14:paraId="269C894E" w14:textId="77777777" w:rsidR="009734B8" w:rsidRDefault="0099289D">
      <w:pPr>
        <w:spacing w:after="205" w:line="259" w:lineRule="auto"/>
        <w:ind w:left="-30" w:right="-41" w:firstLine="0"/>
      </w:pPr>
      <w:r>
        <w:rPr>
          <w:rFonts w:ascii="Calibri" w:eastAsia="Calibri" w:hAnsi="Calibri" w:cs="Calibri"/>
          <w:noProof/>
          <w:sz w:val="22"/>
        </w:rPr>
        <mc:AlternateContent>
          <mc:Choice Requires="wpg">
            <w:drawing>
              <wp:inline distT="0" distB="0" distL="0" distR="0" wp14:anchorId="1211F413" wp14:editId="55CD45E2">
                <wp:extent cx="5982716" cy="19050"/>
                <wp:effectExtent l="0" t="0" r="0" b="0"/>
                <wp:docPr id="3155" name="Group 3155"/>
                <wp:cNvGraphicFramePr/>
                <a:graphic xmlns:a="http://schemas.openxmlformats.org/drawingml/2006/main">
                  <a:graphicData uri="http://schemas.microsoft.com/office/word/2010/wordprocessingGroup">
                    <wpg:wgp>
                      <wpg:cNvGrpSpPr/>
                      <wpg:grpSpPr>
                        <a:xfrm>
                          <a:off x="0" y="0"/>
                          <a:ext cx="5982716" cy="19050"/>
                          <a:chOff x="0" y="0"/>
                          <a:chExt cx="5982716" cy="19050"/>
                        </a:xfrm>
                      </wpg:grpSpPr>
                      <wps:wsp>
                        <wps:cNvPr id="3710" name="Shape 3710"/>
                        <wps:cNvSpPr/>
                        <wps:spPr>
                          <a:xfrm>
                            <a:off x="0" y="0"/>
                            <a:ext cx="5982716" cy="19050"/>
                          </a:xfrm>
                          <a:custGeom>
                            <a:avLst/>
                            <a:gdLst/>
                            <a:ahLst/>
                            <a:cxnLst/>
                            <a:rect l="0" t="0" r="0" b="0"/>
                            <a:pathLst>
                              <a:path w="5982716" h="19050">
                                <a:moveTo>
                                  <a:pt x="0" y="0"/>
                                </a:moveTo>
                                <a:lnTo>
                                  <a:pt x="5982716" y="0"/>
                                </a:lnTo>
                                <a:lnTo>
                                  <a:pt x="5982716"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55" style="width:471.08pt;height:1.5pt;mso-position-horizontal-relative:char;mso-position-vertical-relative:line" coordsize="59827,190">
                <v:shape id="Shape 3711" style="position:absolute;width:59827;height:190;left:0;top:0;" coordsize="5982716,19050" path="m0,0l5982716,0l5982716,19050l0,19050l0,0">
                  <v:stroke weight="0pt" endcap="flat" joinstyle="miter" miterlimit="10" on="false" color="#000000" opacity="0"/>
                  <v:fill on="true" color="#000000"/>
                </v:shape>
              </v:group>
            </w:pict>
          </mc:Fallback>
        </mc:AlternateContent>
      </w:r>
    </w:p>
    <w:p w14:paraId="5E4C3FE3" w14:textId="77777777" w:rsidR="009734B8" w:rsidRDefault="0099289D">
      <w:pPr>
        <w:spacing w:after="0" w:line="259" w:lineRule="auto"/>
        <w:ind w:left="17" w:right="1"/>
        <w:jc w:val="center"/>
      </w:pPr>
      <w:r>
        <w:rPr>
          <w:b/>
        </w:rPr>
        <w:t>COLLEGE OF COMMUNICATION AND INFORMATION TECHNOLOGY</w:t>
      </w:r>
      <w:r>
        <w:rPr>
          <w:b/>
          <w:sz w:val="22"/>
        </w:rPr>
        <w:t xml:space="preserve"> </w:t>
      </w:r>
    </w:p>
    <w:p w14:paraId="2E3BDD67" w14:textId="77777777" w:rsidR="009734B8" w:rsidRDefault="0099289D">
      <w:pPr>
        <w:spacing w:after="16" w:line="259" w:lineRule="auto"/>
        <w:ind w:left="0" w:firstLine="0"/>
      </w:pPr>
      <w:r>
        <w:t xml:space="preserve"> </w:t>
      </w:r>
    </w:p>
    <w:p w14:paraId="49A98E83" w14:textId="77777777" w:rsidR="009734B8" w:rsidRDefault="0099289D">
      <w:pPr>
        <w:spacing w:after="0" w:line="259" w:lineRule="auto"/>
        <w:ind w:left="74" w:firstLine="0"/>
        <w:jc w:val="center"/>
      </w:pPr>
      <w:r>
        <w:rPr>
          <w:sz w:val="28"/>
        </w:rPr>
        <w:t xml:space="preserve"> </w:t>
      </w:r>
    </w:p>
    <w:p w14:paraId="08CD061E" w14:textId="77777777" w:rsidR="009734B8" w:rsidRDefault="0099289D">
      <w:pPr>
        <w:pStyle w:val="Heading2"/>
        <w:spacing w:after="0"/>
        <w:ind w:left="7" w:firstLine="0"/>
        <w:jc w:val="center"/>
      </w:pPr>
      <w:r>
        <w:rPr>
          <w:b w:val="0"/>
          <w:color w:val="000000"/>
          <w:sz w:val="28"/>
        </w:rPr>
        <w:t>BSIT 3</w:t>
      </w:r>
      <w:r>
        <w:rPr>
          <w:b w:val="0"/>
          <w:color w:val="000000"/>
          <w:sz w:val="28"/>
          <w:vertAlign w:val="superscript"/>
        </w:rPr>
        <w:t>rd</w:t>
      </w:r>
      <w:r>
        <w:rPr>
          <w:b w:val="0"/>
          <w:color w:val="000000"/>
          <w:sz w:val="28"/>
        </w:rPr>
        <w:t xml:space="preserve"> Year | ITE – 4 – Artificial Intelligence </w:t>
      </w:r>
    </w:p>
    <w:p w14:paraId="3C706E29" w14:textId="77777777" w:rsidR="009734B8" w:rsidRDefault="0099289D">
      <w:pPr>
        <w:spacing w:after="294" w:line="259" w:lineRule="auto"/>
        <w:ind w:left="0" w:firstLine="0"/>
      </w:pPr>
      <w:r>
        <w:t xml:space="preserve"> </w:t>
      </w:r>
    </w:p>
    <w:p w14:paraId="403EFCC0" w14:textId="77777777" w:rsidR="009734B8" w:rsidRDefault="0099289D">
      <w:pPr>
        <w:spacing w:after="203" w:line="259" w:lineRule="auto"/>
        <w:ind w:left="9" w:firstLine="0"/>
        <w:jc w:val="center"/>
      </w:pPr>
      <w:r>
        <w:rPr>
          <w:sz w:val="32"/>
        </w:rPr>
        <w:t xml:space="preserve">Sample Case Study Answers </w:t>
      </w:r>
    </w:p>
    <w:p w14:paraId="4B733421" w14:textId="0239CF79" w:rsidR="009734B8" w:rsidRDefault="0099289D">
      <w:pPr>
        <w:spacing w:after="313" w:line="259" w:lineRule="auto"/>
        <w:ind w:left="17"/>
        <w:jc w:val="center"/>
      </w:pPr>
      <w:r>
        <w:rPr>
          <w:b/>
        </w:rPr>
        <w:t xml:space="preserve">Selected Model: </w:t>
      </w:r>
      <w:r w:rsidR="00764A9D" w:rsidRPr="00764A9D">
        <w:rPr>
          <w:b/>
        </w:rPr>
        <w:t xml:space="preserve">K-Nearest </w:t>
      </w:r>
      <w:proofErr w:type="gramStart"/>
      <w:r w:rsidR="00764A9D" w:rsidRPr="00764A9D">
        <w:rPr>
          <w:b/>
        </w:rPr>
        <w:t>Neighbors</w:t>
      </w:r>
      <w:r w:rsidR="00764A9D">
        <w:rPr>
          <w:b/>
        </w:rPr>
        <w:t>(</w:t>
      </w:r>
      <w:proofErr w:type="gramEnd"/>
      <w:r w:rsidR="00764A9D">
        <w:rPr>
          <w:b/>
        </w:rPr>
        <w:t>KNN)</w:t>
      </w:r>
    </w:p>
    <w:p w14:paraId="1DA3C2C9" w14:textId="77777777" w:rsidR="009734B8" w:rsidRDefault="0099289D">
      <w:pPr>
        <w:pStyle w:val="Heading2"/>
        <w:ind w:left="-5"/>
      </w:pPr>
      <w:r>
        <w:t>I. Model / Algorithm Fundamentals</w:t>
      </w:r>
      <w:r>
        <w:rPr>
          <w:b w:val="0"/>
          <w:color w:val="000000"/>
        </w:rPr>
        <w:t xml:space="preserve"> </w:t>
      </w:r>
    </w:p>
    <w:p w14:paraId="2E7468F8" w14:textId="77777777" w:rsidR="009734B8" w:rsidRDefault="0099289D">
      <w:pPr>
        <w:numPr>
          <w:ilvl w:val="0"/>
          <w:numId w:val="1"/>
        </w:numPr>
        <w:spacing w:after="0" w:line="259" w:lineRule="auto"/>
        <w:ind w:hanging="218"/>
      </w:pPr>
      <w:r>
        <w:rPr>
          <w:b/>
          <w:color w:val="C00000"/>
        </w:rPr>
        <w:t>What problem does the selected algorithm aim to solve?</w:t>
      </w:r>
      <w:r>
        <w:t xml:space="preserve"> </w:t>
      </w:r>
    </w:p>
    <w:p w14:paraId="42EBC4AA" w14:textId="356F7731" w:rsidR="009734B8" w:rsidRDefault="00764A9D">
      <w:pPr>
        <w:ind w:left="-5"/>
      </w:pPr>
      <w:r w:rsidRPr="00764A9D">
        <w:t xml:space="preserve">K-Nearest Neighbor is a Machine Learning (ML) algorithm used primarily for </w:t>
      </w:r>
      <w:r w:rsidRPr="00764A9D">
        <w:rPr>
          <w:b/>
          <w:bCs/>
        </w:rPr>
        <w:t>classification</w:t>
      </w:r>
      <w:r w:rsidRPr="00764A9D">
        <w:t xml:space="preserve">. It is simple, yet an efficient algorithm that finds relevance in various fields, such as medical diagnosis, image classification, fraud detection, text categorization, bioinformatics, sensor networks, business intelligence, scientific simulations, and others. (R.K. Halder, M.N. Uddin, M.A. Uddin, S. </w:t>
      </w:r>
      <w:proofErr w:type="spellStart"/>
      <w:r w:rsidRPr="00764A9D">
        <w:t>Aryal</w:t>
      </w:r>
      <w:proofErr w:type="spellEnd"/>
      <w:r w:rsidRPr="00764A9D">
        <w:t>, A. Khraisat,2024)</w:t>
      </w:r>
      <w:r>
        <w:t>.</w:t>
      </w:r>
    </w:p>
    <w:p w14:paraId="69E48E0A" w14:textId="77777777" w:rsidR="009734B8" w:rsidRDefault="0099289D">
      <w:pPr>
        <w:numPr>
          <w:ilvl w:val="0"/>
          <w:numId w:val="1"/>
        </w:numPr>
        <w:spacing w:after="0" w:line="259" w:lineRule="auto"/>
        <w:ind w:hanging="218"/>
      </w:pPr>
      <w:r>
        <w:rPr>
          <w:b/>
          <w:color w:val="C00000"/>
        </w:rPr>
        <w:t>What is the core idea or intuition behind how the algorithm works?</w:t>
      </w:r>
      <w:r>
        <w:t xml:space="preserve"> </w:t>
      </w:r>
    </w:p>
    <w:p w14:paraId="0029FF23" w14:textId="264EDA0E" w:rsidR="009734B8" w:rsidRDefault="00017D98">
      <w:pPr>
        <w:ind w:left="-5"/>
      </w:pPr>
      <w:r w:rsidRPr="00017D98">
        <w:t xml:space="preserve">The KNN algorithm </w:t>
      </w:r>
      <w:r w:rsidRPr="00017D98">
        <w:rPr>
          <w:b/>
          <w:bCs/>
        </w:rPr>
        <w:t>classifies objects with learning data that are closest to the object</w:t>
      </w:r>
      <w:r w:rsidRPr="00017D98">
        <w:t>. The special case where the classification is predicted based on the closest learning data is called the Nearest Neighbors algorithm. (</w:t>
      </w:r>
      <w:proofErr w:type="spellStart"/>
      <w:r w:rsidR="00117603" w:rsidRPr="00017D98">
        <w:t>Daulay</w:t>
      </w:r>
      <w:proofErr w:type="spellEnd"/>
      <w:r w:rsidR="00117603" w:rsidRPr="00017D98">
        <w:t xml:space="preserve">, R. S. A., Efendi, S., &amp; </w:t>
      </w:r>
      <w:proofErr w:type="gramStart"/>
      <w:r w:rsidR="00117603" w:rsidRPr="00017D98">
        <w:t>Suherman</w:t>
      </w:r>
      <w:r w:rsidR="00117603" w:rsidRPr="00017D98">
        <w:t xml:space="preserve"> </w:t>
      </w:r>
      <w:r w:rsidR="00117603">
        <w:t>,</w:t>
      </w:r>
      <w:proofErr w:type="gramEnd"/>
      <w:r w:rsidR="00117603">
        <w:t xml:space="preserve"> </w:t>
      </w:r>
      <w:r w:rsidRPr="00017D98">
        <w:t>2023).</w:t>
      </w:r>
    </w:p>
    <w:p w14:paraId="662D8B99" w14:textId="77777777" w:rsidR="009734B8" w:rsidRDefault="0099289D">
      <w:pPr>
        <w:numPr>
          <w:ilvl w:val="0"/>
          <w:numId w:val="1"/>
        </w:numPr>
        <w:spacing w:after="0" w:line="259" w:lineRule="auto"/>
        <w:ind w:hanging="218"/>
      </w:pPr>
      <w:r>
        <w:rPr>
          <w:b/>
          <w:color w:val="C00000"/>
        </w:rPr>
        <w:t>What are the main mathematical or computational components involved?</w:t>
      </w:r>
      <w:r>
        <w:t xml:space="preserve"> </w:t>
      </w:r>
    </w:p>
    <w:p w14:paraId="7C515B06" w14:textId="2B6B7C4E" w:rsidR="009734B8" w:rsidRDefault="003F766C">
      <w:pPr>
        <w:ind w:left="-5"/>
      </w:pPr>
      <w:r w:rsidRPr="003F766C">
        <w:t xml:space="preserve">Begin by choosing the number of nearest neighbors to consult. This number, k, is a critical hyperparameter that you adjust based on your dataset’s specific characteristics. Compute the distance between the new instance and all points in the training dataset. Common metrics for this calculation include Euclidean, Manhattan, and </w:t>
      </w:r>
      <w:proofErr w:type="spellStart"/>
      <w:r w:rsidRPr="003F766C">
        <w:t>Minkowski</w:t>
      </w:r>
      <w:proofErr w:type="spellEnd"/>
      <w:r w:rsidRPr="003F766C">
        <w:t xml:space="preserve"> distances. Order all points in the training set from nearest to farthest from the new point, and select the closest k </w:t>
      </w:r>
      <w:proofErr w:type="spellStart"/>
      <w:proofErr w:type="gramStart"/>
      <w:r w:rsidRPr="003F766C">
        <w:t>points.For</w:t>
      </w:r>
      <w:proofErr w:type="spellEnd"/>
      <w:proofErr w:type="gramEnd"/>
      <w:r w:rsidRPr="003F766C">
        <w:t xml:space="preserve"> classification tasks, the prediction is typically the majority label among these k nearest neighbors. For regression, it might be the average or median of the neighbors’ values. </w:t>
      </w:r>
      <w:r w:rsidR="002C2666">
        <w:t>(</w:t>
      </w:r>
      <w:r w:rsidR="002C2666" w:rsidRPr="003F766C">
        <w:t>Halder, R.K., Uddin, M.N., Uddin, M.A. et al.</w:t>
      </w:r>
      <w:r w:rsidR="002C2666">
        <w:t xml:space="preserve">, </w:t>
      </w:r>
      <w:r w:rsidRPr="003F766C">
        <w:t>2024)</w:t>
      </w:r>
      <w:r w:rsidR="00846C42">
        <w:t>.</w:t>
      </w:r>
    </w:p>
    <w:p w14:paraId="4188DCBF" w14:textId="77777777" w:rsidR="00957386" w:rsidRDefault="00957386">
      <w:pPr>
        <w:ind w:left="-5"/>
      </w:pPr>
    </w:p>
    <w:p w14:paraId="581DF9BA" w14:textId="77777777" w:rsidR="009734B8" w:rsidRDefault="0099289D">
      <w:pPr>
        <w:numPr>
          <w:ilvl w:val="0"/>
          <w:numId w:val="1"/>
        </w:numPr>
        <w:spacing w:after="0" w:line="259" w:lineRule="auto"/>
        <w:ind w:hanging="218"/>
      </w:pPr>
      <w:r>
        <w:rPr>
          <w:b/>
          <w:color w:val="C00000"/>
        </w:rPr>
        <w:t>What assumptions does this algorithm make about the data?</w:t>
      </w:r>
      <w:r>
        <w:t xml:space="preserve"> </w:t>
      </w:r>
    </w:p>
    <w:p w14:paraId="11023ADA" w14:textId="688DA166" w:rsidR="009734B8" w:rsidRDefault="00957386" w:rsidP="00957386">
      <w:pPr>
        <w:ind w:left="0" w:firstLine="0"/>
      </w:pPr>
      <w:r w:rsidRPr="00957386">
        <w:t>The k-Nearest Neighbors (</w:t>
      </w:r>
      <w:proofErr w:type="spellStart"/>
      <w:r w:rsidRPr="00957386">
        <w:t>kNN</w:t>
      </w:r>
      <w:proofErr w:type="spellEnd"/>
      <w:r w:rsidRPr="00957386">
        <w:t xml:space="preserve">) algorithm is a simple, powerful method widely used for classification and regression tasks in machine learning. Conventional </w:t>
      </w:r>
      <w:proofErr w:type="spellStart"/>
      <w:r w:rsidRPr="00957386">
        <w:t>kNN</w:t>
      </w:r>
      <w:proofErr w:type="spellEnd"/>
      <w:r w:rsidRPr="00957386">
        <w:t xml:space="preserve"> is a non -parametric and lazy learning algorithm, meaning it makes no assumptions about the underlying data distribution and does not train a model in the traditional sense. It classifies new data points based on a majority vote from the k nearest samples, typically determined using Euclidean </w:t>
      </w:r>
      <w:proofErr w:type="gramStart"/>
      <w:r w:rsidRPr="00957386">
        <w:t>distance.(</w:t>
      </w:r>
      <w:proofErr w:type="gramEnd"/>
      <w:r w:rsidR="002C2666" w:rsidRPr="002C2666">
        <w:t xml:space="preserve"> </w:t>
      </w:r>
      <w:r w:rsidR="002C2666" w:rsidRPr="00957386">
        <w:t xml:space="preserve">Ayad M. </w:t>
      </w:r>
      <w:proofErr w:type="spellStart"/>
      <w:r w:rsidR="002C2666" w:rsidRPr="00957386">
        <w:t>Dalloo</w:t>
      </w:r>
      <w:proofErr w:type="spellEnd"/>
      <w:r w:rsidR="002C2666" w:rsidRPr="00957386">
        <w:t xml:space="preserve"> et al</w:t>
      </w:r>
      <w:r w:rsidR="002C2666" w:rsidRPr="00957386">
        <w:t xml:space="preserve"> </w:t>
      </w:r>
      <w:r w:rsidR="002C2666">
        <w:t xml:space="preserve">, </w:t>
      </w:r>
      <w:r w:rsidRPr="00957386">
        <w:t>2025)</w:t>
      </w:r>
      <w:r w:rsidR="00846C42">
        <w:t>.</w:t>
      </w:r>
    </w:p>
    <w:p w14:paraId="1D986E5A" w14:textId="77777777" w:rsidR="009734B8" w:rsidRDefault="0099289D">
      <w:pPr>
        <w:numPr>
          <w:ilvl w:val="0"/>
          <w:numId w:val="1"/>
        </w:numPr>
        <w:spacing w:after="0" w:line="259" w:lineRule="auto"/>
        <w:ind w:hanging="218"/>
      </w:pPr>
      <w:r>
        <w:rPr>
          <w:b/>
          <w:color w:val="C00000"/>
        </w:rPr>
        <w:t>What are the key hyper-parameters, and how do they influence model behavior?</w:t>
      </w:r>
      <w:r>
        <w:t xml:space="preserve"> </w:t>
      </w:r>
    </w:p>
    <w:p w14:paraId="2F812D50" w14:textId="63099488" w:rsidR="009734B8" w:rsidRDefault="00BA1458">
      <w:pPr>
        <w:spacing w:after="159" w:line="259" w:lineRule="auto"/>
        <w:ind w:left="0" w:firstLine="0"/>
      </w:pPr>
      <w:r w:rsidRPr="00BA1458">
        <w:lastRenderedPageBreak/>
        <w:t>The k- nearest neighbors (</w:t>
      </w:r>
      <w:proofErr w:type="spellStart"/>
      <w:r w:rsidRPr="00BA1458">
        <w:t>kNN</w:t>
      </w:r>
      <w:proofErr w:type="spellEnd"/>
      <w:r w:rsidRPr="00BA1458">
        <w:t xml:space="preserve">) algorithm has several hyperparameters and considerations that significantly impact its performance. One of the most critical hyperparameters is the number of nearest neighbors, denoted by k. The choice of k determines the balance between bias and variance: a small value of k makes the model sensitive to noise, increasing variance and potential overfitting, while a large k smooths predictions but may lead to underfitting by increasing </w:t>
      </w:r>
      <w:proofErr w:type="gramStart"/>
      <w:r w:rsidRPr="00BA1458">
        <w:t>bias.</w:t>
      </w:r>
      <w:r w:rsidR="002C2666">
        <w:t>(</w:t>
      </w:r>
      <w:proofErr w:type="gramEnd"/>
      <w:r w:rsidR="002C2666" w:rsidRPr="002C2666">
        <w:t xml:space="preserve"> </w:t>
      </w:r>
      <w:r w:rsidR="002C2666" w:rsidRPr="00BA1458">
        <w:t xml:space="preserve">Ayad M. </w:t>
      </w:r>
      <w:proofErr w:type="spellStart"/>
      <w:r w:rsidR="002C2666" w:rsidRPr="00BA1458">
        <w:t>Dalloo</w:t>
      </w:r>
      <w:proofErr w:type="spellEnd"/>
      <w:r w:rsidR="002C2666" w:rsidRPr="00BA1458">
        <w:t xml:space="preserve"> et al.</w:t>
      </w:r>
      <w:r w:rsidR="002C2666">
        <w:t>,</w:t>
      </w:r>
      <w:r w:rsidR="00B25B18" w:rsidRPr="00BA1458">
        <w:t xml:space="preserve"> </w:t>
      </w:r>
      <w:r w:rsidRPr="00BA1458">
        <w:t>2025)</w:t>
      </w:r>
    </w:p>
    <w:p w14:paraId="09B418D4" w14:textId="77777777" w:rsidR="009734B8" w:rsidRDefault="0099289D">
      <w:pPr>
        <w:spacing w:after="159" w:line="259" w:lineRule="auto"/>
        <w:ind w:left="0" w:firstLine="0"/>
      </w:pPr>
      <w:r>
        <w:rPr>
          <w:sz w:val="22"/>
        </w:rPr>
        <w:t xml:space="preserve"> </w:t>
      </w:r>
    </w:p>
    <w:p w14:paraId="5D292A6C" w14:textId="77777777" w:rsidR="009734B8" w:rsidRDefault="0099289D">
      <w:pPr>
        <w:spacing w:after="159" w:line="259" w:lineRule="auto"/>
        <w:ind w:left="0" w:firstLine="0"/>
      </w:pPr>
      <w:r>
        <w:rPr>
          <w:sz w:val="22"/>
        </w:rPr>
        <w:t xml:space="preserve"> </w:t>
      </w:r>
    </w:p>
    <w:p w14:paraId="23B324A9" w14:textId="48F4081D" w:rsidR="009734B8" w:rsidRDefault="00A0267D" w:rsidP="00BA1458">
      <w:pPr>
        <w:spacing w:after="0" w:line="259" w:lineRule="auto"/>
        <w:ind w:left="0" w:firstLine="0"/>
      </w:pPr>
      <w:r>
        <w:rPr>
          <w:sz w:val="22"/>
        </w:rPr>
        <w:softHyphen/>
      </w:r>
    </w:p>
    <w:p w14:paraId="2A923DA3" w14:textId="77777777" w:rsidR="009734B8" w:rsidRDefault="0099289D">
      <w:pPr>
        <w:pStyle w:val="Heading2"/>
        <w:ind w:left="-5"/>
      </w:pPr>
      <w:r>
        <w:t xml:space="preserve">II. Training Process and Architecture </w:t>
      </w:r>
    </w:p>
    <w:p w14:paraId="475372AD" w14:textId="77777777" w:rsidR="009734B8" w:rsidRDefault="0099289D">
      <w:pPr>
        <w:numPr>
          <w:ilvl w:val="0"/>
          <w:numId w:val="2"/>
        </w:numPr>
        <w:spacing w:after="0" w:line="259" w:lineRule="auto"/>
        <w:ind w:hanging="328"/>
      </w:pPr>
      <w:r>
        <w:rPr>
          <w:b/>
          <w:color w:val="C00000"/>
        </w:rPr>
        <w:t>How does the model learn from data?</w:t>
      </w:r>
      <w:r>
        <w:t xml:space="preserve"> </w:t>
      </w:r>
    </w:p>
    <w:p w14:paraId="6763363B" w14:textId="56492DCA" w:rsidR="009734B8" w:rsidRDefault="00072BAD">
      <w:pPr>
        <w:ind w:left="-5"/>
      </w:pPr>
      <w:r w:rsidRPr="00072BAD">
        <w:t>The K-Nearest Neighbors (KNN) algorithm is known as a lazy learner because it does not build an internal model during the training phase. Instead, it simply stores the entire training dataset and defers any processing until it needs to make a prediction.</w:t>
      </w:r>
      <w:r w:rsidR="00B25B18" w:rsidRPr="00072BAD">
        <w:t xml:space="preserve"> </w:t>
      </w:r>
      <w:r w:rsidRPr="00072BAD">
        <w:t>(</w:t>
      </w:r>
      <w:proofErr w:type="spellStart"/>
      <w:r w:rsidR="00B25B18" w:rsidRPr="00072BAD">
        <w:t>Geeks</w:t>
      </w:r>
      <w:r w:rsidR="00B25B18">
        <w:t>f</w:t>
      </w:r>
      <w:r w:rsidR="00B25B18" w:rsidRPr="00072BAD">
        <w:t>orGeeks</w:t>
      </w:r>
      <w:proofErr w:type="spellEnd"/>
      <w:r w:rsidR="00B25B18" w:rsidRPr="00072BAD">
        <w:t xml:space="preserve"> </w:t>
      </w:r>
      <w:r w:rsidR="00B25B18">
        <w:t>,</w:t>
      </w:r>
      <w:r w:rsidRPr="00072BAD">
        <w:t>2024)</w:t>
      </w:r>
      <w:r>
        <w:t>.</w:t>
      </w:r>
    </w:p>
    <w:p w14:paraId="6424580A" w14:textId="77777777" w:rsidR="009734B8" w:rsidRDefault="0099289D">
      <w:pPr>
        <w:numPr>
          <w:ilvl w:val="0"/>
          <w:numId w:val="2"/>
        </w:numPr>
        <w:spacing w:after="0" w:line="259" w:lineRule="auto"/>
        <w:ind w:hanging="328"/>
      </w:pPr>
      <w:r>
        <w:rPr>
          <w:b/>
          <w:color w:val="C00000"/>
        </w:rPr>
        <w:t>What loss function and optimization method are commonly used?</w:t>
      </w:r>
      <w:r>
        <w:t xml:space="preserve"> </w:t>
      </w:r>
    </w:p>
    <w:p w14:paraId="615252F8" w14:textId="032E6728" w:rsidR="009734B8" w:rsidRDefault="00C95CDE">
      <w:pPr>
        <w:ind w:left="-5"/>
      </w:pPr>
      <w:r w:rsidRPr="00C95CDE">
        <w:t>The K</w:t>
      </w:r>
      <w:r w:rsidRPr="00C95CDE">
        <w:noBreakHyphen/>
        <w:t>Nearest Neighbors (KNN) algorithm does not use an explicit loss function or optimization method during training because it is a lazy, non</w:t>
      </w:r>
      <w:r w:rsidRPr="00C95CDE">
        <w:noBreakHyphen/>
        <w:t>parametric learner that simply stores the training dataset and performs computations only at prediction time.</w:t>
      </w:r>
      <w:r w:rsidR="00B25B18">
        <w:t xml:space="preserve"> </w:t>
      </w:r>
      <w:r w:rsidR="00FD2135">
        <w:t>(</w:t>
      </w:r>
      <w:proofErr w:type="spellStart"/>
      <w:r w:rsidR="00B25B18">
        <w:t>GeeksforGeeks</w:t>
      </w:r>
      <w:proofErr w:type="spellEnd"/>
      <w:r w:rsidR="00B25B18">
        <w:t xml:space="preserve"> ,</w:t>
      </w:r>
      <w:r w:rsidR="00FD2135">
        <w:t>2024).</w:t>
      </w:r>
    </w:p>
    <w:p w14:paraId="2E45DE0B" w14:textId="77777777" w:rsidR="009734B8" w:rsidRDefault="0099289D">
      <w:pPr>
        <w:numPr>
          <w:ilvl w:val="0"/>
          <w:numId w:val="2"/>
        </w:numPr>
        <w:spacing w:after="0" w:line="259" w:lineRule="auto"/>
        <w:ind w:hanging="328"/>
      </w:pPr>
      <w:r>
        <w:rPr>
          <w:b/>
          <w:color w:val="C00000"/>
        </w:rPr>
        <w:t>How does the algorithm handle feature representation?</w:t>
      </w:r>
      <w:r>
        <w:t xml:space="preserve"> </w:t>
      </w:r>
    </w:p>
    <w:p w14:paraId="0F5B41A6" w14:textId="748E3C8F" w:rsidR="00B25B18" w:rsidRDefault="00B25B18">
      <w:pPr>
        <w:ind w:left="-5"/>
      </w:pPr>
      <w:r w:rsidRPr="00B25B18">
        <w:t>The K-Nearest Neighbors (KNN) algorithm handles feature representation by directly using the input feature vectors to compute distances between instances. It does not perform any feature learning or transformation; the algorithm relies entirely on the features provided. Since KNN uses distance metrics such as Euclidean distance, features must be scaled or normalized so that each contributes fairly to the similarity calculation. Categorical features typically need to be encoded numerically, and irrelevant features may need to be removed or reduced to avoid distorting the distance metric (Medium, 2022).</w:t>
      </w:r>
    </w:p>
    <w:p w14:paraId="09A75D84" w14:textId="77777777" w:rsidR="009F3D75" w:rsidRDefault="009F3D75">
      <w:pPr>
        <w:ind w:left="-5"/>
      </w:pPr>
    </w:p>
    <w:p w14:paraId="21209F05" w14:textId="77777777" w:rsidR="009734B8" w:rsidRDefault="0099289D">
      <w:pPr>
        <w:numPr>
          <w:ilvl w:val="0"/>
          <w:numId w:val="2"/>
        </w:numPr>
        <w:spacing w:after="0" w:line="259" w:lineRule="auto"/>
        <w:ind w:hanging="328"/>
      </w:pPr>
      <w:r>
        <w:rPr>
          <w:b/>
          <w:color w:val="C00000"/>
        </w:rPr>
        <w:t>How does model complexity affect training time and performance?</w:t>
      </w:r>
      <w:r>
        <w:t xml:space="preserve"> </w:t>
      </w:r>
    </w:p>
    <w:p w14:paraId="2EEF6E9F" w14:textId="488567E9" w:rsidR="0097708F" w:rsidRDefault="0097708F">
      <w:pPr>
        <w:ind w:left="-5"/>
      </w:pPr>
      <w:r w:rsidRPr="0097708F">
        <w:t xml:space="preserve">For K-Nearest Neighbors (KNN), model complexity affects </w:t>
      </w:r>
      <w:r w:rsidRPr="0097708F">
        <w:rPr>
          <w:b/>
          <w:bCs/>
        </w:rPr>
        <w:t>prediction time and performance</w:t>
      </w:r>
      <w:r w:rsidRPr="0097708F">
        <w:t>, rather than training time. Training is minimal because KNN stores the dataset without building an explicit model. However, larger datasets and high-dimensional features increase the cost of computing distances for each query, making predictions slower. The choice of the number of neighbors (</w:t>
      </w:r>
      <w:r w:rsidRPr="0097708F">
        <w:rPr>
          <w:i/>
          <w:iCs/>
        </w:rPr>
        <w:t>k</w:t>
      </w:r>
      <w:r w:rsidRPr="0097708F">
        <w:t xml:space="preserve">) also influences performance: small </w:t>
      </w:r>
      <w:r w:rsidRPr="0097708F">
        <w:rPr>
          <w:i/>
          <w:iCs/>
        </w:rPr>
        <w:t>k</w:t>
      </w:r>
      <w:r w:rsidRPr="0097708F">
        <w:t xml:space="preserve"> values can overfit noisy data, while large </w:t>
      </w:r>
      <w:r w:rsidRPr="0097708F">
        <w:rPr>
          <w:i/>
          <w:iCs/>
        </w:rPr>
        <w:t>k</w:t>
      </w:r>
      <w:r w:rsidRPr="0097708F">
        <w:t xml:space="preserve"> values can </w:t>
      </w:r>
      <w:proofErr w:type="spellStart"/>
      <w:r w:rsidRPr="0097708F">
        <w:t>oversmooth</w:t>
      </w:r>
      <w:proofErr w:type="spellEnd"/>
      <w:r w:rsidRPr="0097708F">
        <w:t xml:space="preserve"> predictions. High-dimensional data can further degrade accuracy due to the curse of dimensionality, and the algorithm remains sensitive to noise and outliers </w:t>
      </w:r>
      <w:r w:rsidR="00BD4857">
        <w:t xml:space="preserve">(Halder </w:t>
      </w:r>
      <w:proofErr w:type="gramStart"/>
      <w:r w:rsidR="00BD4857">
        <w:t>et al. ,</w:t>
      </w:r>
      <w:proofErr w:type="gramEnd"/>
      <w:r w:rsidR="00BD4857">
        <w:t xml:space="preserve"> </w:t>
      </w:r>
      <w:r w:rsidR="00C1469D">
        <w:t>2024</w:t>
      </w:r>
      <w:r w:rsidR="00BD4857">
        <w:t>)</w:t>
      </w:r>
    </w:p>
    <w:p w14:paraId="041B3F4E" w14:textId="77777777" w:rsidR="0097708F" w:rsidRDefault="0097708F">
      <w:pPr>
        <w:ind w:left="-5"/>
      </w:pPr>
    </w:p>
    <w:p w14:paraId="2BA17828" w14:textId="77777777" w:rsidR="009734B8" w:rsidRDefault="0099289D">
      <w:pPr>
        <w:numPr>
          <w:ilvl w:val="0"/>
          <w:numId w:val="2"/>
        </w:numPr>
        <w:spacing w:after="0" w:line="259" w:lineRule="auto"/>
        <w:ind w:hanging="328"/>
      </w:pPr>
      <w:r>
        <w:rPr>
          <w:b/>
          <w:color w:val="C00000"/>
        </w:rPr>
        <w:t>What common challenges arise during training?</w:t>
      </w:r>
      <w:r>
        <w:t xml:space="preserve"> </w:t>
      </w:r>
    </w:p>
    <w:p w14:paraId="1057704A" w14:textId="1488022B" w:rsidR="00A1161D" w:rsidRDefault="00A1161D">
      <w:pPr>
        <w:ind w:left="-5"/>
      </w:pPr>
      <w:r w:rsidRPr="00A1161D">
        <w:t xml:space="preserve">Determining the most appropriate number of neighbors (k) remains a challenge as it significantly impacts the algorithm’s accuracy and generalization ability. The classic </w:t>
      </w:r>
      <w:proofErr w:type="spellStart"/>
      <w:r w:rsidRPr="00A1161D">
        <w:t>kNN</w:t>
      </w:r>
      <w:proofErr w:type="spellEnd"/>
      <w:r w:rsidRPr="00A1161D">
        <w:t xml:space="preserve"> algorithm can be computationally intensive, particularly with large datasets, due to its need to compute distances between points for each </w:t>
      </w:r>
      <w:proofErr w:type="spellStart"/>
      <w:proofErr w:type="gramStart"/>
      <w:r w:rsidRPr="00A1161D">
        <w:t>query.kNN’s</w:t>
      </w:r>
      <w:proofErr w:type="spellEnd"/>
      <w:proofErr w:type="gramEnd"/>
      <w:r w:rsidRPr="00A1161D">
        <w:t xml:space="preserve"> performance can deteriorate in high-dimensional spaces due to the curse of dimensionality, where distances become less </w:t>
      </w:r>
      <w:proofErr w:type="spellStart"/>
      <w:r w:rsidRPr="00A1161D">
        <w:t>meaningful.The</w:t>
      </w:r>
      <w:proofErr w:type="spellEnd"/>
      <w:r w:rsidRPr="00A1161D">
        <w:t xml:space="preserve"> algorithm’s reliance on the nearest neighbors makes it susceptible to noise and outliers in the data.(Halder, R.K., Uddin, M.N., Uddin, M.A. et al., 2024)</w:t>
      </w:r>
    </w:p>
    <w:p w14:paraId="37947589" w14:textId="77777777" w:rsidR="009734B8" w:rsidRDefault="0099289D">
      <w:pPr>
        <w:spacing w:after="231" w:line="259" w:lineRule="auto"/>
        <w:ind w:left="0" w:firstLine="0"/>
      </w:pPr>
      <w:r>
        <w:rPr>
          <w:color w:val="C00000"/>
          <w:sz w:val="22"/>
        </w:rPr>
        <w:t xml:space="preserve"> </w:t>
      </w:r>
    </w:p>
    <w:p w14:paraId="556DE169" w14:textId="77777777" w:rsidR="009734B8" w:rsidRDefault="0099289D">
      <w:pPr>
        <w:pStyle w:val="Heading2"/>
        <w:ind w:left="-5"/>
      </w:pPr>
      <w:r>
        <w:t>III. Performance and Evaluation</w:t>
      </w:r>
      <w:r>
        <w:rPr>
          <w:b w:val="0"/>
        </w:rPr>
        <w:t xml:space="preserve"> </w:t>
      </w:r>
    </w:p>
    <w:p w14:paraId="736D4E69" w14:textId="77777777" w:rsidR="009734B8" w:rsidRDefault="0099289D">
      <w:pPr>
        <w:numPr>
          <w:ilvl w:val="0"/>
          <w:numId w:val="3"/>
        </w:numPr>
        <w:spacing w:after="0" w:line="259" w:lineRule="auto"/>
        <w:ind w:hanging="328"/>
      </w:pPr>
      <w:r>
        <w:rPr>
          <w:b/>
          <w:color w:val="C00000"/>
        </w:rPr>
        <w:t>What metrics are typically used to evaluate this algorithm?</w:t>
      </w:r>
      <w:r>
        <w:t xml:space="preserve"> </w:t>
      </w:r>
    </w:p>
    <w:p w14:paraId="4D0F6EF5" w14:textId="77777777" w:rsidR="00A74DE2" w:rsidRPr="00A74DE2" w:rsidRDefault="00A74DE2" w:rsidP="00A74DE2">
      <w:r w:rsidRPr="00A74DE2">
        <w:t>KNN is typically evaluated with the same metrics used for other classification or regression models. For classification, common metrics include overall accuracy, precision, recall (sensitivity), F</w:t>
      </w:r>
      <w:r w:rsidRPr="00A74DE2">
        <w:rPr>
          <w:rFonts w:ascii="Cambria Math" w:hAnsi="Cambria Math" w:cs="Cambria Math"/>
        </w:rPr>
        <w:t>₁</w:t>
      </w:r>
      <w:r w:rsidRPr="00A74DE2">
        <w:t>-score, and sometimes ROC-</w:t>
      </w:r>
      <w:proofErr w:type="spellStart"/>
      <w:r w:rsidRPr="00A74DE2">
        <w:t>AUC.Such</w:t>
      </w:r>
      <w:proofErr w:type="spellEnd"/>
      <w:r w:rsidRPr="00A74DE2">
        <w:t xml:space="preserve"> metrics are chosen because accuracy gives a simple overall correctness, while precision/recall/F</w:t>
      </w:r>
      <w:r w:rsidRPr="00A74DE2">
        <w:rPr>
          <w:rFonts w:ascii="Cambria Math" w:hAnsi="Cambria Math" w:cs="Cambria Math"/>
        </w:rPr>
        <w:t>₁</w:t>
      </w:r>
      <w:r w:rsidRPr="00A74DE2">
        <w:t xml:space="preserve"> reveal performance on each </w:t>
      </w:r>
      <w:proofErr w:type="gramStart"/>
      <w:r w:rsidRPr="00A74DE2">
        <w:t>class.(</w:t>
      </w:r>
      <w:proofErr w:type="spellStart"/>
      <w:proofErr w:type="gramEnd"/>
      <w:r w:rsidRPr="00A74DE2">
        <w:t>Shdefat</w:t>
      </w:r>
      <w:proofErr w:type="spellEnd"/>
      <w:r w:rsidRPr="00A74DE2">
        <w:t xml:space="preserve"> et al., 2024)</w:t>
      </w:r>
    </w:p>
    <w:p w14:paraId="759E7226" w14:textId="77777777" w:rsidR="009B4071" w:rsidRDefault="009B4071">
      <w:pPr>
        <w:ind w:left="-5"/>
      </w:pPr>
    </w:p>
    <w:p w14:paraId="3C2B857A" w14:textId="77777777" w:rsidR="009734B8" w:rsidRDefault="0099289D">
      <w:pPr>
        <w:numPr>
          <w:ilvl w:val="0"/>
          <w:numId w:val="3"/>
        </w:numPr>
        <w:spacing w:after="0" w:line="259" w:lineRule="auto"/>
        <w:ind w:hanging="328"/>
      </w:pPr>
      <w:r>
        <w:rPr>
          <w:b/>
          <w:color w:val="C00000"/>
        </w:rPr>
        <w:t>How does the algorithm perform compared to similar models?</w:t>
      </w:r>
      <w:r>
        <w:t xml:space="preserve"> </w:t>
      </w:r>
    </w:p>
    <w:p w14:paraId="19E37E52" w14:textId="78220193" w:rsidR="009B4071" w:rsidRDefault="003530AE">
      <w:pPr>
        <w:ind w:left="-5"/>
      </w:pPr>
      <w:proofErr w:type="spellStart"/>
      <w:r w:rsidRPr="003530AE">
        <w:t>Shdefat</w:t>
      </w:r>
      <w:proofErr w:type="spellEnd"/>
      <w:r w:rsidRPr="003530AE">
        <w:t xml:space="preserve"> et al. (2024) observed in human-activity recognition that a KNN model (97.08% accuracy) was marginally better than an SVM model (95.88%). These mixed results highlight that KNN’s performance is context-dependent. Halder et al. (2024) note that, unlike ensemble methods, the “</w:t>
      </w:r>
      <w:proofErr w:type="spellStart"/>
      <w:r w:rsidRPr="003530AE">
        <w:t>kNN’s</w:t>
      </w:r>
      <w:proofErr w:type="spellEnd"/>
      <w:r w:rsidRPr="003530AE">
        <w:t xml:space="preserve"> single model approach limits its ability to effectively manage and interpret the complex information in large datasets”, implying ensembles like RF or gradient boosting often outperform KNN on large or noisy data</w:t>
      </w:r>
    </w:p>
    <w:p w14:paraId="306B8AD1" w14:textId="77777777" w:rsidR="009734B8" w:rsidRDefault="0099289D">
      <w:pPr>
        <w:numPr>
          <w:ilvl w:val="0"/>
          <w:numId w:val="3"/>
        </w:numPr>
        <w:spacing w:after="0" w:line="259" w:lineRule="auto"/>
        <w:ind w:hanging="328"/>
      </w:pPr>
      <w:r>
        <w:rPr>
          <w:b/>
          <w:color w:val="C00000"/>
        </w:rPr>
        <w:t>In what situations does this model perform exceptionally well?</w:t>
      </w:r>
      <w:r>
        <w:t xml:space="preserve"> </w:t>
      </w:r>
    </w:p>
    <w:p w14:paraId="72C73496" w14:textId="41A425CF" w:rsidR="009B4071" w:rsidRDefault="0030445E">
      <w:pPr>
        <w:ind w:left="-5"/>
      </w:pPr>
      <w:r w:rsidRPr="0030445E">
        <w:t xml:space="preserve">KNN tends to excel in problems where local instance similarity is highly predictive and the data is low-dimensional or clean. For example, Lu and </w:t>
      </w:r>
      <w:proofErr w:type="spellStart"/>
      <w:r w:rsidRPr="0030445E">
        <w:t>Gweon</w:t>
      </w:r>
      <w:proofErr w:type="spellEnd"/>
      <w:r w:rsidRPr="0030445E">
        <w:t xml:space="preserve"> (2025) note that KNN “has been successfully used in many applications including economic forecasting, disease diagnosis, and forestry”. These domains often involve structured numeric data where nearby samples share the same label, so the KNN’s simple neighborhood voting works very well. In practice, KNN often works best on small to medium-sized datasets with few irrelevant features.</w:t>
      </w:r>
    </w:p>
    <w:p w14:paraId="648AD0AC" w14:textId="77777777" w:rsidR="009734B8" w:rsidRDefault="0099289D">
      <w:pPr>
        <w:numPr>
          <w:ilvl w:val="0"/>
          <w:numId w:val="3"/>
        </w:numPr>
        <w:spacing w:after="0" w:line="259" w:lineRule="auto"/>
        <w:ind w:hanging="328"/>
      </w:pPr>
      <w:r>
        <w:rPr>
          <w:b/>
          <w:color w:val="C00000"/>
        </w:rPr>
        <w:t>Under what conditions does the model perform poorly?</w:t>
      </w:r>
      <w:r>
        <w:t xml:space="preserve"> </w:t>
      </w:r>
    </w:p>
    <w:p w14:paraId="3706C395" w14:textId="43A147EB" w:rsidR="009B4071" w:rsidRDefault="0030445E" w:rsidP="0030445E">
      <w:pPr>
        <w:ind w:left="0" w:firstLine="0"/>
      </w:pPr>
      <w:r>
        <w:t xml:space="preserve">KNN is known to struggle when data is high-dimensional, noisy, or poorly scaled. As Lu and </w:t>
      </w:r>
      <w:proofErr w:type="spellStart"/>
      <w:r>
        <w:t>Gweon</w:t>
      </w:r>
      <w:proofErr w:type="spellEnd"/>
      <w:r>
        <w:t xml:space="preserve"> (2025) explain, KNN “may be less effective when data contains many noisy features” and in high-dimensional spaces neighbors are “less meaningful”. Halder et al. (2024) similarly warn that KNN’s “distance-based nature” makes it sensitive to noisy or irrelevant features, which “distort the local neighborhood” and degrade accuracy</w:t>
      </w:r>
    </w:p>
    <w:p w14:paraId="51AAE399" w14:textId="77777777" w:rsidR="009734B8" w:rsidRDefault="0099289D">
      <w:pPr>
        <w:numPr>
          <w:ilvl w:val="0"/>
          <w:numId w:val="3"/>
        </w:numPr>
        <w:spacing w:after="0" w:line="259" w:lineRule="auto"/>
        <w:ind w:hanging="328"/>
      </w:pPr>
      <w:r>
        <w:rPr>
          <w:b/>
          <w:color w:val="C00000"/>
        </w:rPr>
        <w:t>How does dataset size and quality impact performance?</w:t>
      </w:r>
      <w:r>
        <w:t xml:space="preserve"> </w:t>
      </w:r>
    </w:p>
    <w:p w14:paraId="5CA02A47" w14:textId="194EFD28" w:rsidR="009B4071" w:rsidRDefault="0099289D">
      <w:pPr>
        <w:ind w:left="-5"/>
      </w:pPr>
      <w:r w:rsidRPr="0099289D">
        <w:t xml:space="preserve">Dataset size and quality critically affect KNN. Generally, more (and better) data </w:t>
      </w:r>
      <w:proofErr w:type="gramStart"/>
      <w:r w:rsidRPr="0099289D">
        <w:t>improves</w:t>
      </w:r>
      <w:proofErr w:type="gramEnd"/>
      <w:r w:rsidRPr="0099289D">
        <w:t xml:space="preserve"> KNN accuracy but also increases computation. For example, in one study accuracy rose sharply as training samples grew: increasing class size from 50 to 500 examples raised KNN accuracy from ~89.9% to ~93.5%. Beyond a certain size, accuracy tends to plateau, but the cost of exact nearest</w:t>
      </w:r>
      <w:r w:rsidRPr="0099289D">
        <w:rPr>
          <w:rFonts w:ascii="Cambria Math" w:hAnsi="Cambria Math" w:cs="Cambria Math"/>
        </w:rPr>
        <w:t>‐</w:t>
      </w:r>
      <w:r w:rsidRPr="0099289D">
        <w:t xml:space="preserve">neighbor search still grows. Halder et al. (2024) point out that KNN’s time complexity increases linearly with the number of instances and dimensions, so very large datasets make KNN slow or impractical without optimization. Dataset quality is equally important. Clean, relevant features yield better KNN results, while noisy or irrelevant features severely harm it. Lu and </w:t>
      </w:r>
      <w:proofErr w:type="spellStart"/>
      <w:r w:rsidRPr="0099289D">
        <w:t>Gweon</w:t>
      </w:r>
      <w:proofErr w:type="spellEnd"/>
      <w:r w:rsidRPr="0099289D">
        <w:t xml:space="preserve"> (2025) note that extraneous features “dilute and mislead correct information, resulting in a significant increase in classification error”. Halder et al. (2024) similarly stress that noise distorts neighborhoods</w:t>
      </w:r>
    </w:p>
    <w:p w14:paraId="6D667B86" w14:textId="77777777" w:rsidR="009734B8" w:rsidRDefault="0099289D">
      <w:pPr>
        <w:spacing w:after="0" w:line="259" w:lineRule="auto"/>
        <w:ind w:left="0" w:firstLine="0"/>
      </w:pPr>
      <w:r>
        <w:rPr>
          <w:sz w:val="22"/>
        </w:rPr>
        <w:t xml:space="preserve"> </w:t>
      </w:r>
    </w:p>
    <w:p w14:paraId="0F9DB20D" w14:textId="77777777" w:rsidR="009734B8" w:rsidRDefault="0099289D">
      <w:pPr>
        <w:spacing w:after="229" w:line="259" w:lineRule="auto"/>
        <w:ind w:left="0" w:firstLine="0"/>
      </w:pPr>
      <w:r>
        <w:rPr>
          <w:sz w:val="22"/>
        </w:rPr>
        <w:t xml:space="preserve"> </w:t>
      </w:r>
    </w:p>
    <w:p w14:paraId="2FC465A1" w14:textId="77777777" w:rsidR="009734B8" w:rsidRDefault="0099289D">
      <w:pPr>
        <w:pStyle w:val="Heading2"/>
        <w:ind w:left="-5"/>
      </w:pPr>
      <w:r>
        <w:t>IV. Applications and Use Cases</w:t>
      </w:r>
      <w:r>
        <w:rPr>
          <w:b w:val="0"/>
        </w:rPr>
        <w:t xml:space="preserve"> </w:t>
      </w:r>
    </w:p>
    <w:p w14:paraId="1C7BA137" w14:textId="77777777" w:rsidR="009734B8" w:rsidRDefault="0099289D">
      <w:pPr>
        <w:numPr>
          <w:ilvl w:val="0"/>
          <w:numId w:val="4"/>
        </w:numPr>
        <w:spacing w:after="0" w:line="259" w:lineRule="auto"/>
        <w:ind w:hanging="328"/>
      </w:pPr>
      <w:r>
        <w:rPr>
          <w:b/>
          <w:color w:val="C00000"/>
        </w:rPr>
        <w:t>In which fields is this algorithm commonly applied?</w:t>
      </w:r>
      <w:r>
        <w:t xml:space="preserve"> </w:t>
      </w:r>
    </w:p>
    <w:p w14:paraId="4DE478A5" w14:textId="77777777" w:rsidR="009734B8" w:rsidRDefault="0099289D">
      <w:pPr>
        <w:ind w:left="-5"/>
      </w:pPr>
      <w:r>
        <w:t xml:space="preserve">Healthcare, agriculture, security, autonomous vehicles, manufacturing, and retail. </w:t>
      </w:r>
    </w:p>
    <w:p w14:paraId="50F53E96" w14:textId="77777777" w:rsidR="009734B8" w:rsidRDefault="0099289D">
      <w:pPr>
        <w:numPr>
          <w:ilvl w:val="0"/>
          <w:numId w:val="4"/>
        </w:numPr>
        <w:spacing w:after="0" w:line="259" w:lineRule="auto"/>
        <w:ind w:hanging="328"/>
      </w:pPr>
      <w:r>
        <w:rPr>
          <w:b/>
          <w:color w:val="C00000"/>
        </w:rPr>
        <w:t>Provide a real-world case or system.</w:t>
      </w:r>
      <w:r>
        <w:t xml:space="preserve"> </w:t>
      </w:r>
    </w:p>
    <w:p w14:paraId="6B6EE8DD" w14:textId="77777777" w:rsidR="009734B8" w:rsidRDefault="0099289D">
      <w:pPr>
        <w:ind w:left="-5"/>
      </w:pPr>
      <w:r>
        <w:t xml:space="preserve">CNNs are used in </w:t>
      </w:r>
      <w:r>
        <w:rPr>
          <w:b/>
        </w:rPr>
        <w:t>medical imaging systems</w:t>
      </w:r>
      <w:r>
        <w:t xml:space="preserve"> to detect diseases such as pneumonia, cancer, and dental conditions from X-ray images. </w:t>
      </w:r>
    </w:p>
    <w:p w14:paraId="18E86777" w14:textId="77777777" w:rsidR="009734B8" w:rsidRDefault="0099289D">
      <w:pPr>
        <w:numPr>
          <w:ilvl w:val="0"/>
          <w:numId w:val="4"/>
        </w:numPr>
        <w:spacing w:after="0" w:line="259" w:lineRule="auto"/>
        <w:ind w:hanging="328"/>
      </w:pPr>
      <w:r>
        <w:rPr>
          <w:b/>
          <w:color w:val="C00000"/>
        </w:rPr>
        <w:t>Why is this algorithm suitable for that application?</w:t>
      </w:r>
      <w:r>
        <w:t xml:space="preserve"> </w:t>
      </w:r>
    </w:p>
    <w:p w14:paraId="26D5F967" w14:textId="77777777" w:rsidR="009734B8" w:rsidRDefault="0099289D">
      <w:pPr>
        <w:ind w:left="-5"/>
      </w:pPr>
      <w:r>
        <w:t xml:space="preserve">CNNs excel at extracting visual patterns, making them ideal for analyzing complex medical images where manual diagnosis is subjective. </w:t>
      </w:r>
    </w:p>
    <w:p w14:paraId="79CDAE98" w14:textId="77777777" w:rsidR="009734B8" w:rsidRDefault="0099289D">
      <w:pPr>
        <w:numPr>
          <w:ilvl w:val="0"/>
          <w:numId w:val="4"/>
        </w:numPr>
        <w:spacing w:after="0" w:line="259" w:lineRule="auto"/>
        <w:ind w:hanging="328"/>
      </w:pPr>
      <w:r>
        <w:rPr>
          <w:b/>
          <w:color w:val="C00000"/>
        </w:rPr>
        <w:t>What constraints arise when deploying CNNs?</w:t>
      </w:r>
      <w:r>
        <w:t xml:space="preserve"> </w:t>
      </w:r>
    </w:p>
    <w:p w14:paraId="62AFF6AD" w14:textId="77777777" w:rsidR="009734B8" w:rsidRDefault="0099289D">
      <w:pPr>
        <w:ind w:left="-5"/>
      </w:pPr>
      <w:r>
        <w:t xml:space="preserve">High computational requirements, need for GPUs, large memory consumption, and model interpretability issues. </w:t>
      </w:r>
    </w:p>
    <w:p w14:paraId="139735A0" w14:textId="77777777" w:rsidR="009734B8" w:rsidRDefault="0099289D">
      <w:pPr>
        <w:numPr>
          <w:ilvl w:val="0"/>
          <w:numId w:val="4"/>
        </w:numPr>
        <w:spacing w:after="0" w:line="259" w:lineRule="auto"/>
        <w:ind w:hanging="328"/>
      </w:pPr>
      <w:r>
        <w:rPr>
          <w:b/>
          <w:color w:val="C00000"/>
        </w:rPr>
        <w:t>How does this model contribute to decision-making or automation?</w:t>
      </w:r>
      <w:r>
        <w:t xml:space="preserve"> </w:t>
      </w:r>
    </w:p>
    <w:p w14:paraId="2AF0E862" w14:textId="77777777" w:rsidR="009734B8" w:rsidRDefault="0099289D">
      <w:pPr>
        <w:ind w:left="-5"/>
      </w:pPr>
      <w:r>
        <w:t xml:space="preserve">CNNs assist professionals by providing fast, consistent, and accurate predictions, improving efficiency and reducing human error. </w:t>
      </w:r>
    </w:p>
    <w:p w14:paraId="770FC659" w14:textId="77777777" w:rsidR="009734B8" w:rsidRDefault="0099289D">
      <w:pPr>
        <w:spacing w:after="229" w:line="259" w:lineRule="auto"/>
        <w:ind w:left="0" w:firstLine="0"/>
      </w:pPr>
      <w:r>
        <w:rPr>
          <w:sz w:val="22"/>
        </w:rPr>
        <w:t xml:space="preserve"> </w:t>
      </w:r>
    </w:p>
    <w:p w14:paraId="333940DD" w14:textId="77777777" w:rsidR="009734B8" w:rsidRDefault="0099289D">
      <w:pPr>
        <w:pStyle w:val="Heading2"/>
        <w:ind w:left="-5"/>
      </w:pPr>
      <w:r>
        <w:t>V. Recent Modifications and Research Trends (Last 5 Years)</w:t>
      </w:r>
      <w:r>
        <w:rPr>
          <w:b w:val="0"/>
        </w:rPr>
        <w:t xml:space="preserve"> </w:t>
      </w:r>
    </w:p>
    <w:p w14:paraId="367A33EE" w14:textId="77777777" w:rsidR="009734B8" w:rsidRDefault="0099289D">
      <w:pPr>
        <w:numPr>
          <w:ilvl w:val="0"/>
          <w:numId w:val="5"/>
        </w:numPr>
        <w:spacing w:after="0" w:line="259" w:lineRule="auto"/>
        <w:ind w:hanging="328"/>
      </w:pPr>
      <w:r>
        <w:rPr>
          <w:b/>
          <w:color w:val="C00000"/>
        </w:rPr>
        <w:t>What major improvements have been proposed?</w:t>
      </w:r>
      <w:r>
        <w:t xml:space="preserve"> </w:t>
      </w:r>
    </w:p>
    <w:p w14:paraId="0926FC8B" w14:textId="77777777" w:rsidR="009734B8" w:rsidRDefault="0099289D">
      <w:pPr>
        <w:ind w:left="-5"/>
      </w:pPr>
      <w:r>
        <w:t xml:space="preserve">Recent improvements include </w:t>
      </w:r>
      <w:r>
        <w:rPr>
          <w:b/>
        </w:rPr>
        <w:t>transfer learning</w:t>
      </w:r>
      <w:r>
        <w:t xml:space="preserve">, attention mechanisms, lightweight architectures (e.g., </w:t>
      </w:r>
      <w:proofErr w:type="spellStart"/>
      <w:r>
        <w:t>MobileNet</w:t>
      </w:r>
      <w:proofErr w:type="spellEnd"/>
      <w:r>
        <w:t xml:space="preserve">), and regularization techniques. </w:t>
      </w:r>
    </w:p>
    <w:p w14:paraId="37B3141F" w14:textId="77777777" w:rsidR="009734B8" w:rsidRDefault="0099289D">
      <w:pPr>
        <w:numPr>
          <w:ilvl w:val="0"/>
          <w:numId w:val="5"/>
        </w:numPr>
        <w:spacing w:after="0" w:line="259" w:lineRule="auto"/>
        <w:ind w:hanging="328"/>
      </w:pPr>
      <w:r>
        <w:rPr>
          <w:b/>
          <w:color w:val="C00000"/>
        </w:rPr>
        <w:t>How do these modifications address limitations?</w:t>
      </w:r>
      <w:r>
        <w:t xml:space="preserve"> </w:t>
      </w:r>
    </w:p>
    <w:p w14:paraId="6C17C8DE" w14:textId="77777777" w:rsidR="009734B8" w:rsidRDefault="0099289D">
      <w:pPr>
        <w:ind w:left="-5"/>
      </w:pPr>
      <w:r>
        <w:t xml:space="preserve">They reduce overfitting, improve generalization on small datasets, and lower computational cost. </w:t>
      </w:r>
    </w:p>
    <w:p w14:paraId="6781E428" w14:textId="77777777" w:rsidR="009734B8" w:rsidRDefault="0099289D">
      <w:pPr>
        <w:numPr>
          <w:ilvl w:val="0"/>
          <w:numId w:val="5"/>
        </w:numPr>
        <w:spacing w:after="0" w:line="259" w:lineRule="auto"/>
        <w:ind w:hanging="328"/>
      </w:pPr>
      <w:r>
        <w:rPr>
          <w:b/>
          <w:color w:val="C00000"/>
        </w:rPr>
        <w:t>What techniques improved accuracy or efficiency?</w:t>
      </w:r>
      <w:r>
        <w:t xml:space="preserve"> </w:t>
      </w:r>
    </w:p>
    <w:p w14:paraId="7D1AC7F1" w14:textId="77777777" w:rsidR="009734B8" w:rsidRDefault="0099289D">
      <w:pPr>
        <w:ind w:left="-5"/>
      </w:pPr>
      <w:r>
        <w:t xml:space="preserve">Data augmentation, fine-tuning pre-trained models, adaptive learning rates, and advanced regularization methods. </w:t>
      </w:r>
    </w:p>
    <w:p w14:paraId="07755A98" w14:textId="77777777" w:rsidR="009734B8" w:rsidRDefault="0099289D">
      <w:pPr>
        <w:numPr>
          <w:ilvl w:val="0"/>
          <w:numId w:val="5"/>
        </w:numPr>
        <w:spacing w:after="0" w:line="259" w:lineRule="auto"/>
        <w:ind w:hanging="328"/>
      </w:pPr>
      <w:r>
        <w:rPr>
          <w:b/>
          <w:color w:val="C00000"/>
        </w:rPr>
        <w:t>Are there hybrid or ensemble approaches?</w:t>
      </w:r>
      <w:r>
        <w:t xml:space="preserve"> </w:t>
      </w:r>
    </w:p>
    <w:p w14:paraId="3C213E61" w14:textId="77777777" w:rsidR="009734B8" w:rsidRDefault="0099289D">
      <w:pPr>
        <w:ind w:left="-5"/>
      </w:pPr>
      <w:r>
        <w:t xml:space="preserve">Yes, CNNs are often combined with LSTMs, Transformers, or ensemble classifiers to improve robustness and performance. </w:t>
      </w:r>
    </w:p>
    <w:p w14:paraId="6262DBD0" w14:textId="77777777" w:rsidR="009734B8" w:rsidRDefault="0099289D">
      <w:pPr>
        <w:numPr>
          <w:ilvl w:val="0"/>
          <w:numId w:val="5"/>
        </w:numPr>
        <w:spacing w:after="0" w:line="259" w:lineRule="auto"/>
        <w:ind w:hanging="328"/>
      </w:pPr>
      <w:r>
        <w:rPr>
          <w:b/>
          <w:color w:val="C00000"/>
        </w:rPr>
        <w:t>How do recent versions compare to original CNNs?</w:t>
      </w:r>
      <w:r>
        <w:t xml:space="preserve"> </w:t>
      </w:r>
    </w:p>
    <w:p w14:paraId="0597ACD5" w14:textId="77777777" w:rsidR="009734B8" w:rsidRDefault="0099289D">
      <w:pPr>
        <w:ind w:left="-5"/>
      </w:pPr>
      <w:r>
        <w:t xml:space="preserve">Modern CNN architectures significantly outperform early CNNs in accuracy, efficiency, and scalability. </w:t>
      </w:r>
    </w:p>
    <w:p w14:paraId="26CE1AEE" w14:textId="77777777" w:rsidR="009734B8" w:rsidRDefault="0099289D">
      <w:pPr>
        <w:spacing w:after="159" w:line="259" w:lineRule="auto"/>
        <w:ind w:left="0" w:firstLine="0"/>
      </w:pPr>
      <w:r>
        <w:rPr>
          <w:sz w:val="22"/>
        </w:rPr>
        <w:t xml:space="preserve"> </w:t>
      </w:r>
    </w:p>
    <w:p w14:paraId="4BEBF51A" w14:textId="77777777" w:rsidR="009734B8" w:rsidRDefault="0099289D">
      <w:pPr>
        <w:spacing w:after="159" w:line="259" w:lineRule="auto"/>
        <w:ind w:left="0" w:firstLine="0"/>
      </w:pPr>
      <w:r>
        <w:rPr>
          <w:sz w:val="22"/>
        </w:rPr>
        <w:t xml:space="preserve"> </w:t>
      </w:r>
    </w:p>
    <w:p w14:paraId="3626BBB7" w14:textId="77777777" w:rsidR="009734B8" w:rsidRDefault="0099289D">
      <w:pPr>
        <w:spacing w:after="0" w:line="259" w:lineRule="auto"/>
        <w:ind w:left="0" w:firstLine="0"/>
      </w:pPr>
      <w:r>
        <w:rPr>
          <w:sz w:val="22"/>
        </w:rPr>
        <w:t xml:space="preserve"> </w:t>
      </w:r>
    </w:p>
    <w:p w14:paraId="06FC2A16" w14:textId="77777777" w:rsidR="009734B8" w:rsidRDefault="0099289D">
      <w:pPr>
        <w:spacing w:after="159" w:line="259" w:lineRule="auto"/>
        <w:ind w:left="0" w:firstLine="0"/>
      </w:pPr>
      <w:r>
        <w:rPr>
          <w:sz w:val="22"/>
        </w:rPr>
        <w:t xml:space="preserve"> </w:t>
      </w:r>
    </w:p>
    <w:p w14:paraId="12E72FDD" w14:textId="77777777" w:rsidR="009734B8" w:rsidRDefault="0099289D">
      <w:pPr>
        <w:spacing w:after="193" w:line="259" w:lineRule="auto"/>
        <w:ind w:left="0" w:firstLine="0"/>
      </w:pPr>
      <w:r>
        <w:rPr>
          <w:sz w:val="22"/>
        </w:rPr>
        <w:t xml:space="preserve"> </w:t>
      </w:r>
    </w:p>
    <w:p w14:paraId="4A23E8A8" w14:textId="77777777" w:rsidR="009734B8" w:rsidRDefault="0099289D">
      <w:pPr>
        <w:spacing w:after="262" w:line="259" w:lineRule="auto"/>
        <w:ind w:left="0" w:firstLine="0"/>
      </w:pPr>
      <w:r>
        <w:rPr>
          <w:b/>
          <w:color w:val="C00000"/>
          <w:sz w:val="26"/>
        </w:rPr>
        <w:t>VI. Ethical, Practical, and Future Considerations</w:t>
      </w:r>
      <w:r>
        <w:rPr>
          <w:color w:val="C00000"/>
          <w:sz w:val="26"/>
        </w:rPr>
        <w:t xml:space="preserve"> </w:t>
      </w:r>
    </w:p>
    <w:p w14:paraId="5EA157C9" w14:textId="77777777" w:rsidR="009734B8" w:rsidRDefault="0099289D">
      <w:pPr>
        <w:numPr>
          <w:ilvl w:val="0"/>
          <w:numId w:val="6"/>
        </w:numPr>
        <w:spacing w:after="0" w:line="259" w:lineRule="auto"/>
        <w:ind w:hanging="328"/>
      </w:pPr>
      <w:r>
        <w:rPr>
          <w:b/>
          <w:color w:val="C00000"/>
        </w:rPr>
        <w:t>What ethical issues may arise?</w:t>
      </w:r>
      <w:r>
        <w:t xml:space="preserve"> </w:t>
      </w:r>
    </w:p>
    <w:p w14:paraId="6EB1A34B" w14:textId="77777777" w:rsidR="009734B8" w:rsidRDefault="0099289D">
      <w:pPr>
        <w:ind w:left="-5"/>
      </w:pPr>
      <w:r>
        <w:t xml:space="preserve">Bias in training data can lead to unfair or incorrect predictions, especially in healthcare and surveillance systems. </w:t>
      </w:r>
    </w:p>
    <w:p w14:paraId="2FD255F4" w14:textId="77777777" w:rsidR="009734B8" w:rsidRDefault="0099289D">
      <w:pPr>
        <w:numPr>
          <w:ilvl w:val="0"/>
          <w:numId w:val="6"/>
        </w:numPr>
        <w:spacing w:after="0" w:line="259" w:lineRule="auto"/>
        <w:ind w:hanging="328"/>
      </w:pPr>
      <w:r>
        <w:rPr>
          <w:b/>
          <w:color w:val="C00000"/>
        </w:rPr>
        <w:t>How does the algorithm handle bias or fairness?</w:t>
      </w:r>
      <w:r>
        <w:t xml:space="preserve"> </w:t>
      </w:r>
    </w:p>
    <w:p w14:paraId="33384616" w14:textId="77777777" w:rsidR="009734B8" w:rsidRDefault="0099289D">
      <w:pPr>
        <w:ind w:left="-5"/>
      </w:pPr>
      <w:r>
        <w:t xml:space="preserve">CNNs do not inherently address bias; fairness must be handled through balanced datasets and evaluation strategies. </w:t>
      </w:r>
    </w:p>
    <w:p w14:paraId="10E588AC" w14:textId="77777777" w:rsidR="009734B8" w:rsidRDefault="0099289D">
      <w:pPr>
        <w:numPr>
          <w:ilvl w:val="0"/>
          <w:numId w:val="6"/>
        </w:numPr>
        <w:spacing w:after="0" w:line="259" w:lineRule="auto"/>
        <w:ind w:hanging="328"/>
      </w:pPr>
      <w:r>
        <w:rPr>
          <w:b/>
          <w:color w:val="C00000"/>
        </w:rPr>
        <w:t>What computational constraints exist?</w:t>
      </w:r>
      <w:r>
        <w:t xml:space="preserve"> </w:t>
      </w:r>
    </w:p>
    <w:p w14:paraId="50B8D752" w14:textId="77777777" w:rsidR="009734B8" w:rsidRDefault="0099289D">
      <w:pPr>
        <w:ind w:left="-5"/>
      </w:pPr>
      <w:r>
        <w:t xml:space="preserve">CNNs require substantial processing power, memory, and energy, which may limit deployment in </w:t>
      </w:r>
      <w:proofErr w:type="spellStart"/>
      <w:r>
        <w:t>lowresource</w:t>
      </w:r>
      <w:proofErr w:type="spellEnd"/>
      <w:r>
        <w:t xml:space="preserve"> environments. </w:t>
      </w:r>
    </w:p>
    <w:p w14:paraId="5E293E67" w14:textId="77777777" w:rsidR="009734B8" w:rsidRDefault="0099289D">
      <w:pPr>
        <w:numPr>
          <w:ilvl w:val="0"/>
          <w:numId w:val="6"/>
        </w:numPr>
        <w:spacing w:after="0" w:line="259" w:lineRule="auto"/>
        <w:ind w:hanging="328"/>
      </w:pPr>
      <w:r>
        <w:rPr>
          <w:b/>
          <w:color w:val="C00000"/>
        </w:rPr>
        <w:t>What future research directions are suggested?</w:t>
      </w:r>
      <w:r>
        <w:t xml:space="preserve"> </w:t>
      </w:r>
    </w:p>
    <w:p w14:paraId="6F4BD88C" w14:textId="77777777" w:rsidR="009734B8" w:rsidRDefault="0099289D">
      <w:pPr>
        <w:ind w:left="-5"/>
      </w:pPr>
      <w:r>
        <w:t xml:space="preserve">Explainable AI (XAI), energy-efficient CNNs, and hybrid CNN–Transformer models. </w:t>
      </w:r>
    </w:p>
    <w:p w14:paraId="4BBF589D" w14:textId="77777777" w:rsidR="009734B8" w:rsidRDefault="0099289D">
      <w:pPr>
        <w:numPr>
          <w:ilvl w:val="0"/>
          <w:numId w:val="6"/>
        </w:numPr>
        <w:spacing w:after="0" w:line="259" w:lineRule="auto"/>
        <w:ind w:hanging="328"/>
      </w:pPr>
      <w:r>
        <w:rPr>
          <w:b/>
          <w:color w:val="C00000"/>
        </w:rPr>
        <w:t>Would you recommend this algorithm for large-scale deployment?</w:t>
      </w:r>
      <w:r>
        <w:t xml:space="preserve"> </w:t>
      </w:r>
    </w:p>
    <w:p w14:paraId="06B74C4A" w14:textId="77777777" w:rsidR="009734B8" w:rsidRDefault="0099289D">
      <w:pPr>
        <w:ind w:left="-5"/>
      </w:pPr>
      <w:r>
        <w:t xml:space="preserve">Yes, provided sufficient data, infrastructure, and ethical safeguards are in place. </w:t>
      </w:r>
    </w:p>
    <w:p w14:paraId="40F670C6" w14:textId="77777777" w:rsidR="009734B8" w:rsidRDefault="0099289D">
      <w:pPr>
        <w:spacing w:after="0" w:line="259" w:lineRule="auto"/>
        <w:ind w:left="0" w:firstLine="0"/>
      </w:pPr>
      <w:r>
        <w:t xml:space="preserve"> </w:t>
      </w:r>
    </w:p>
    <w:p w14:paraId="4951371E" w14:textId="77777777" w:rsidR="009734B8" w:rsidRDefault="0099289D">
      <w:pPr>
        <w:spacing w:after="0" w:line="259" w:lineRule="auto"/>
        <w:ind w:left="0" w:firstLine="0"/>
      </w:pPr>
      <w:r>
        <w:rPr>
          <w:b/>
        </w:rPr>
        <w:t xml:space="preserve">Disclaimer: </w:t>
      </w:r>
    </w:p>
    <w:p w14:paraId="4BBC55E9" w14:textId="77777777" w:rsidR="009734B8" w:rsidRDefault="0099289D">
      <w:pPr>
        <w:spacing w:after="0" w:line="259" w:lineRule="auto"/>
        <w:ind w:left="0" w:firstLine="0"/>
      </w:pPr>
      <w:r>
        <w:t xml:space="preserve"> </w:t>
      </w:r>
    </w:p>
    <w:p w14:paraId="1338A796" w14:textId="3A0C0B48" w:rsidR="009734B8" w:rsidRDefault="0099289D">
      <w:pPr>
        <w:spacing w:after="0" w:line="270" w:lineRule="auto"/>
        <w:ind w:left="0" w:firstLine="0"/>
      </w:pPr>
      <w:r>
        <w:rPr>
          <w:sz w:val="22"/>
        </w:rPr>
        <w:t xml:space="preserve">AI tools (e.g., </w:t>
      </w:r>
      <w:proofErr w:type="spellStart"/>
      <w:r w:rsidR="001821A2">
        <w:rPr>
          <w:sz w:val="22"/>
        </w:rPr>
        <w:t>Chatgpt</w:t>
      </w:r>
      <w:proofErr w:type="spellEnd"/>
      <w:r>
        <w:rPr>
          <w:sz w:val="22"/>
        </w:rPr>
        <w:t>) were used as supplementary research aids. All final outputs and analyses are the students’ original work.</w:t>
      </w:r>
      <w:r>
        <w:t xml:space="preserve"> </w:t>
      </w:r>
    </w:p>
    <w:sectPr w:rsidR="009734B8">
      <w:pgSz w:w="12240" w:h="15840"/>
      <w:pgMar w:top="584" w:right="1449" w:bottom="145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ld English Text MT">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58FA"/>
    <w:multiLevelType w:val="hybridMultilevel"/>
    <w:tmpl w:val="71F65460"/>
    <w:lvl w:ilvl="0" w:tplc="3994623E">
      <w:start w:val="11"/>
      <w:numFmt w:val="decimal"/>
      <w:lvlText w:val="%1."/>
      <w:lvlJc w:val="left"/>
      <w:pPr>
        <w:ind w:left="328"/>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1" w:tplc="78167718">
      <w:start w:val="1"/>
      <w:numFmt w:val="lowerLetter"/>
      <w:lvlText w:val="%2"/>
      <w:lvlJc w:val="left"/>
      <w:pPr>
        <w:ind w:left="108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2" w:tplc="6E9A943C">
      <w:start w:val="1"/>
      <w:numFmt w:val="lowerRoman"/>
      <w:lvlText w:val="%3"/>
      <w:lvlJc w:val="left"/>
      <w:pPr>
        <w:ind w:left="180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3" w:tplc="44F4920E">
      <w:start w:val="1"/>
      <w:numFmt w:val="decimal"/>
      <w:lvlText w:val="%4"/>
      <w:lvlJc w:val="left"/>
      <w:pPr>
        <w:ind w:left="252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4" w:tplc="A3B851BC">
      <w:start w:val="1"/>
      <w:numFmt w:val="lowerLetter"/>
      <w:lvlText w:val="%5"/>
      <w:lvlJc w:val="left"/>
      <w:pPr>
        <w:ind w:left="324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5" w:tplc="14A44FAC">
      <w:start w:val="1"/>
      <w:numFmt w:val="lowerRoman"/>
      <w:lvlText w:val="%6"/>
      <w:lvlJc w:val="left"/>
      <w:pPr>
        <w:ind w:left="396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6" w:tplc="D6760350">
      <w:start w:val="1"/>
      <w:numFmt w:val="decimal"/>
      <w:lvlText w:val="%7"/>
      <w:lvlJc w:val="left"/>
      <w:pPr>
        <w:ind w:left="468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7" w:tplc="71E493EA">
      <w:start w:val="1"/>
      <w:numFmt w:val="lowerLetter"/>
      <w:lvlText w:val="%8"/>
      <w:lvlJc w:val="left"/>
      <w:pPr>
        <w:ind w:left="540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8" w:tplc="138AEEA6">
      <w:start w:val="1"/>
      <w:numFmt w:val="lowerRoman"/>
      <w:lvlText w:val="%9"/>
      <w:lvlJc w:val="left"/>
      <w:pPr>
        <w:ind w:left="612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abstractNum>
  <w:abstractNum w:abstractNumId="1" w15:restartNumberingAfterBreak="0">
    <w:nsid w:val="0F515183"/>
    <w:multiLevelType w:val="hybridMultilevel"/>
    <w:tmpl w:val="B902094A"/>
    <w:lvl w:ilvl="0" w:tplc="AC781C14">
      <w:start w:val="1"/>
      <w:numFmt w:val="decimal"/>
      <w:lvlText w:val="%1."/>
      <w:lvlJc w:val="left"/>
      <w:pPr>
        <w:ind w:left="218"/>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1" w:tplc="8826B1EA">
      <w:start w:val="1"/>
      <w:numFmt w:val="lowerLetter"/>
      <w:lvlText w:val="%2"/>
      <w:lvlJc w:val="left"/>
      <w:pPr>
        <w:ind w:left="108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2" w:tplc="D2CECF6A">
      <w:start w:val="1"/>
      <w:numFmt w:val="lowerRoman"/>
      <w:lvlText w:val="%3"/>
      <w:lvlJc w:val="left"/>
      <w:pPr>
        <w:ind w:left="180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3" w:tplc="9608531A">
      <w:start w:val="1"/>
      <w:numFmt w:val="decimal"/>
      <w:lvlText w:val="%4"/>
      <w:lvlJc w:val="left"/>
      <w:pPr>
        <w:ind w:left="252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4" w:tplc="96EA229A">
      <w:start w:val="1"/>
      <w:numFmt w:val="lowerLetter"/>
      <w:lvlText w:val="%5"/>
      <w:lvlJc w:val="left"/>
      <w:pPr>
        <w:ind w:left="324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5" w:tplc="EFB4530A">
      <w:start w:val="1"/>
      <w:numFmt w:val="lowerRoman"/>
      <w:lvlText w:val="%6"/>
      <w:lvlJc w:val="left"/>
      <w:pPr>
        <w:ind w:left="396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6" w:tplc="04080A6E">
      <w:start w:val="1"/>
      <w:numFmt w:val="decimal"/>
      <w:lvlText w:val="%7"/>
      <w:lvlJc w:val="left"/>
      <w:pPr>
        <w:ind w:left="468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7" w:tplc="94168820">
      <w:start w:val="1"/>
      <w:numFmt w:val="lowerLetter"/>
      <w:lvlText w:val="%8"/>
      <w:lvlJc w:val="left"/>
      <w:pPr>
        <w:ind w:left="540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8" w:tplc="D7DA7BEA">
      <w:start w:val="1"/>
      <w:numFmt w:val="lowerRoman"/>
      <w:lvlText w:val="%9"/>
      <w:lvlJc w:val="left"/>
      <w:pPr>
        <w:ind w:left="612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abstractNum>
  <w:abstractNum w:abstractNumId="2" w15:restartNumberingAfterBreak="0">
    <w:nsid w:val="41884BB2"/>
    <w:multiLevelType w:val="hybridMultilevel"/>
    <w:tmpl w:val="4636DD10"/>
    <w:lvl w:ilvl="0" w:tplc="5E069F84">
      <w:start w:val="21"/>
      <w:numFmt w:val="decimal"/>
      <w:lvlText w:val="%1."/>
      <w:lvlJc w:val="left"/>
      <w:pPr>
        <w:ind w:left="328"/>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1" w:tplc="183CF560">
      <w:start w:val="1"/>
      <w:numFmt w:val="lowerLetter"/>
      <w:lvlText w:val="%2"/>
      <w:lvlJc w:val="left"/>
      <w:pPr>
        <w:ind w:left="108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2" w:tplc="F1A603F0">
      <w:start w:val="1"/>
      <w:numFmt w:val="lowerRoman"/>
      <w:lvlText w:val="%3"/>
      <w:lvlJc w:val="left"/>
      <w:pPr>
        <w:ind w:left="180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3" w:tplc="53649C92">
      <w:start w:val="1"/>
      <w:numFmt w:val="decimal"/>
      <w:lvlText w:val="%4"/>
      <w:lvlJc w:val="left"/>
      <w:pPr>
        <w:ind w:left="252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4" w:tplc="234EC0C6">
      <w:start w:val="1"/>
      <w:numFmt w:val="lowerLetter"/>
      <w:lvlText w:val="%5"/>
      <w:lvlJc w:val="left"/>
      <w:pPr>
        <w:ind w:left="324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5" w:tplc="0EB46B30">
      <w:start w:val="1"/>
      <w:numFmt w:val="lowerRoman"/>
      <w:lvlText w:val="%6"/>
      <w:lvlJc w:val="left"/>
      <w:pPr>
        <w:ind w:left="396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6" w:tplc="8386335E">
      <w:start w:val="1"/>
      <w:numFmt w:val="decimal"/>
      <w:lvlText w:val="%7"/>
      <w:lvlJc w:val="left"/>
      <w:pPr>
        <w:ind w:left="468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7" w:tplc="2280F8F8">
      <w:start w:val="1"/>
      <w:numFmt w:val="lowerLetter"/>
      <w:lvlText w:val="%8"/>
      <w:lvlJc w:val="left"/>
      <w:pPr>
        <w:ind w:left="540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8" w:tplc="0C208D9A">
      <w:start w:val="1"/>
      <w:numFmt w:val="lowerRoman"/>
      <w:lvlText w:val="%9"/>
      <w:lvlJc w:val="left"/>
      <w:pPr>
        <w:ind w:left="612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abstractNum>
  <w:abstractNum w:abstractNumId="3" w15:restartNumberingAfterBreak="0">
    <w:nsid w:val="5C9D47AD"/>
    <w:multiLevelType w:val="hybridMultilevel"/>
    <w:tmpl w:val="F17CB326"/>
    <w:lvl w:ilvl="0" w:tplc="31E234A6">
      <w:start w:val="16"/>
      <w:numFmt w:val="decimal"/>
      <w:lvlText w:val="%1."/>
      <w:lvlJc w:val="left"/>
      <w:pPr>
        <w:ind w:left="328"/>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1" w:tplc="0FB8812C">
      <w:start w:val="1"/>
      <w:numFmt w:val="lowerLetter"/>
      <w:lvlText w:val="%2"/>
      <w:lvlJc w:val="left"/>
      <w:pPr>
        <w:ind w:left="108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2" w:tplc="E7B6BA08">
      <w:start w:val="1"/>
      <w:numFmt w:val="lowerRoman"/>
      <w:lvlText w:val="%3"/>
      <w:lvlJc w:val="left"/>
      <w:pPr>
        <w:ind w:left="180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3" w:tplc="49BC2DC0">
      <w:start w:val="1"/>
      <w:numFmt w:val="decimal"/>
      <w:lvlText w:val="%4"/>
      <w:lvlJc w:val="left"/>
      <w:pPr>
        <w:ind w:left="252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4" w:tplc="88AA6360">
      <w:start w:val="1"/>
      <w:numFmt w:val="lowerLetter"/>
      <w:lvlText w:val="%5"/>
      <w:lvlJc w:val="left"/>
      <w:pPr>
        <w:ind w:left="324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5" w:tplc="F88A7BF4">
      <w:start w:val="1"/>
      <w:numFmt w:val="lowerRoman"/>
      <w:lvlText w:val="%6"/>
      <w:lvlJc w:val="left"/>
      <w:pPr>
        <w:ind w:left="396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6" w:tplc="C3DE9784">
      <w:start w:val="1"/>
      <w:numFmt w:val="decimal"/>
      <w:lvlText w:val="%7"/>
      <w:lvlJc w:val="left"/>
      <w:pPr>
        <w:ind w:left="468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7" w:tplc="530C6B14">
      <w:start w:val="1"/>
      <w:numFmt w:val="lowerLetter"/>
      <w:lvlText w:val="%8"/>
      <w:lvlJc w:val="left"/>
      <w:pPr>
        <w:ind w:left="540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8" w:tplc="5EC415CA">
      <w:start w:val="1"/>
      <w:numFmt w:val="lowerRoman"/>
      <w:lvlText w:val="%9"/>
      <w:lvlJc w:val="left"/>
      <w:pPr>
        <w:ind w:left="612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abstractNum>
  <w:abstractNum w:abstractNumId="4" w15:restartNumberingAfterBreak="0">
    <w:nsid w:val="62BA4624"/>
    <w:multiLevelType w:val="hybridMultilevel"/>
    <w:tmpl w:val="086EB130"/>
    <w:lvl w:ilvl="0" w:tplc="2C9A868C">
      <w:start w:val="6"/>
      <w:numFmt w:val="decimal"/>
      <w:lvlText w:val="%1."/>
      <w:lvlJc w:val="left"/>
      <w:pPr>
        <w:ind w:left="328"/>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1" w:tplc="30BAB240">
      <w:start w:val="1"/>
      <w:numFmt w:val="lowerLetter"/>
      <w:lvlText w:val="%2"/>
      <w:lvlJc w:val="left"/>
      <w:pPr>
        <w:ind w:left="108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2" w:tplc="CB32EBE4">
      <w:start w:val="1"/>
      <w:numFmt w:val="lowerRoman"/>
      <w:lvlText w:val="%3"/>
      <w:lvlJc w:val="left"/>
      <w:pPr>
        <w:ind w:left="180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3" w:tplc="0DFE2E7C">
      <w:start w:val="1"/>
      <w:numFmt w:val="decimal"/>
      <w:lvlText w:val="%4"/>
      <w:lvlJc w:val="left"/>
      <w:pPr>
        <w:ind w:left="252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4" w:tplc="B3A2F522">
      <w:start w:val="1"/>
      <w:numFmt w:val="lowerLetter"/>
      <w:lvlText w:val="%5"/>
      <w:lvlJc w:val="left"/>
      <w:pPr>
        <w:ind w:left="324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5" w:tplc="A0C63E96">
      <w:start w:val="1"/>
      <w:numFmt w:val="lowerRoman"/>
      <w:lvlText w:val="%6"/>
      <w:lvlJc w:val="left"/>
      <w:pPr>
        <w:ind w:left="396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6" w:tplc="5C42B240">
      <w:start w:val="1"/>
      <w:numFmt w:val="decimal"/>
      <w:lvlText w:val="%7"/>
      <w:lvlJc w:val="left"/>
      <w:pPr>
        <w:ind w:left="468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7" w:tplc="D4FEBBD0">
      <w:start w:val="1"/>
      <w:numFmt w:val="lowerLetter"/>
      <w:lvlText w:val="%8"/>
      <w:lvlJc w:val="left"/>
      <w:pPr>
        <w:ind w:left="540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8" w:tplc="CFB4ECCE">
      <w:start w:val="1"/>
      <w:numFmt w:val="lowerRoman"/>
      <w:lvlText w:val="%9"/>
      <w:lvlJc w:val="left"/>
      <w:pPr>
        <w:ind w:left="612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abstractNum>
  <w:abstractNum w:abstractNumId="5" w15:restartNumberingAfterBreak="0">
    <w:nsid w:val="69B04476"/>
    <w:multiLevelType w:val="hybridMultilevel"/>
    <w:tmpl w:val="6DF00D76"/>
    <w:lvl w:ilvl="0" w:tplc="E8C69292">
      <w:start w:val="26"/>
      <w:numFmt w:val="decimal"/>
      <w:lvlText w:val="%1."/>
      <w:lvlJc w:val="left"/>
      <w:pPr>
        <w:ind w:left="328"/>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1" w:tplc="59382D74">
      <w:start w:val="1"/>
      <w:numFmt w:val="lowerLetter"/>
      <w:lvlText w:val="%2"/>
      <w:lvlJc w:val="left"/>
      <w:pPr>
        <w:ind w:left="108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2" w:tplc="19680FA4">
      <w:start w:val="1"/>
      <w:numFmt w:val="lowerRoman"/>
      <w:lvlText w:val="%3"/>
      <w:lvlJc w:val="left"/>
      <w:pPr>
        <w:ind w:left="180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3" w:tplc="60AABD9A">
      <w:start w:val="1"/>
      <w:numFmt w:val="decimal"/>
      <w:lvlText w:val="%4"/>
      <w:lvlJc w:val="left"/>
      <w:pPr>
        <w:ind w:left="252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4" w:tplc="7194A5B6">
      <w:start w:val="1"/>
      <w:numFmt w:val="lowerLetter"/>
      <w:lvlText w:val="%5"/>
      <w:lvlJc w:val="left"/>
      <w:pPr>
        <w:ind w:left="324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5" w:tplc="B664D390">
      <w:start w:val="1"/>
      <w:numFmt w:val="lowerRoman"/>
      <w:lvlText w:val="%6"/>
      <w:lvlJc w:val="left"/>
      <w:pPr>
        <w:ind w:left="396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6" w:tplc="E3C6BF5A">
      <w:start w:val="1"/>
      <w:numFmt w:val="decimal"/>
      <w:lvlText w:val="%7"/>
      <w:lvlJc w:val="left"/>
      <w:pPr>
        <w:ind w:left="468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7" w:tplc="84645778">
      <w:start w:val="1"/>
      <w:numFmt w:val="lowerLetter"/>
      <w:lvlText w:val="%8"/>
      <w:lvlJc w:val="left"/>
      <w:pPr>
        <w:ind w:left="540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lvl w:ilvl="8" w:tplc="31F4D7D0">
      <w:start w:val="1"/>
      <w:numFmt w:val="lowerRoman"/>
      <w:lvlText w:val="%9"/>
      <w:lvlJc w:val="left"/>
      <w:pPr>
        <w:ind w:left="6120"/>
      </w:pPr>
      <w:rPr>
        <w:rFonts w:ascii="Arial" w:eastAsia="Arial" w:hAnsi="Arial" w:cs="Arial"/>
        <w:b/>
        <w:bCs/>
        <w:i w:val="0"/>
        <w:strike w:val="0"/>
        <w:dstrike w:val="0"/>
        <w:color w:val="C00000"/>
        <w:sz w:val="24"/>
        <w:szCs w:val="24"/>
        <w:u w:val="none" w:color="000000"/>
        <w:bdr w:val="none" w:sz="0" w:space="0" w:color="auto"/>
        <w:shd w:val="clear" w:color="auto" w:fill="auto"/>
        <w:vertAlign w:val="baseline"/>
      </w:rPr>
    </w:lvl>
  </w:abstractNum>
  <w:num w:numId="1" w16cid:durableId="70932827">
    <w:abstractNumId w:val="1"/>
  </w:num>
  <w:num w:numId="2" w16cid:durableId="1437024525">
    <w:abstractNumId w:val="4"/>
  </w:num>
  <w:num w:numId="3" w16cid:durableId="105660908">
    <w:abstractNumId w:val="0"/>
  </w:num>
  <w:num w:numId="4" w16cid:durableId="1728333335">
    <w:abstractNumId w:val="3"/>
  </w:num>
  <w:num w:numId="5" w16cid:durableId="33508200">
    <w:abstractNumId w:val="2"/>
  </w:num>
  <w:num w:numId="6" w16cid:durableId="7403668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4B8"/>
    <w:rsid w:val="00017D98"/>
    <w:rsid w:val="00072BAD"/>
    <w:rsid w:val="00117603"/>
    <w:rsid w:val="001821A2"/>
    <w:rsid w:val="001B7F98"/>
    <w:rsid w:val="001E6C1D"/>
    <w:rsid w:val="002C2666"/>
    <w:rsid w:val="0030445E"/>
    <w:rsid w:val="003530AE"/>
    <w:rsid w:val="003F766C"/>
    <w:rsid w:val="00764A9D"/>
    <w:rsid w:val="00846C42"/>
    <w:rsid w:val="00957386"/>
    <w:rsid w:val="009734B8"/>
    <w:rsid w:val="0097708F"/>
    <w:rsid w:val="0099289D"/>
    <w:rsid w:val="009B4071"/>
    <w:rsid w:val="009F3D75"/>
    <w:rsid w:val="00A0267D"/>
    <w:rsid w:val="00A1161D"/>
    <w:rsid w:val="00A74DE2"/>
    <w:rsid w:val="00B25B18"/>
    <w:rsid w:val="00BA1458"/>
    <w:rsid w:val="00BD4857"/>
    <w:rsid w:val="00C1469D"/>
    <w:rsid w:val="00C95CDE"/>
    <w:rsid w:val="00FD213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BDFB0"/>
  <w15:docId w15:val="{18A29A8B-C0D5-4BC7-BB5B-8FBABA558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9" w:line="249"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74" w:line="259" w:lineRule="auto"/>
      <w:ind w:left="10"/>
      <w:jc w:val="center"/>
      <w:outlineLvl w:val="0"/>
    </w:pPr>
    <w:rPr>
      <w:rFonts w:ascii="Tahoma" w:eastAsia="Tahoma" w:hAnsi="Tahoma" w:cs="Tahoma"/>
      <w:color w:val="000000"/>
      <w:sz w:val="30"/>
    </w:rPr>
  </w:style>
  <w:style w:type="paragraph" w:styleId="Heading2">
    <w:name w:val="heading 2"/>
    <w:next w:val="Normal"/>
    <w:link w:val="Heading2Char"/>
    <w:uiPriority w:val="9"/>
    <w:unhideWhenUsed/>
    <w:qFormat/>
    <w:pPr>
      <w:keepNext/>
      <w:keepLines/>
      <w:spacing w:after="225" w:line="259" w:lineRule="auto"/>
      <w:ind w:left="10" w:hanging="10"/>
      <w:outlineLvl w:val="1"/>
    </w:pPr>
    <w:rPr>
      <w:rFonts w:ascii="Arial" w:eastAsia="Arial" w:hAnsi="Arial" w:cs="Arial"/>
      <w:b/>
      <w:color w:val="C00000"/>
      <w:sz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color w:val="000000"/>
      <w:sz w:val="30"/>
    </w:rPr>
  </w:style>
  <w:style w:type="character" w:customStyle="1" w:styleId="Heading2Char">
    <w:name w:val="Heading 2 Char"/>
    <w:link w:val="Heading2"/>
    <w:rPr>
      <w:rFonts w:ascii="Arial" w:eastAsia="Arial" w:hAnsi="Arial" w:cs="Arial"/>
      <w:b/>
      <w:color w:val="C00000"/>
      <w:sz w:val="30"/>
    </w:rPr>
  </w:style>
  <w:style w:type="character" w:styleId="Hyperlink">
    <w:name w:val="Hyperlink"/>
    <w:basedOn w:val="DefaultParagraphFont"/>
    <w:uiPriority w:val="99"/>
    <w:unhideWhenUsed/>
    <w:rsid w:val="0097708F"/>
    <w:rPr>
      <w:color w:val="467886" w:themeColor="hyperlink"/>
      <w:u w:val="single"/>
    </w:rPr>
  </w:style>
  <w:style w:type="character" w:styleId="UnresolvedMention">
    <w:name w:val="Unresolved Mention"/>
    <w:basedOn w:val="DefaultParagraphFont"/>
    <w:uiPriority w:val="99"/>
    <w:semiHidden/>
    <w:unhideWhenUsed/>
    <w:rsid w:val="009770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TotalTime>
  <Pages>6</Pages>
  <Words>1763</Words>
  <Characters>10055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cp:lastModifiedBy>johncianlioc@outlook.com</cp:lastModifiedBy>
  <cp:revision>24</cp:revision>
  <dcterms:created xsi:type="dcterms:W3CDTF">2026-02-22T11:39:00Z</dcterms:created>
  <dcterms:modified xsi:type="dcterms:W3CDTF">2026-02-22T14:12:00Z</dcterms:modified>
</cp:coreProperties>
</file>