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h.cprt2lulw9qn" w:id="0"/>
      <w:bookmarkEnd w:id="0"/>
      <w:r w:rsidDel="00000000" w:rsidR="00000000" w:rsidRPr="00000000">
        <w:rPr>
          <w:rtl w:val="0"/>
        </w:rPr>
        <w:t xml:space="preserve">State Machine Project</w:t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4286250</wp:posOffset>
            </wp:positionH>
            <wp:positionV relativeFrom="paragraph">
              <wp:posOffset>0</wp:posOffset>
            </wp:positionV>
            <wp:extent cx="1600200" cy="1600200"/>
            <wp:effectExtent b="0" l="0" r="0" t="0"/>
            <wp:wrapSquare wrapText="bothSides" distB="57150" distT="57150" distL="57150" distR="5715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spacing w:after="0" w:lineRule="auto"/>
        <w:contextualSpacing w:val="0"/>
      </w:pPr>
      <w:bookmarkStart w:colFirst="0" w:colLast="0" w:name="h.ks32xjpfoh5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spacing w:after="0" w:lineRule="auto"/>
        <w:contextualSpacing w:val="0"/>
        <w:rPr/>
      </w:pPr>
      <w:bookmarkStart w:colFirst="0" w:colLast="0" w:name="h.2i3mal26avge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Module Title: </w:t>
      </w:r>
      <w:r w:rsidDel="00000000" w:rsidR="00000000" w:rsidRPr="00000000">
        <w:rPr>
          <w:rFonts w:ascii="Arial" w:cs="Arial" w:eastAsia="Arial" w:hAnsi="Arial"/>
          <w:rtl w:val="0"/>
        </w:rPr>
        <w:t xml:space="preserve">Games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spacing w:after="0" w:lineRule="auto"/>
        <w:contextualSpacing w:val="0"/>
        <w:rPr/>
      </w:pPr>
      <w:bookmarkStart w:colFirst="0" w:colLast="0" w:name="h.5unzwbu8i8by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Module Code: </w:t>
      </w:r>
      <w:r w:rsidDel="00000000" w:rsidR="00000000" w:rsidRPr="00000000">
        <w:rPr>
          <w:rFonts w:ascii="Arial" w:cs="Arial" w:eastAsia="Arial" w:hAnsi="Arial"/>
          <w:rtl w:val="0"/>
        </w:rPr>
        <w:t xml:space="preserve">DT8999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spacing w:after="0" w:lineRule="auto"/>
        <w:contextualSpacing w:val="0"/>
        <w:rPr/>
      </w:pPr>
      <w:bookmarkStart w:colFirst="0" w:colLast="0" w:name="h.5unzwbu8i8by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Assessment Technique: </w:t>
      </w:r>
      <w:r w:rsidDel="00000000" w:rsidR="00000000" w:rsidRPr="00000000">
        <w:rPr>
          <w:rFonts w:ascii="Arial" w:cs="Arial" w:eastAsia="Arial" w:hAnsi="Arial"/>
          <w:rtl w:val="0"/>
        </w:rPr>
        <w:t xml:space="preserve">Individual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spacing w:after="0" w:lineRule="auto"/>
        <w:contextualSpacing w:val="0"/>
      </w:pPr>
      <w:bookmarkStart w:colFirst="0" w:colLast="0" w:name="h.9kef6x1f3b3i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Weighting: </w:t>
      </w:r>
      <w:r w:rsidDel="00000000" w:rsidR="00000000" w:rsidRPr="00000000">
        <w:rPr>
          <w:rFonts w:ascii="Arial" w:cs="Arial" w:eastAsia="Arial" w:hAnsi="Arial"/>
          <w:rtl w:val="0"/>
        </w:rPr>
        <w:t xml:space="preserve">TBC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i w:val="1"/>
          <w:color w:val="666666"/>
          <w:sz w:val="26"/>
          <w:rtl w:val="0"/>
        </w:rPr>
        <w:t xml:space="preserve">Submission Date: </w:t>
      </w:r>
      <w:r w:rsidDel="00000000" w:rsidR="00000000" w:rsidRPr="00000000">
        <w:rPr>
          <w:i w:val="1"/>
          <w:color w:val="666666"/>
          <w:sz w:val="26"/>
          <w:rtl w:val="0"/>
        </w:rPr>
        <w:t xml:space="preserve">Monday 23rd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/>
      </w:pPr>
      <w:bookmarkStart w:colFirst="0" w:colLast="0" w:name="h.khzprerew9tr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OVERVIEW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AI behaviours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Implement Finite State Machines (FSM) for AI behaviours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anything you like, be creative and have fun!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Google Drawing to create State Machine Charts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Games should run without crashing or errors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Clearly constructed, commented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b w:val="1"/>
          <w:rtl w:val="0"/>
        </w:rPr>
        <w:t xml:space="preserve">mandatory </w:t>
      </w:r>
      <w:r w:rsidDel="00000000" w:rsidR="00000000" w:rsidRPr="00000000">
        <w:rPr>
          <w:rtl w:val="0"/>
        </w:rPr>
        <w:t xml:space="preserve">for games be demo’d in class on Monday 23rd March.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Submit your entire project on GitHub or as a .ZIP file through the Google Classroom folder.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Please try and keep the file size down 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995"/>
        <w:tblGridChange w:id="0">
          <w:tblGrid>
            <w:gridCol w:w="1365"/>
            <w:gridCol w:w="79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Marking bands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-1740"/>
              </w:tabs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30%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Code Quality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30%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Complexity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Gameplay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State Machine Graphs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Jazz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995"/>
        <w:tblGridChange w:id="0">
          <w:tblGrid>
            <w:gridCol w:w="1365"/>
            <w:gridCol w:w="79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Submit GitHub link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Note:  All submissions must be your own work.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Make sure to go through the code on Github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https://github.com/Daeltaja/DT8999_GamesProg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contextualSpacing w:val="0"/>
      <w:jc w:val="center"/>
    </w:pPr>
    <w:r w:rsidDel="00000000" w:rsidR="00000000" w:rsidRPr="00000000">
      <w:rPr>
        <w:rtl w:val="0"/>
      </w:rPr>
      <w:t xml:space="preserve">Page: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Rule="auto"/>
      <w:contextualSpacing w:val="1"/>
    </w:pPr>
    <w:rPr>
      <w:rFonts w:ascii="Trebuchet MS" w:cs="Trebuchet MS" w:eastAsia="Trebuchet MS" w:hAnsi="Trebuchet MS"/>
      <w:b w:val="0"/>
      <w:sz w:val="26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b w:val="0"/>
      <w:color w:val="666666"/>
      <w:sz w:val="24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0"/>
      <w:keepLines w:val="0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0"/>
      <w:keepLines w:val="0"/>
      <w:spacing w:after="200" w:before="0" w:lineRule="auto"/>
      <w:contextualSpacing w:val="1"/>
    </w:pPr>
    <w:rPr>
      <w:rFonts w:ascii="Trebuchet MS" w:cs="Trebuchet MS" w:eastAsia="Trebuchet MS" w:hAnsi="Trebuchet MS"/>
      <w:i w:val="0"/>
      <w:color w:val="000000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github.com/Daeltaja/DT8999_GamesProg" TargetMode="External"/><Relationship Id="rId5" Type="http://schemas.openxmlformats.org/officeDocument/2006/relationships/image" Target="media/image01.jpg"/><Relationship Id="rId8" Type="http://schemas.openxmlformats.org/officeDocument/2006/relationships/footer" Target="footer1.xml"/><Relationship Id="rId7" Type="http://schemas.openxmlformats.org/officeDocument/2006/relationships/header" Target="header1.xml"/></Relationships>
</file>