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rPr>
          <w:color w:val="000000"/>
          <w:sz w:val="44"/>
          <w:szCs w:val="44"/>
        </w:rPr>
      </w:pPr>
      <w:bookmarkStart w:colFirst="0" w:colLast="0" w:name="_7ueoyja6ijay" w:id="0"/>
      <w:bookmarkEnd w:id="0"/>
      <w:r w:rsidDel="00000000" w:rsidR="00000000" w:rsidRPr="00000000">
        <w:rPr>
          <w:color w:val="000000"/>
          <w:sz w:val="44"/>
          <w:szCs w:val="44"/>
          <w:rtl w:val="0"/>
        </w:rPr>
        <w:t xml:space="preserve">[Project Name]</w:t>
      </w:r>
    </w:p>
    <w:p w:rsidR="00000000" w:rsidDel="00000000" w:rsidP="00000000" w:rsidRDefault="00000000" w:rsidRPr="00000000" w14:paraId="00000002">
      <w:pPr>
        <w:pStyle w:val="Subtitle"/>
        <w:pageBreakBefore w:val="0"/>
        <w:rPr>
          <w:b w:val="1"/>
          <w:color w:val="b7b7b7"/>
          <w:sz w:val="22"/>
          <w:szCs w:val="22"/>
        </w:rPr>
      </w:pPr>
      <w:bookmarkStart w:colFirst="0" w:colLast="0" w:name="_svy21ee0nrqi" w:id="1"/>
      <w:bookmarkEnd w:id="1"/>
      <w:r w:rsidDel="00000000" w:rsidR="00000000" w:rsidRPr="00000000">
        <w:rPr>
          <w:b w:val="1"/>
          <w:color w:val="b7b7b7"/>
          <w:sz w:val="22"/>
          <w:szCs w:val="22"/>
          <w:rtl w:val="0"/>
        </w:rPr>
        <w:t xml:space="preserve">[one-line description]</w:t>
      </w:r>
    </w:p>
    <w:p w:rsidR="00000000" w:rsidDel="00000000" w:rsidP="00000000" w:rsidRDefault="00000000" w:rsidRPr="00000000" w14:paraId="00000003">
      <w:pPr>
        <w:pageBreakBefore w:val="0"/>
        <w:rPr/>
      </w:pPr>
      <w:r w:rsidDel="00000000" w:rsidR="00000000" w:rsidRPr="00000000">
        <w:rPr>
          <w:rtl w:val="0"/>
        </w:rPr>
        <w:t xml:space="preserve">Team: [Awesome]</w:t>
      </w:r>
    </w:p>
    <w:p w:rsidR="00000000" w:rsidDel="00000000" w:rsidP="00000000" w:rsidRDefault="00000000" w:rsidRPr="00000000" w14:paraId="00000004">
      <w:pPr>
        <w:pageBreakBefore w:val="0"/>
        <w:rPr/>
      </w:pPr>
      <w:r w:rsidDel="00000000" w:rsidR="00000000" w:rsidRPr="00000000">
        <w:rPr>
          <w:rtl w:val="0"/>
        </w:rPr>
        <w:t xml:space="preserve">Contributors: [PM], [Designer], [Engineer], [Analyst]</w:t>
      </w:r>
    </w:p>
    <w:p w:rsidR="00000000" w:rsidDel="00000000" w:rsidP="00000000" w:rsidRDefault="00000000" w:rsidRPr="00000000" w14:paraId="00000005">
      <w:pPr>
        <w:pageBreakBefore w:val="0"/>
        <w:rPr/>
      </w:pPr>
      <w:r w:rsidDel="00000000" w:rsidR="00000000" w:rsidRPr="00000000">
        <w:rPr>
          <w:rtl w:val="0"/>
        </w:rPr>
        <w:t xml:space="preserve">Resources: [Designs], [Analytics], [Notes]</w:t>
      </w:r>
    </w:p>
    <w:p w:rsidR="00000000" w:rsidDel="00000000" w:rsidP="00000000" w:rsidRDefault="00000000" w:rsidRPr="00000000" w14:paraId="00000006">
      <w:pPr>
        <w:pageBreakBefore w:val="0"/>
        <w:rPr>
          <w:color w:val="9900ff"/>
        </w:rPr>
      </w:pPr>
      <w:r w:rsidDel="00000000" w:rsidR="00000000" w:rsidRPr="00000000">
        <w:rPr>
          <w:rtl w:val="0"/>
        </w:rPr>
        <w:t xml:space="preserve">Status:</w:t>
      </w:r>
      <w:r w:rsidDel="00000000" w:rsidR="00000000" w:rsidRPr="00000000">
        <w:rPr>
          <w:color w:val="9900ff"/>
          <w:rtl w:val="0"/>
        </w:rPr>
        <w:t xml:space="preserve"> </w:t>
      </w:r>
      <w:r w:rsidDel="00000000" w:rsidR="00000000" w:rsidRPr="00000000">
        <w:rPr>
          <w:b w:val="1"/>
          <w:color w:val="9900ff"/>
          <w:rtl w:val="0"/>
        </w:rPr>
        <w:t xml:space="preserve">Draft</w:t>
      </w:r>
      <w:r w:rsidDel="00000000" w:rsidR="00000000" w:rsidRPr="00000000">
        <w:rPr>
          <w:color w:val="9900ff"/>
          <w:rtl w:val="0"/>
        </w:rPr>
        <w:t xml:space="preserve"> / Problem Review / Solution Review / Launch Review / Launched</w:t>
      </w:r>
    </w:p>
    <w:p w:rsidR="00000000" w:rsidDel="00000000" w:rsidP="00000000" w:rsidRDefault="00000000" w:rsidRPr="00000000" w14:paraId="00000007">
      <w:pPr>
        <w:pageBreakBefore w:val="0"/>
        <w:rPr/>
      </w:pPr>
      <w:r w:rsidDel="00000000" w:rsidR="00000000" w:rsidRPr="00000000">
        <w:rPr>
          <w:rtl w:val="0"/>
        </w:rPr>
        <w:t xml:space="preserve">Last Updated: Thursday, May 21, 2020</w:t>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pStyle w:val="Heading1"/>
        <w:pageBreakBefore w:val="0"/>
        <w:spacing w:line="331.2" w:lineRule="auto"/>
        <w:rPr/>
      </w:pPr>
      <w:bookmarkStart w:colFirst="0" w:colLast="0" w:name="_vawx8kodgrah" w:id="2"/>
      <w:bookmarkEnd w:id="2"/>
      <w:r w:rsidDel="00000000" w:rsidR="00000000" w:rsidRPr="00000000">
        <w:rPr>
          <w:color w:val="000000"/>
          <w:rtl w:val="0"/>
        </w:rPr>
        <w:t xml:space="preserve">Problem Alignment </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2cc" w:space="0" w:sz="8" w:val="single"/>
              <w:left w:color="f1c232" w:space="0" w:sz="24" w:val="single"/>
              <w:bottom w:color="fff2cc" w:space="0" w:sz="8" w:val="single"/>
              <w:right w:color="fff2cc"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left"/>
              <w:rPr>
                <w:sz w:val="18"/>
                <w:szCs w:val="18"/>
              </w:rPr>
            </w:pPr>
            <w:r w:rsidDel="00000000" w:rsidR="00000000" w:rsidRPr="00000000">
              <w:rPr>
                <w:sz w:val="18"/>
                <w:szCs w:val="18"/>
                <w:rtl w:val="0"/>
              </w:rPr>
              <w:t xml:space="preserve">Describe the problem we are trying to solve in 1-2 sentences. I should be able to read this alone and communicate the value/risks to someone else.</w:t>
            </w:r>
          </w:p>
          <w:p w:rsidR="00000000" w:rsidDel="00000000" w:rsidP="00000000" w:rsidRDefault="00000000" w:rsidRPr="00000000" w14:paraId="0000000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31.2" w:lineRule="auto"/>
              <w:ind w:left="720" w:right="0" w:hanging="360"/>
              <w:jc w:val="left"/>
              <w:rPr>
                <w:sz w:val="18"/>
                <w:szCs w:val="18"/>
                <w:u w:val="none"/>
              </w:rPr>
            </w:pPr>
            <w:r w:rsidDel="00000000" w:rsidR="00000000" w:rsidRPr="00000000">
              <w:rPr>
                <w:sz w:val="18"/>
                <w:szCs w:val="18"/>
                <w:rtl w:val="0"/>
              </w:rPr>
              <w:t xml:space="preserve">Why does this matter to our customers and business?</w:t>
            </w:r>
          </w:p>
          <w:p w:rsidR="00000000" w:rsidDel="00000000" w:rsidP="00000000" w:rsidRDefault="00000000" w:rsidRPr="00000000" w14:paraId="0000000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31.2" w:lineRule="auto"/>
              <w:ind w:left="720" w:right="0" w:hanging="360"/>
              <w:jc w:val="left"/>
              <w:rPr>
                <w:sz w:val="18"/>
                <w:szCs w:val="18"/>
                <w:u w:val="none"/>
              </w:rPr>
            </w:pPr>
            <w:r w:rsidDel="00000000" w:rsidR="00000000" w:rsidRPr="00000000">
              <w:rPr>
                <w:sz w:val="18"/>
                <w:szCs w:val="18"/>
                <w:rtl w:val="0"/>
              </w:rPr>
              <w:t xml:space="preserve">What evidence or insights do you have to support this?</w:t>
            </w:r>
          </w:p>
        </w:tc>
      </w:tr>
    </w:tbl>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i w:val="1"/>
        </w:rPr>
      </w:pPr>
      <w:r w:rsidDel="00000000" w:rsidR="00000000" w:rsidRPr="00000000">
        <w:rPr>
          <w:rtl w:val="0"/>
        </w:rPr>
      </w:r>
    </w:p>
    <w:p w:rsidR="00000000" w:rsidDel="00000000" w:rsidP="00000000" w:rsidRDefault="00000000" w:rsidRPr="00000000" w14:paraId="00000010">
      <w:pPr>
        <w:pStyle w:val="Heading2"/>
        <w:pageBreakBefore w:val="0"/>
        <w:rPr/>
      </w:pPr>
      <w:bookmarkStart w:colFirst="0" w:colLast="0" w:name="_x4eu1agg6hl4" w:id="3"/>
      <w:bookmarkEnd w:id="3"/>
      <w:r w:rsidDel="00000000" w:rsidR="00000000" w:rsidRPr="00000000">
        <w:rPr>
          <w:rtl w:val="0"/>
        </w:rPr>
        <w:t xml:space="preserve">High Level Approach</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2cc" w:space="0" w:sz="8" w:val="single"/>
              <w:left w:color="f1c232" w:space="0" w:sz="24" w:val="single"/>
              <w:bottom w:color="fff2cc" w:space="0" w:sz="8" w:val="single"/>
              <w:right w:color="fff2cc"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11">
            <w:pPr>
              <w:pageBreakBefore w:val="0"/>
              <w:widowControl w:val="0"/>
              <w:ind w:left="0" w:firstLine="0"/>
              <w:rPr>
                <w:sz w:val="18"/>
                <w:szCs w:val="18"/>
              </w:rPr>
            </w:pPr>
            <w:r w:rsidDel="00000000" w:rsidR="00000000" w:rsidRPr="00000000">
              <w:rPr>
                <w:sz w:val="18"/>
                <w:szCs w:val="18"/>
                <w:rtl w:val="0"/>
              </w:rPr>
              <w:t xml:space="preserve">Describe the rough shape of how we might tackle the problem. I should be able to squint my eyes and see the same shape. For example, if the problem was “discoverability of new features”, then this might be “a notification center for relevant features”. </w:t>
            </w:r>
          </w:p>
        </w:tc>
      </w:tr>
    </w:tbl>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Style w:val="Heading2"/>
        <w:pageBreakBefore w:val="0"/>
        <w:spacing w:line="319.20000000000005" w:lineRule="auto"/>
        <w:rPr/>
      </w:pPr>
      <w:bookmarkStart w:colFirst="0" w:colLast="0" w:name="_wlp0pfq3keg5" w:id="4"/>
      <w:bookmarkEnd w:id="4"/>
      <w:r w:rsidDel="00000000" w:rsidR="00000000" w:rsidRPr="00000000">
        <w:rPr>
          <w:color w:val="000000"/>
          <w:rtl w:val="0"/>
        </w:rPr>
        <w:t xml:space="preserve">Narrative</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2cc" w:space="0" w:sz="8" w:val="single"/>
              <w:left w:color="f1c232" w:space="0" w:sz="24" w:val="single"/>
              <w:bottom w:color="fff2cc" w:space="0" w:sz="8" w:val="single"/>
              <w:right w:color="fff2cc"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15">
            <w:pPr>
              <w:pageBreakBefore w:val="0"/>
              <w:widowControl w:val="0"/>
              <w:rPr>
                <w:sz w:val="18"/>
                <w:szCs w:val="18"/>
              </w:rPr>
            </w:pPr>
            <w:r w:rsidDel="00000000" w:rsidR="00000000" w:rsidRPr="00000000">
              <w:rPr>
                <w:b w:val="1"/>
                <w:sz w:val="18"/>
                <w:szCs w:val="18"/>
                <w:rtl w:val="0"/>
              </w:rPr>
              <w:t xml:space="preserve">Optional</w:t>
            </w:r>
            <w:r w:rsidDel="00000000" w:rsidR="00000000" w:rsidRPr="00000000">
              <w:rPr>
                <w:sz w:val="18"/>
                <w:szCs w:val="18"/>
                <w:rtl w:val="0"/>
              </w:rPr>
              <w:t xml:space="preserve">: Share (hypothetical) stories to paint a picture of what life looks like for customers today. Describe common and edgy use cases to consider when designing the solution. </w:t>
            </w:r>
          </w:p>
        </w:tc>
      </w:tr>
    </w:tbl>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Style w:val="Heading2"/>
        <w:pageBreakBefore w:val="0"/>
        <w:spacing w:line="331.2" w:lineRule="auto"/>
        <w:rPr/>
      </w:pPr>
      <w:bookmarkStart w:colFirst="0" w:colLast="0" w:name="_qeygdzr1jfeh" w:id="5"/>
      <w:bookmarkEnd w:id="5"/>
      <w:r w:rsidDel="00000000" w:rsidR="00000000" w:rsidRPr="00000000">
        <w:rPr>
          <w:rtl w:val="0"/>
        </w:rPr>
        <w:t xml:space="preserve">Goals</w:t>
      </w:r>
    </w:p>
    <w:p w:rsidR="00000000" w:rsidDel="00000000" w:rsidP="00000000" w:rsidRDefault="00000000" w:rsidRPr="00000000" w14:paraId="00000019">
      <w:pPr>
        <w:pageBreakBefore w:val="0"/>
        <w:numPr>
          <w:ilvl w:val="0"/>
          <w:numId w:val="7"/>
        </w:numPr>
        <w:ind w:left="720" w:hanging="360"/>
        <w:rPr>
          <w:i w:val="1"/>
        </w:rPr>
      </w:pPr>
      <w:r w:rsidDel="00000000" w:rsidR="00000000" w:rsidRPr="00000000">
        <w:rPr>
          <w:i w:val="1"/>
          <w:rtl w:val="0"/>
        </w:rPr>
        <w:t xml:space="preserve">Describe high-level goals, ideally in priority order and not too many.</w:t>
      </w:r>
      <w:r w:rsidDel="00000000" w:rsidR="00000000" w:rsidRPr="00000000">
        <w:rPr>
          <w:rtl w:val="0"/>
        </w:rPr>
      </w:r>
    </w:p>
    <w:p w:rsidR="00000000" w:rsidDel="00000000" w:rsidP="00000000" w:rsidRDefault="00000000" w:rsidRPr="00000000" w14:paraId="0000001A">
      <w:pPr>
        <w:pageBreakBefore w:val="0"/>
        <w:numPr>
          <w:ilvl w:val="0"/>
          <w:numId w:val="7"/>
        </w:numPr>
        <w:ind w:left="720" w:hanging="360"/>
        <w:rPr>
          <w:i w:val="1"/>
        </w:rPr>
      </w:pPr>
      <w:r w:rsidDel="00000000" w:rsidR="00000000" w:rsidRPr="00000000">
        <w:rPr>
          <w:i w:val="1"/>
          <w:rtl w:val="0"/>
        </w:rPr>
        <w:t xml:space="preserve">Include measurable (metrics) and immeasurable (feelings) goals</w:t>
      </w:r>
      <w:r w:rsidDel="00000000" w:rsidR="00000000" w:rsidRPr="00000000">
        <w:rPr>
          <w:rtl w:val="0"/>
        </w:rPr>
      </w:r>
    </w:p>
    <w:p w:rsidR="00000000" w:rsidDel="00000000" w:rsidP="00000000" w:rsidRDefault="00000000" w:rsidRPr="00000000" w14:paraId="0000001B">
      <w:pPr>
        <w:pageBreakBefore w:val="0"/>
        <w:numPr>
          <w:ilvl w:val="0"/>
          <w:numId w:val="7"/>
        </w:numPr>
        <w:ind w:left="720" w:hanging="360"/>
        <w:rPr>
          <w:i w:val="1"/>
        </w:rPr>
      </w:pPr>
      <w:r w:rsidDel="00000000" w:rsidR="00000000" w:rsidRPr="00000000">
        <w:rPr>
          <w:i w:val="1"/>
          <w:rtl w:val="0"/>
        </w:rPr>
        <w:t xml:space="preserve">Keep it short and sweet</w:t>
      </w:r>
    </w:p>
    <w:p w:rsidR="00000000" w:rsidDel="00000000" w:rsidP="00000000" w:rsidRDefault="00000000" w:rsidRPr="00000000" w14:paraId="0000001C">
      <w:pPr>
        <w:pStyle w:val="Heading2"/>
        <w:pageBreakBefore w:val="0"/>
        <w:spacing w:line="331.2" w:lineRule="auto"/>
        <w:rPr/>
      </w:pPr>
      <w:bookmarkStart w:colFirst="0" w:colLast="0" w:name="_q0b1v3n9zwk3" w:id="6"/>
      <w:bookmarkEnd w:id="6"/>
      <w:r w:rsidDel="00000000" w:rsidR="00000000" w:rsidRPr="00000000">
        <w:rPr>
          <w:rtl w:val="0"/>
        </w:rPr>
      </w:r>
    </w:p>
    <w:p w:rsidR="00000000" w:rsidDel="00000000" w:rsidP="00000000" w:rsidRDefault="00000000" w:rsidRPr="00000000" w14:paraId="0000001D">
      <w:pPr>
        <w:pStyle w:val="Heading2"/>
        <w:pageBreakBefore w:val="0"/>
        <w:spacing w:line="331.2" w:lineRule="auto"/>
        <w:rPr/>
      </w:pPr>
      <w:bookmarkStart w:colFirst="0" w:colLast="0" w:name="_6vagyrz5oq0n" w:id="7"/>
      <w:bookmarkEnd w:id="7"/>
      <w:r w:rsidDel="00000000" w:rsidR="00000000" w:rsidRPr="00000000">
        <w:rPr>
          <w:rtl w:val="0"/>
        </w:rPr>
        <w:t xml:space="preserve">Non-goals</w:t>
      </w:r>
    </w:p>
    <w:p w:rsidR="00000000" w:rsidDel="00000000" w:rsidP="00000000" w:rsidRDefault="00000000" w:rsidRPr="00000000" w14:paraId="0000001E">
      <w:pPr>
        <w:pageBreakBefore w:val="0"/>
        <w:numPr>
          <w:ilvl w:val="0"/>
          <w:numId w:val="6"/>
        </w:numPr>
        <w:ind w:left="720" w:hanging="360"/>
        <w:rPr>
          <w:i w:val="1"/>
        </w:rPr>
      </w:pPr>
      <w:r w:rsidDel="00000000" w:rsidR="00000000" w:rsidRPr="00000000">
        <w:rPr>
          <w:i w:val="1"/>
          <w:rtl w:val="0"/>
        </w:rPr>
        <w:t xml:space="preserve">List explicit areas we do not plan to address</w:t>
      </w:r>
    </w:p>
    <w:p w:rsidR="00000000" w:rsidDel="00000000" w:rsidP="00000000" w:rsidRDefault="00000000" w:rsidRPr="00000000" w14:paraId="0000001F">
      <w:pPr>
        <w:pageBreakBefore w:val="0"/>
        <w:numPr>
          <w:ilvl w:val="0"/>
          <w:numId w:val="6"/>
        </w:numPr>
        <w:ind w:left="720" w:hanging="360"/>
        <w:rPr>
          <w:i w:val="1"/>
        </w:rPr>
      </w:pPr>
      <w:r w:rsidDel="00000000" w:rsidR="00000000" w:rsidRPr="00000000">
        <w:rPr>
          <w:i w:val="1"/>
          <w:rtl w:val="0"/>
        </w:rPr>
        <w:t xml:space="preserve">Explain why they are not goals</w:t>
      </w:r>
    </w:p>
    <w:p w:rsidR="00000000" w:rsidDel="00000000" w:rsidP="00000000" w:rsidRDefault="00000000" w:rsidRPr="00000000" w14:paraId="00000020">
      <w:pPr>
        <w:pageBreakBefore w:val="0"/>
        <w:numPr>
          <w:ilvl w:val="0"/>
          <w:numId w:val="6"/>
        </w:numPr>
        <w:ind w:left="720" w:hanging="360"/>
        <w:rPr>
          <w:i w:val="1"/>
        </w:rPr>
      </w:pPr>
      <w:r w:rsidDel="00000000" w:rsidR="00000000" w:rsidRPr="00000000">
        <w:rPr>
          <w:i w:val="1"/>
          <w:rtl w:val="0"/>
        </w:rPr>
        <w:t xml:space="preserve">These are as important and clarifying as the goals</w:t>
      </w:r>
      <w:r w:rsidDel="00000000" w:rsidR="00000000" w:rsidRPr="00000000">
        <w:rPr>
          <w:rtl w:val="0"/>
        </w:rPr>
      </w:r>
    </w:p>
    <w:p w:rsidR="00000000" w:rsidDel="00000000" w:rsidP="00000000" w:rsidRDefault="00000000" w:rsidRPr="00000000" w14:paraId="00000021">
      <w:pPr>
        <w:pageBreakBefore w:val="0"/>
        <w:spacing w:line="331.2" w:lineRule="auto"/>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2cc" w:space="0" w:sz="8" w:val="single"/>
              <w:left w:color="ffd966" w:space="0" w:sz="24" w:val="single"/>
              <w:bottom w:color="fff2cc" w:space="0" w:sz="8" w:val="single"/>
              <w:right w:color="fff2cc"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18"/>
                <w:szCs w:val="18"/>
              </w:rPr>
            </w:pPr>
            <w:r w:rsidDel="00000000" w:rsidR="00000000" w:rsidRPr="00000000">
              <w:rPr>
                <w:color w:val="000000"/>
                <w:sz w:val="18"/>
                <w:szCs w:val="18"/>
                <w:rtl w:val="0"/>
              </w:rPr>
              <w:t xml:space="preserve">🛑  Do not continue if all contributors are not aligned on the problem.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18"/>
                <w:szCs w:val="18"/>
              </w:rPr>
            </w:pPr>
            <w:r w:rsidDel="00000000" w:rsidR="00000000" w:rsidRPr="00000000">
              <w:rPr>
                <w:rtl w:val="0"/>
              </w:rPr>
            </w:r>
          </w:p>
          <w:p w:rsidR="00000000" w:rsidDel="00000000" w:rsidP="00000000" w:rsidRDefault="00000000" w:rsidRPr="00000000" w14:paraId="00000024">
            <w:pPr>
              <w:pageBreakBefore w:val="0"/>
              <w:widowControl w:val="0"/>
              <w:spacing w:line="240" w:lineRule="auto"/>
              <w:rPr>
                <w:color w:val="000000"/>
                <w:sz w:val="18"/>
                <w:szCs w:val="18"/>
              </w:rPr>
            </w:pPr>
            <w:r w:rsidDel="00000000" w:rsidR="00000000" w:rsidRPr="00000000">
              <w:rPr>
                <w:color w:val="000000"/>
                <w:sz w:val="18"/>
                <w:szCs w:val="18"/>
                <w:rtl w:val="0"/>
              </w:rPr>
              <w:t xml:space="preserve">🟢  Complete the following table with “signatures” from all reviewers to move on. </w:t>
            </w:r>
          </w:p>
        </w:tc>
      </w:tr>
    </w:tbl>
    <w:p w:rsidR="00000000" w:rsidDel="00000000" w:rsidP="00000000" w:rsidRDefault="00000000" w:rsidRPr="00000000" w14:paraId="00000025">
      <w:pPr>
        <w:pageBreakBefore w:val="0"/>
        <w:rPr/>
      </w:pPr>
      <w:r w:rsidDel="00000000" w:rsidR="00000000" w:rsidRPr="00000000">
        <w:rPr>
          <w:rtl w:val="0"/>
        </w:rPr>
      </w:r>
    </w:p>
    <w:tbl>
      <w:tblPr>
        <w:tblStyle w:val="Table5"/>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2595"/>
        <w:gridCol w:w="5370"/>
        <w:tblGridChange w:id="0">
          <w:tblGrid>
            <w:gridCol w:w="1380"/>
            <w:gridCol w:w="2595"/>
            <w:gridCol w:w="5370"/>
          </w:tblGrid>
        </w:tblGridChange>
      </w:tblGrid>
      <w:tr>
        <w:trPr>
          <w:cantSplit w:val="0"/>
          <w:tblHeader w:val="0"/>
        </w:trPr>
        <w:tc>
          <w:tcPr>
            <w:shd w:fill="fafcfd" w:val="clear"/>
            <w:tcMar>
              <w:top w:w="100.0" w:type="dxa"/>
              <w:left w:w="100.0" w:type="dxa"/>
              <w:bottom w:w="100.0" w:type="dxa"/>
              <w:right w:w="100.0" w:type="dxa"/>
            </w:tcMar>
            <w:vAlign w:val="top"/>
          </w:tcPr>
          <w:p w:rsidR="00000000" w:rsidDel="00000000" w:rsidP="00000000" w:rsidRDefault="00000000" w:rsidRPr="00000000" w14:paraId="00000026">
            <w:pPr>
              <w:pageBreakBefore w:val="0"/>
              <w:widowControl w:val="0"/>
              <w:spacing w:line="240" w:lineRule="auto"/>
              <w:rPr>
                <w:b w:val="1"/>
                <w:color w:val="006aff"/>
                <w:sz w:val="16"/>
                <w:szCs w:val="16"/>
              </w:rPr>
            </w:pPr>
            <w:r w:rsidDel="00000000" w:rsidR="00000000" w:rsidRPr="00000000">
              <w:rPr>
                <w:b w:val="1"/>
                <w:color w:val="006aff"/>
                <w:sz w:val="16"/>
                <w:szCs w:val="16"/>
                <w:rtl w:val="0"/>
              </w:rPr>
              <w:t xml:space="preserve">REVIEWER</w:t>
            </w:r>
          </w:p>
        </w:tc>
        <w:tc>
          <w:tcPr>
            <w:shd w:fill="fafcfd" w:val="clear"/>
            <w:tcMar>
              <w:top w:w="100.0" w:type="dxa"/>
              <w:left w:w="100.0" w:type="dxa"/>
              <w:bottom w:w="100.0" w:type="dxa"/>
              <w:right w:w="100.0" w:type="dxa"/>
            </w:tcMar>
            <w:vAlign w:val="top"/>
          </w:tcPr>
          <w:p w:rsidR="00000000" w:rsidDel="00000000" w:rsidP="00000000" w:rsidRDefault="00000000" w:rsidRPr="00000000" w14:paraId="00000027">
            <w:pPr>
              <w:pageBreakBefore w:val="0"/>
              <w:widowControl w:val="0"/>
              <w:spacing w:line="240" w:lineRule="auto"/>
              <w:rPr>
                <w:b w:val="1"/>
                <w:color w:val="006aff"/>
                <w:sz w:val="16"/>
                <w:szCs w:val="16"/>
              </w:rPr>
            </w:pPr>
            <w:r w:rsidDel="00000000" w:rsidR="00000000" w:rsidRPr="00000000">
              <w:rPr>
                <w:b w:val="1"/>
                <w:color w:val="006aff"/>
                <w:sz w:val="16"/>
                <w:szCs w:val="16"/>
                <w:rtl w:val="0"/>
              </w:rPr>
              <w:t xml:space="preserve">TEAM/ROLE</w:t>
            </w:r>
          </w:p>
        </w:tc>
        <w:tc>
          <w:tcPr>
            <w:shd w:fill="fafcfd" w:val="clear"/>
            <w:tcMar>
              <w:top w:w="100.0" w:type="dxa"/>
              <w:left w:w="100.0" w:type="dxa"/>
              <w:bottom w:w="100.0" w:type="dxa"/>
              <w:right w:w="100.0" w:type="dxa"/>
            </w:tcMar>
            <w:vAlign w:val="top"/>
          </w:tcPr>
          <w:p w:rsidR="00000000" w:rsidDel="00000000" w:rsidP="00000000" w:rsidRDefault="00000000" w:rsidRPr="00000000" w14:paraId="00000028">
            <w:pPr>
              <w:pageBreakBefore w:val="0"/>
              <w:widowControl w:val="0"/>
              <w:spacing w:line="240" w:lineRule="auto"/>
              <w:rPr>
                <w:b w:val="1"/>
                <w:color w:val="006aff"/>
                <w:sz w:val="16"/>
                <w:szCs w:val="16"/>
              </w:rPr>
            </w:pPr>
            <w:r w:rsidDel="00000000" w:rsidR="00000000" w:rsidRPr="00000000">
              <w:rPr>
                <w:b w:val="1"/>
                <w:color w:val="006aff"/>
                <w:sz w:val="16"/>
                <w:szCs w:val="16"/>
                <w:rtl w:val="0"/>
              </w:rPr>
              <w:t xml:space="preser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pageBreakBefore w:val="0"/>
              <w:widowControl w:val="0"/>
              <w:spacing w:line="240" w:lineRule="auto"/>
              <w:rPr/>
            </w:pPr>
            <w:r w:rsidDel="00000000" w:rsidR="00000000" w:rsidRPr="00000000">
              <w:rPr>
                <w:rtl w:val="0"/>
              </w:rPr>
            </w:r>
          </w:p>
        </w:tc>
      </w:tr>
    </w:tbl>
    <w:p w:rsidR="00000000" w:rsidDel="00000000" w:rsidP="00000000" w:rsidRDefault="00000000" w:rsidRPr="00000000" w14:paraId="0000002F">
      <w:pPr>
        <w:pageBreakBefore w:val="0"/>
        <w:spacing w:line="331.2" w:lineRule="auto"/>
        <w:rPr/>
      </w:pPr>
      <w:r w:rsidDel="00000000" w:rsidR="00000000" w:rsidRPr="00000000">
        <w:rPr>
          <w:rtl w:val="0"/>
        </w:rPr>
      </w:r>
    </w:p>
    <w:p w:rsidR="00000000" w:rsidDel="00000000" w:rsidP="00000000" w:rsidRDefault="00000000" w:rsidRPr="00000000" w14:paraId="00000030">
      <w:pPr>
        <w:pStyle w:val="Heading1"/>
        <w:pageBreakBefore w:val="0"/>
        <w:spacing w:line="331.2" w:lineRule="auto"/>
        <w:rPr>
          <w:i w:val="1"/>
        </w:rPr>
      </w:pPr>
      <w:bookmarkStart w:colFirst="0" w:colLast="0" w:name="_epqshlql64tp" w:id="8"/>
      <w:bookmarkEnd w:id="8"/>
      <w:r w:rsidDel="00000000" w:rsidR="00000000" w:rsidRPr="00000000">
        <w:rPr>
          <w:color w:val="000000"/>
          <w:rtl w:val="0"/>
        </w:rPr>
        <w:t xml:space="preserve">Solution Alignment </w:t>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2cc" w:space="0" w:sz="8" w:val="single"/>
              <w:left w:color="ffd966" w:space="0" w:sz="24" w:val="single"/>
              <w:bottom w:color="fff2cc" w:space="0" w:sz="8" w:val="single"/>
              <w:right w:color="fff2cc"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31">
            <w:pPr>
              <w:pageBreakBefore w:val="0"/>
              <w:widowControl w:val="0"/>
              <w:spacing w:line="240" w:lineRule="auto"/>
              <w:jc w:val="center"/>
              <w:rPr/>
            </w:pPr>
            <w:r w:rsidDel="00000000" w:rsidR="00000000" w:rsidRPr="00000000">
              <w:rPr>
                <w:rtl w:val="0"/>
              </w:rPr>
            </w:r>
          </w:p>
          <w:p w:rsidR="00000000" w:rsidDel="00000000" w:rsidP="00000000" w:rsidRDefault="00000000" w:rsidRPr="00000000" w14:paraId="00000032">
            <w:pPr>
              <w:pageBreakBefore w:val="0"/>
              <w:widowControl w:val="0"/>
              <w:spacing w:line="240" w:lineRule="auto"/>
              <w:jc w:val="center"/>
              <w:rPr>
                <w:i w:val="1"/>
              </w:rPr>
            </w:pPr>
            <w:r w:rsidDel="00000000" w:rsidR="00000000" w:rsidRPr="00000000">
              <w:rPr>
                <w:rtl w:val="0"/>
              </w:rPr>
              <w:t xml:space="preserve">✅  </w:t>
            </w:r>
            <w:r w:rsidDel="00000000" w:rsidR="00000000" w:rsidRPr="00000000">
              <w:rPr>
                <w:i w:val="1"/>
                <w:rtl w:val="0"/>
              </w:rPr>
              <w:t xml:space="preserve">Draw the perimeter</w:t>
            </w:r>
          </w:p>
          <w:p w:rsidR="00000000" w:rsidDel="00000000" w:rsidP="00000000" w:rsidRDefault="00000000" w:rsidRPr="00000000" w14:paraId="00000033">
            <w:pPr>
              <w:pageBreakBefore w:val="0"/>
              <w:widowControl w:val="0"/>
              <w:spacing w:line="240" w:lineRule="auto"/>
              <w:jc w:val="center"/>
              <w:rPr>
                <w:i w:val="1"/>
              </w:rPr>
            </w:pPr>
            <w:r w:rsidDel="00000000" w:rsidR="00000000" w:rsidRPr="00000000">
              <w:rPr>
                <w:rtl w:val="0"/>
              </w:rPr>
            </w:r>
          </w:p>
        </w:tc>
        <w:tc>
          <w:tcPr>
            <w:tcBorders>
              <w:top w:color="fff2cc" w:space="0" w:sz="8" w:val="single"/>
              <w:left w:color="fff2cc" w:space="0" w:sz="8" w:val="single"/>
              <w:bottom w:color="fff2cc" w:space="0" w:sz="8" w:val="single"/>
              <w:right w:color="fff2cc"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34">
            <w:pPr>
              <w:pageBreakBefore w:val="0"/>
              <w:widowControl w:val="0"/>
              <w:spacing w:line="240" w:lineRule="auto"/>
              <w:jc w:val="center"/>
              <w:rPr/>
            </w:pPr>
            <w:r w:rsidDel="00000000" w:rsidR="00000000" w:rsidRPr="00000000">
              <w:rPr>
                <w:rtl w:val="0"/>
              </w:rPr>
            </w:r>
          </w:p>
          <w:p w:rsidR="00000000" w:rsidDel="00000000" w:rsidP="00000000" w:rsidRDefault="00000000" w:rsidRPr="00000000" w14:paraId="00000035">
            <w:pPr>
              <w:pageBreakBefore w:val="0"/>
              <w:widowControl w:val="0"/>
              <w:spacing w:line="240" w:lineRule="auto"/>
              <w:jc w:val="center"/>
              <w:rPr>
                <w:i w:val="1"/>
              </w:rPr>
            </w:pPr>
            <w:r w:rsidDel="00000000" w:rsidR="00000000" w:rsidRPr="00000000">
              <w:rPr>
                <w:rtl w:val="0"/>
              </w:rPr>
              <w:t xml:space="preserve">🚫  </w:t>
            </w:r>
            <w:r w:rsidDel="00000000" w:rsidR="00000000" w:rsidRPr="00000000">
              <w:rPr>
                <w:i w:val="1"/>
                <w:rtl w:val="0"/>
              </w:rPr>
              <w:t xml:space="preserve">Do not force others to identify scope</w:t>
            </w:r>
          </w:p>
          <w:p w:rsidR="00000000" w:rsidDel="00000000" w:rsidP="00000000" w:rsidRDefault="00000000" w:rsidRPr="00000000" w14:paraId="00000036">
            <w:pPr>
              <w:pageBreakBefore w:val="0"/>
              <w:widowControl w:val="0"/>
              <w:spacing w:line="240" w:lineRule="auto"/>
              <w:jc w:val="center"/>
              <w:rPr>
                <w:i w:val="1"/>
              </w:rPr>
            </w:pPr>
            <w:r w:rsidDel="00000000" w:rsidR="00000000" w:rsidRPr="00000000">
              <w:rPr>
                <w:rtl w:val="0"/>
              </w:rPr>
            </w:r>
          </w:p>
        </w:tc>
      </w:tr>
      <w:tr>
        <w:trPr>
          <w:cantSplit w:val="0"/>
          <w:tblHeader w:val="0"/>
        </w:trPr>
        <w:tc>
          <w:tcPr>
            <w:tcBorders>
              <w:top w:color="fff2cc" w:space="0" w:sz="8" w:val="single"/>
              <w:left w:color="ffd966" w:space="0" w:sz="24" w:val="single"/>
              <w:bottom w:color="fff2cc" w:space="0" w:sz="8" w:val="single"/>
              <w:right w:color="fff2cc"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37">
            <w:pPr>
              <w:pageBreakBefore w:val="0"/>
              <w:jc w:val="center"/>
              <w:rPr/>
            </w:pPr>
            <w:r w:rsidDel="00000000" w:rsidR="00000000" w:rsidRPr="00000000">
              <w:rPr>
                <w:i w:val="1"/>
              </w:rPr>
              <mc:AlternateContent>
                <mc:Choice Requires="wpg">
                  <w:drawing>
                    <wp:inline distB="114300" distT="114300" distL="114300" distR="114300">
                      <wp:extent cx="990600" cy="945911"/>
                      <wp:effectExtent b="0" l="0" r="0" t="0"/>
                      <wp:docPr id="1" name=""/>
                      <a:graphic>
                        <a:graphicData uri="http://schemas.microsoft.com/office/word/2010/wordprocessingGroup">
                          <wpg:wgp>
                            <wpg:cNvGrpSpPr/>
                            <wpg:grpSpPr>
                              <a:xfrm>
                                <a:off x="1744325" y="1268225"/>
                                <a:ext cx="990600" cy="945911"/>
                                <a:chOff x="1744325" y="1268225"/>
                                <a:chExt cx="2447800" cy="2311900"/>
                              </a:xfrm>
                            </wpg:grpSpPr>
                            <wps:wsp>
                              <wps:cNvSpPr/>
                              <wps:cNvPr id="2" name="Shape 2"/>
                              <wps:spPr>
                                <a:xfrm>
                                  <a:off x="1758625" y="1282525"/>
                                  <a:ext cx="2419200" cy="2283300"/>
                                </a:xfrm>
                                <a:prstGeom prst="rect">
                                  <a:avLst/>
                                </a:prstGeom>
                                <a:noFill/>
                                <a:ln cap="flat" cmpd="sng" w="28575">
                                  <a:solidFill>
                                    <a:srgbClr val="99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61913" y="1957775"/>
                                  <a:ext cx="1212624" cy="932796"/>
                                </a:xfrm>
                                <a:prstGeom prst="cloud">
                                  <a:avLst/>
                                </a:prstGeom>
                                <a:no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2166825" y="1554675"/>
                                  <a:ext cx="437100" cy="359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497825" y="1544925"/>
                                  <a:ext cx="330300" cy="330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381225" y="2885700"/>
                                  <a:ext cx="340200" cy="378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2186275" y="2953725"/>
                                  <a:ext cx="388500" cy="262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990600" cy="945911"/>
                      <wp:effectExtent b="0" l="0" r="0" t="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990600" cy="945911"/>
                              </a:xfrm>
                              <a:prstGeom prst="rect"/>
                              <a:ln/>
                            </pic:spPr>
                          </pic:pic>
                        </a:graphicData>
                      </a:graphic>
                    </wp:inline>
                  </w:drawing>
                </mc:Fallback>
              </mc:AlternateContent>
            </w:r>
            <w:r w:rsidDel="00000000" w:rsidR="00000000" w:rsidRPr="00000000">
              <w:rPr>
                <w:rtl w:val="0"/>
              </w:rPr>
            </w:r>
          </w:p>
        </w:tc>
        <w:tc>
          <w:tcPr>
            <w:tcBorders>
              <w:top w:color="fff2cc" w:space="0" w:sz="8" w:val="single"/>
              <w:left w:color="fff2cc" w:space="0" w:sz="8" w:val="single"/>
              <w:bottom w:color="fff2cc" w:space="0" w:sz="8" w:val="single"/>
              <w:right w:color="fff2cc"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38">
            <w:pPr>
              <w:pageBreakBefore w:val="0"/>
              <w:jc w:val="center"/>
              <w:rPr/>
            </w:pPr>
            <w:r w:rsidDel="00000000" w:rsidR="00000000" w:rsidRPr="00000000">
              <w:rPr>
                <w:i w:val="1"/>
              </w:rPr>
              <mc:AlternateContent>
                <mc:Choice Requires="wpg">
                  <w:drawing>
                    <wp:inline distB="114300" distT="114300" distL="114300" distR="114300">
                      <wp:extent cx="1213327" cy="938213"/>
                      <wp:effectExtent b="0" l="0" r="0" t="0"/>
                      <wp:docPr id="2" name=""/>
                      <a:graphic>
                        <a:graphicData uri="http://schemas.microsoft.com/office/word/2010/wordprocessingGroup">
                          <wpg:wgp>
                            <wpg:cNvGrpSpPr/>
                            <wpg:grpSpPr>
                              <a:xfrm>
                                <a:off x="5255950" y="1458125"/>
                                <a:ext cx="1213327" cy="938213"/>
                                <a:chOff x="5255950" y="1458125"/>
                                <a:chExt cx="2755675" cy="2115975"/>
                              </a:xfrm>
                            </wpg:grpSpPr>
                            <wps:wsp>
                              <wps:cNvSpPr/>
                              <wps:cNvPr id="8" name="Shape 8"/>
                              <wps:spPr>
                                <a:xfrm>
                                  <a:off x="5263001" y="1456049"/>
                                  <a:ext cx="2742552" cy="2105568"/>
                                </a:xfrm>
                                <a:prstGeom prst="cloud">
                                  <a:avLst/>
                                </a:prstGeom>
                                <a:no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6227626" y="2124963"/>
                                  <a:ext cx="813300" cy="767700"/>
                                </a:xfrm>
                                <a:prstGeom prst="rect">
                                  <a:avLst/>
                                </a:prstGeom>
                                <a:noFill/>
                                <a:ln cap="flat" cmpd="sng" w="28575">
                                  <a:solidFill>
                                    <a:srgbClr val="99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781125" y="2069550"/>
                                  <a:ext cx="349800" cy="58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5693625" y="2778813"/>
                                  <a:ext cx="447000" cy="17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7189950" y="2853825"/>
                                  <a:ext cx="223500" cy="226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7189975" y="2050125"/>
                                  <a:ext cx="427500" cy="145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1213327" cy="938213"/>
                      <wp:effectExtent b="0" l="0" r="0" t="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3327" cy="938213"/>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Style w:val="Heading2"/>
        <w:pageBreakBefore w:val="0"/>
        <w:rPr/>
      </w:pPr>
      <w:bookmarkStart w:colFirst="0" w:colLast="0" w:name="_gj2moky3a0ze" w:id="9"/>
      <w:bookmarkEnd w:id="9"/>
      <w:r w:rsidDel="00000000" w:rsidR="00000000" w:rsidRPr="00000000">
        <w:rPr>
          <w:rtl w:val="0"/>
        </w:rPr>
        <w:t xml:space="preserve">Key Features</w:t>
      </w:r>
    </w:p>
    <w:p w:rsidR="00000000" w:rsidDel="00000000" w:rsidP="00000000" w:rsidRDefault="00000000" w:rsidRPr="00000000" w14:paraId="0000003B">
      <w:pPr>
        <w:pageBreakBefore w:val="0"/>
        <w:rPr/>
      </w:pPr>
      <w:r w:rsidDel="00000000" w:rsidR="00000000" w:rsidRPr="00000000">
        <w:rPr>
          <w:rtl w:val="0"/>
        </w:rPr>
        <w:t xml:space="preserve">Plan of record</w:t>
      </w:r>
    </w:p>
    <w:p w:rsidR="00000000" w:rsidDel="00000000" w:rsidP="00000000" w:rsidRDefault="00000000" w:rsidRPr="00000000" w14:paraId="0000003C">
      <w:pPr>
        <w:pageBreakBefore w:val="0"/>
        <w:numPr>
          <w:ilvl w:val="0"/>
          <w:numId w:val="3"/>
        </w:numPr>
        <w:ind w:left="720" w:hanging="360"/>
        <w:rPr>
          <w:i w:val="1"/>
          <w:u w:val="none"/>
        </w:rPr>
      </w:pPr>
      <w:r w:rsidDel="00000000" w:rsidR="00000000" w:rsidRPr="00000000">
        <w:rPr>
          <w:i w:val="1"/>
          <w:rtl w:val="0"/>
        </w:rPr>
        <w:t xml:space="preserve">List the features that shape the solution</w:t>
      </w:r>
    </w:p>
    <w:p w:rsidR="00000000" w:rsidDel="00000000" w:rsidP="00000000" w:rsidRDefault="00000000" w:rsidRPr="00000000" w14:paraId="0000003D">
      <w:pPr>
        <w:pageBreakBefore w:val="0"/>
        <w:numPr>
          <w:ilvl w:val="0"/>
          <w:numId w:val="3"/>
        </w:numPr>
        <w:ind w:left="720" w:hanging="360"/>
        <w:rPr>
          <w:i w:val="1"/>
          <w:u w:val="none"/>
        </w:rPr>
      </w:pPr>
      <w:r w:rsidDel="00000000" w:rsidR="00000000" w:rsidRPr="00000000">
        <w:rPr>
          <w:i w:val="1"/>
          <w:rtl w:val="0"/>
        </w:rPr>
        <w:t xml:space="preserve">Ideally in priority order</w:t>
      </w:r>
    </w:p>
    <w:p w:rsidR="00000000" w:rsidDel="00000000" w:rsidP="00000000" w:rsidRDefault="00000000" w:rsidRPr="00000000" w14:paraId="0000003E">
      <w:pPr>
        <w:pageBreakBefore w:val="0"/>
        <w:numPr>
          <w:ilvl w:val="0"/>
          <w:numId w:val="3"/>
        </w:numPr>
        <w:ind w:left="720" w:hanging="360"/>
        <w:rPr>
          <w:i w:val="1"/>
          <w:u w:val="none"/>
        </w:rPr>
      </w:pPr>
      <w:r w:rsidDel="00000000" w:rsidR="00000000" w:rsidRPr="00000000">
        <w:rPr>
          <w:i w:val="1"/>
          <w:rtl w:val="0"/>
        </w:rPr>
        <w:t xml:space="preserve">Think of this like drawing the perimeter of the solution space</w:t>
      </w:r>
    </w:p>
    <w:p w:rsidR="00000000" w:rsidDel="00000000" w:rsidP="00000000" w:rsidRDefault="00000000" w:rsidRPr="00000000" w14:paraId="0000003F">
      <w:pPr>
        <w:pageBreakBefore w:val="0"/>
        <w:numPr>
          <w:ilvl w:val="0"/>
          <w:numId w:val="3"/>
        </w:numPr>
        <w:ind w:left="720" w:hanging="360"/>
        <w:rPr>
          <w:i w:val="1"/>
          <w:u w:val="none"/>
        </w:rPr>
      </w:pPr>
      <w:r w:rsidDel="00000000" w:rsidR="00000000" w:rsidRPr="00000000">
        <w:rPr>
          <w:i w:val="1"/>
          <w:rtl w:val="0"/>
        </w:rPr>
        <w:t xml:space="preserve">Draw the boundaries so the team can focus on how to fill it in</w:t>
      </w:r>
    </w:p>
    <w:p w:rsidR="00000000" w:rsidDel="00000000" w:rsidP="00000000" w:rsidRDefault="00000000" w:rsidRPr="00000000" w14:paraId="00000040">
      <w:pPr>
        <w:pageBreakBefore w:val="0"/>
        <w:numPr>
          <w:ilvl w:val="0"/>
          <w:numId w:val="3"/>
        </w:numPr>
        <w:ind w:left="720" w:hanging="360"/>
        <w:rPr>
          <w:i w:val="1"/>
          <w:u w:val="none"/>
        </w:rPr>
      </w:pPr>
      <w:r w:rsidDel="00000000" w:rsidR="00000000" w:rsidRPr="00000000">
        <w:rPr>
          <w:i w:val="1"/>
          <w:rtl w:val="0"/>
        </w:rPr>
        <w:t xml:space="preserve">Link out to sub-docs for more detail for particularly large projects</w:t>
      </w:r>
    </w:p>
    <w:p w:rsidR="00000000" w:rsidDel="00000000" w:rsidP="00000000" w:rsidRDefault="00000000" w:rsidRPr="00000000" w14:paraId="00000041">
      <w:pPr>
        <w:pageBreakBefore w:val="0"/>
        <w:numPr>
          <w:ilvl w:val="0"/>
          <w:numId w:val="3"/>
        </w:numPr>
        <w:ind w:left="720" w:hanging="360"/>
        <w:rPr>
          <w:i w:val="1"/>
          <w:u w:val="none"/>
        </w:rPr>
      </w:pPr>
      <w:r w:rsidDel="00000000" w:rsidR="00000000" w:rsidRPr="00000000">
        <w:rPr>
          <w:i w:val="1"/>
          <w:rtl w:val="0"/>
        </w:rPr>
        <w:t xml:space="preserve">Challenge the size to see if a smaller component can be shipped independently</w:t>
      </w:r>
    </w:p>
    <w:p w:rsidR="00000000" w:rsidDel="00000000" w:rsidP="00000000" w:rsidRDefault="00000000" w:rsidRPr="00000000" w14:paraId="00000042">
      <w:pPr>
        <w:pageBreakBefore w:val="0"/>
        <w:rPr>
          <w:i w:val="1"/>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t xml:space="preserve">Future considerations</w:t>
      </w:r>
    </w:p>
    <w:p w:rsidR="00000000" w:rsidDel="00000000" w:rsidP="00000000" w:rsidRDefault="00000000" w:rsidRPr="00000000" w14:paraId="00000044">
      <w:pPr>
        <w:pageBreakBefore w:val="0"/>
        <w:numPr>
          <w:ilvl w:val="0"/>
          <w:numId w:val="5"/>
        </w:numPr>
        <w:ind w:left="720" w:hanging="360"/>
        <w:rPr>
          <w:i w:val="1"/>
          <w:u w:val="none"/>
        </w:rPr>
      </w:pPr>
      <w:r w:rsidDel="00000000" w:rsidR="00000000" w:rsidRPr="00000000">
        <w:rPr>
          <w:i w:val="1"/>
          <w:rtl w:val="0"/>
        </w:rPr>
        <w:t xml:space="preserve">Optionally list features you are saving for later</w:t>
      </w:r>
    </w:p>
    <w:p w:rsidR="00000000" w:rsidDel="00000000" w:rsidP="00000000" w:rsidRDefault="00000000" w:rsidRPr="00000000" w14:paraId="00000045">
      <w:pPr>
        <w:pageBreakBefore w:val="0"/>
        <w:numPr>
          <w:ilvl w:val="0"/>
          <w:numId w:val="5"/>
        </w:numPr>
        <w:ind w:left="720" w:hanging="360"/>
        <w:rPr>
          <w:i w:val="1"/>
          <w:u w:val="none"/>
        </w:rPr>
      </w:pPr>
      <w:r w:rsidDel="00000000" w:rsidR="00000000" w:rsidRPr="00000000">
        <w:rPr>
          <w:i w:val="1"/>
          <w:rtl w:val="0"/>
        </w:rPr>
        <w:t xml:space="preserve">These might inform how you build now</w:t>
      </w:r>
    </w:p>
    <w:p w:rsidR="00000000" w:rsidDel="00000000" w:rsidP="00000000" w:rsidRDefault="00000000" w:rsidRPr="00000000" w14:paraId="00000046">
      <w:pPr>
        <w:pageBreakBefore w:val="0"/>
        <w:rPr>
          <w:i w:val="1"/>
        </w:rPr>
      </w:pPr>
      <w:r w:rsidDel="00000000" w:rsidR="00000000" w:rsidRPr="00000000">
        <w:rPr>
          <w:rtl w:val="0"/>
        </w:rPr>
      </w:r>
    </w:p>
    <w:p w:rsidR="00000000" w:rsidDel="00000000" w:rsidP="00000000" w:rsidRDefault="00000000" w:rsidRPr="00000000" w14:paraId="00000047">
      <w:pPr>
        <w:pStyle w:val="Heading2"/>
        <w:pageBreakBefore w:val="0"/>
        <w:rPr/>
      </w:pPr>
      <w:bookmarkStart w:colFirst="0" w:colLast="0" w:name="_sgy71mfdmxg7" w:id="10"/>
      <w:bookmarkEnd w:id="10"/>
      <w:r w:rsidDel="00000000" w:rsidR="00000000" w:rsidRPr="00000000">
        <w:rPr>
          <w:rtl w:val="0"/>
        </w:rPr>
        <w:t xml:space="preserve">Key Flows</w:t>
      </w: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2cc" w:space="0" w:sz="8" w:val="single"/>
              <w:left w:color="f1c232" w:space="0" w:sz="24" w:val="single"/>
              <w:bottom w:color="fff2cc" w:space="0" w:sz="8" w:val="single"/>
              <w:right w:color="fff2cc"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48">
            <w:pPr>
              <w:pageBreakBefore w:val="0"/>
              <w:widowControl w:val="0"/>
              <w:rPr>
                <w:sz w:val="18"/>
                <w:szCs w:val="18"/>
              </w:rPr>
            </w:pPr>
            <w:r w:rsidDel="00000000" w:rsidR="00000000" w:rsidRPr="00000000">
              <w:rPr>
                <w:sz w:val="18"/>
                <w:szCs w:val="18"/>
                <w:rtl w:val="0"/>
              </w:rPr>
              <w:t xml:space="preserve">Show what the end-to-end experience will be for customers. This could be written prose, a flow diagram, screenshots, or design explorations. It will vary by project and team. Do not try to do this in isolation. Work with design and engineering to complete. </w:t>
            </w:r>
          </w:p>
          <w:p w:rsidR="00000000" w:rsidDel="00000000" w:rsidP="00000000" w:rsidRDefault="00000000" w:rsidRPr="00000000" w14:paraId="00000049">
            <w:pPr>
              <w:pageBreakBefore w:val="0"/>
              <w:widowControl w:val="0"/>
              <w:rPr>
                <w:sz w:val="18"/>
                <w:szCs w:val="18"/>
              </w:rPr>
            </w:pPr>
            <w:r w:rsidDel="00000000" w:rsidR="00000000" w:rsidRPr="00000000">
              <w:rPr>
                <w:rtl w:val="0"/>
              </w:rPr>
            </w:r>
          </w:p>
          <w:p w:rsidR="00000000" w:rsidDel="00000000" w:rsidP="00000000" w:rsidRDefault="00000000" w:rsidRPr="00000000" w14:paraId="0000004A">
            <w:pPr>
              <w:pageBreakBefore w:val="0"/>
              <w:widowControl w:val="0"/>
              <w:spacing w:line="331.2" w:lineRule="auto"/>
              <w:rPr>
                <w:sz w:val="18"/>
                <w:szCs w:val="18"/>
              </w:rPr>
            </w:pPr>
            <w:r w:rsidDel="00000000" w:rsidR="00000000" w:rsidRPr="00000000">
              <w:rPr>
                <w:sz w:val="18"/>
                <w:szCs w:val="18"/>
                <w:rtl w:val="0"/>
              </w:rPr>
              <w:t xml:space="preserve">It is natural for this section to become more specific over time. It might start as a few annotated screenshots or stories. It might become highly detailed requirements with acceptance criteria. Adjust to the way your team operates. If you have a strong designer who enjoys going into every edge case, lean on them. If you have detailed engineers who prefer to have each scenario documented, go deep on acceptance criteria. </w:t>
            </w:r>
          </w:p>
          <w:p w:rsidR="00000000" w:rsidDel="00000000" w:rsidP="00000000" w:rsidRDefault="00000000" w:rsidRPr="00000000" w14:paraId="0000004B">
            <w:pPr>
              <w:pageBreakBefore w:val="0"/>
              <w:spacing w:line="331.2" w:lineRule="auto"/>
              <w:rPr>
                <w:sz w:val="18"/>
                <w:szCs w:val="18"/>
              </w:rPr>
            </w:pPr>
            <w:r w:rsidDel="00000000" w:rsidR="00000000" w:rsidRPr="00000000">
              <w:rPr>
                <w:rtl w:val="0"/>
              </w:rPr>
            </w:r>
          </w:p>
          <w:p w:rsidR="00000000" w:rsidDel="00000000" w:rsidP="00000000" w:rsidRDefault="00000000" w:rsidRPr="00000000" w14:paraId="0000004C">
            <w:pPr>
              <w:pageBreakBefore w:val="0"/>
              <w:spacing w:line="331.2" w:lineRule="auto"/>
              <w:rPr>
                <w:sz w:val="18"/>
                <w:szCs w:val="18"/>
              </w:rPr>
            </w:pPr>
            <w:r w:rsidDel="00000000" w:rsidR="00000000" w:rsidRPr="00000000">
              <w:rPr>
                <w:sz w:val="18"/>
                <w:szCs w:val="18"/>
                <w:rtl w:val="0"/>
              </w:rPr>
              <w:t xml:space="preserve">This will naturally change over time — that’s okay. When changes occur, document them in the </w:t>
            </w:r>
            <w:hyperlink w:anchor="_n2tmu89lqb7n">
              <w:r w:rsidDel="00000000" w:rsidR="00000000" w:rsidRPr="00000000">
                <w:rPr>
                  <w:color w:val="1155cc"/>
                  <w:sz w:val="18"/>
                  <w:szCs w:val="18"/>
                  <w:u w:val="single"/>
                  <w:rtl w:val="0"/>
                </w:rPr>
                <w:t xml:space="preserve">Changelog</w:t>
              </w:r>
            </w:hyperlink>
            <w:r w:rsidDel="00000000" w:rsidR="00000000" w:rsidRPr="00000000">
              <w:rPr>
                <w:sz w:val="18"/>
                <w:szCs w:val="18"/>
                <w:rtl w:val="0"/>
              </w:rPr>
              <w:t xml:space="preserve"> and notify all contributors. </w:t>
            </w:r>
          </w:p>
        </w:tc>
      </w:tr>
    </w:tbl>
    <w:p w:rsidR="00000000" w:rsidDel="00000000" w:rsidP="00000000" w:rsidRDefault="00000000" w:rsidRPr="00000000" w14:paraId="0000004D">
      <w:pPr>
        <w:pageBreakBefore w:val="0"/>
        <w:rPr>
          <w:i w:val="1"/>
        </w:rPr>
      </w:pPr>
      <w:r w:rsidDel="00000000" w:rsidR="00000000" w:rsidRPr="00000000">
        <w:rPr>
          <w:rtl w:val="0"/>
        </w:rPr>
      </w:r>
    </w:p>
    <w:p w:rsidR="00000000" w:rsidDel="00000000" w:rsidP="00000000" w:rsidRDefault="00000000" w:rsidRPr="00000000" w14:paraId="0000004E">
      <w:pPr>
        <w:pageBreakBefore w:val="0"/>
        <w:rPr>
          <w:i w:val="1"/>
        </w:rPr>
      </w:pPr>
      <w:r w:rsidDel="00000000" w:rsidR="00000000" w:rsidRPr="00000000">
        <w:rPr>
          <w:rtl w:val="0"/>
        </w:rPr>
      </w:r>
    </w:p>
    <w:p w:rsidR="00000000" w:rsidDel="00000000" w:rsidP="00000000" w:rsidRDefault="00000000" w:rsidRPr="00000000" w14:paraId="0000004F">
      <w:pPr>
        <w:pageBreakBefore w:val="0"/>
        <w:rPr>
          <w:i w:val="1"/>
        </w:rPr>
      </w:pPr>
      <w:r w:rsidDel="00000000" w:rsidR="00000000" w:rsidRPr="00000000">
        <w:rPr>
          <w:rtl w:val="0"/>
        </w:rPr>
      </w:r>
    </w:p>
    <w:p w:rsidR="00000000" w:rsidDel="00000000" w:rsidP="00000000" w:rsidRDefault="00000000" w:rsidRPr="00000000" w14:paraId="00000050">
      <w:pPr>
        <w:pageBreakBefore w:val="0"/>
        <w:rPr>
          <w:i w:val="1"/>
        </w:rPr>
      </w:pPr>
      <w:r w:rsidDel="00000000" w:rsidR="00000000" w:rsidRPr="00000000">
        <w:rPr>
          <w:rtl w:val="0"/>
        </w:rPr>
      </w:r>
    </w:p>
    <w:p w:rsidR="00000000" w:rsidDel="00000000" w:rsidP="00000000" w:rsidRDefault="00000000" w:rsidRPr="00000000" w14:paraId="00000051">
      <w:pPr>
        <w:pStyle w:val="Heading2"/>
        <w:pageBreakBefore w:val="0"/>
        <w:rPr/>
      </w:pPr>
      <w:bookmarkStart w:colFirst="0" w:colLast="0" w:name="_abnoacb37m84" w:id="11"/>
      <w:bookmarkEnd w:id="11"/>
      <w:r w:rsidDel="00000000" w:rsidR="00000000" w:rsidRPr="00000000">
        <w:rPr>
          <w:rtl w:val="0"/>
        </w:rPr>
        <w:t xml:space="preserve">Key Logic</w:t>
      </w:r>
    </w:p>
    <w:p w:rsidR="00000000" w:rsidDel="00000000" w:rsidP="00000000" w:rsidRDefault="00000000" w:rsidRPr="00000000" w14:paraId="00000052">
      <w:pPr>
        <w:pageBreakBefore w:val="0"/>
        <w:numPr>
          <w:ilvl w:val="0"/>
          <w:numId w:val="4"/>
        </w:numPr>
        <w:ind w:left="720" w:hanging="360"/>
        <w:rPr>
          <w:i w:val="1"/>
          <w:u w:val="none"/>
        </w:rPr>
      </w:pPr>
      <w:r w:rsidDel="00000000" w:rsidR="00000000" w:rsidRPr="00000000">
        <w:rPr>
          <w:i w:val="1"/>
          <w:rtl w:val="0"/>
        </w:rPr>
        <w:t xml:space="preserve">List rules to guide design and development</w:t>
      </w:r>
    </w:p>
    <w:p w:rsidR="00000000" w:rsidDel="00000000" w:rsidP="00000000" w:rsidRDefault="00000000" w:rsidRPr="00000000" w14:paraId="00000053">
      <w:pPr>
        <w:pageBreakBefore w:val="0"/>
        <w:numPr>
          <w:ilvl w:val="0"/>
          <w:numId w:val="4"/>
        </w:numPr>
        <w:ind w:left="720" w:hanging="360"/>
        <w:rPr>
          <w:i w:val="1"/>
          <w:u w:val="none"/>
        </w:rPr>
      </w:pPr>
      <w:r w:rsidDel="00000000" w:rsidR="00000000" w:rsidRPr="00000000">
        <w:rPr>
          <w:i w:val="1"/>
          <w:rtl w:val="0"/>
        </w:rPr>
        <w:t xml:space="preserve">Address common scenarios and edge cases</w:t>
      </w:r>
    </w:p>
    <w:p w:rsidR="00000000" w:rsidDel="00000000" w:rsidP="00000000" w:rsidRDefault="00000000" w:rsidRPr="00000000" w14:paraId="00000054">
      <w:pPr>
        <w:pageBreakBefore w:val="0"/>
        <w:numPr>
          <w:ilvl w:val="0"/>
          <w:numId w:val="4"/>
        </w:numPr>
        <w:ind w:left="720" w:hanging="360"/>
        <w:rPr>
          <w:i w:val="1"/>
          <w:u w:val="none"/>
        </w:rPr>
      </w:pPr>
      <w:r w:rsidDel="00000000" w:rsidR="00000000" w:rsidRPr="00000000">
        <w:rPr>
          <w:i w:val="1"/>
          <w:rtl w:val="0"/>
        </w:rPr>
        <w:t xml:space="preserve">It is often easier to write these out than rely on design to show every permutation</w:t>
      </w:r>
    </w:p>
    <w:p w:rsidR="00000000" w:rsidDel="00000000" w:rsidP="00000000" w:rsidRDefault="00000000" w:rsidRPr="00000000" w14:paraId="00000055">
      <w:pPr>
        <w:pageBreakBefore w:val="0"/>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2cc" w:space="0" w:sz="8" w:val="single"/>
              <w:left w:color="ffd966" w:space="0" w:sz="24" w:val="single"/>
              <w:bottom w:color="fff2cc" w:space="0" w:sz="8" w:val="single"/>
              <w:right w:color="fff2cc"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56">
            <w:pPr>
              <w:pageBreakBefore w:val="0"/>
              <w:widowControl w:val="0"/>
              <w:spacing w:line="240" w:lineRule="auto"/>
              <w:rPr>
                <w:color w:val="000000"/>
                <w:sz w:val="18"/>
                <w:szCs w:val="18"/>
              </w:rPr>
            </w:pPr>
            <w:r w:rsidDel="00000000" w:rsidR="00000000" w:rsidRPr="00000000">
              <w:rPr>
                <w:color w:val="000000"/>
                <w:sz w:val="18"/>
                <w:szCs w:val="18"/>
                <w:rtl w:val="0"/>
              </w:rPr>
              <w:t xml:space="preserve">🛑  Do not continue if all contributors are not aligned on the problem. </w:t>
            </w:r>
          </w:p>
          <w:p w:rsidR="00000000" w:rsidDel="00000000" w:rsidP="00000000" w:rsidRDefault="00000000" w:rsidRPr="00000000" w14:paraId="00000057">
            <w:pPr>
              <w:pageBreakBefore w:val="0"/>
              <w:widowControl w:val="0"/>
              <w:spacing w:line="240" w:lineRule="auto"/>
              <w:rPr>
                <w:color w:val="000000"/>
                <w:sz w:val="18"/>
                <w:szCs w:val="18"/>
              </w:rPr>
            </w:pPr>
            <w:r w:rsidDel="00000000" w:rsidR="00000000" w:rsidRPr="00000000">
              <w:rPr>
                <w:rtl w:val="0"/>
              </w:rPr>
            </w:r>
          </w:p>
          <w:p w:rsidR="00000000" w:rsidDel="00000000" w:rsidP="00000000" w:rsidRDefault="00000000" w:rsidRPr="00000000" w14:paraId="00000058">
            <w:pPr>
              <w:pageBreakBefore w:val="0"/>
              <w:widowControl w:val="0"/>
              <w:spacing w:line="240" w:lineRule="auto"/>
              <w:rPr>
                <w:color w:val="000000"/>
                <w:sz w:val="18"/>
                <w:szCs w:val="18"/>
              </w:rPr>
            </w:pPr>
            <w:r w:rsidDel="00000000" w:rsidR="00000000" w:rsidRPr="00000000">
              <w:rPr>
                <w:color w:val="000000"/>
                <w:sz w:val="18"/>
                <w:szCs w:val="18"/>
                <w:rtl w:val="0"/>
              </w:rPr>
              <w:t xml:space="preserve">🟢  Complete the following table with “signatures” from all reviewers to move on. </w:t>
            </w:r>
          </w:p>
        </w:tc>
      </w:tr>
    </w:tbl>
    <w:p w:rsidR="00000000" w:rsidDel="00000000" w:rsidP="00000000" w:rsidRDefault="00000000" w:rsidRPr="00000000" w14:paraId="00000059">
      <w:pPr>
        <w:pageBreakBefore w:val="0"/>
        <w:rPr/>
      </w:pPr>
      <w:r w:rsidDel="00000000" w:rsidR="00000000" w:rsidRPr="00000000">
        <w:rPr>
          <w:rtl w:val="0"/>
        </w:rPr>
      </w:r>
    </w:p>
    <w:tbl>
      <w:tblPr>
        <w:tblStyle w:val="Table9"/>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2595"/>
        <w:gridCol w:w="5370"/>
        <w:tblGridChange w:id="0">
          <w:tblGrid>
            <w:gridCol w:w="1380"/>
            <w:gridCol w:w="2595"/>
            <w:gridCol w:w="5370"/>
          </w:tblGrid>
        </w:tblGridChange>
      </w:tblGrid>
      <w:tr>
        <w:trPr>
          <w:cantSplit w:val="0"/>
          <w:tblHeader w:val="0"/>
        </w:trPr>
        <w:tc>
          <w:tcPr>
            <w:shd w:fill="fafcfd" w:val="clear"/>
            <w:tcMar>
              <w:top w:w="100.0" w:type="dxa"/>
              <w:left w:w="100.0" w:type="dxa"/>
              <w:bottom w:w="100.0" w:type="dxa"/>
              <w:right w:w="100.0" w:type="dxa"/>
            </w:tcMar>
            <w:vAlign w:val="top"/>
          </w:tcPr>
          <w:p w:rsidR="00000000" w:rsidDel="00000000" w:rsidP="00000000" w:rsidRDefault="00000000" w:rsidRPr="00000000" w14:paraId="0000005A">
            <w:pPr>
              <w:pageBreakBefore w:val="0"/>
              <w:widowControl w:val="0"/>
              <w:spacing w:line="240" w:lineRule="auto"/>
              <w:rPr>
                <w:b w:val="1"/>
                <w:color w:val="006aff"/>
                <w:sz w:val="16"/>
                <w:szCs w:val="16"/>
              </w:rPr>
            </w:pPr>
            <w:r w:rsidDel="00000000" w:rsidR="00000000" w:rsidRPr="00000000">
              <w:rPr>
                <w:b w:val="1"/>
                <w:color w:val="006aff"/>
                <w:sz w:val="16"/>
                <w:szCs w:val="16"/>
                <w:rtl w:val="0"/>
              </w:rPr>
              <w:t xml:space="preserve">REVIEWER</w:t>
            </w:r>
          </w:p>
        </w:tc>
        <w:tc>
          <w:tcPr>
            <w:shd w:fill="fafcfd" w:val="clear"/>
            <w:tcMar>
              <w:top w:w="100.0" w:type="dxa"/>
              <w:left w:w="100.0" w:type="dxa"/>
              <w:bottom w:w="100.0" w:type="dxa"/>
              <w:right w:w="100.0" w:type="dxa"/>
            </w:tcMar>
            <w:vAlign w:val="top"/>
          </w:tcPr>
          <w:p w:rsidR="00000000" w:rsidDel="00000000" w:rsidP="00000000" w:rsidRDefault="00000000" w:rsidRPr="00000000" w14:paraId="0000005B">
            <w:pPr>
              <w:pageBreakBefore w:val="0"/>
              <w:widowControl w:val="0"/>
              <w:spacing w:line="240" w:lineRule="auto"/>
              <w:rPr>
                <w:b w:val="1"/>
                <w:color w:val="006aff"/>
                <w:sz w:val="16"/>
                <w:szCs w:val="16"/>
              </w:rPr>
            </w:pPr>
            <w:r w:rsidDel="00000000" w:rsidR="00000000" w:rsidRPr="00000000">
              <w:rPr>
                <w:b w:val="1"/>
                <w:color w:val="006aff"/>
                <w:sz w:val="16"/>
                <w:szCs w:val="16"/>
                <w:rtl w:val="0"/>
              </w:rPr>
              <w:t xml:space="preserve">TEAM/ROLE</w:t>
            </w:r>
          </w:p>
        </w:tc>
        <w:tc>
          <w:tcPr>
            <w:shd w:fill="fafcfd" w:val="clear"/>
            <w:tcMar>
              <w:top w:w="100.0" w:type="dxa"/>
              <w:left w:w="100.0" w:type="dxa"/>
              <w:bottom w:w="100.0" w:type="dxa"/>
              <w:right w:w="100.0" w:type="dxa"/>
            </w:tcMar>
            <w:vAlign w:val="top"/>
          </w:tcPr>
          <w:p w:rsidR="00000000" w:rsidDel="00000000" w:rsidP="00000000" w:rsidRDefault="00000000" w:rsidRPr="00000000" w14:paraId="0000005C">
            <w:pPr>
              <w:pageBreakBefore w:val="0"/>
              <w:widowControl w:val="0"/>
              <w:spacing w:line="240" w:lineRule="auto"/>
              <w:rPr>
                <w:b w:val="1"/>
                <w:color w:val="006aff"/>
                <w:sz w:val="16"/>
                <w:szCs w:val="16"/>
              </w:rPr>
            </w:pPr>
            <w:r w:rsidDel="00000000" w:rsidR="00000000" w:rsidRPr="00000000">
              <w:rPr>
                <w:b w:val="1"/>
                <w:color w:val="006aff"/>
                <w:sz w:val="16"/>
                <w:szCs w:val="16"/>
                <w:rtl w:val="0"/>
              </w:rPr>
              <w:t xml:space="preser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pageBreakBefore w:val="0"/>
              <w:widowControl w:val="0"/>
              <w:spacing w:line="240" w:lineRule="auto"/>
              <w:rPr/>
            </w:pPr>
            <w:r w:rsidDel="00000000" w:rsidR="00000000" w:rsidRPr="00000000">
              <w:rPr>
                <w:rtl w:val="0"/>
              </w:rPr>
            </w:r>
          </w:p>
        </w:tc>
      </w:tr>
    </w:tbl>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Style w:val="Heading1"/>
        <w:pageBreakBefore w:val="0"/>
        <w:spacing w:line="331.2" w:lineRule="auto"/>
        <w:rPr/>
      </w:pPr>
      <w:bookmarkStart w:colFirst="0" w:colLast="0" w:name="_13g56h3oi9j4" w:id="12"/>
      <w:bookmarkEnd w:id="12"/>
      <w:r w:rsidDel="00000000" w:rsidR="00000000" w:rsidRPr="00000000">
        <w:rPr>
          <w:color w:val="000000"/>
          <w:rtl w:val="0"/>
        </w:rPr>
        <w:t xml:space="preserve">Launch Plan</w:t>
      </w: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2cc" w:space="0" w:sz="8" w:val="single"/>
              <w:left w:color="ffd966" w:space="0" w:sz="24" w:val="single"/>
              <w:bottom w:color="fff2cc" w:space="0" w:sz="8" w:val="single"/>
              <w:right w:color="fff2cc"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65">
            <w:pPr>
              <w:pageBreakBefore w:val="0"/>
              <w:widowControl w:val="0"/>
              <w:spacing w:line="331.2" w:lineRule="auto"/>
              <w:rPr>
                <w:color w:val="000000"/>
                <w:sz w:val="18"/>
                <w:szCs w:val="18"/>
              </w:rPr>
            </w:pPr>
            <w:r w:rsidDel="00000000" w:rsidR="00000000" w:rsidRPr="00000000">
              <w:rPr>
                <w:color w:val="000000"/>
                <w:sz w:val="18"/>
                <w:szCs w:val="18"/>
                <w:rtl w:val="0"/>
              </w:rPr>
              <w:t xml:space="preserve">Define the various phases that will get this product to market, the purpose of each phase, and the criteria you must meet to move on to the next one. Highlight risks and dependencies that can throw a wrench in timelines or progress (and ideally contingency plans). There is a table of example phases below. </w:t>
            </w:r>
          </w:p>
        </w:tc>
      </w:tr>
    </w:tbl>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Style w:val="Heading2"/>
        <w:pageBreakBefore w:val="0"/>
        <w:rPr/>
      </w:pPr>
      <w:bookmarkStart w:colFirst="0" w:colLast="0" w:name="_usm026trcc1" w:id="13"/>
      <w:bookmarkEnd w:id="13"/>
      <w:r w:rsidDel="00000000" w:rsidR="00000000" w:rsidRPr="00000000">
        <w:rPr>
          <w:rtl w:val="0"/>
        </w:rPr>
        <w:t xml:space="preserve">Key Milestones</w:t>
      </w:r>
    </w:p>
    <w:p w:rsidR="00000000" w:rsidDel="00000000" w:rsidP="00000000" w:rsidRDefault="00000000" w:rsidRPr="00000000" w14:paraId="0000006A">
      <w:pPr>
        <w:pageBreakBefore w:val="0"/>
        <w:rPr>
          <w:i w:val="1"/>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1665"/>
        <w:gridCol w:w="3435"/>
        <w:gridCol w:w="2790"/>
        <w:tblGridChange w:id="0">
          <w:tblGrid>
            <w:gridCol w:w="1470"/>
            <w:gridCol w:w="1665"/>
            <w:gridCol w:w="3435"/>
            <w:gridCol w:w="2790"/>
          </w:tblGrid>
        </w:tblGridChange>
      </w:tblGrid>
      <w:tr>
        <w:trPr>
          <w:cantSplit w:val="0"/>
          <w:tblHeader w:val="0"/>
        </w:trPr>
        <w:tc>
          <w:tcPr>
            <w:tcBorders>
              <w:top w:color="666666" w:space="0" w:sz="4" w:val="single"/>
              <w:left w:color="666666" w:space="0" w:sz="4" w:val="single"/>
              <w:bottom w:color="666666" w:space="0" w:sz="4" w:val="single"/>
              <w:right w:color="666666" w:space="0" w:sz="4" w:val="single"/>
            </w:tcBorders>
            <w:shd w:fill="fafcfd"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6aff"/>
                <w:sz w:val="16"/>
                <w:szCs w:val="16"/>
              </w:rPr>
            </w:pPr>
            <w:r w:rsidDel="00000000" w:rsidR="00000000" w:rsidRPr="00000000">
              <w:rPr>
                <w:b w:val="1"/>
                <w:color w:val="006aff"/>
                <w:sz w:val="16"/>
                <w:szCs w:val="16"/>
                <w:rtl w:val="0"/>
              </w:rPr>
              <w:t xml:space="preserve">TARGET DATE</w:t>
            </w:r>
          </w:p>
        </w:tc>
        <w:tc>
          <w:tcPr>
            <w:tcBorders>
              <w:top w:color="666666" w:space="0" w:sz="4" w:val="single"/>
              <w:left w:color="666666" w:space="0" w:sz="4" w:val="single"/>
              <w:bottom w:color="666666" w:space="0" w:sz="4" w:val="single"/>
              <w:right w:color="666666" w:space="0" w:sz="4" w:val="single"/>
            </w:tcBorders>
            <w:shd w:fill="fafcfd"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6aff"/>
                <w:sz w:val="16"/>
                <w:szCs w:val="16"/>
              </w:rPr>
            </w:pPr>
            <w:r w:rsidDel="00000000" w:rsidR="00000000" w:rsidRPr="00000000">
              <w:rPr>
                <w:b w:val="1"/>
                <w:color w:val="006aff"/>
                <w:sz w:val="16"/>
                <w:szCs w:val="16"/>
                <w:rtl w:val="0"/>
              </w:rPr>
              <w:t xml:space="preserve">MILESTONE</w:t>
            </w:r>
          </w:p>
        </w:tc>
        <w:tc>
          <w:tcPr>
            <w:tcBorders>
              <w:top w:color="666666" w:space="0" w:sz="4" w:val="single"/>
              <w:left w:color="666666" w:space="0" w:sz="4" w:val="single"/>
              <w:bottom w:color="666666" w:space="0" w:sz="4" w:val="single"/>
              <w:right w:color="666666" w:space="0" w:sz="4" w:val="single"/>
            </w:tcBorders>
            <w:shd w:fill="fafcfd"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6aff"/>
                <w:sz w:val="16"/>
                <w:szCs w:val="16"/>
              </w:rPr>
            </w:pPr>
            <w:r w:rsidDel="00000000" w:rsidR="00000000" w:rsidRPr="00000000">
              <w:rPr>
                <w:b w:val="1"/>
                <w:color w:val="006aff"/>
                <w:sz w:val="16"/>
                <w:szCs w:val="16"/>
                <w:rtl w:val="0"/>
              </w:rPr>
              <w:t xml:space="preserve">DESCRIPTION</w:t>
            </w:r>
          </w:p>
        </w:tc>
        <w:tc>
          <w:tcPr>
            <w:tcBorders>
              <w:top w:color="666666" w:space="0" w:sz="4" w:val="single"/>
              <w:left w:color="666666" w:space="0" w:sz="4" w:val="single"/>
              <w:bottom w:color="666666" w:space="0" w:sz="4" w:val="single"/>
              <w:right w:color="666666" w:space="0" w:sz="4" w:val="single"/>
            </w:tcBorders>
            <w:shd w:fill="fafcfd"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6aff"/>
                <w:sz w:val="16"/>
                <w:szCs w:val="16"/>
              </w:rPr>
            </w:pPr>
            <w:r w:rsidDel="00000000" w:rsidR="00000000" w:rsidRPr="00000000">
              <w:rPr>
                <w:b w:val="1"/>
                <w:color w:val="006aff"/>
                <w:sz w:val="16"/>
                <w:szCs w:val="16"/>
                <w:rtl w:val="0"/>
              </w:rPr>
              <w:t xml:space="preserve">EXIT CRITERIA</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pageBreakBefore w:val="0"/>
              <w:widowControl w:val="0"/>
              <w:spacing w:line="240" w:lineRule="auto"/>
              <w:rPr>
                <w:sz w:val="18"/>
                <w:szCs w:val="18"/>
              </w:rPr>
            </w:pPr>
            <w:r w:rsidDel="00000000" w:rsidR="00000000" w:rsidRPr="00000000">
              <w:rPr>
                <w:sz w:val="18"/>
                <w:szCs w:val="18"/>
                <w:rtl w:val="0"/>
              </w:rPr>
              <w:t xml:space="preserve">YYYY-MM-DD</w:t>
            </w:r>
          </w:p>
        </w:tc>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Pilot</w:t>
            </w:r>
          </w:p>
        </w:tc>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Internal testing with employees only</w:t>
            </w:r>
          </w:p>
        </w:tc>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No P0 or P1 bugs on a rolling 7-day basis</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pageBreakBefore w:val="0"/>
              <w:widowControl w:val="0"/>
              <w:spacing w:line="240" w:lineRule="auto"/>
              <w:rPr>
                <w:sz w:val="18"/>
                <w:szCs w:val="18"/>
              </w:rPr>
            </w:pPr>
            <w:r w:rsidDel="00000000" w:rsidR="00000000" w:rsidRPr="00000000">
              <w:rPr>
                <w:sz w:val="18"/>
                <w:szCs w:val="18"/>
                <w:rtl w:val="0"/>
              </w:rPr>
              <w:t xml:space="preserve">YYYY-MM-DD</w:t>
            </w:r>
          </w:p>
        </w:tc>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Beta</w:t>
            </w:r>
          </w:p>
        </w:tc>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Early cohort of 20 customers</w:t>
            </w:r>
          </w:p>
        </w:tc>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At least 10 customers would be disappointed if we took it away</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pageBreakBefore w:val="0"/>
              <w:widowControl w:val="0"/>
              <w:spacing w:line="240" w:lineRule="auto"/>
              <w:rPr>
                <w:sz w:val="18"/>
                <w:szCs w:val="18"/>
              </w:rPr>
            </w:pPr>
            <w:r w:rsidDel="00000000" w:rsidR="00000000" w:rsidRPr="00000000">
              <w:rPr>
                <w:sz w:val="18"/>
                <w:szCs w:val="18"/>
                <w:rtl w:val="0"/>
              </w:rPr>
              <w:t xml:space="preserve">YYYY-MM-DD</w:t>
            </w:r>
          </w:p>
        </w:tc>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Early Access</w:t>
            </w:r>
          </w:p>
        </w:tc>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Invite-only customers from sales</w:t>
            </w:r>
          </w:p>
        </w:tc>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At least 1 win from every major competitor</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widowControl w:val="0"/>
              <w:spacing w:line="240" w:lineRule="auto"/>
              <w:rPr>
                <w:sz w:val="18"/>
                <w:szCs w:val="18"/>
              </w:rPr>
            </w:pPr>
            <w:r w:rsidDel="00000000" w:rsidR="00000000" w:rsidRPr="00000000">
              <w:rPr>
                <w:sz w:val="18"/>
                <w:szCs w:val="18"/>
                <w:rtl w:val="0"/>
              </w:rPr>
              <w:t xml:space="preserve">YYYY-MM-DD</w:t>
            </w:r>
          </w:p>
        </w:tc>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Launch</w:t>
            </w:r>
          </w:p>
        </w:tc>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All customers in current markets</w:t>
            </w:r>
          </w:p>
        </w:tc>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Measure and monitor</w:t>
            </w:r>
          </w:p>
        </w:tc>
      </w:tr>
    </w:tbl>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Style w:val="Heading2"/>
        <w:pageBreakBefore w:val="0"/>
        <w:rPr/>
      </w:pPr>
      <w:bookmarkStart w:colFirst="0" w:colLast="0" w:name="_g3ym3h50mdlw" w:id="14"/>
      <w:bookmarkEnd w:id="14"/>
      <w:r w:rsidDel="00000000" w:rsidR="00000000" w:rsidRPr="00000000">
        <w:rPr>
          <w:rtl w:val="0"/>
        </w:rPr>
        <w:t xml:space="preserve">Operational Checklist</w:t>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3675"/>
        <w:gridCol w:w="570"/>
        <w:gridCol w:w="3510"/>
        <w:tblGridChange w:id="0">
          <w:tblGrid>
            <w:gridCol w:w="1605"/>
            <w:gridCol w:w="3675"/>
            <w:gridCol w:w="570"/>
            <w:gridCol w:w="3510"/>
          </w:tblGrid>
        </w:tblGridChange>
      </w:tblGrid>
      <w:tr>
        <w:trPr>
          <w:cantSplit w:val="0"/>
          <w:tblHeader w:val="0"/>
        </w:trPr>
        <w:tc>
          <w:tcPr>
            <w:tcBorders>
              <w:top w:color="666666" w:space="0" w:sz="4" w:val="single"/>
              <w:left w:color="666666" w:space="0" w:sz="4" w:val="single"/>
              <w:bottom w:color="666666" w:space="0" w:sz="4" w:val="single"/>
              <w:right w:color="666666" w:space="0" w:sz="4" w:val="single"/>
            </w:tcBorders>
            <w:shd w:fill="fafcfd" w:val="clear"/>
            <w:tcMar>
              <w:top w:w="100.0" w:type="dxa"/>
              <w:left w:w="100.0" w:type="dxa"/>
              <w:bottom w:w="100.0" w:type="dxa"/>
              <w:right w:w="100.0" w:type="dxa"/>
            </w:tcMar>
            <w:vAlign w:val="top"/>
          </w:tcPr>
          <w:p w:rsidR="00000000" w:rsidDel="00000000" w:rsidP="00000000" w:rsidRDefault="00000000" w:rsidRPr="00000000" w14:paraId="00000081">
            <w:pPr>
              <w:pageBreakBefore w:val="0"/>
              <w:widowControl w:val="0"/>
              <w:spacing w:line="240" w:lineRule="auto"/>
              <w:rPr>
                <w:b w:val="1"/>
                <w:color w:val="006aff"/>
                <w:sz w:val="16"/>
                <w:szCs w:val="16"/>
              </w:rPr>
            </w:pPr>
            <w:r w:rsidDel="00000000" w:rsidR="00000000" w:rsidRPr="00000000">
              <w:rPr>
                <w:b w:val="1"/>
                <w:color w:val="006aff"/>
                <w:sz w:val="16"/>
                <w:szCs w:val="16"/>
                <w:rtl w:val="0"/>
              </w:rPr>
              <w:t xml:space="preserve">TEAM</w:t>
            </w:r>
          </w:p>
        </w:tc>
        <w:tc>
          <w:tcPr>
            <w:tcBorders>
              <w:top w:color="666666" w:space="0" w:sz="4" w:val="single"/>
              <w:left w:color="666666" w:space="0" w:sz="4" w:val="single"/>
              <w:bottom w:color="666666" w:space="0" w:sz="4" w:val="single"/>
              <w:right w:color="666666" w:space="0" w:sz="4" w:val="single"/>
            </w:tcBorders>
            <w:shd w:fill="fafcfd" w:val="clear"/>
            <w:tcMar>
              <w:top w:w="100.0" w:type="dxa"/>
              <w:left w:w="100.0" w:type="dxa"/>
              <w:bottom w:w="100.0" w:type="dxa"/>
              <w:right w:w="100.0" w:type="dxa"/>
            </w:tcMar>
            <w:vAlign w:val="top"/>
          </w:tcPr>
          <w:p w:rsidR="00000000" w:rsidDel="00000000" w:rsidP="00000000" w:rsidRDefault="00000000" w:rsidRPr="00000000" w14:paraId="00000082">
            <w:pPr>
              <w:pageBreakBefore w:val="0"/>
              <w:widowControl w:val="0"/>
              <w:spacing w:line="240" w:lineRule="auto"/>
              <w:rPr>
                <w:b w:val="1"/>
                <w:color w:val="006aff"/>
                <w:sz w:val="16"/>
                <w:szCs w:val="16"/>
              </w:rPr>
            </w:pPr>
            <w:r w:rsidDel="00000000" w:rsidR="00000000" w:rsidRPr="00000000">
              <w:rPr>
                <w:b w:val="1"/>
                <w:color w:val="006aff"/>
                <w:sz w:val="16"/>
                <w:szCs w:val="16"/>
                <w:rtl w:val="0"/>
              </w:rPr>
              <w:t xml:space="preserve">PROMPT</w:t>
            </w:r>
          </w:p>
        </w:tc>
        <w:tc>
          <w:tcPr>
            <w:tcBorders>
              <w:top w:color="666666" w:space="0" w:sz="4" w:val="single"/>
              <w:left w:color="666666" w:space="0" w:sz="4" w:val="single"/>
              <w:bottom w:color="666666" w:space="0" w:sz="4" w:val="single"/>
              <w:right w:color="666666" w:space="0" w:sz="4" w:val="single"/>
            </w:tcBorders>
            <w:shd w:fill="fafcfd" w:val="clear"/>
            <w:tcMar>
              <w:top w:w="100.0" w:type="dxa"/>
              <w:left w:w="100.0" w:type="dxa"/>
              <w:bottom w:w="100.0" w:type="dxa"/>
              <w:right w:w="100.0" w:type="dxa"/>
            </w:tcMar>
            <w:vAlign w:val="top"/>
          </w:tcPr>
          <w:p w:rsidR="00000000" w:rsidDel="00000000" w:rsidP="00000000" w:rsidRDefault="00000000" w:rsidRPr="00000000" w14:paraId="00000083">
            <w:pPr>
              <w:pageBreakBefore w:val="0"/>
              <w:widowControl w:val="0"/>
              <w:spacing w:line="240" w:lineRule="auto"/>
              <w:rPr>
                <w:b w:val="1"/>
                <w:color w:val="006aff"/>
                <w:sz w:val="16"/>
                <w:szCs w:val="16"/>
              </w:rPr>
            </w:pPr>
            <w:r w:rsidDel="00000000" w:rsidR="00000000" w:rsidRPr="00000000">
              <w:rPr>
                <w:b w:val="1"/>
                <w:color w:val="006aff"/>
                <w:sz w:val="16"/>
                <w:szCs w:val="16"/>
                <w:rtl w:val="0"/>
              </w:rPr>
              <w:t xml:space="preserve">Y/N</w:t>
            </w:r>
          </w:p>
        </w:tc>
        <w:tc>
          <w:tcPr>
            <w:tcBorders>
              <w:top w:color="666666" w:space="0" w:sz="4" w:val="single"/>
              <w:left w:color="666666" w:space="0" w:sz="4" w:val="single"/>
              <w:bottom w:color="666666" w:space="0" w:sz="4" w:val="single"/>
              <w:right w:color="666666" w:space="0" w:sz="4" w:val="single"/>
            </w:tcBorders>
            <w:shd w:fill="fafcfd" w:val="clear"/>
            <w:tcMar>
              <w:top w:w="100.0" w:type="dxa"/>
              <w:left w:w="100.0" w:type="dxa"/>
              <w:bottom w:w="100.0" w:type="dxa"/>
              <w:right w:w="100.0" w:type="dxa"/>
            </w:tcMar>
            <w:vAlign w:val="top"/>
          </w:tcPr>
          <w:p w:rsidR="00000000" w:rsidDel="00000000" w:rsidP="00000000" w:rsidRDefault="00000000" w:rsidRPr="00000000" w14:paraId="00000084">
            <w:pPr>
              <w:pageBreakBefore w:val="0"/>
              <w:widowControl w:val="0"/>
              <w:spacing w:line="240" w:lineRule="auto"/>
              <w:rPr>
                <w:b w:val="1"/>
                <w:color w:val="006aff"/>
                <w:sz w:val="16"/>
                <w:szCs w:val="16"/>
              </w:rPr>
            </w:pPr>
            <w:r w:rsidDel="00000000" w:rsidR="00000000" w:rsidRPr="00000000">
              <w:rPr>
                <w:b w:val="1"/>
                <w:color w:val="006aff"/>
                <w:sz w:val="16"/>
                <w:szCs w:val="16"/>
                <w:rtl w:val="0"/>
              </w:rPr>
              <w:t xml:space="preserve">ACTION (if yes)</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pageBreakBefore w:val="0"/>
              <w:widowControl w:val="0"/>
              <w:spacing w:line="240" w:lineRule="auto"/>
              <w:rPr>
                <w:sz w:val="18"/>
                <w:szCs w:val="18"/>
              </w:rPr>
            </w:pPr>
            <w:r w:rsidDel="00000000" w:rsidR="00000000" w:rsidRPr="00000000">
              <w:rPr>
                <w:sz w:val="18"/>
                <w:szCs w:val="18"/>
                <w:rtl w:val="0"/>
              </w:rPr>
              <w:t xml:space="preserve">Analytics</w:t>
            </w:r>
          </w:p>
        </w:tc>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pageBreakBefore w:val="0"/>
              <w:widowControl w:val="0"/>
              <w:spacing w:line="240" w:lineRule="auto"/>
              <w:rPr>
                <w:sz w:val="18"/>
                <w:szCs w:val="18"/>
              </w:rPr>
            </w:pPr>
            <w:r w:rsidDel="00000000" w:rsidR="00000000" w:rsidRPr="00000000">
              <w:rPr>
                <w:sz w:val="18"/>
                <w:szCs w:val="18"/>
                <w:rtl w:val="0"/>
              </w:rPr>
              <w:t xml:space="preserve">Do you need additional tracking?</w:t>
            </w:r>
          </w:p>
        </w:tc>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widowControl w:val="0"/>
              <w:spacing w:line="240" w:lineRule="auto"/>
              <w:rPr>
                <w:sz w:val="18"/>
                <w:szCs w:val="18"/>
              </w:rPr>
            </w:pP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pageBreakBefore w:val="0"/>
              <w:widowControl w:val="0"/>
              <w:spacing w:line="240" w:lineRule="auto"/>
              <w:rPr>
                <w:sz w:val="18"/>
                <w:szCs w:val="18"/>
              </w:rPr>
            </w:pPr>
            <w:r w:rsidDel="00000000" w:rsidR="00000000" w:rsidRPr="00000000">
              <w:rPr>
                <w:sz w:val="18"/>
                <w:szCs w:val="18"/>
                <w:rtl w:val="0"/>
              </w:rPr>
              <w:t xml:space="preserve">Work with [person] on logging</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pageBreakBefore w:val="0"/>
              <w:widowControl w:val="0"/>
              <w:spacing w:line="240" w:lineRule="auto"/>
              <w:rPr>
                <w:sz w:val="18"/>
                <w:szCs w:val="18"/>
              </w:rPr>
            </w:pPr>
            <w:r w:rsidDel="00000000" w:rsidR="00000000" w:rsidRPr="00000000">
              <w:rPr>
                <w:sz w:val="18"/>
                <w:szCs w:val="18"/>
                <w:rtl w:val="0"/>
              </w:rPr>
              <w:t xml:space="preserve">Sales</w:t>
            </w:r>
          </w:p>
        </w:tc>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pageBreakBefore w:val="0"/>
              <w:widowControl w:val="0"/>
              <w:spacing w:line="240" w:lineRule="auto"/>
              <w:rPr>
                <w:sz w:val="18"/>
                <w:szCs w:val="18"/>
              </w:rPr>
            </w:pPr>
            <w:r w:rsidDel="00000000" w:rsidR="00000000" w:rsidRPr="00000000">
              <w:rPr>
                <w:sz w:val="18"/>
                <w:szCs w:val="18"/>
                <w:rtl w:val="0"/>
              </w:rPr>
              <w:t xml:space="preserve">Do you need sales enablement materials?</w:t>
            </w:r>
          </w:p>
        </w:tc>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widowControl w:val="0"/>
              <w:spacing w:line="240" w:lineRule="auto"/>
              <w:rPr>
                <w:sz w:val="18"/>
                <w:szCs w:val="18"/>
              </w:rPr>
            </w:pP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widowControl w:val="0"/>
              <w:spacing w:line="240" w:lineRule="auto"/>
              <w:rPr>
                <w:sz w:val="18"/>
                <w:szCs w:val="18"/>
              </w:rPr>
            </w:pPr>
            <w:r w:rsidDel="00000000" w:rsidR="00000000" w:rsidRPr="00000000">
              <w:rPr>
                <w:sz w:val="18"/>
                <w:szCs w:val="18"/>
                <w:rtl w:val="0"/>
              </w:rPr>
              <w:t xml:space="preserve">Work with [person]</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pageBreakBefore w:val="0"/>
              <w:widowControl w:val="0"/>
              <w:spacing w:line="240" w:lineRule="auto"/>
              <w:rPr>
                <w:sz w:val="18"/>
                <w:szCs w:val="18"/>
              </w:rPr>
            </w:pPr>
            <w:r w:rsidDel="00000000" w:rsidR="00000000" w:rsidRPr="00000000">
              <w:rPr>
                <w:sz w:val="18"/>
                <w:szCs w:val="18"/>
                <w:rtl w:val="0"/>
              </w:rPr>
              <w:t xml:space="preserve">Marketing</w:t>
            </w:r>
          </w:p>
        </w:tc>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pageBreakBefore w:val="0"/>
              <w:widowControl w:val="0"/>
              <w:spacing w:line="240" w:lineRule="auto"/>
              <w:rPr>
                <w:sz w:val="18"/>
                <w:szCs w:val="18"/>
              </w:rPr>
            </w:pPr>
            <w:r w:rsidDel="00000000" w:rsidR="00000000" w:rsidRPr="00000000">
              <w:rPr>
                <w:sz w:val="18"/>
                <w:szCs w:val="18"/>
                <w:rtl w:val="0"/>
              </w:rPr>
              <w:t xml:space="preserve">Does this impact shared KPI?</w:t>
            </w:r>
          </w:p>
        </w:tc>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widowControl w:val="0"/>
              <w:spacing w:line="240" w:lineRule="auto"/>
              <w:rPr>
                <w:sz w:val="18"/>
                <w:szCs w:val="18"/>
              </w:rPr>
            </w:pP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pageBreakBefore w:val="0"/>
              <w:widowControl w:val="0"/>
              <w:spacing w:line="240" w:lineRule="auto"/>
              <w:rPr>
                <w:sz w:val="18"/>
                <w:szCs w:val="18"/>
              </w:rPr>
            </w:pPr>
            <w:r w:rsidDel="00000000" w:rsidR="00000000" w:rsidRPr="00000000">
              <w:rPr>
                <w:sz w:val="18"/>
                <w:szCs w:val="18"/>
                <w:rtl w:val="0"/>
              </w:rPr>
              <w:t xml:space="preserve">Work with [person] on goal adjustment</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pageBreakBefore w:val="0"/>
              <w:widowControl w:val="0"/>
              <w:spacing w:line="240" w:lineRule="auto"/>
              <w:rPr>
                <w:sz w:val="18"/>
                <w:szCs w:val="18"/>
              </w:rPr>
            </w:pPr>
            <w:r w:rsidDel="00000000" w:rsidR="00000000" w:rsidRPr="00000000">
              <w:rPr>
                <w:sz w:val="18"/>
                <w:szCs w:val="18"/>
                <w:rtl w:val="0"/>
              </w:rPr>
              <w:t xml:space="preserve">Customer Success</w:t>
            </w:r>
          </w:p>
        </w:tc>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pageBreakBefore w:val="0"/>
              <w:widowControl w:val="0"/>
              <w:spacing w:line="240" w:lineRule="auto"/>
              <w:rPr>
                <w:sz w:val="18"/>
                <w:szCs w:val="18"/>
              </w:rPr>
            </w:pPr>
            <w:r w:rsidDel="00000000" w:rsidR="00000000" w:rsidRPr="00000000">
              <w:rPr>
                <w:sz w:val="18"/>
                <w:szCs w:val="18"/>
                <w:rtl w:val="0"/>
              </w:rPr>
              <w:t xml:space="preserve">Do you need to update support content or training?</w:t>
            </w:r>
          </w:p>
        </w:tc>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pageBreakBefore w:val="0"/>
              <w:widowControl w:val="0"/>
              <w:spacing w:line="240" w:lineRule="auto"/>
              <w:rPr>
                <w:sz w:val="18"/>
                <w:szCs w:val="18"/>
              </w:rPr>
            </w:pP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pageBreakBefore w:val="0"/>
              <w:widowControl w:val="0"/>
              <w:spacing w:line="240" w:lineRule="auto"/>
              <w:rPr>
                <w:sz w:val="18"/>
                <w:szCs w:val="18"/>
              </w:rPr>
            </w:pPr>
            <w:r w:rsidDel="00000000" w:rsidR="00000000" w:rsidRPr="00000000">
              <w:rPr>
                <w:sz w:val="18"/>
                <w:szCs w:val="18"/>
                <w:rtl w:val="0"/>
              </w:rPr>
              <w:t xml:space="preserve">Work with [person] on updates</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pageBreakBefore w:val="0"/>
              <w:widowControl w:val="0"/>
              <w:spacing w:line="240" w:lineRule="auto"/>
              <w:rPr>
                <w:sz w:val="18"/>
                <w:szCs w:val="18"/>
              </w:rPr>
            </w:pPr>
            <w:r w:rsidDel="00000000" w:rsidR="00000000" w:rsidRPr="00000000">
              <w:rPr>
                <w:sz w:val="18"/>
                <w:szCs w:val="18"/>
                <w:rtl w:val="0"/>
              </w:rPr>
              <w:t xml:space="preserve">Product Marketing</w:t>
            </w:r>
          </w:p>
        </w:tc>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pageBreakBefore w:val="0"/>
              <w:widowControl w:val="0"/>
              <w:spacing w:line="240" w:lineRule="auto"/>
              <w:rPr>
                <w:sz w:val="18"/>
                <w:szCs w:val="18"/>
              </w:rPr>
            </w:pPr>
            <w:r w:rsidDel="00000000" w:rsidR="00000000" w:rsidRPr="00000000">
              <w:rPr>
                <w:sz w:val="18"/>
                <w:szCs w:val="18"/>
                <w:rtl w:val="0"/>
              </w:rPr>
              <w:t xml:space="preserve">Do you need a GTM plan? (e.g. pricing, packaging, positioning, </w:t>
            </w:r>
          </w:p>
        </w:tc>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pageBreakBefore w:val="0"/>
              <w:widowControl w:val="0"/>
              <w:spacing w:line="240" w:lineRule="auto"/>
              <w:rPr>
                <w:sz w:val="18"/>
                <w:szCs w:val="18"/>
              </w:rPr>
            </w:pP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pageBreakBefore w:val="0"/>
              <w:widowControl w:val="0"/>
              <w:spacing w:line="240" w:lineRule="auto"/>
              <w:rPr>
                <w:sz w:val="18"/>
                <w:szCs w:val="18"/>
              </w:rPr>
            </w:pPr>
            <w:r w:rsidDel="00000000" w:rsidR="00000000" w:rsidRPr="00000000">
              <w:rPr>
                <w:sz w:val="18"/>
                <w:szCs w:val="18"/>
                <w:rtl w:val="0"/>
              </w:rPr>
              <w:t xml:space="preserve">Work with [person] with at least [x] weeks notice to kickoff workstreams</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pageBreakBefore w:val="0"/>
              <w:widowControl w:val="0"/>
              <w:spacing w:line="240" w:lineRule="auto"/>
              <w:rPr>
                <w:sz w:val="18"/>
                <w:szCs w:val="18"/>
              </w:rPr>
            </w:pPr>
            <w:r w:rsidDel="00000000" w:rsidR="00000000" w:rsidRPr="00000000">
              <w:rPr>
                <w:sz w:val="18"/>
                <w:szCs w:val="18"/>
                <w:rtl w:val="0"/>
              </w:rPr>
              <w:t xml:space="preserve">Partners</w:t>
            </w:r>
          </w:p>
        </w:tc>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pageBreakBefore w:val="0"/>
              <w:widowControl w:val="0"/>
              <w:spacing w:line="240" w:lineRule="auto"/>
              <w:rPr>
                <w:sz w:val="18"/>
                <w:szCs w:val="18"/>
              </w:rPr>
            </w:pPr>
            <w:r w:rsidDel="00000000" w:rsidR="00000000" w:rsidRPr="00000000">
              <w:rPr>
                <w:sz w:val="18"/>
                <w:szCs w:val="18"/>
                <w:rtl w:val="0"/>
              </w:rPr>
              <w:t xml:space="preserve">Will this impact any external partners?</w:t>
            </w:r>
          </w:p>
        </w:tc>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pageBreakBefore w:val="0"/>
              <w:widowControl w:val="0"/>
              <w:spacing w:line="240" w:lineRule="auto"/>
              <w:rPr>
                <w:sz w:val="18"/>
                <w:szCs w:val="18"/>
              </w:rPr>
            </w:pP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pageBreakBefore w:val="0"/>
              <w:widowControl w:val="0"/>
              <w:spacing w:line="240" w:lineRule="auto"/>
              <w:rPr>
                <w:sz w:val="18"/>
                <w:szCs w:val="18"/>
              </w:rPr>
            </w:pPr>
            <w:r w:rsidDel="00000000" w:rsidR="00000000" w:rsidRPr="00000000">
              <w:rPr>
                <w:sz w:val="18"/>
                <w:szCs w:val="18"/>
                <w:rtl w:val="0"/>
              </w:rPr>
              <w:t xml:space="preserve">Work with [person] on communication plan</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pageBreakBefore w:val="0"/>
              <w:widowControl w:val="0"/>
              <w:spacing w:line="240" w:lineRule="auto"/>
              <w:rPr>
                <w:sz w:val="18"/>
                <w:szCs w:val="18"/>
              </w:rPr>
            </w:pPr>
            <w:r w:rsidDel="00000000" w:rsidR="00000000" w:rsidRPr="00000000">
              <w:rPr>
                <w:sz w:val="18"/>
                <w:szCs w:val="18"/>
                <w:rtl w:val="0"/>
              </w:rPr>
              <w:t xml:space="preserve">Globalization</w:t>
            </w:r>
          </w:p>
        </w:tc>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pageBreakBefore w:val="0"/>
              <w:widowControl w:val="0"/>
              <w:spacing w:line="240" w:lineRule="auto"/>
              <w:rPr>
                <w:sz w:val="18"/>
                <w:szCs w:val="18"/>
              </w:rPr>
            </w:pPr>
            <w:r w:rsidDel="00000000" w:rsidR="00000000" w:rsidRPr="00000000">
              <w:rPr>
                <w:sz w:val="18"/>
                <w:szCs w:val="18"/>
                <w:rtl w:val="0"/>
              </w:rPr>
              <w:t xml:space="preserve">Are you launching in multiple countries?</w:t>
            </w:r>
          </w:p>
        </w:tc>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pageBreakBefore w:val="0"/>
              <w:widowControl w:val="0"/>
              <w:spacing w:line="240" w:lineRule="auto"/>
              <w:rPr>
                <w:sz w:val="18"/>
                <w:szCs w:val="18"/>
              </w:rPr>
            </w:pP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pageBreakBefore w:val="0"/>
              <w:widowControl w:val="0"/>
              <w:spacing w:line="240" w:lineRule="auto"/>
              <w:rPr>
                <w:sz w:val="18"/>
                <w:szCs w:val="18"/>
              </w:rPr>
            </w:pPr>
            <w:r w:rsidDel="00000000" w:rsidR="00000000" w:rsidRPr="00000000">
              <w:rPr>
                <w:sz w:val="18"/>
                <w:szCs w:val="18"/>
                <w:rtl w:val="0"/>
              </w:rPr>
              <w:t xml:space="preserve">Work with [person] </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pageBreakBefore w:val="0"/>
              <w:widowControl w:val="0"/>
              <w:spacing w:line="240" w:lineRule="auto"/>
              <w:rPr>
                <w:sz w:val="18"/>
                <w:szCs w:val="18"/>
              </w:rPr>
            </w:pPr>
            <w:r w:rsidDel="00000000" w:rsidR="00000000" w:rsidRPr="00000000">
              <w:rPr>
                <w:sz w:val="18"/>
                <w:szCs w:val="18"/>
                <w:rtl w:val="0"/>
              </w:rPr>
              <w:t xml:space="preserve">Risk</w:t>
            </w:r>
          </w:p>
        </w:tc>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spacing w:line="240" w:lineRule="auto"/>
              <w:rPr>
                <w:sz w:val="18"/>
                <w:szCs w:val="18"/>
              </w:rPr>
            </w:pPr>
            <w:r w:rsidDel="00000000" w:rsidR="00000000" w:rsidRPr="00000000">
              <w:rPr>
                <w:sz w:val="18"/>
                <w:szCs w:val="18"/>
                <w:rtl w:val="0"/>
              </w:rPr>
              <w:t xml:space="preserve">Does this expose a risk vector?</w:t>
            </w:r>
          </w:p>
        </w:tc>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widowControl w:val="0"/>
              <w:spacing w:line="240" w:lineRule="auto"/>
              <w:rPr>
                <w:sz w:val="18"/>
                <w:szCs w:val="18"/>
              </w:rPr>
            </w:pP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pageBreakBefore w:val="0"/>
              <w:widowControl w:val="0"/>
              <w:spacing w:line="240" w:lineRule="auto"/>
              <w:rPr>
                <w:sz w:val="18"/>
                <w:szCs w:val="18"/>
              </w:rPr>
            </w:pPr>
            <w:r w:rsidDel="00000000" w:rsidR="00000000" w:rsidRPr="00000000">
              <w:rPr>
                <w:sz w:val="18"/>
                <w:szCs w:val="18"/>
                <w:rtl w:val="0"/>
              </w:rPr>
              <w:t xml:space="preserve">Work with [person] </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pageBreakBefore w:val="0"/>
              <w:widowControl w:val="0"/>
              <w:spacing w:line="240" w:lineRule="auto"/>
              <w:rPr>
                <w:sz w:val="18"/>
                <w:szCs w:val="18"/>
              </w:rPr>
            </w:pPr>
            <w:r w:rsidDel="00000000" w:rsidR="00000000" w:rsidRPr="00000000">
              <w:rPr>
                <w:sz w:val="18"/>
                <w:szCs w:val="18"/>
                <w:rtl w:val="0"/>
              </w:rPr>
              <w:t xml:space="preserve">Legal</w:t>
            </w:r>
          </w:p>
        </w:tc>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widowControl w:val="0"/>
              <w:spacing w:line="240" w:lineRule="auto"/>
              <w:rPr>
                <w:sz w:val="18"/>
                <w:szCs w:val="18"/>
              </w:rPr>
            </w:pPr>
            <w:r w:rsidDel="00000000" w:rsidR="00000000" w:rsidRPr="00000000">
              <w:rPr>
                <w:sz w:val="18"/>
                <w:szCs w:val="18"/>
                <w:rtl w:val="0"/>
              </w:rPr>
              <w:t xml:space="preserve">Are there potential legal ramifications?</w:t>
            </w:r>
          </w:p>
        </w:tc>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pageBreakBefore w:val="0"/>
              <w:widowControl w:val="0"/>
              <w:spacing w:line="240" w:lineRule="auto"/>
              <w:rPr>
                <w:sz w:val="18"/>
                <w:szCs w:val="18"/>
              </w:rPr>
            </w:pP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pageBreakBefore w:val="0"/>
              <w:widowControl w:val="0"/>
              <w:spacing w:line="240" w:lineRule="auto"/>
              <w:rPr>
                <w:sz w:val="18"/>
                <w:szCs w:val="18"/>
              </w:rPr>
            </w:pPr>
            <w:r w:rsidDel="00000000" w:rsidR="00000000" w:rsidRPr="00000000">
              <w:rPr>
                <w:sz w:val="18"/>
                <w:szCs w:val="18"/>
                <w:rtl w:val="0"/>
              </w:rPr>
              <w:t xml:space="preserve">Work with [person] </w:t>
            </w:r>
          </w:p>
        </w:tc>
      </w:tr>
    </w:tbl>
    <w:p w:rsidR="00000000" w:rsidDel="00000000" w:rsidP="00000000" w:rsidRDefault="00000000" w:rsidRPr="00000000" w14:paraId="000000A9">
      <w:pPr>
        <w:pageBreakBefore w:val="0"/>
        <w:spacing w:line="331.2" w:lineRule="auto"/>
        <w:rPr/>
      </w:pPr>
      <w:r w:rsidDel="00000000" w:rsidR="00000000" w:rsidRPr="00000000">
        <w:rPr>
          <w:rtl w:val="0"/>
        </w:rPr>
      </w:r>
    </w:p>
    <w:p w:rsidR="00000000" w:rsidDel="00000000" w:rsidP="00000000" w:rsidRDefault="00000000" w:rsidRPr="00000000" w14:paraId="000000AA">
      <w:pPr>
        <w:pStyle w:val="Heading1"/>
        <w:pageBreakBefore w:val="0"/>
        <w:spacing w:line="331.2" w:lineRule="auto"/>
        <w:rPr>
          <w:color w:val="000000"/>
        </w:rPr>
      </w:pPr>
      <w:bookmarkStart w:colFirst="0" w:colLast="0" w:name="_8f6e4oee3gfa" w:id="15"/>
      <w:bookmarkEnd w:id="15"/>
      <w:r w:rsidDel="00000000" w:rsidR="00000000" w:rsidRPr="00000000">
        <w:rPr>
          <w:color w:val="000000"/>
          <w:rtl w:val="0"/>
        </w:rPr>
        <w:t xml:space="preserve">Appendix</w:t>
      </w:r>
    </w:p>
    <w:p w:rsidR="00000000" w:rsidDel="00000000" w:rsidP="00000000" w:rsidRDefault="00000000" w:rsidRPr="00000000" w14:paraId="000000AB">
      <w:pPr>
        <w:pStyle w:val="Heading2"/>
        <w:pageBreakBefore w:val="0"/>
        <w:spacing w:line="319.20000000000005" w:lineRule="auto"/>
        <w:rPr>
          <w:color w:val="000000"/>
        </w:rPr>
      </w:pPr>
      <w:bookmarkStart w:colFirst="0" w:colLast="0" w:name="_n2tmu89lqb7n" w:id="16"/>
      <w:bookmarkEnd w:id="16"/>
      <w:r w:rsidDel="00000000" w:rsidR="00000000" w:rsidRPr="00000000">
        <w:rPr>
          <w:color w:val="000000"/>
          <w:rtl w:val="0"/>
        </w:rPr>
        <w:t xml:space="preserve">Changelog</w:t>
      </w:r>
    </w:p>
    <w:p w:rsidR="00000000" w:rsidDel="00000000" w:rsidP="00000000" w:rsidRDefault="00000000" w:rsidRPr="00000000" w14:paraId="000000AC">
      <w:pPr>
        <w:pageBreakBefore w:val="0"/>
        <w:rPr>
          <w:i w:val="1"/>
        </w:rPr>
      </w:pPr>
      <w:r w:rsidDel="00000000" w:rsidR="00000000" w:rsidRPr="00000000">
        <w:rPr>
          <w:i w:val="1"/>
          <w:rtl w:val="0"/>
        </w:rPr>
        <w:t xml:space="preserve">List key decisions or updates you make for future reference. Include who was involved and link to notes doc, if relevant. Recommend moving this up top once approved so changes are more visible. </w:t>
      </w:r>
    </w:p>
    <w:p w:rsidR="00000000" w:rsidDel="00000000" w:rsidP="00000000" w:rsidRDefault="00000000" w:rsidRPr="00000000" w14:paraId="000000AD">
      <w:pPr>
        <w:pageBreakBefore w:val="0"/>
        <w:rPr>
          <w:i w:val="1"/>
        </w:rPr>
      </w:pPr>
      <w:r w:rsidDel="00000000" w:rsidR="00000000" w:rsidRPr="00000000">
        <w:rPr>
          <w:rtl w:val="0"/>
        </w:rPr>
      </w:r>
    </w:p>
    <w:tbl>
      <w:tblPr>
        <w:tblStyle w:val="Table13"/>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735"/>
        <w:tblGridChange w:id="0">
          <w:tblGrid>
            <w:gridCol w:w="2595"/>
            <w:gridCol w:w="6735"/>
          </w:tblGrid>
        </w:tblGridChange>
      </w:tblGrid>
      <w:tr>
        <w:trPr>
          <w:cantSplit w:val="0"/>
          <w:tblHeader w:val="0"/>
        </w:trPr>
        <w:tc>
          <w:tcPr>
            <w:shd w:fill="fafcfd" w:val="clear"/>
            <w:tcMar>
              <w:top w:w="100.0" w:type="dxa"/>
              <w:left w:w="100.0" w:type="dxa"/>
              <w:bottom w:w="100.0" w:type="dxa"/>
              <w:right w:w="100.0" w:type="dxa"/>
            </w:tcMar>
            <w:vAlign w:val="top"/>
          </w:tcPr>
          <w:p w:rsidR="00000000" w:rsidDel="00000000" w:rsidP="00000000" w:rsidRDefault="00000000" w:rsidRPr="00000000" w14:paraId="000000AE">
            <w:pPr>
              <w:pageBreakBefore w:val="0"/>
              <w:widowControl w:val="0"/>
              <w:spacing w:line="240" w:lineRule="auto"/>
              <w:rPr>
                <w:b w:val="1"/>
                <w:color w:val="006aff"/>
                <w:sz w:val="16"/>
                <w:szCs w:val="16"/>
              </w:rPr>
            </w:pPr>
            <w:r w:rsidDel="00000000" w:rsidR="00000000" w:rsidRPr="00000000">
              <w:rPr>
                <w:b w:val="1"/>
                <w:color w:val="006aff"/>
                <w:sz w:val="16"/>
                <w:szCs w:val="16"/>
                <w:rtl w:val="0"/>
              </w:rPr>
              <w:t xml:space="preserve">DATE</w:t>
            </w:r>
          </w:p>
        </w:tc>
        <w:tc>
          <w:tcPr>
            <w:shd w:fill="fafcfd" w:val="clear"/>
            <w:tcMar>
              <w:top w:w="100.0" w:type="dxa"/>
              <w:left w:w="100.0" w:type="dxa"/>
              <w:bottom w:w="100.0" w:type="dxa"/>
              <w:right w:w="100.0" w:type="dxa"/>
            </w:tcMar>
            <w:vAlign w:val="top"/>
          </w:tcPr>
          <w:p w:rsidR="00000000" w:rsidDel="00000000" w:rsidP="00000000" w:rsidRDefault="00000000" w:rsidRPr="00000000" w14:paraId="000000AF">
            <w:pPr>
              <w:pageBreakBefore w:val="0"/>
              <w:widowControl w:val="0"/>
              <w:spacing w:line="240" w:lineRule="auto"/>
              <w:rPr>
                <w:b w:val="1"/>
                <w:color w:val="006aff"/>
                <w:sz w:val="16"/>
                <w:szCs w:val="16"/>
              </w:rPr>
            </w:pPr>
            <w:r w:rsidDel="00000000" w:rsidR="00000000" w:rsidRPr="00000000">
              <w:rPr>
                <w:b w:val="1"/>
                <w:color w:val="006aff"/>
                <w:sz w:val="16"/>
                <w:szCs w:val="16"/>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pageBreakBefore w:val="0"/>
              <w:widowControl w:val="0"/>
              <w:spacing w:line="240" w:lineRule="auto"/>
              <w:rPr/>
            </w:pPr>
            <w:r w:rsidDel="00000000" w:rsidR="00000000" w:rsidRPr="00000000">
              <w:rPr>
                <w:rtl w:val="0"/>
              </w:rPr>
            </w:r>
          </w:p>
        </w:tc>
      </w:tr>
    </w:tbl>
    <w:p w:rsidR="00000000" w:rsidDel="00000000" w:rsidP="00000000" w:rsidRDefault="00000000" w:rsidRPr="00000000" w14:paraId="000000B4">
      <w:pPr>
        <w:pStyle w:val="Heading2"/>
        <w:pageBreakBefore w:val="0"/>
        <w:spacing w:line="319.20000000000005" w:lineRule="auto"/>
        <w:rPr>
          <w:color w:val="000000"/>
        </w:rPr>
      </w:pPr>
      <w:bookmarkStart w:colFirst="0" w:colLast="0" w:name="_7s65jroa2249" w:id="17"/>
      <w:bookmarkEnd w:id="17"/>
      <w:r w:rsidDel="00000000" w:rsidR="00000000" w:rsidRPr="00000000">
        <w:rPr>
          <w:rtl w:val="0"/>
        </w:rPr>
      </w:r>
    </w:p>
    <w:p w:rsidR="00000000" w:rsidDel="00000000" w:rsidP="00000000" w:rsidRDefault="00000000" w:rsidRPr="00000000" w14:paraId="000000B5">
      <w:pPr>
        <w:pStyle w:val="Heading2"/>
        <w:pageBreakBefore w:val="0"/>
        <w:spacing w:line="319.20000000000005" w:lineRule="auto"/>
        <w:rPr>
          <w:color w:val="000000"/>
        </w:rPr>
      </w:pPr>
      <w:bookmarkStart w:colFirst="0" w:colLast="0" w:name="_owbzgwdj7t0a" w:id="18"/>
      <w:bookmarkEnd w:id="18"/>
      <w:r w:rsidDel="00000000" w:rsidR="00000000" w:rsidRPr="00000000">
        <w:rPr>
          <w:color w:val="000000"/>
          <w:rtl w:val="0"/>
        </w:rPr>
        <w:t xml:space="preserve">Open Questions</w:t>
      </w:r>
    </w:p>
    <w:p w:rsidR="00000000" w:rsidDel="00000000" w:rsidP="00000000" w:rsidRDefault="00000000" w:rsidRPr="00000000" w14:paraId="000000B6">
      <w:pPr>
        <w:pageBreakBefore w:val="0"/>
        <w:rPr/>
      </w:pPr>
      <w:r w:rsidDel="00000000" w:rsidR="00000000" w:rsidRPr="00000000">
        <w:rPr>
          <w:rtl w:val="0"/>
        </w:rPr>
        <w:t xml:space="preserve">Track open questions and answers here. </w:t>
      </w:r>
    </w:p>
    <w:p w:rsidR="00000000" w:rsidDel="00000000" w:rsidP="00000000" w:rsidRDefault="00000000" w:rsidRPr="00000000" w14:paraId="000000B7">
      <w:pPr>
        <w:pageBreakBefore w:val="0"/>
        <w:rPr/>
      </w:pPr>
      <w:r w:rsidDel="00000000" w:rsidR="00000000" w:rsidRPr="00000000">
        <w:rPr>
          <w:rtl w:val="0"/>
        </w:rPr>
      </w:r>
    </w:p>
    <w:p w:rsidR="00000000" w:rsidDel="00000000" w:rsidP="00000000" w:rsidRDefault="00000000" w:rsidRPr="00000000" w14:paraId="000000B8">
      <w:pPr>
        <w:pStyle w:val="Heading2"/>
        <w:pageBreakBefore w:val="0"/>
        <w:spacing w:line="319.20000000000005" w:lineRule="auto"/>
        <w:rPr>
          <w:color w:val="000000"/>
        </w:rPr>
      </w:pPr>
      <w:bookmarkStart w:colFirst="0" w:colLast="0" w:name="_vz5kcrqsyagb" w:id="19"/>
      <w:bookmarkEnd w:id="19"/>
      <w:r w:rsidDel="00000000" w:rsidR="00000000" w:rsidRPr="00000000">
        <w:rPr>
          <w:color w:val="000000"/>
          <w:rtl w:val="0"/>
        </w:rPr>
        <w:t xml:space="preserve">FAQs</w:t>
      </w:r>
    </w:p>
    <w:p w:rsidR="00000000" w:rsidDel="00000000" w:rsidP="00000000" w:rsidRDefault="00000000" w:rsidRPr="00000000" w14:paraId="000000B9">
      <w:pPr>
        <w:pageBreakBefore w:val="0"/>
        <w:rPr/>
      </w:pPr>
      <w:r w:rsidDel="00000000" w:rsidR="00000000" w:rsidRPr="00000000">
        <w:rPr>
          <w:rtl w:val="0"/>
        </w:rPr>
        <w:t xml:space="preserve">Optional: Include an FAQ when helpful to answer high level questions so it is easier for people to grasp the point of the project without getting lost in the details of product definition. </w:t>
      </w:r>
    </w:p>
    <w:p w:rsidR="00000000" w:rsidDel="00000000" w:rsidP="00000000" w:rsidRDefault="00000000" w:rsidRPr="00000000" w14:paraId="000000BA">
      <w:pPr>
        <w:pageBreakBefore w:val="0"/>
        <w:rPr/>
      </w:pPr>
      <w:r w:rsidDel="00000000" w:rsidR="00000000" w:rsidRPr="00000000">
        <w:rPr>
          <w:rtl w:val="0"/>
        </w:rPr>
      </w:r>
    </w:p>
    <w:p w:rsidR="00000000" w:rsidDel="00000000" w:rsidP="00000000" w:rsidRDefault="00000000" w:rsidRPr="00000000" w14:paraId="000000BB">
      <w:pPr>
        <w:pageBreakBefore w:val="0"/>
        <w:rPr/>
      </w:pPr>
      <w:r w:rsidDel="00000000" w:rsidR="00000000" w:rsidRPr="00000000">
        <w:rPr>
          <w:rtl w:val="0"/>
        </w:rPr>
        <w:t xml:space="preserve">Impact Checklist</w:t>
      </w:r>
    </w:p>
    <w:p w:rsidR="00000000" w:rsidDel="00000000" w:rsidP="00000000" w:rsidRDefault="00000000" w:rsidRPr="00000000" w14:paraId="000000BC">
      <w:pPr>
        <w:pageBreakBefore w:val="0"/>
        <w:numPr>
          <w:ilvl w:val="0"/>
          <w:numId w:val="2"/>
        </w:numPr>
        <w:ind w:left="720" w:hanging="360"/>
      </w:pPr>
      <w:r w:rsidDel="00000000" w:rsidR="00000000" w:rsidRPr="00000000">
        <w:rPr>
          <w:rtl w:val="0"/>
        </w:rPr>
        <w:t xml:space="preserve">Permissions</w:t>
      </w:r>
    </w:p>
    <w:p w:rsidR="00000000" w:rsidDel="00000000" w:rsidP="00000000" w:rsidRDefault="00000000" w:rsidRPr="00000000" w14:paraId="000000BD">
      <w:pPr>
        <w:pageBreakBefore w:val="0"/>
        <w:numPr>
          <w:ilvl w:val="0"/>
          <w:numId w:val="2"/>
        </w:numPr>
        <w:ind w:left="720" w:hanging="360"/>
      </w:pPr>
      <w:r w:rsidDel="00000000" w:rsidR="00000000" w:rsidRPr="00000000">
        <w:rPr>
          <w:rtl w:val="0"/>
        </w:rPr>
        <w:t xml:space="preserve">Reporting</w:t>
      </w:r>
    </w:p>
    <w:p w:rsidR="00000000" w:rsidDel="00000000" w:rsidP="00000000" w:rsidRDefault="00000000" w:rsidRPr="00000000" w14:paraId="000000BE">
      <w:pPr>
        <w:pageBreakBefore w:val="0"/>
        <w:numPr>
          <w:ilvl w:val="0"/>
          <w:numId w:val="2"/>
        </w:numPr>
        <w:ind w:left="720" w:hanging="360"/>
      </w:pPr>
      <w:r w:rsidDel="00000000" w:rsidR="00000000" w:rsidRPr="00000000">
        <w:rPr>
          <w:rtl w:val="0"/>
        </w:rPr>
        <w:t xml:space="preserve">Pricing</w:t>
      </w:r>
    </w:p>
    <w:p w:rsidR="00000000" w:rsidDel="00000000" w:rsidP="00000000" w:rsidRDefault="00000000" w:rsidRPr="00000000" w14:paraId="000000BF">
      <w:pPr>
        <w:pageBreakBefore w:val="0"/>
        <w:numPr>
          <w:ilvl w:val="0"/>
          <w:numId w:val="2"/>
        </w:numPr>
        <w:ind w:left="720" w:hanging="360"/>
      </w:pPr>
      <w:r w:rsidDel="00000000" w:rsidR="00000000" w:rsidRPr="00000000">
        <w:rPr>
          <w:rtl w:val="0"/>
        </w:rPr>
        <w:t xml:space="preserve">API</w:t>
      </w:r>
    </w:p>
    <w:p w:rsidR="00000000" w:rsidDel="00000000" w:rsidP="00000000" w:rsidRDefault="00000000" w:rsidRPr="00000000" w14:paraId="000000C0">
      <w:pPr>
        <w:pageBreakBefore w:val="0"/>
        <w:numPr>
          <w:ilvl w:val="0"/>
          <w:numId w:val="2"/>
        </w:numPr>
        <w:ind w:left="720" w:hanging="360"/>
      </w:pPr>
      <w:r w:rsidDel="00000000" w:rsidR="00000000" w:rsidRPr="00000000">
        <w:rPr>
          <w:rtl w:val="0"/>
        </w:rPr>
        <w:t xml:space="preserve">Global</w:t>
      </w:r>
    </w:p>
    <w:p w:rsidR="00000000" w:rsidDel="00000000" w:rsidP="00000000" w:rsidRDefault="00000000" w:rsidRPr="00000000" w14:paraId="000000C1">
      <w:pPr>
        <w:pageBreakBefore w:val="0"/>
        <w:rPr/>
      </w:pPr>
      <w:r w:rsidDel="00000000" w:rsidR="00000000" w:rsidRPr="00000000">
        <w:rPr>
          <w:rtl w:val="0"/>
        </w:rPr>
      </w:r>
    </w:p>
    <w:p w:rsidR="00000000" w:rsidDel="00000000" w:rsidP="00000000" w:rsidRDefault="00000000" w:rsidRPr="00000000" w14:paraId="000000C2">
      <w:pPr>
        <w:pStyle w:val="Heading2"/>
        <w:pageBreakBefore w:val="0"/>
        <w:spacing w:line="319.20000000000005" w:lineRule="auto"/>
        <w:rPr>
          <w:color w:val="000000"/>
        </w:rPr>
      </w:pPr>
      <w:bookmarkStart w:colFirst="0" w:colLast="0" w:name="_sfy8v634nxu" w:id="20"/>
      <w:bookmarkEnd w:id="20"/>
      <w:r w:rsidDel="00000000" w:rsidR="00000000" w:rsidRPr="00000000">
        <w:rPr>
          <w:color w:val="000000"/>
          <w:rtl w:val="0"/>
        </w:rPr>
        <w:t xml:space="preserve">Example PRDs</w:t>
      </w:r>
    </w:p>
    <w:p w:rsidR="00000000" w:rsidDel="00000000" w:rsidP="00000000" w:rsidRDefault="00000000" w:rsidRPr="00000000" w14:paraId="000000C3">
      <w:pPr>
        <w:pageBreakBefore w:val="0"/>
        <w:rPr/>
      </w:pPr>
      <w:r w:rsidDel="00000000" w:rsidR="00000000" w:rsidRPr="00000000">
        <w:rPr>
          <w:rtl w:val="0"/>
        </w:rPr>
        <w:t xml:space="preserve">TK</w:t>
      </w:r>
      <w:r w:rsidDel="00000000" w:rsidR="00000000" w:rsidRPr="00000000">
        <w:rPr>
          <w:rtl w:val="0"/>
        </w:rPr>
      </w:r>
    </w:p>
    <w:p w:rsidR="00000000" w:rsidDel="00000000" w:rsidP="00000000" w:rsidRDefault="00000000" w:rsidRPr="00000000" w14:paraId="000000C4">
      <w:pPr>
        <w:pageBreakBefore w:val="0"/>
        <w:spacing w:line="331.2" w:lineRule="auto"/>
        <w:rPr/>
      </w:pP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Inter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color w:val="1b2126"/>
        <w:sz w:val="22"/>
        <w:szCs w:val="22"/>
        <w:lang w:val="en"/>
      </w:rPr>
    </w:rPrDefault>
    <w:pPrDefault>
      <w:pPr>
        <w:spacing w:line="3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360" w:line="360" w:lineRule="auto"/>
    </w:pPr>
    <w:rPr>
      <w:rFonts w:ascii="Inter SemiBold" w:cs="Inter SemiBold" w:eastAsia="Inter SemiBold" w:hAnsi="Inter SemiBold"/>
      <w:sz w:val="40"/>
      <w:szCs w:val="40"/>
    </w:rPr>
  </w:style>
  <w:style w:type="paragraph" w:styleId="Heading2">
    <w:name w:val="heading 2"/>
    <w:basedOn w:val="Normal"/>
    <w:next w:val="Normal"/>
    <w:pPr>
      <w:keepNext w:val="1"/>
      <w:keepLines w:val="1"/>
      <w:pageBreakBefore w:val="0"/>
      <w:spacing w:line="360" w:lineRule="auto"/>
    </w:pPr>
    <w:rPr>
      <w:rFonts w:ascii="Inter Medium" w:cs="Inter Medium" w:eastAsia="Inter Medium" w:hAnsi="Inter Medium"/>
      <w:sz w:val="30"/>
      <w:szCs w:val="30"/>
    </w:rPr>
  </w:style>
  <w:style w:type="paragraph" w:styleId="Heading3">
    <w:name w:val="heading 3"/>
    <w:basedOn w:val="Normal"/>
    <w:next w:val="Normal"/>
    <w:pPr>
      <w:keepNext w:val="1"/>
      <w:keepLines w:val="1"/>
      <w:pageBreakBefore w:val="0"/>
      <w:spacing w:after="80" w:before="320" w:line="360" w:lineRule="auto"/>
    </w:pPr>
    <w:rPr>
      <w:sz w:val="28"/>
      <w:szCs w:val="28"/>
    </w:rPr>
  </w:style>
  <w:style w:type="paragraph" w:styleId="Heading4">
    <w:name w:val="heading 4"/>
    <w:basedOn w:val="Normal"/>
    <w:next w:val="Normal"/>
    <w:pPr>
      <w:keepNext w:val="1"/>
      <w:keepLines w:val="1"/>
      <w:pageBreakBefore w:val="0"/>
      <w:spacing w:after="80" w:before="320" w:line="360" w:lineRule="auto"/>
    </w:pPr>
    <w:rPr>
      <w:rFonts w:ascii="Inter Medium" w:cs="Inter Medium" w:eastAsia="Inter Medium" w:hAnsi="Inter Medium"/>
      <w:color w:val="000000"/>
    </w:rPr>
  </w:style>
  <w:style w:type="paragraph" w:styleId="Heading5">
    <w:name w:val="heading 5"/>
    <w:basedOn w:val="Normal"/>
    <w:next w:val="Normal"/>
    <w:pPr>
      <w:keepNext w:val="1"/>
      <w:keepLines w:val="1"/>
      <w:pageBreakBefore w:val="0"/>
      <w:spacing w:after="80" w:before="240" w:line="36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192.00000000000003" w:lineRule="auto"/>
    </w:pPr>
    <w:rPr>
      <w:rFonts w:ascii="Inter SemiBold" w:cs="Inter SemiBold" w:eastAsia="Inter SemiBold" w:hAnsi="Inter SemiBold"/>
      <w:sz w:val="72"/>
      <w:szCs w:val="72"/>
    </w:rPr>
  </w:style>
  <w:style w:type="paragraph" w:styleId="Subtitle">
    <w:name w:val="Subtitle"/>
    <w:basedOn w:val="Normal"/>
    <w:next w:val="Normal"/>
    <w:pPr>
      <w:keepNext w:val="1"/>
      <w:keepLines w:val="1"/>
      <w:pageBreakBefore w:val="0"/>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SemiBold-italic.ttf"/><Relationship Id="rId4" Type="http://schemas.openxmlformats.org/officeDocument/2006/relationships/font" Target="fonts/InterSemiBold-boldItalic.ttf"/><Relationship Id="rId11" Type="http://schemas.openxmlformats.org/officeDocument/2006/relationships/font" Target="fonts/InterMedium-italic.ttf"/><Relationship Id="rId10" Type="http://schemas.openxmlformats.org/officeDocument/2006/relationships/font" Target="fonts/InterMedium-bold.ttf"/><Relationship Id="rId12" Type="http://schemas.openxmlformats.org/officeDocument/2006/relationships/font" Target="fonts/InterMedium-boldItalic.ttf"/><Relationship Id="rId9" Type="http://schemas.openxmlformats.org/officeDocument/2006/relationships/font" Target="fonts/InterMedium-regular.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italic.ttf"/><Relationship Id="rId8" Type="http://schemas.openxmlformats.org/officeDocument/2006/relationships/font" Target="fonts/Int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