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339A94D" w14:textId="77777777" w:rsidR="00A75139" w:rsidRPr="00D445B0" w:rsidRDefault="00D445B0" w:rsidP="00A75139">
      <w:pPr>
        <w:jc w:val="center"/>
        <w:rPr>
          <w:rFonts w:ascii="Arial" w:hAnsi="Arial" w:cs="Arial"/>
          <w:b/>
          <w:sz w:val="21"/>
          <w:szCs w:val="21"/>
          <w:lang w:val="en-US"/>
        </w:rPr>
      </w:pPr>
      <w:r>
        <w:rPr>
          <w:rFonts w:ascii="Arial" w:hAnsi="Arial" w:cs="Arial"/>
          <w:b/>
          <w:noProof/>
          <w:sz w:val="21"/>
          <w:szCs w:val="21"/>
          <w:lang w:val="de-DE" w:eastAsia="de-DE"/>
        </w:rPr>
        <mc:AlternateContent>
          <mc:Choice Requires="wpc">
            <w:drawing>
              <wp:anchor distT="0" distB="0" distL="114300" distR="114300" simplePos="0" relativeHeight="251660288" behindDoc="0" locked="0" layoutInCell="1" allowOverlap="1" wp14:anchorId="63B963CD" wp14:editId="5A368E8E">
                <wp:simplePos x="0" y="0"/>
                <wp:positionH relativeFrom="margin">
                  <wp:align>right</wp:align>
                </wp:positionH>
                <wp:positionV relativeFrom="paragraph">
                  <wp:posOffset>241300</wp:posOffset>
                </wp:positionV>
                <wp:extent cx="5978525" cy="316865"/>
                <wp:effectExtent l="0" t="0" r="3175" b="6985"/>
                <wp:wrapTopAndBottom/>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solidFill>
                      </wpc:bg>
                      <wpc:whole/>
                      <wps:wsp>
                        <wps:cNvPr id="6" name="Text Box 6"/>
                        <wps:cNvSpPr txBox="1"/>
                        <wps:spPr>
                          <a:xfrm>
                            <a:off x="108641" y="35999"/>
                            <a:ext cx="5694630" cy="271604"/>
                          </a:xfrm>
                          <a:prstGeom prst="rect">
                            <a:avLst/>
                          </a:prstGeom>
                          <a:noFill/>
                          <a:ln w="6350">
                            <a:noFill/>
                          </a:ln>
                        </wps:spPr>
                        <wps:txbx>
                          <w:txbxContent>
                            <w:p w14:paraId="07DDB042" w14:textId="00478B40" w:rsidR="00AF1F46" w:rsidRPr="00943D94" w:rsidRDefault="00AF1F46"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B963CD" id="Canvas 5" o:spid="_x0000_s1026" editas="canvas" style="position:absolute;left:0;text-align:left;margin-left:419.55pt;margin-top:19pt;width:470.75pt;height:24.95pt;z-index:251660288;mso-position-horizontal:right;mso-position-horizontal-relative:margin;mso-width-relative:margin;mso-height-relative:margin" coordsize="59785,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85;height:3168;visibility:visible;mso-wrap-style:square" filled="t" fillcolor="#5b9bd5 [3204]">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086;top:359;width:5694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7DDB042" w14:textId="00478B40" w:rsidR="00AF1F46" w:rsidRPr="00943D94" w:rsidRDefault="00AF1F46"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v:textbox>
                </v:shape>
                <w10:wrap type="topAndBottom" anchorx="margin"/>
              </v:group>
            </w:pict>
          </mc:Fallback>
        </mc:AlternateContent>
      </w:r>
    </w:p>
    <w:p w14:paraId="5620B362" w14:textId="77777777" w:rsidR="00A75139" w:rsidRDefault="00A75139" w:rsidP="00D445B0">
      <w:pPr>
        <w:jc w:val="center"/>
        <w:rPr>
          <w:rFonts w:ascii="Arial" w:hAnsi="Arial" w:cs="Arial"/>
          <w:b/>
          <w:sz w:val="21"/>
          <w:szCs w:val="21"/>
        </w:rPr>
      </w:pPr>
    </w:p>
    <w:p w14:paraId="3F8E8A39" w14:textId="0D935C6E" w:rsidR="00D445B0" w:rsidRPr="00E05DBB" w:rsidRDefault="00E05DBB" w:rsidP="00D445B0">
      <w:pPr>
        <w:jc w:val="center"/>
        <w:rPr>
          <w:rFonts w:ascii="Arial" w:hAnsi="Arial" w:cs="Arial"/>
          <w:b/>
          <w:sz w:val="21"/>
          <w:szCs w:val="21"/>
          <w:lang w:val="en-US"/>
        </w:rPr>
      </w:pPr>
      <w:r>
        <w:rPr>
          <w:rFonts w:ascii="Arial" w:hAnsi="Arial" w:cs="Arial"/>
          <w:b/>
          <w:sz w:val="21"/>
          <w:szCs w:val="21"/>
        </w:rPr>
        <w:t xml:space="preserve">WP3 – </w:t>
      </w:r>
      <w:r w:rsidRPr="00E05DBB">
        <w:rPr>
          <w:rFonts w:ascii="TimesNewRomanPSMT" w:eastAsiaTheme="minorHAnsi" w:hAnsi="TimesNewRomanPSMT" w:cs="TimesNewRomanPSMT"/>
          <w:sz w:val="20"/>
          <w:szCs w:val="20"/>
          <w:lang w:val="en-US" w:eastAsia="en-US"/>
        </w:rPr>
        <w:t>Assess SIGNALLING NETWORKS for model parameterization &amp; validation</w:t>
      </w:r>
    </w:p>
    <w:p w14:paraId="5A599275" w14:textId="77777777" w:rsidR="00D445B0" w:rsidRDefault="00D445B0" w:rsidP="00D445B0">
      <w:pPr>
        <w:jc w:val="center"/>
        <w:rPr>
          <w:rFonts w:ascii="Arial" w:hAnsi="Arial" w:cs="Arial"/>
          <w:b/>
          <w:sz w:val="21"/>
          <w:szCs w:val="21"/>
        </w:rPr>
      </w:pPr>
    </w:p>
    <w:tbl>
      <w:tblPr>
        <w:tblStyle w:val="Tabellenraster"/>
        <w:tblpPr w:leftFromText="180" w:rightFromText="180" w:vertAnchor="text" w:horzAnchor="margin" w:tblpY="137"/>
        <w:tblW w:w="0" w:type="auto"/>
        <w:tblBorders>
          <w:insideH w:val="none" w:sz="0" w:space="0" w:color="auto"/>
          <w:insideV w:val="none" w:sz="0" w:space="0" w:color="auto"/>
        </w:tblBorders>
        <w:tblLook w:val="04A0" w:firstRow="1" w:lastRow="0" w:firstColumn="1" w:lastColumn="0" w:noHBand="0" w:noVBand="1"/>
      </w:tblPr>
      <w:tblGrid>
        <w:gridCol w:w="2547"/>
        <w:gridCol w:w="6804"/>
      </w:tblGrid>
      <w:tr w:rsidR="00A9128B" w:rsidRPr="00D445B0" w14:paraId="0CD40C94" w14:textId="77777777" w:rsidTr="00A9128B">
        <w:tc>
          <w:tcPr>
            <w:tcW w:w="2547" w:type="dxa"/>
            <w:tcBorders>
              <w:top w:val="single" w:sz="4" w:space="0" w:color="auto"/>
              <w:bottom w:val="nil"/>
              <w:right w:val="single" w:sz="4" w:space="0" w:color="auto"/>
            </w:tcBorders>
          </w:tcPr>
          <w:p w14:paraId="395485F8" w14:textId="77777777" w:rsidR="00A9128B" w:rsidRPr="00D445B0" w:rsidRDefault="00A9128B" w:rsidP="00A9128B">
            <w:pPr>
              <w:rPr>
                <w:rFonts w:ascii="Arial" w:hAnsi="Arial" w:cs="Arial"/>
                <w:b/>
                <w:sz w:val="21"/>
                <w:szCs w:val="21"/>
                <w:lang w:val="en-US"/>
              </w:rPr>
            </w:pPr>
            <w:r w:rsidRPr="00D445B0">
              <w:rPr>
                <w:rFonts w:ascii="Arial" w:hAnsi="Arial" w:cs="Arial"/>
                <w:b/>
                <w:sz w:val="21"/>
                <w:szCs w:val="21"/>
                <w:lang w:val="en-US"/>
              </w:rPr>
              <w:t>Author (s):</w:t>
            </w:r>
          </w:p>
        </w:tc>
        <w:tc>
          <w:tcPr>
            <w:tcW w:w="6804" w:type="dxa"/>
            <w:tcBorders>
              <w:left w:val="single" w:sz="4" w:space="0" w:color="auto"/>
            </w:tcBorders>
          </w:tcPr>
          <w:p w14:paraId="7AA45168" w14:textId="13852906" w:rsidR="00A9128B" w:rsidRPr="00D445B0" w:rsidRDefault="00E05DBB" w:rsidP="00943D94">
            <w:pPr>
              <w:rPr>
                <w:rFonts w:ascii="Arial" w:hAnsi="Arial" w:cs="Arial"/>
                <w:b/>
                <w:sz w:val="21"/>
                <w:szCs w:val="21"/>
                <w:lang w:val="en-US"/>
              </w:rPr>
            </w:pPr>
            <w:r>
              <w:rPr>
                <w:rFonts w:ascii="Arial" w:hAnsi="Arial" w:cs="Arial"/>
                <w:b/>
                <w:sz w:val="21"/>
                <w:szCs w:val="21"/>
                <w:lang w:val="en-US"/>
              </w:rPr>
              <w:t>Charité</w:t>
            </w:r>
          </w:p>
        </w:tc>
      </w:tr>
      <w:tr w:rsidR="00A9128B" w:rsidRPr="00D445B0" w14:paraId="12C8AE5F" w14:textId="77777777" w:rsidTr="00A9128B">
        <w:tc>
          <w:tcPr>
            <w:tcW w:w="2547" w:type="dxa"/>
            <w:tcBorders>
              <w:top w:val="nil"/>
              <w:bottom w:val="nil"/>
              <w:right w:val="single" w:sz="4" w:space="0" w:color="auto"/>
            </w:tcBorders>
          </w:tcPr>
          <w:p w14:paraId="3DF33EBE"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Reviewer(s):</w:t>
            </w:r>
          </w:p>
        </w:tc>
        <w:tc>
          <w:tcPr>
            <w:tcW w:w="6804" w:type="dxa"/>
            <w:tcBorders>
              <w:left w:val="single" w:sz="4" w:space="0" w:color="auto"/>
            </w:tcBorders>
          </w:tcPr>
          <w:p w14:paraId="37BAC29C" w14:textId="345A062D" w:rsidR="00A9128B" w:rsidRPr="00D445B0" w:rsidRDefault="00E05DBB" w:rsidP="00A9128B">
            <w:pPr>
              <w:rPr>
                <w:rFonts w:ascii="Arial" w:hAnsi="Arial" w:cs="Arial"/>
                <w:sz w:val="21"/>
                <w:szCs w:val="21"/>
                <w:lang w:val="en-US"/>
              </w:rPr>
            </w:pPr>
            <w:r>
              <w:rPr>
                <w:rFonts w:ascii="Arial" w:hAnsi="Arial" w:cs="Arial"/>
                <w:sz w:val="21"/>
                <w:szCs w:val="21"/>
                <w:lang w:val="en-US"/>
              </w:rPr>
              <w:t>Charité</w:t>
            </w:r>
          </w:p>
        </w:tc>
      </w:tr>
      <w:tr w:rsidR="00A9128B" w:rsidRPr="00D445B0" w14:paraId="5EA66988" w14:textId="77777777" w:rsidTr="00A9128B">
        <w:tc>
          <w:tcPr>
            <w:tcW w:w="2547" w:type="dxa"/>
            <w:tcBorders>
              <w:top w:val="nil"/>
              <w:bottom w:val="nil"/>
              <w:right w:val="single" w:sz="4" w:space="0" w:color="auto"/>
            </w:tcBorders>
          </w:tcPr>
          <w:p w14:paraId="37D621DE"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Identifier:</w:t>
            </w:r>
          </w:p>
        </w:tc>
        <w:tc>
          <w:tcPr>
            <w:tcW w:w="6804" w:type="dxa"/>
            <w:tcBorders>
              <w:left w:val="single" w:sz="4" w:space="0" w:color="auto"/>
            </w:tcBorders>
          </w:tcPr>
          <w:p w14:paraId="2CDE13B2" w14:textId="173BC849" w:rsidR="00A9128B" w:rsidRPr="00D445B0" w:rsidRDefault="00E05DBB" w:rsidP="00A9128B">
            <w:pPr>
              <w:rPr>
                <w:rFonts w:ascii="Arial" w:hAnsi="Arial" w:cs="Arial"/>
                <w:sz w:val="21"/>
                <w:szCs w:val="21"/>
                <w:lang w:val="en-US"/>
              </w:rPr>
            </w:pPr>
            <w:r>
              <w:rPr>
                <w:rFonts w:ascii="Arial" w:hAnsi="Arial" w:cs="Arial"/>
                <w:sz w:val="21"/>
                <w:szCs w:val="21"/>
                <w:lang w:val="en-US"/>
              </w:rPr>
              <w:t>IR1_Charité_v1</w:t>
            </w:r>
          </w:p>
        </w:tc>
      </w:tr>
      <w:tr w:rsidR="00A9128B" w:rsidRPr="00D445B0" w14:paraId="53808C5F" w14:textId="77777777" w:rsidTr="00A9128B">
        <w:tc>
          <w:tcPr>
            <w:tcW w:w="2547" w:type="dxa"/>
            <w:tcBorders>
              <w:top w:val="nil"/>
              <w:bottom w:val="nil"/>
              <w:right w:val="single" w:sz="4" w:space="0" w:color="auto"/>
            </w:tcBorders>
          </w:tcPr>
          <w:p w14:paraId="312B6664"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Dissemination level</w:t>
            </w:r>
            <w:r>
              <w:rPr>
                <w:rFonts w:ascii="Arial" w:hAnsi="Arial" w:cs="Arial"/>
                <w:sz w:val="21"/>
                <w:szCs w:val="21"/>
                <w:lang w:val="en-US"/>
              </w:rPr>
              <w:t>:</w:t>
            </w:r>
          </w:p>
        </w:tc>
        <w:tc>
          <w:tcPr>
            <w:tcW w:w="6804" w:type="dxa"/>
            <w:tcBorders>
              <w:left w:val="single" w:sz="4" w:space="0" w:color="auto"/>
            </w:tcBorders>
          </w:tcPr>
          <w:p w14:paraId="6903D7F4" w14:textId="238DC346" w:rsidR="00A9128B" w:rsidRPr="00D445B0" w:rsidRDefault="00943D94" w:rsidP="00A9128B">
            <w:pPr>
              <w:rPr>
                <w:rFonts w:ascii="Arial" w:hAnsi="Arial" w:cs="Arial"/>
                <w:sz w:val="21"/>
                <w:szCs w:val="21"/>
                <w:lang w:val="en-US"/>
              </w:rPr>
            </w:pPr>
            <w:r>
              <w:rPr>
                <w:rFonts w:ascii="Arial" w:hAnsi="Arial" w:cs="Arial"/>
                <w:sz w:val="21"/>
                <w:szCs w:val="21"/>
                <w:lang w:val="en-US"/>
              </w:rPr>
              <w:t>Confidential</w:t>
            </w:r>
          </w:p>
        </w:tc>
      </w:tr>
      <w:tr w:rsidR="00A9128B" w:rsidRPr="00D445B0" w14:paraId="57C5C1A8" w14:textId="77777777" w:rsidTr="00A9128B">
        <w:tc>
          <w:tcPr>
            <w:tcW w:w="2547" w:type="dxa"/>
            <w:tcBorders>
              <w:top w:val="nil"/>
              <w:bottom w:val="nil"/>
              <w:right w:val="single" w:sz="4" w:space="0" w:color="auto"/>
            </w:tcBorders>
          </w:tcPr>
          <w:p w14:paraId="05960576"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Date:</w:t>
            </w:r>
          </w:p>
        </w:tc>
        <w:tc>
          <w:tcPr>
            <w:tcW w:w="6804" w:type="dxa"/>
            <w:tcBorders>
              <w:left w:val="single" w:sz="4" w:space="0" w:color="auto"/>
            </w:tcBorders>
          </w:tcPr>
          <w:p w14:paraId="675C3763" w14:textId="2BE80AD1" w:rsidR="00A9128B" w:rsidRPr="00D445B0" w:rsidRDefault="00E05DBB" w:rsidP="00A9128B">
            <w:pPr>
              <w:rPr>
                <w:rFonts w:ascii="Arial" w:hAnsi="Arial" w:cs="Arial"/>
                <w:sz w:val="21"/>
                <w:szCs w:val="21"/>
                <w:lang w:val="en-US"/>
              </w:rPr>
            </w:pPr>
            <w:r>
              <w:rPr>
                <w:rFonts w:ascii="Arial" w:hAnsi="Arial" w:cs="Arial"/>
                <w:sz w:val="21"/>
                <w:szCs w:val="21"/>
                <w:lang w:val="en-US"/>
              </w:rPr>
              <w:t>November 7</w:t>
            </w:r>
            <w:r w:rsidRPr="00E05DBB">
              <w:rPr>
                <w:rFonts w:ascii="Arial" w:hAnsi="Arial" w:cs="Arial"/>
                <w:sz w:val="21"/>
                <w:szCs w:val="21"/>
                <w:vertAlign w:val="superscript"/>
                <w:lang w:val="en-US"/>
              </w:rPr>
              <w:t>th</w:t>
            </w:r>
            <w:r>
              <w:rPr>
                <w:rFonts w:ascii="Arial" w:hAnsi="Arial" w:cs="Arial"/>
                <w:sz w:val="21"/>
                <w:szCs w:val="21"/>
                <w:lang w:val="en-US"/>
              </w:rPr>
              <w:t xml:space="preserve"> 2018</w:t>
            </w:r>
          </w:p>
        </w:tc>
      </w:tr>
      <w:tr w:rsidR="00A9128B" w:rsidRPr="00D445B0" w14:paraId="58300F77" w14:textId="77777777" w:rsidTr="00A9128B">
        <w:tc>
          <w:tcPr>
            <w:tcW w:w="2547" w:type="dxa"/>
            <w:tcBorders>
              <w:top w:val="nil"/>
              <w:bottom w:val="single" w:sz="4" w:space="0" w:color="auto"/>
              <w:right w:val="single" w:sz="4" w:space="0" w:color="auto"/>
            </w:tcBorders>
          </w:tcPr>
          <w:p w14:paraId="58A32B10" w14:textId="77777777" w:rsidR="00A9128B" w:rsidRDefault="00A9128B" w:rsidP="00A9128B">
            <w:pPr>
              <w:rPr>
                <w:rFonts w:ascii="Arial" w:hAnsi="Arial" w:cs="Arial"/>
                <w:sz w:val="21"/>
                <w:szCs w:val="21"/>
                <w:lang w:val="en-US"/>
              </w:rPr>
            </w:pPr>
            <w:r>
              <w:rPr>
                <w:rFonts w:ascii="Arial" w:hAnsi="Arial" w:cs="Arial"/>
                <w:sz w:val="21"/>
                <w:szCs w:val="21"/>
                <w:lang w:val="en-US"/>
              </w:rPr>
              <w:t>Number of pages:</w:t>
            </w:r>
          </w:p>
        </w:tc>
        <w:tc>
          <w:tcPr>
            <w:tcW w:w="6804" w:type="dxa"/>
            <w:tcBorders>
              <w:left w:val="single" w:sz="4" w:space="0" w:color="auto"/>
            </w:tcBorders>
          </w:tcPr>
          <w:p w14:paraId="06B7E746" w14:textId="77777777" w:rsidR="00A9128B" w:rsidRPr="00D445B0" w:rsidRDefault="00A9128B" w:rsidP="00A9128B">
            <w:pPr>
              <w:rPr>
                <w:rFonts w:ascii="Arial" w:hAnsi="Arial" w:cs="Arial"/>
                <w:sz w:val="21"/>
                <w:szCs w:val="21"/>
                <w:lang w:val="en-US"/>
              </w:rPr>
            </w:pPr>
          </w:p>
        </w:tc>
      </w:tr>
    </w:tbl>
    <w:p w14:paraId="46CE3A6C" w14:textId="77777777" w:rsidR="00D445B0" w:rsidRDefault="00D445B0" w:rsidP="00A9128B">
      <w:pPr>
        <w:rPr>
          <w:rFonts w:ascii="Arial" w:hAnsi="Arial" w:cs="Arial"/>
          <w:b/>
          <w:sz w:val="21"/>
          <w:szCs w:val="21"/>
        </w:rPr>
      </w:pPr>
    </w:p>
    <w:p w14:paraId="70A4142D" w14:textId="77777777" w:rsidR="00D445B0" w:rsidRDefault="00D445B0" w:rsidP="00D445B0">
      <w:pPr>
        <w:jc w:val="center"/>
        <w:rPr>
          <w:rFonts w:ascii="Arial" w:hAnsi="Arial" w:cs="Arial"/>
          <w:sz w:val="21"/>
          <w:szCs w:val="21"/>
        </w:rPr>
      </w:pPr>
    </w:p>
    <w:tbl>
      <w:tblPr>
        <w:tblStyle w:val="Tabellenraster"/>
        <w:tblpPr w:leftFromText="180" w:rightFromText="180" w:vertAnchor="text" w:horzAnchor="margin" w:tblpY="137"/>
        <w:tblW w:w="0" w:type="auto"/>
        <w:tblLook w:val="04A0" w:firstRow="1" w:lastRow="0" w:firstColumn="1" w:lastColumn="0" w:noHBand="0" w:noVBand="1"/>
      </w:tblPr>
      <w:tblGrid>
        <w:gridCol w:w="2547"/>
        <w:gridCol w:w="6804"/>
      </w:tblGrid>
      <w:tr w:rsidR="00A9128B" w:rsidRPr="00D445B0" w14:paraId="2779BE49" w14:textId="77777777" w:rsidTr="00A9128B">
        <w:tc>
          <w:tcPr>
            <w:tcW w:w="2547" w:type="dxa"/>
          </w:tcPr>
          <w:p w14:paraId="61A70578" w14:textId="77777777" w:rsidR="00A9128B" w:rsidRPr="00D445B0" w:rsidRDefault="00A9128B" w:rsidP="003E5497">
            <w:pPr>
              <w:rPr>
                <w:rFonts w:ascii="Arial" w:hAnsi="Arial" w:cs="Arial"/>
                <w:b/>
                <w:sz w:val="21"/>
                <w:szCs w:val="21"/>
                <w:lang w:val="en-US"/>
              </w:rPr>
            </w:pPr>
            <w:r>
              <w:rPr>
                <w:rFonts w:ascii="Arial" w:hAnsi="Arial" w:cs="Arial"/>
                <w:b/>
                <w:sz w:val="21"/>
                <w:szCs w:val="21"/>
                <w:lang w:val="en-US"/>
              </w:rPr>
              <w:t>Summary</w:t>
            </w:r>
          </w:p>
        </w:tc>
        <w:tc>
          <w:tcPr>
            <w:tcW w:w="6804" w:type="dxa"/>
          </w:tcPr>
          <w:p w14:paraId="5F89C800" w14:textId="2EF56519" w:rsidR="00A9128B" w:rsidRDefault="00DA3AF1" w:rsidP="003E5497">
            <w:pPr>
              <w:rPr>
                <w:rFonts w:ascii="Arial" w:hAnsi="Arial" w:cs="Arial"/>
                <w:b/>
                <w:sz w:val="21"/>
                <w:szCs w:val="21"/>
                <w:lang w:val="en-US"/>
              </w:rPr>
            </w:pPr>
            <w:r>
              <w:rPr>
                <w:rFonts w:ascii="Arial" w:eastAsiaTheme="minorHAnsi" w:hAnsi="Arial" w:cs="Arial"/>
                <w:bCs/>
                <w:sz w:val="21"/>
                <w:szCs w:val="21"/>
                <w:lang w:val="en-US" w:eastAsia="en-US"/>
              </w:rPr>
              <w:t>W</w:t>
            </w:r>
            <w:r w:rsidRPr="00076523">
              <w:rPr>
                <w:rFonts w:ascii="Arial" w:eastAsiaTheme="minorHAnsi" w:hAnsi="Arial" w:cs="Arial"/>
                <w:bCs/>
                <w:sz w:val="21"/>
                <w:szCs w:val="21"/>
                <w:lang w:val="en-US" w:eastAsia="en-US"/>
              </w:rPr>
              <w:t xml:space="preserve">ork was </w:t>
            </w:r>
            <w:r>
              <w:rPr>
                <w:rFonts w:ascii="Arial" w:eastAsiaTheme="minorHAnsi" w:hAnsi="Arial" w:cs="Arial"/>
                <w:bCs/>
                <w:sz w:val="21"/>
                <w:szCs w:val="21"/>
                <w:lang w:val="en-US" w:eastAsia="en-US"/>
              </w:rPr>
              <w:t>dedicated to enable the experimental partners with identical and quality controlled resources for data production throughout the project.</w:t>
            </w:r>
          </w:p>
          <w:p w14:paraId="43CA880F" w14:textId="77777777" w:rsidR="00A9128B" w:rsidRDefault="00A9128B" w:rsidP="003E5497">
            <w:pPr>
              <w:rPr>
                <w:rFonts w:ascii="Arial" w:hAnsi="Arial" w:cs="Arial"/>
                <w:b/>
                <w:sz w:val="21"/>
                <w:szCs w:val="21"/>
                <w:lang w:val="en-US"/>
              </w:rPr>
            </w:pPr>
          </w:p>
          <w:p w14:paraId="4BD27C0B" w14:textId="77777777" w:rsidR="00A9128B" w:rsidRDefault="00A9128B" w:rsidP="003E5497">
            <w:pPr>
              <w:rPr>
                <w:rFonts w:ascii="Arial" w:hAnsi="Arial" w:cs="Arial"/>
                <w:b/>
                <w:sz w:val="21"/>
                <w:szCs w:val="21"/>
                <w:lang w:val="en-US"/>
              </w:rPr>
            </w:pPr>
          </w:p>
          <w:p w14:paraId="64ED8E9B" w14:textId="77777777" w:rsidR="00A9128B" w:rsidRDefault="00A9128B" w:rsidP="003E5497">
            <w:pPr>
              <w:rPr>
                <w:rFonts w:ascii="Arial" w:hAnsi="Arial" w:cs="Arial"/>
                <w:b/>
                <w:sz w:val="21"/>
                <w:szCs w:val="21"/>
                <w:lang w:val="en-US"/>
              </w:rPr>
            </w:pPr>
          </w:p>
          <w:p w14:paraId="0884BDA2" w14:textId="77777777" w:rsidR="00A9128B" w:rsidRDefault="00A9128B" w:rsidP="003E5497">
            <w:pPr>
              <w:rPr>
                <w:rFonts w:ascii="Arial" w:hAnsi="Arial" w:cs="Arial"/>
                <w:b/>
                <w:sz w:val="21"/>
                <w:szCs w:val="21"/>
                <w:lang w:val="en-US"/>
              </w:rPr>
            </w:pPr>
          </w:p>
          <w:p w14:paraId="676BA3DA" w14:textId="77777777" w:rsidR="00A9128B" w:rsidRPr="00D445B0" w:rsidRDefault="00A9128B" w:rsidP="003E5497">
            <w:pPr>
              <w:rPr>
                <w:rFonts w:ascii="Arial" w:hAnsi="Arial" w:cs="Arial"/>
                <w:b/>
                <w:sz w:val="21"/>
                <w:szCs w:val="21"/>
                <w:lang w:val="en-US"/>
              </w:rPr>
            </w:pPr>
          </w:p>
        </w:tc>
      </w:tr>
    </w:tbl>
    <w:p w14:paraId="0485B311" w14:textId="77777777" w:rsidR="00A9128B" w:rsidRDefault="00A9128B" w:rsidP="00D445B0">
      <w:pPr>
        <w:jc w:val="center"/>
        <w:rPr>
          <w:rFonts w:ascii="Arial" w:hAnsi="Arial" w:cs="Arial"/>
          <w:sz w:val="21"/>
          <w:szCs w:val="21"/>
        </w:rPr>
      </w:pPr>
    </w:p>
    <w:p w14:paraId="18333DAA" w14:textId="77777777" w:rsidR="00A9128B" w:rsidRDefault="00A9128B" w:rsidP="00D445B0">
      <w:pPr>
        <w:jc w:val="center"/>
        <w:rPr>
          <w:rFonts w:ascii="Arial" w:hAnsi="Arial" w:cs="Arial"/>
          <w:sz w:val="21"/>
          <w:szCs w:val="21"/>
        </w:rPr>
      </w:pPr>
    </w:p>
    <w:tbl>
      <w:tblPr>
        <w:tblStyle w:val="Tabellenraster"/>
        <w:tblpPr w:leftFromText="180" w:rightFromText="180" w:vertAnchor="text" w:horzAnchor="margin" w:tblpY="137"/>
        <w:tblW w:w="0" w:type="auto"/>
        <w:tblLook w:val="04A0" w:firstRow="1" w:lastRow="0" w:firstColumn="1" w:lastColumn="0" w:noHBand="0" w:noVBand="1"/>
      </w:tblPr>
      <w:tblGrid>
        <w:gridCol w:w="4957"/>
        <w:gridCol w:w="4394"/>
      </w:tblGrid>
      <w:tr w:rsidR="00A9128B" w:rsidRPr="00D445B0" w14:paraId="6B0450EB" w14:textId="77777777" w:rsidTr="00A9128B">
        <w:trPr>
          <w:trHeight w:val="551"/>
        </w:trPr>
        <w:tc>
          <w:tcPr>
            <w:tcW w:w="4957" w:type="dxa"/>
          </w:tcPr>
          <w:p w14:paraId="6E6E2E15" w14:textId="77777777" w:rsidR="00DA3AF1" w:rsidRDefault="00A9128B" w:rsidP="00943D94">
            <w:pPr>
              <w:rPr>
                <w:rFonts w:ascii="Arial" w:hAnsi="Arial" w:cs="Arial"/>
                <w:b/>
                <w:sz w:val="21"/>
                <w:szCs w:val="21"/>
                <w:lang w:val="en-US"/>
              </w:rPr>
            </w:pPr>
            <w:r>
              <w:rPr>
                <w:rFonts w:ascii="Arial" w:hAnsi="Arial" w:cs="Arial"/>
                <w:b/>
                <w:sz w:val="21"/>
                <w:szCs w:val="21"/>
                <w:lang w:val="en-US"/>
              </w:rPr>
              <w:t xml:space="preserve">Approved by the </w:t>
            </w:r>
            <w:r w:rsidR="00943D94">
              <w:rPr>
                <w:rFonts w:ascii="Arial" w:hAnsi="Arial" w:cs="Arial"/>
                <w:b/>
                <w:sz w:val="21"/>
                <w:szCs w:val="21"/>
                <w:lang w:val="en-US"/>
              </w:rPr>
              <w:t>Work Package Leader</w:t>
            </w:r>
            <w:r w:rsidR="00DA3AF1">
              <w:rPr>
                <w:rFonts w:ascii="Arial" w:hAnsi="Arial" w:cs="Arial"/>
                <w:b/>
                <w:sz w:val="21"/>
                <w:szCs w:val="21"/>
                <w:lang w:val="en-US"/>
              </w:rPr>
              <w:t xml:space="preserve"> </w:t>
            </w:r>
          </w:p>
          <w:p w14:paraId="00D155DD" w14:textId="707C5FA5" w:rsidR="00A9128B" w:rsidRPr="00DA3AF1" w:rsidRDefault="00DA3AF1" w:rsidP="00943D94">
            <w:pPr>
              <w:rPr>
                <w:rFonts w:ascii="Arial" w:hAnsi="Arial" w:cs="Arial"/>
                <w:sz w:val="21"/>
                <w:szCs w:val="21"/>
                <w:lang w:val="en-US"/>
              </w:rPr>
            </w:pPr>
            <w:r w:rsidRPr="00DA3AF1">
              <w:rPr>
                <w:rFonts w:ascii="Arial" w:hAnsi="Arial" w:cs="Arial"/>
                <w:sz w:val="21"/>
                <w:szCs w:val="21"/>
                <w:lang w:val="en-US"/>
              </w:rPr>
              <w:t>Christine Sers</w:t>
            </w:r>
          </w:p>
        </w:tc>
        <w:tc>
          <w:tcPr>
            <w:tcW w:w="4394" w:type="dxa"/>
          </w:tcPr>
          <w:p w14:paraId="79D7AE1D" w14:textId="77777777" w:rsidR="00A9128B" w:rsidRDefault="00A9128B" w:rsidP="003E5497">
            <w:pPr>
              <w:rPr>
                <w:rFonts w:ascii="Arial" w:hAnsi="Arial" w:cs="Arial"/>
                <w:b/>
                <w:sz w:val="21"/>
                <w:szCs w:val="21"/>
                <w:lang w:val="en-US"/>
              </w:rPr>
            </w:pPr>
            <w:r>
              <w:rPr>
                <w:rFonts w:ascii="Arial" w:hAnsi="Arial" w:cs="Arial"/>
                <w:b/>
                <w:sz w:val="21"/>
                <w:szCs w:val="21"/>
                <w:lang w:val="en-US"/>
              </w:rPr>
              <w:t>Date</w:t>
            </w:r>
          </w:p>
          <w:p w14:paraId="623F7C88" w14:textId="5B41876F" w:rsidR="00A9128B" w:rsidRPr="00DA3AF1" w:rsidRDefault="00DA3AF1" w:rsidP="003E5497">
            <w:pPr>
              <w:rPr>
                <w:rFonts w:ascii="Arial" w:hAnsi="Arial" w:cs="Arial"/>
                <w:sz w:val="21"/>
                <w:szCs w:val="21"/>
                <w:lang w:val="en-US"/>
              </w:rPr>
            </w:pPr>
            <w:r w:rsidRPr="00DA3AF1">
              <w:rPr>
                <w:rFonts w:ascii="Arial" w:hAnsi="Arial" w:cs="Arial"/>
                <w:sz w:val="21"/>
                <w:szCs w:val="21"/>
                <w:lang w:val="en-US"/>
              </w:rPr>
              <w:t>110718</w:t>
            </w:r>
          </w:p>
          <w:p w14:paraId="3899454C" w14:textId="77777777" w:rsidR="00A9128B" w:rsidRPr="00D445B0" w:rsidRDefault="00A9128B" w:rsidP="003E5497">
            <w:pPr>
              <w:rPr>
                <w:rFonts w:ascii="Arial" w:hAnsi="Arial" w:cs="Arial"/>
                <w:b/>
                <w:sz w:val="21"/>
                <w:szCs w:val="21"/>
                <w:lang w:val="en-US"/>
              </w:rPr>
            </w:pPr>
          </w:p>
        </w:tc>
      </w:tr>
    </w:tbl>
    <w:p w14:paraId="1FA13F2F" w14:textId="77777777" w:rsidR="00A9128B" w:rsidRDefault="00A9128B" w:rsidP="00D445B0">
      <w:pPr>
        <w:jc w:val="center"/>
        <w:rPr>
          <w:rFonts w:ascii="Arial" w:hAnsi="Arial" w:cs="Arial"/>
          <w:sz w:val="21"/>
          <w:szCs w:val="21"/>
        </w:rPr>
      </w:pPr>
    </w:p>
    <w:p w14:paraId="0801B2A3" w14:textId="77777777" w:rsidR="00A9128B" w:rsidRDefault="00A9128B" w:rsidP="00D445B0">
      <w:pPr>
        <w:jc w:val="center"/>
        <w:rPr>
          <w:rFonts w:ascii="Arial" w:hAnsi="Arial" w:cs="Arial"/>
          <w:sz w:val="21"/>
          <w:szCs w:val="21"/>
        </w:rPr>
      </w:pPr>
    </w:p>
    <w:p w14:paraId="442ED269" w14:textId="77777777" w:rsidR="00A9128B" w:rsidRDefault="00A9128B" w:rsidP="00A9128B">
      <w:pPr>
        <w:rPr>
          <w:rFonts w:ascii="Arial" w:hAnsi="Arial" w:cs="Arial"/>
          <w:sz w:val="21"/>
          <w:szCs w:val="21"/>
        </w:rPr>
      </w:pPr>
    </w:p>
    <w:tbl>
      <w:tblPr>
        <w:tblStyle w:val="Tabellenraster"/>
        <w:tblpPr w:leftFromText="180" w:rightFromText="180" w:vertAnchor="text" w:horzAnchor="margin" w:tblpY="476"/>
        <w:tblW w:w="0" w:type="auto"/>
        <w:tblLook w:val="04A0" w:firstRow="1" w:lastRow="0" w:firstColumn="1" w:lastColumn="0" w:noHBand="0" w:noVBand="1"/>
      </w:tblPr>
      <w:tblGrid>
        <w:gridCol w:w="988"/>
        <w:gridCol w:w="3092"/>
        <w:gridCol w:w="2452"/>
        <w:gridCol w:w="2864"/>
      </w:tblGrid>
      <w:tr w:rsidR="00A9128B" w:rsidRPr="00D445B0" w14:paraId="2FFD621A" w14:textId="77777777" w:rsidTr="00A9128B">
        <w:tc>
          <w:tcPr>
            <w:tcW w:w="988" w:type="dxa"/>
          </w:tcPr>
          <w:p w14:paraId="534ACCA7"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Date</w:t>
            </w:r>
          </w:p>
        </w:tc>
        <w:tc>
          <w:tcPr>
            <w:tcW w:w="3092" w:type="dxa"/>
          </w:tcPr>
          <w:p w14:paraId="7799F995"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Change</w:t>
            </w:r>
          </w:p>
        </w:tc>
        <w:tc>
          <w:tcPr>
            <w:tcW w:w="2452" w:type="dxa"/>
          </w:tcPr>
          <w:p w14:paraId="6908BDF1" w14:textId="77777777" w:rsidR="00A9128B" w:rsidRDefault="00A9128B" w:rsidP="00A9128B">
            <w:pPr>
              <w:rPr>
                <w:rFonts w:ascii="Arial" w:hAnsi="Arial" w:cs="Arial"/>
                <w:b/>
                <w:sz w:val="21"/>
                <w:szCs w:val="21"/>
                <w:lang w:val="en-US"/>
              </w:rPr>
            </w:pPr>
            <w:r>
              <w:rPr>
                <w:rFonts w:ascii="Arial" w:hAnsi="Arial" w:cs="Arial"/>
                <w:b/>
                <w:sz w:val="21"/>
                <w:szCs w:val="21"/>
                <w:lang w:val="en-US"/>
              </w:rPr>
              <w:t>By whom</w:t>
            </w:r>
          </w:p>
        </w:tc>
        <w:tc>
          <w:tcPr>
            <w:tcW w:w="2864" w:type="dxa"/>
          </w:tcPr>
          <w:p w14:paraId="0F6BA749" w14:textId="77777777" w:rsidR="00A9128B" w:rsidRPr="00A9128B" w:rsidRDefault="00A9128B" w:rsidP="00A9128B">
            <w:pPr>
              <w:rPr>
                <w:rFonts w:ascii="Arial" w:hAnsi="Arial" w:cs="Arial"/>
                <w:b/>
                <w:sz w:val="21"/>
                <w:szCs w:val="21"/>
                <w:lang w:val="en-US"/>
              </w:rPr>
            </w:pPr>
            <w:r>
              <w:rPr>
                <w:rFonts w:ascii="Arial" w:hAnsi="Arial" w:cs="Arial"/>
                <w:b/>
                <w:sz w:val="21"/>
                <w:szCs w:val="21"/>
                <w:lang w:val="en-US"/>
              </w:rPr>
              <w:t>Comments</w:t>
            </w:r>
          </w:p>
        </w:tc>
      </w:tr>
      <w:tr w:rsidR="00A9128B" w:rsidRPr="00D445B0" w14:paraId="5F100038" w14:textId="77777777" w:rsidTr="00A9128B">
        <w:tc>
          <w:tcPr>
            <w:tcW w:w="988" w:type="dxa"/>
          </w:tcPr>
          <w:p w14:paraId="26A95D55" w14:textId="57BCC68A" w:rsidR="00A9128B" w:rsidRPr="00D445B0" w:rsidRDefault="00A9128B" w:rsidP="00A9128B">
            <w:pPr>
              <w:rPr>
                <w:rFonts w:ascii="Arial" w:hAnsi="Arial" w:cs="Arial"/>
                <w:sz w:val="21"/>
                <w:szCs w:val="21"/>
                <w:lang w:val="en-US"/>
              </w:rPr>
            </w:pPr>
            <w:r w:rsidRPr="00D445B0">
              <w:rPr>
                <w:rFonts w:ascii="Arial" w:hAnsi="Arial" w:cs="Arial"/>
                <w:b/>
                <w:noProof/>
                <w:sz w:val="21"/>
                <w:szCs w:val="21"/>
                <w:lang w:val="de-DE" w:eastAsia="de-DE"/>
              </w:rPr>
              <w:drawing>
                <wp:anchor distT="0" distB="0" distL="114300" distR="114300" simplePos="0" relativeHeight="251664384" behindDoc="0" locked="0" layoutInCell="1" allowOverlap="1" wp14:anchorId="41886F1E" wp14:editId="2A1B9FFA">
                  <wp:simplePos x="0" y="0"/>
                  <wp:positionH relativeFrom="column">
                    <wp:posOffset>-444483490</wp:posOffset>
                  </wp:positionH>
                  <wp:positionV relativeFrom="paragraph">
                    <wp:posOffset>-1072101615</wp:posOffset>
                  </wp:positionV>
                  <wp:extent cx="1790055" cy="48493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I-STRAT_logo_wotit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0055" cy="484935"/>
                          </a:xfrm>
                          <a:prstGeom prst="rect">
                            <a:avLst/>
                          </a:prstGeom>
                        </pic:spPr>
                      </pic:pic>
                    </a:graphicData>
                  </a:graphic>
                  <wp14:sizeRelH relativeFrom="margin">
                    <wp14:pctWidth>0</wp14:pctWidth>
                  </wp14:sizeRelH>
                  <wp14:sizeRelV relativeFrom="margin">
                    <wp14:pctHeight>0</wp14:pctHeight>
                  </wp14:sizeRelV>
                </wp:anchor>
              </w:drawing>
            </w:r>
          </w:p>
        </w:tc>
        <w:tc>
          <w:tcPr>
            <w:tcW w:w="3092" w:type="dxa"/>
          </w:tcPr>
          <w:p w14:paraId="4A6E5035" w14:textId="77777777" w:rsidR="00A9128B" w:rsidRPr="00D445B0" w:rsidRDefault="00A9128B" w:rsidP="00A9128B">
            <w:pPr>
              <w:rPr>
                <w:rFonts w:ascii="Arial" w:hAnsi="Arial" w:cs="Arial"/>
                <w:sz w:val="21"/>
                <w:szCs w:val="21"/>
                <w:lang w:val="en-US"/>
              </w:rPr>
            </w:pPr>
          </w:p>
        </w:tc>
        <w:tc>
          <w:tcPr>
            <w:tcW w:w="2452" w:type="dxa"/>
          </w:tcPr>
          <w:p w14:paraId="0507E24A" w14:textId="77777777" w:rsidR="00A9128B" w:rsidRPr="00D445B0" w:rsidRDefault="00A9128B" w:rsidP="00A9128B">
            <w:pPr>
              <w:rPr>
                <w:rFonts w:ascii="Arial" w:hAnsi="Arial" w:cs="Arial"/>
                <w:sz w:val="21"/>
                <w:szCs w:val="21"/>
                <w:lang w:val="en-US"/>
              </w:rPr>
            </w:pPr>
          </w:p>
        </w:tc>
        <w:tc>
          <w:tcPr>
            <w:tcW w:w="2864" w:type="dxa"/>
          </w:tcPr>
          <w:p w14:paraId="1A80ECFA"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First version</w:t>
            </w:r>
          </w:p>
        </w:tc>
      </w:tr>
      <w:tr w:rsidR="00A9128B" w:rsidRPr="00D445B0" w14:paraId="3A126711" w14:textId="77777777" w:rsidTr="00A9128B">
        <w:tc>
          <w:tcPr>
            <w:tcW w:w="988" w:type="dxa"/>
          </w:tcPr>
          <w:p w14:paraId="03E5568A" w14:textId="77777777" w:rsidR="00A9128B" w:rsidRPr="00D445B0" w:rsidRDefault="00A9128B" w:rsidP="00A9128B">
            <w:pPr>
              <w:rPr>
                <w:rFonts w:ascii="Arial" w:hAnsi="Arial" w:cs="Arial"/>
                <w:sz w:val="21"/>
                <w:szCs w:val="21"/>
                <w:lang w:val="en-US"/>
              </w:rPr>
            </w:pPr>
          </w:p>
        </w:tc>
        <w:tc>
          <w:tcPr>
            <w:tcW w:w="3092" w:type="dxa"/>
          </w:tcPr>
          <w:p w14:paraId="103598B8" w14:textId="77777777" w:rsidR="00A9128B" w:rsidRPr="00D445B0" w:rsidRDefault="00A9128B" w:rsidP="00A9128B">
            <w:pPr>
              <w:rPr>
                <w:rFonts w:ascii="Arial" w:hAnsi="Arial" w:cs="Arial"/>
                <w:sz w:val="21"/>
                <w:szCs w:val="21"/>
                <w:lang w:val="en-US"/>
              </w:rPr>
            </w:pPr>
          </w:p>
        </w:tc>
        <w:tc>
          <w:tcPr>
            <w:tcW w:w="2452" w:type="dxa"/>
          </w:tcPr>
          <w:p w14:paraId="7330813D" w14:textId="77777777" w:rsidR="00A9128B" w:rsidRPr="00D445B0" w:rsidRDefault="00A9128B" w:rsidP="00A9128B">
            <w:pPr>
              <w:rPr>
                <w:rFonts w:ascii="Arial" w:hAnsi="Arial" w:cs="Arial"/>
                <w:sz w:val="21"/>
                <w:szCs w:val="21"/>
                <w:lang w:val="en-US"/>
              </w:rPr>
            </w:pPr>
          </w:p>
        </w:tc>
        <w:tc>
          <w:tcPr>
            <w:tcW w:w="2864" w:type="dxa"/>
          </w:tcPr>
          <w:p w14:paraId="26DAFC6B" w14:textId="77777777" w:rsidR="00A9128B" w:rsidRPr="00D445B0" w:rsidRDefault="00A9128B" w:rsidP="00A9128B">
            <w:pPr>
              <w:rPr>
                <w:rFonts w:ascii="Arial" w:hAnsi="Arial" w:cs="Arial"/>
                <w:sz w:val="21"/>
                <w:szCs w:val="21"/>
                <w:lang w:val="en-US"/>
              </w:rPr>
            </w:pPr>
          </w:p>
        </w:tc>
      </w:tr>
    </w:tbl>
    <w:p w14:paraId="6F08DAFA" w14:textId="77777777" w:rsidR="00A9128B" w:rsidRDefault="00A9128B" w:rsidP="00A9128B">
      <w:pPr>
        <w:rPr>
          <w:rFonts w:ascii="Arial" w:hAnsi="Arial" w:cs="Arial"/>
          <w:b/>
          <w:sz w:val="21"/>
          <w:szCs w:val="21"/>
        </w:rPr>
      </w:pPr>
      <w:r w:rsidRPr="00A9128B">
        <w:rPr>
          <w:rFonts w:ascii="Arial" w:hAnsi="Arial" w:cs="Arial"/>
          <w:b/>
          <w:sz w:val="21"/>
          <w:szCs w:val="21"/>
        </w:rPr>
        <w:t>Document history</w:t>
      </w:r>
    </w:p>
    <w:p w14:paraId="41C5A6ED" w14:textId="77777777" w:rsidR="00A9128B" w:rsidRDefault="00A9128B" w:rsidP="00A9128B">
      <w:pPr>
        <w:rPr>
          <w:rFonts w:ascii="Arial" w:hAnsi="Arial" w:cs="Arial"/>
          <w:b/>
          <w:sz w:val="21"/>
          <w:szCs w:val="21"/>
        </w:rPr>
      </w:pPr>
    </w:p>
    <w:p w14:paraId="56A1A08C" w14:textId="77777777" w:rsidR="00A9128B" w:rsidRDefault="00A9128B" w:rsidP="00A9128B">
      <w:pPr>
        <w:rPr>
          <w:rFonts w:ascii="Arial" w:hAnsi="Arial" w:cs="Arial"/>
          <w:b/>
          <w:sz w:val="21"/>
          <w:szCs w:val="21"/>
        </w:rPr>
      </w:pPr>
    </w:p>
    <w:p w14:paraId="1198FB85" w14:textId="77777777" w:rsidR="00A9128B" w:rsidRDefault="00A9128B" w:rsidP="00A9128B">
      <w:pPr>
        <w:rPr>
          <w:rFonts w:ascii="Arial" w:hAnsi="Arial" w:cs="Arial"/>
          <w:b/>
          <w:sz w:val="21"/>
          <w:szCs w:val="21"/>
        </w:rPr>
      </w:pPr>
    </w:p>
    <w:p w14:paraId="34F5DCEE" w14:textId="77777777" w:rsidR="00A9128B" w:rsidRDefault="00A9128B" w:rsidP="00A9128B">
      <w:pPr>
        <w:rPr>
          <w:rFonts w:ascii="Arial" w:hAnsi="Arial" w:cs="Arial"/>
          <w:b/>
          <w:sz w:val="21"/>
          <w:szCs w:val="21"/>
        </w:rPr>
      </w:pPr>
    </w:p>
    <w:p w14:paraId="57297877" w14:textId="77777777" w:rsidR="00A9128B" w:rsidRDefault="00A9128B" w:rsidP="00A9128B">
      <w:pPr>
        <w:rPr>
          <w:rFonts w:ascii="Arial" w:hAnsi="Arial" w:cs="Arial"/>
          <w:b/>
          <w:sz w:val="21"/>
          <w:szCs w:val="21"/>
        </w:rPr>
      </w:pPr>
    </w:p>
    <w:p w14:paraId="6CFF5D8C" w14:textId="77777777" w:rsidR="00A9128B" w:rsidRDefault="00A9128B" w:rsidP="00A9128B">
      <w:pPr>
        <w:rPr>
          <w:rFonts w:ascii="Arial" w:hAnsi="Arial" w:cs="Arial"/>
          <w:b/>
          <w:sz w:val="21"/>
          <w:szCs w:val="21"/>
        </w:rPr>
      </w:pPr>
    </w:p>
    <w:p w14:paraId="1BB4A86A" w14:textId="77777777" w:rsidR="00A9128B" w:rsidRDefault="00A9128B" w:rsidP="00A9128B">
      <w:pPr>
        <w:rPr>
          <w:rFonts w:ascii="Arial" w:hAnsi="Arial" w:cs="Arial"/>
          <w:b/>
          <w:sz w:val="21"/>
          <w:szCs w:val="21"/>
        </w:rPr>
      </w:pPr>
    </w:p>
    <w:p w14:paraId="7CADBB5A" w14:textId="77777777" w:rsidR="00A9128B" w:rsidRDefault="00A9128B" w:rsidP="00A9128B">
      <w:pPr>
        <w:rPr>
          <w:rFonts w:ascii="Arial" w:hAnsi="Arial" w:cs="Arial"/>
          <w:b/>
          <w:sz w:val="21"/>
          <w:szCs w:val="21"/>
        </w:rPr>
      </w:pPr>
    </w:p>
    <w:p w14:paraId="2FF96B86" w14:textId="77777777" w:rsidR="00A9128B" w:rsidRDefault="00A9128B" w:rsidP="00A9128B">
      <w:pPr>
        <w:rPr>
          <w:rFonts w:ascii="Arial" w:hAnsi="Arial" w:cs="Arial"/>
          <w:b/>
          <w:sz w:val="21"/>
          <w:szCs w:val="21"/>
        </w:rPr>
      </w:pPr>
    </w:p>
    <w:p w14:paraId="0E9EC907" w14:textId="77777777" w:rsidR="00A9128B" w:rsidRDefault="00A9128B" w:rsidP="00A9128B">
      <w:pPr>
        <w:rPr>
          <w:rFonts w:ascii="Arial" w:hAnsi="Arial" w:cs="Arial"/>
          <w:b/>
          <w:sz w:val="21"/>
          <w:szCs w:val="21"/>
        </w:rPr>
      </w:pPr>
    </w:p>
    <w:p w14:paraId="7C92C0BF" w14:textId="77777777" w:rsidR="00A9128B" w:rsidRDefault="00A9128B" w:rsidP="00A9128B">
      <w:pPr>
        <w:rPr>
          <w:rFonts w:ascii="Arial" w:hAnsi="Arial" w:cs="Arial"/>
          <w:b/>
          <w:sz w:val="21"/>
          <w:szCs w:val="21"/>
        </w:rPr>
      </w:pPr>
    </w:p>
    <w:p w14:paraId="24F949DD" w14:textId="77777777" w:rsidR="00A9128B" w:rsidRDefault="00A9128B">
      <w:pPr>
        <w:spacing w:after="160" w:line="259" w:lineRule="auto"/>
        <w:rPr>
          <w:rFonts w:ascii="Arial" w:hAnsi="Arial" w:cs="Arial"/>
          <w:b/>
          <w:sz w:val="21"/>
          <w:szCs w:val="21"/>
        </w:rPr>
      </w:pPr>
      <w:r>
        <w:rPr>
          <w:rFonts w:ascii="Arial" w:hAnsi="Arial" w:cs="Arial"/>
          <w:b/>
          <w:sz w:val="21"/>
          <w:szCs w:val="21"/>
        </w:rPr>
        <w:br w:type="page"/>
      </w:r>
    </w:p>
    <w:p w14:paraId="6BC19233" w14:textId="663385EB" w:rsidR="00D56F5F" w:rsidRPr="00D56F5F" w:rsidRDefault="00D56F5F" w:rsidP="00D56F5F">
      <w:pPr>
        <w:autoSpaceDE w:val="0"/>
        <w:autoSpaceDN w:val="0"/>
        <w:adjustRightInd w:val="0"/>
        <w:spacing w:line="360" w:lineRule="auto"/>
        <w:jc w:val="both"/>
        <w:rPr>
          <w:rFonts w:ascii="Arial" w:eastAsiaTheme="minorHAnsi" w:hAnsi="Arial" w:cs="Arial"/>
          <w:b/>
          <w:bCs/>
          <w:sz w:val="21"/>
          <w:szCs w:val="21"/>
          <w:lang w:val="en-US" w:eastAsia="en-US"/>
        </w:rPr>
      </w:pPr>
    </w:p>
    <w:p w14:paraId="447FD335" w14:textId="0A7389D4"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u w:val="single"/>
          <w:lang w:val="en-US" w:eastAsia="en-US"/>
        </w:rPr>
      </w:pPr>
      <w:r w:rsidRPr="005C055D">
        <w:rPr>
          <w:rFonts w:ascii="Arial" w:eastAsiaTheme="minorHAnsi" w:hAnsi="Arial" w:cs="Arial"/>
          <w:b/>
          <w:bCs/>
          <w:sz w:val="21"/>
          <w:szCs w:val="21"/>
          <w:u w:val="single"/>
          <w:lang w:val="en-US" w:eastAsia="en-US"/>
        </w:rPr>
        <w:t>Part A</w:t>
      </w:r>
    </w:p>
    <w:p w14:paraId="610F516D" w14:textId="17417059" w:rsidR="00C83AAB" w:rsidRDefault="00C83AAB" w:rsidP="00C83AAB">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C83AAB">
        <w:rPr>
          <w:rFonts w:ascii="Arial" w:eastAsiaTheme="minorHAnsi" w:hAnsi="Arial" w:cs="Arial"/>
          <w:b/>
          <w:bCs/>
          <w:sz w:val="21"/>
          <w:szCs w:val="21"/>
          <w:lang w:val="en-US" w:eastAsia="en-US"/>
        </w:rPr>
        <w:t>Publishable summary</w:t>
      </w:r>
      <w:r w:rsidR="00F34FCC">
        <w:rPr>
          <w:rFonts w:ascii="Arial" w:eastAsiaTheme="minorHAnsi" w:hAnsi="Arial" w:cs="Arial"/>
          <w:b/>
          <w:bCs/>
          <w:sz w:val="21"/>
          <w:szCs w:val="21"/>
          <w:lang w:val="en-US" w:eastAsia="en-US"/>
        </w:rPr>
        <w:t xml:space="preserve"> </w:t>
      </w:r>
    </w:p>
    <w:p w14:paraId="6FB78C9B" w14:textId="65AB96C2" w:rsidR="00F34FCC" w:rsidRPr="00F34FCC" w:rsidRDefault="00F34FCC" w:rsidP="00F34FCC">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i/>
          <w:iCs/>
          <w:sz w:val="21"/>
          <w:szCs w:val="21"/>
          <w:highlight w:val="lightGray"/>
          <w:lang w:val="en-US" w:eastAsia="en-US"/>
        </w:rPr>
        <w:t xml:space="preserve">Please </w:t>
      </w:r>
      <w:r w:rsidR="0035354A">
        <w:rPr>
          <w:rFonts w:ascii="Arial" w:eastAsiaTheme="minorHAnsi" w:hAnsi="Arial" w:cs="Arial"/>
          <w:i/>
          <w:iCs/>
          <w:sz w:val="21"/>
          <w:szCs w:val="21"/>
          <w:highlight w:val="lightGray"/>
          <w:lang w:val="en-US" w:eastAsia="en-US"/>
        </w:rPr>
        <w:t>complete 1.1 and 1.2</w:t>
      </w:r>
      <w:r w:rsidRPr="00F34FCC">
        <w:rPr>
          <w:rFonts w:ascii="Arial" w:eastAsiaTheme="minorHAnsi" w:hAnsi="Arial" w:cs="Arial"/>
          <w:i/>
          <w:iCs/>
          <w:sz w:val="21"/>
          <w:szCs w:val="21"/>
          <w:highlight w:val="lightGray"/>
          <w:lang w:val="en-US" w:eastAsia="en-US"/>
        </w:rPr>
        <w:t xml:space="preserve"> with suitable quality to enable direct publication by the European Commission. It should be easy to read, i.e. written in a language easily understandable by a broader public, thereby promoting the dissemination and supporting the exploitation of EU funded results. This part must not contain any confidential data.</w:t>
      </w:r>
      <w:r>
        <w:rPr>
          <w:rFonts w:ascii="Arial" w:eastAsiaTheme="minorHAnsi" w:hAnsi="Arial" w:cs="Arial"/>
          <w:i/>
          <w:iCs/>
          <w:sz w:val="21"/>
          <w:szCs w:val="21"/>
          <w:lang w:val="en-US" w:eastAsia="en-US"/>
        </w:rPr>
        <w:t xml:space="preserve"> </w:t>
      </w:r>
    </w:p>
    <w:p w14:paraId="4A168284" w14:textId="24B45772" w:rsidR="00C83AAB" w:rsidRDefault="00F34FCC" w:rsidP="00F34FCC">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 xml:space="preserve">Work performed </w:t>
      </w:r>
      <w:r w:rsidR="005C055D">
        <w:rPr>
          <w:rFonts w:ascii="Arial" w:eastAsiaTheme="minorHAnsi" w:hAnsi="Arial" w:cs="Arial"/>
          <w:b/>
          <w:bCs/>
          <w:sz w:val="21"/>
          <w:szCs w:val="21"/>
          <w:lang w:val="en-US" w:eastAsia="en-US"/>
        </w:rPr>
        <w:t xml:space="preserve">in your WP </w:t>
      </w:r>
      <w:r>
        <w:rPr>
          <w:rFonts w:ascii="Arial" w:eastAsiaTheme="minorHAnsi" w:hAnsi="Arial" w:cs="Arial"/>
          <w:b/>
          <w:bCs/>
          <w:sz w:val="21"/>
          <w:szCs w:val="21"/>
          <w:lang w:val="en-US" w:eastAsia="en-US"/>
        </w:rPr>
        <w:t>from the beginning of the project to the end of this reporting period and main results achieved so far</w:t>
      </w:r>
    </w:p>
    <w:p w14:paraId="358B7F2A" w14:textId="41D354ED" w:rsidR="00AF1F46" w:rsidRPr="00AF1F46" w:rsidRDefault="00AF1F46" w:rsidP="00AF1F46">
      <w:pPr>
        <w:autoSpaceDE w:val="0"/>
        <w:autoSpaceDN w:val="0"/>
        <w:adjustRightInd w:val="0"/>
        <w:spacing w:line="360" w:lineRule="auto"/>
        <w:jc w:val="both"/>
        <w:rPr>
          <w:rFonts w:ascii="Arial" w:eastAsiaTheme="minorHAnsi" w:hAnsi="Arial" w:cs="Arial"/>
          <w:bCs/>
          <w:sz w:val="21"/>
          <w:szCs w:val="21"/>
          <w:lang w:val="en-US" w:eastAsia="en-US"/>
        </w:rPr>
      </w:pPr>
      <w:r w:rsidRPr="00AF1F46">
        <w:rPr>
          <w:rFonts w:ascii="Arial" w:eastAsiaTheme="minorHAnsi" w:hAnsi="Arial" w:cs="Arial"/>
          <w:bCs/>
          <w:sz w:val="21"/>
          <w:szCs w:val="21"/>
          <w:lang w:val="en-US" w:eastAsia="en-US"/>
        </w:rPr>
        <w:t>WP3</w:t>
      </w:r>
      <w:r>
        <w:rPr>
          <w:rFonts w:ascii="Arial" w:eastAsiaTheme="minorHAnsi" w:hAnsi="Arial" w:cs="Arial"/>
          <w:bCs/>
          <w:sz w:val="21"/>
          <w:szCs w:val="21"/>
          <w:lang w:val="en-US" w:eastAsia="en-US"/>
        </w:rPr>
        <w:t xml:space="preserve"> is dedicated to the investigation of signaling networks relevant for breast cancer progression and therapy response. To enable mathematical modeling of these signaling networks, WP3 will perform biochemical analysis of oncogenic signaling in breast cancer cell lines, which will allow proper parameterization of mathematical models. As</w:t>
      </w:r>
      <w:r w:rsidR="004B5987">
        <w:rPr>
          <w:rFonts w:ascii="Arial" w:eastAsiaTheme="minorHAnsi" w:hAnsi="Arial" w:cs="Arial"/>
          <w:bCs/>
          <w:sz w:val="21"/>
          <w:szCs w:val="21"/>
          <w:lang w:val="en-US" w:eastAsia="en-US"/>
        </w:rPr>
        <w:t xml:space="preserve"> a first step, relevant cell lines reflecting the tissue situation have been chosen and were quality controlled to allow unambiguous identification of these cells. Cell lines were additionally characterized using next generation sequencing for the identification of known and unknown genetic alterations. Cell lines were distributed with culturing SOP to all partners in the project who have experimental tasks to guarantee identical resources at the start of the project. As a final step, several serum lots have been tested on all cell lines to enable to consortium to acquire a common serum batch and work under identical conditions. </w:t>
      </w:r>
    </w:p>
    <w:p w14:paraId="6F82C8F6" w14:textId="77777777" w:rsidR="00AF1F46" w:rsidRPr="00AF1F46" w:rsidRDefault="00AF1F46" w:rsidP="00AF1F46">
      <w:pPr>
        <w:autoSpaceDE w:val="0"/>
        <w:autoSpaceDN w:val="0"/>
        <w:adjustRightInd w:val="0"/>
        <w:spacing w:line="360" w:lineRule="auto"/>
        <w:jc w:val="both"/>
        <w:rPr>
          <w:rFonts w:ascii="Arial" w:eastAsiaTheme="minorHAnsi" w:hAnsi="Arial" w:cs="Arial"/>
          <w:b/>
          <w:bCs/>
          <w:sz w:val="21"/>
          <w:szCs w:val="21"/>
          <w:lang w:val="en-US" w:eastAsia="en-US"/>
        </w:rPr>
      </w:pPr>
    </w:p>
    <w:p w14:paraId="3AD09BCF" w14:textId="3F3A7F78" w:rsidR="00F34FCC" w:rsidRDefault="00F34FCC" w:rsidP="00F34FCC">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Progr</w:t>
      </w:r>
      <w:r w:rsidR="0035354A">
        <w:rPr>
          <w:rFonts w:ascii="Arial" w:eastAsiaTheme="minorHAnsi" w:hAnsi="Arial" w:cs="Arial"/>
          <w:b/>
          <w:bCs/>
          <w:sz w:val="21"/>
          <w:szCs w:val="21"/>
          <w:lang w:val="en-US" w:eastAsia="en-US"/>
        </w:rPr>
        <w:t>ess beyond the state of the art</w:t>
      </w:r>
      <w:r>
        <w:rPr>
          <w:rFonts w:ascii="Arial" w:eastAsiaTheme="minorHAnsi" w:hAnsi="Arial" w:cs="Arial"/>
          <w:b/>
          <w:bCs/>
          <w:sz w:val="21"/>
          <w:szCs w:val="21"/>
          <w:lang w:val="en-US" w:eastAsia="en-US"/>
        </w:rPr>
        <w:t xml:space="preserve">, expected results </w:t>
      </w:r>
      <w:r w:rsidR="005C055D">
        <w:rPr>
          <w:rFonts w:ascii="Arial" w:eastAsiaTheme="minorHAnsi" w:hAnsi="Arial" w:cs="Arial"/>
          <w:b/>
          <w:bCs/>
          <w:sz w:val="21"/>
          <w:szCs w:val="21"/>
          <w:lang w:val="en-US" w:eastAsia="en-US"/>
        </w:rPr>
        <w:t xml:space="preserve">of your WP </w:t>
      </w:r>
      <w:r>
        <w:rPr>
          <w:rFonts w:ascii="Arial" w:eastAsiaTheme="minorHAnsi" w:hAnsi="Arial" w:cs="Arial"/>
          <w:b/>
          <w:bCs/>
          <w:sz w:val="21"/>
          <w:szCs w:val="21"/>
          <w:lang w:val="en-US" w:eastAsia="en-US"/>
        </w:rPr>
        <w:t xml:space="preserve">until the end of the project and potential impacts (including the socio-economic impact and the wider societal implications of the project so far). </w:t>
      </w:r>
    </w:p>
    <w:p w14:paraId="4238E241" w14:textId="3B2A9A38" w:rsidR="00AF1F46" w:rsidRDefault="00AF1F46" w:rsidP="00AF1F46">
      <w:pPr>
        <w:autoSpaceDE w:val="0"/>
        <w:autoSpaceDN w:val="0"/>
        <w:adjustRightInd w:val="0"/>
        <w:spacing w:line="360" w:lineRule="auto"/>
        <w:jc w:val="both"/>
        <w:rPr>
          <w:rFonts w:ascii="Arial" w:eastAsiaTheme="minorHAnsi" w:hAnsi="Arial" w:cs="Arial"/>
          <w:b/>
          <w:bCs/>
          <w:sz w:val="21"/>
          <w:szCs w:val="21"/>
          <w:lang w:val="en-US" w:eastAsia="en-US"/>
        </w:rPr>
      </w:pPr>
    </w:p>
    <w:p w14:paraId="6C6B386C" w14:textId="538E6B27" w:rsidR="00AF1F46" w:rsidRPr="00AF1F46" w:rsidRDefault="00AF1F46" w:rsidP="00AF1F46">
      <w:pPr>
        <w:autoSpaceDE w:val="0"/>
        <w:autoSpaceDN w:val="0"/>
        <w:adjustRightInd w:val="0"/>
        <w:spacing w:line="360" w:lineRule="auto"/>
        <w:jc w:val="both"/>
        <w:rPr>
          <w:rFonts w:ascii="Arial" w:eastAsiaTheme="minorHAnsi" w:hAnsi="Arial" w:cs="Arial"/>
          <w:bCs/>
          <w:sz w:val="21"/>
          <w:szCs w:val="21"/>
          <w:lang w:val="en-US" w:eastAsia="en-US"/>
        </w:rPr>
      </w:pPr>
      <w:r w:rsidRPr="00AF1F46">
        <w:rPr>
          <w:rFonts w:ascii="Arial" w:eastAsiaTheme="minorHAnsi" w:hAnsi="Arial" w:cs="Arial"/>
          <w:bCs/>
          <w:sz w:val="21"/>
          <w:szCs w:val="21"/>
          <w:lang w:val="en-US" w:eastAsia="en-US"/>
        </w:rPr>
        <w:t>None</w:t>
      </w:r>
    </w:p>
    <w:p w14:paraId="3547B44E" w14:textId="77777777" w:rsidR="00C83AAB" w:rsidRPr="00C83AAB" w:rsidRDefault="00C83AAB" w:rsidP="00C83AAB">
      <w:pPr>
        <w:autoSpaceDE w:val="0"/>
        <w:autoSpaceDN w:val="0"/>
        <w:adjustRightInd w:val="0"/>
        <w:spacing w:line="360" w:lineRule="auto"/>
        <w:jc w:val="both"/>
        <w:rPr>
          <w:rFonts w:ascii="Arial" w:eastAsiaTheme="minorHAnsi" w:hAnsi="Arial" w:cs="Arial"/>
          <w:b/>
          <w:bCs/>
          <w:sz w:val="21"/>
          <w:szCs w:val="21"/>
          <w:lang w:val="en-US" w:eastAsia="en-US"/>
        </w:rPr>
      </w:pPr>
    </w:p>
    <w:p w14:paraId="7A429D32" w14:textId="533D163E" w:rsidR="005C055D" w:rsidRDefault="005C055D" w:rsidP="00232B8A">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Critical implementation risks and mitigation actions</w:t>
      </w:r>
    </w:p>
    <w:p w14:paraId="698B1DDD" w14:textId="4411BF08"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Foreseen risks</w:t>
      </w:r>
    </w:p>
    <w:p w14:paraId="77DA7164" w14:textId="409776CC" w:rsidR="00877D70" w:rsidRPr="00877D70" w:rsidRDefault="00877D70"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877D70">
        <w:rPr>
          <w:rFonts w:ascii="Arial" w:eastAsiaTheme="minorHAnsi" w:hAnsi="Arial" w:cs="Arial"/>
          <w:bCs/>
          <w:i/>
          <w:sz w:val="21"/>
          <w:szCs w:val="21"/>
          <w:highlight w:val="lightGray"/>
          <w:lang w:val="en-US" w:eastAsia="en-US"/>
        </w:rPr>
        <w:t>Please see list of risk</w:t>
      </w:r>
      <w:r w:rsidR="00EE3029">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in Annex 1 of the Grant Agreement </w:t>
      </w:r>
      <w:r w:rsidR="00EE3029">
        <w:rPr>
          <w:rFonts w:ascii="Arial" w:eastAsiaTheme="minorHAnsi" w:hAnsi="Arial" w:cs="Arial"/>
          <w:bCs/>
          <w:i/>
          <w:sz w:val="21"/>
          <w:szCs w:val="21"/>
          <w:highlight w:val="lightGray"/>
          <w:lang w:val="en-US" w:eastAsia="en-US"/>
        </w:rPr>
        <w:t xml:space="preserve">(pages 32 – 34) </w:t>
      </w:r>
      <w:r w:rsidRPr="00877D70">
        <w:rPr>
          <w:rFonts w:ascii="Arial" w:eastAsiaTheme="minorHAnsi" w:hAnsi="Arial" w:cs="Arial"/>
          <w:bCs/>
          <w:i/>
          <w:sz w:val="21"/>
          <w:szCs w:val="21"/>
          <w:highlight w:val="lightGray"/>
          <w:lang w:val="en-US" w:eastAsia="en-US"/>
        </w:rPr>
        <w:t>and describe whether your risk</w:t>
      </w:r>
      <w:r w:rsidR="007601E4">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materialized and whether you applied mitigation measures in the table below.</w:t>
      </w:r>
    </w:p>
    <w:tbl>
      <w:tblPr>
        <w:tblStyle w:val="Tabellenraster"/>
        <w:tblW w:w="0" w:type="auto"/>
        <w:tblLook w:val="04A0" w:firstRow="1" w:lastRow="0" w:firstColumn="1" w:lastColumn="0" w:noHBand="0" w:noVBand="1"/>
      </w:tblPr>
      <w:tblGrid>
        <w:gridCol w:w="597"/>
        <w:gridCol w:w="958"/>
        <w:gridCol w:w="567"/>
        <w:gridCol w:w="1984"/>
        <w:gridCol w:w="1985"/>
        <w:gridCol w:w="1566"/>
        <w:gridCol w:w="1739"/>
      </w:tblGrid>
      <w:tr w:rsidR="007601E4" w:rsidRPr="00877D70" w14:paraId="6B2BD460" w14:textId="77777777" w:rsidTr="007601E4">
        <w:tc>
          <w:tcPr>
            <w:tcW w:w="597" w:type="dxa"/>
            <w:vAlign w:val="center"/>
          </w:tcPr>
          <w:p w14:paraId="79C686B5" w14:textId="70E23126"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958" w:type="dxa"/>
            <w:vAlign w:val="center"/>
          </w:tcPr>
          <w:p w14:paraId="502AC75D" w14:textId="39A26463"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w:t>
            </w:r>
          </w:p>
        </w:tc>
        <w:tc>
          <w:tcPr>
            <w:tcW w:w="567" w:type="dxa"/>
            <w:vAlign w:val="center"/>
          </w:tcPr>
          <w:p w14:paraId="142F0D22" w14:textId="02E17D9D"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84" w:type="dxa"/>
            <w:vAlign w:val="center"/>
          </w:tcPr>
          <w:p w14:paraId="6C179CBA" w14:textId="6499CB58"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c>
          <w:tcPr>
            <w:tcW w:w="1985" w:type="dxa"/>
            <w:vAlign w:val="center"/>
          </w:tcPr>
          <w:p w14:paraId="60E4816E" w14:textId="4BBE38B1"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 apply risk mitigation measures</w:t>
            </w:r>
          </w:p>
        </w:tc>
        <w:tc>
          <w:tcPr>
            <w:tcW w:w="1566" w:type="dxa"/>
            <w:vAlign w:val="center"/>
          </w:tcPr>
          <w:p w14:paraId="39464E86" w14:textId="73B113FB"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your risk materialize?</w:t>
            </w:r>
          </w:p>
        </w:tc>
        <w:tc>
          <w:tcPr>
            <w:tcW w:w="1739" w:type="dxa"/>
            <w:vAlign w:val="center"/>
          </w:tcPr>
          <w:p w14:paraId="593F444B" w14:textId="55184B47"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Comments</w:t>
            </w:r>
          </w:p>
        </w:tc>
      </w:tr>
      <w:tr w:rsidR="007601E4" w:rsidRPr="00877D70" w14:paraId="4FC1BC72" w14:textId="77777777" w:rsidTr="007601E4">
        <w:tc>
          <w:tcPr>
            <w:tcW w:w="597" w:type="dxa"/>
            <w:vAlign w:val="center"/>
          </w:tcPr>
          <w:p w14:paraId="0B7F4CA2" w14:textId="152C718C" w:rsidR="00770D21" w:rsidRPr="00877D70" w:rsidRDefault="0025104C" w:rsidP="00EE3029">
            <w:pPr>
              <w:autoSpaceDE w:val="0"/>
              <w:autoSpaceDN w:val="0"/>
              <w:adjustRightInd w:val="0"/>
              <w:rPr>
                <w:rFonts w:ascii="Arial" w:eastAsiaTheme="minorHAnsi" w:hAnsi="Arial" w:cs="Arial"/>
                <w:b/>
                <w:bCs/>
                <w:sz w:val="18"/>
                <w:szCs w:val="21"/>
                <w:lang w:val="en-US" w:eastAsia="en-US"/>
              </w:rPr>
            </w:pPr>
            <w:r>
              <w:rPr>
                <w:rFonts w:ascii="Arial" w:eastAsiaTheme="minorHAnsi" w:hAnsi="Arial" w:cs="Arial"/>
                <w:b/>
                <w:bCs/>
                <w:sz w:val="18"/>
                <w:szCs w:val="21"/>
                <w:lang w:val="en-US" w:eastAsia="en-US"/>
              </w:rPr>
              <w:t>3</w:t>
            </w:r>
          </w:p>
        </w:tc>
        <w:tc>
          <w:tcPr>
            <w:tcW w:w="958" w:type="dxa"/>
            <w:vAlign w:val="center"/>
          </w:tcPr>
          <w:p w14:paraId="2DAB89BE" w14:textId="481296C5" w:rsidR="00770D21" w:rsidRPr="00877D70" w:rsidRDefault="0025104C" w:rsidP="00EE3029">
            <w:pPr>
              <w:autoSpaceDE w:val="0"/>
              <w:autoSpaceDN w:val="0"/>
              <w:adjustRightInd w:val="0"/>
              <w:rPr>
                <w:rFonts w:ascii="Arial" w:eastAsiaTheme="minorHAnsi" w:hAnsi="Arial" w:cs="Arial"/>
                <w:sz w:val="18"/>
                <w:szCs w:val="20"/>
                <w:lang w:val="en-US" w:eastAsia="en-US"/>
              </w:rPr>
            </w:pPr>
            <w:r>
              <w:rPr>
                <w:rFonts w:ascii="Arial" w:eastAsiaTheme="minorHAnsi" w:hAnsi="Arial" w:cs="Arial"/>
                <w:sz w:val="18"/>
                <w:szCs w:val="20"/>
                <w:lang w:val="en-US" w:eastAsia="en-US"/>
              </w:rPr>
              <w:t>Lack of communication</w:t>
            </w:r>
          </w:p>
        </w:tc>
        <w:tc>
          <w:tcPr>
            <w:tcW w:w="567" w:type="dxa"/>
            <w:vAlign w:val="center"/>
          </w:tcPr>
          <w:p w14:paraId="28CFFBEA" w14:textId="77777777" w:rsidR="00770D21" w:rsidRPr="00877D70" w:rsidRDefault="00770D21" w:rsidP="00EE3029">
            <w:pPr>
              <w:autoSpaceDE w:val="0"/>
              <w:autoSpaceDN w:val="0"/>
              <w:adjustRightInd w:val="0"/>
              <w:rPr>
                <w:rFonts w:ascii="Arial" w:eastAsiaTheme="minorHAnsi" w:hAnsi="Arial" w:cs="Arial"/>
                <w:b/>
                <w:bCs/>
                <w:sz w:val="18"/>
                <w:szCs w:val="21"/>
                <w:lang w:val="en-US" w:eastAsia="en-US"/>
              </w:rPr>
            </w:pPr>
          </w:p>
        </w:tc>
        <w:tc>
          <w:tcPr>
            <w:tcW w:w="1984" w:type="dxa"/>
            <w:vAlign w:val="center"/>
          </w:tcPr>
          <w:p w14:paraId="4E001B32" w14:textId="0F357D0A"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sz w:val="18"/>
                <w:szCs w:val="20"/>
                <w:lang w:val="en-US" w:eastAsia="en-US"/>
              </w:rPr>
              <w:t xml:space="preserve"> </w:t>
            </w:r>
            <w:r w:rsidR="0025104C">
              <w:rPr>
                <w:rFonts w:ascii="Arial" w:eastAsiaTheme="minorHAnsi" w:hAnsi="Arial" w:cs="Arial"/>
                <w:sz w:val="18"/>
                <w:szCs w:val="20"/>
                <w:lang w:val="en-US" w:eastAsia="en-US"/>
              </w:rPr>
              <w:t>Virtual meetings, one site meetings</w:t>
            </w:r>
          </w:p>
        </w:tc>
        <w:tc>
          <w:tcPr>
            <w:tcW w:w="1985" w:type="dxa"/>
            <w:vAlign w:val="center"/>
          </w:tcPr>
          <w:p w14:paraId="7520292C" w14:textId="73A6875A" w:rsidR="00770D21" w:rsidRPr="00877D70" w:rsidRDefault="0025104C" w:rsidP="00EE3029">
            <w:pPr>
              <w:autoSpaceDE w:val="0"/>
              <w:autoSpaceDN w:val="0"/>
              <w:adjustRightInd w:val="0"/>
              <w:rPr>
                <w:rFonts w:ascii="Arial" w:eastAsiaTheme="minorHAnsi" w:hAnsi="Arial" w:cs="Arial"/>
                <w:bCs/>
                <w:sz w:val="18"/>
                <w:szCs w:val="21"/>
                <w:lang w:val="en-US" w:eastAsia="en-US"/>
              </w:rPr>
            </w:pPr>
            <w:r>
              <w:rPr>
                <w:rFonts w:ascii="Arial" w:eastAsiaTheme="minorHAnsi" w:hAnsi="Arial" w:cs="Arial"/>
                <w:bCs/>
                <w:sz w:val="18"/>
                <w:szCs w:val="21"/>
                <w:lang w:val="en-US" w:eastAsia="en-US"/>
              </w:rPr>
              <w:t>Yes</w:t>
            </w:r>
          </w:p>
        </w:tc>
        <w:tc>
          <w:tcPr>
            <w:tcW w:w="1566" w:type="dxa"/>
            <w:vAlign w:val="center"/>
          </w:tcPr>
          <w:p w14:paraId="6DD87F48" w14:textId="20FF48D2" w:rsidR="00770D21" w:rsidRPr="00877D70" w:rsidRDefault="00877D70" w:rsidP="00EE3029">
            <w:pPr>
              <w:autoSpaceDE w:val="0"/>
              <w:autoSpaceDN w:val="0"/>
              <w:adjustRightInd w:val="0"/>
              <w:rPr>
                <w:rFonts w:ascii="Arial" w:eastAsiaTheme="minorHAnsi" w:hAnsi="Arial" w:cs="Arial"/>
                <w:bCs/>
                <w:sz w:val="18"/>
                <w:szCs w:val="21"/>
                <w:lang w:val="en-US" w:eastAsia="en-US"/>
              </w:rPr>
            </w:pPr>
            <w:r w:rsidRPr="00877D70">
              <w:rPr>
                <w:rFonts w:ascii="Arial" w:eastAsiaTheme="minorHAnsi" w:hAnsi="Arial" w:cs="Arial"/>
                <w:bCs/>
                <w:sz w:val="18"/>
                <w:szCs w:val="21"/>
                <w:lang w:val="en-US" w:eastAsia="en-US"/>
              </w:rPr>
              <w:t>No</w:t>
            </w:r>
          </w:p>
        </w:tc>
        <w:tc>
          <w:tcPr>
            <w:tcW w:w="1739" w:type="dxa"/>
            <w:vAlign w:val="center"/>
          </w:tcPr>
          <w:p w14:paraId="2597E891" w14:textId="5B9344C0" w:rsidR="00770D21" w:rsidRPr="00877D70" w:rsidRDefault="00770D21" w:rsidP="00EE3029">
            <w:pPr>
              <w:autoSpaceDE w:val="0"/>
              <w:autoSpaceDN w:val="0"/>
              <w:adjustRightInd w:val="0"/>
              <w:rPr>
                <w:rFonts w:ascii="Arial" w:eastAsiaTheme="minorHAnsi" w:hAnsi="Arial" w:cs="Arial"/>
                <w:bCs/>
                <w:sz w:val="18"/>
                <w:szCs w:val="21"/>
                <w:lang w:val="en-US" w:eastAsia="en-US"/>
              </w:rPr>
            </w:pPr>
          </w:p>
        </w:tc>
      </w:tr>
    </w:tbl>
    <w:p w14:paraId="59565525" w14:textId="34AD38DE" w:rsidR="005C055D" w:rsidRPr="005C055D" w:rsidRDefault="005C055D" w:rsidP="00770D21">
      <w:pPr>
        <w:autoSpaceDE w:val="0"/>
        <w:autoSpaceDN w:val="0"/>
        <w:adjustRightInd w:val="0"/>
        <w:spacing w:line="360" w:lineRule="auto"/>
        <w:jc w:val="both"/>
        <w:rPr>
          <w:rFonts w:ascii="Arial" w:eastAsiaTheme="minorHAnsi" w:hAnsi="Arial" w:cs="Arial"/>
          <w:b/>
          <w:bCs/>
          <w:sz w:val="21"/>
          <w:szCs w:val="21"/>
          <w:lang w:val="en-US" w:eastAsia="en-US"/>
        </w:rPr>
      </w:pPr>
    </w:p>
    <w:p w14:paraId="75C7B3D1" w14:textId="1FA2198F"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Unforeseen risks</w:t>
      </w:r>
    </w:p>
    <w:p w14:paraId="28BB475C" w14:textId="6F52D567" w:rsidR="00EE3029" w:rsidRPr="00EE3029" w:rsidRDefault="00EE3029" w:rsidP="005B1C80">
      <w:pPr>
        <w:autoSpaceDE w:val="0"/>
        <w:autoSpaceDN w:val="0"/>
        <w:adjustRightInd w:val="0"/>
        <w:spacing w:line="360" w:lineRule="auto"/>
        <w:ind w:firstLine="360"/>
        <w:jc w:val="both"/>
        <w:rPr>
          <w:rFonts w:ascii="Arial" w:eastAsiaTheme="minorHAnsi" w:hAnsi="Arial" w:cs="Arial"/>
          <w:bCs/>
          <w:i/>
          <w:sz w:val="21"/>
          <w:szCs w:val="21"/>
          <w:lang w:val="en-US" w:eastAsia="en-US"/>
        </w:rPr>
      </w:pPr>
      <w:r w:rsidRPr="00EE3029">
        <w:rPr>
          <w:rFonts w:ascii="Arial" w:eastAsiaTheme="minorHAnsi" w:hAnsi="Arial" w:cs="Arial"/>
          <w:bCs/>
          <w:i/>
          <w:sz w:val="21"/>
          <w:szCs w:val="21"/>
          <w:highlight w:val="lightGray"/>
          <w:lang w:val="en-US" w:eastAsia="en-US"/>
        </w:rPr>
        <w:lastRenderedPageBreak/>
        <w:t>Please list any unforeseen risks and proposed mitigation measures in the table below.</w:t>
      </w:r>
    </w:p>
    <w:tbl>
      <w:tblPr>
        <w:tblStyle w:val="Tabellenraster"/>
        <w:tblW w:w="5000" w:type="pct"/>
        <w:tblLook w:val="04A0" w:firstRow="1" w:lastRow="0" w:firstColumn="1" w:lastColumn="0" w:noHBand="0" w:noVBand="1"/>
      </w:tblPr>
      <w:tblGrid>
        <w:gridCol w:w="1196"/>
        <w:gridCol w:w="3389"/>
        <w:gridCol w:w="1133"/>
        <w:gridCol w:w="3678"/>
      </w:tblGrid>
      <w:tr w:rsidR="00EE3029" w:rsidRPr="00877D70" w14:paraId="2DB82704" w14:textId="77777777" w:rsidTr="00EE3029">
        <w:trPr>
          <w:trHeight w:val="454"/>
        </w:trPr>
        <w:tc>
          <w:tcPr>
            <w:tcW w:w="636" w:type="pct"/>
            <w:vAlign w:val="center"/>
          </w:tcPr>
          <w:p w14:paraId="2AEF4EA7"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1803" w:type="pct"/>
            <w:vAlign w:val="center"/>
          </w:tcPr>
          <w:p w14:paraId="39A92CD8" w14:textId="6F92AC98"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Pr>
                <w:rFonts w:ascii="Arial" w:eastAsiaTheme="minorHAnsi" w:hAnsi="Arial" w:cs="Arial"/>
                <w:b/>
                <w:bCs/>
                <w:sz w:val="18"/>
                <w:szCs w:val="21"/>
                <w:lang w:val="en-US" w:eastAsia="en-US"/>
              </w:rPr>
              <w:t>Description of r</w:t>
            </w:r>
            <w:r w:rsidRPr="00877D70">
              <w:rPr>
                <w:rFonts w:ascii="Arial" w:eastAsiaTheme="minorHAnsi" w:hAnsi="Arial" w:cs="Arial"/>
                <w:b/>
                <w:bCs/>
                <w:sz w:val="18"/>
                <w:szCs w:val="21"/>
                <w:lang w:val="en-US" w:eastAsia="en-US"/>
              </w:rPr>
              <w:t>isk</w:t>
            </w:r>
          </w:p>
        </w:tc>
        <w:tc>
          <w:tcPr>
            <w:tcW w:w="603" w:type="pct"/>
            <w:vAlign w:val="center"/>
          </w:tcPr>
          <w:p w14:paraId="2A2A1B95"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57" w:type="pct"/>
            <w:vAlign w:val="center"/>
          </w:tcPr>
          <w:p w14:paraId="2C70F70D"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r>
      <w:tr w:rsidR="00EE3029" w:rsidRPr="00877D70" w14:paraId="200B9FCB" w14:textId="77777777" w:rsidTr="00EE3029">
        <w:trPr>
          <w:trHeight w:val="454"/>
        </w:trPr>
        <w:tc>
          <w:tcPr>
            <w:tcW w:w="636" w:type="pct"/>
            <w:vAlign w:val="center"/>
          </w:tcPr>
          <w:p w14:paraId="0CBDA0F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803" w:type="pct"/>
            <w:vAlign w:val="center"/>
          </w:tcPr>
          <w:p w14:paraId="61D5F043" w14:textId="0239A4A2" w:rsidR="00EE3029" w:rsidRPr="00877D70" w:rsidRDefault="0025104C" w:rsidP="00EE3029">
            <w:pPr>
              <w:autoSpaceDE w:val="0"/>
              <w:autoSpaceDN w:val="0"/>
              <w:adjustRightInd w:val="0"/>
              <w:rPr>
                <w:rFonts w:ascii="Arial" w:eastAsiaTheme="minorHAnsi" w:hAnsi="Arial" w:cs="Arial"/>
                <w:sz w:val="18"/>
                <w:szCs w:val="20"/>
                <w:lang w:val="en-US" w:eastAsia="en-US"/>
              </w:rPr>
            </w:pPr>
            <w:r>
              <w:rPr>
                <w:rFonts w:ascii="Arial" w:eastAsiaTheme="minorHAnsi" w:hAnsi="Arial" w:cs="Arial"/>
                <w:sz w:val="18"/>
                <w:szCs w:val="20"/>
                <w:lang w:val="en-US" w:eastAsia="en-US"/>
              </w:rPr>
              <w:t>none</w:t>
            </w:r>
          </w:p>
        </w:tc>
        <w:tc>
          <w:tcPr>
            <w:tcW w:w="603" w:type="pct"/>
            <w:vAlign w:val="center"/>
          </w:tcPr>
          <w:p w14:paraId="676F18D3"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957" w:type="pct"/>
            <w:vAlign w:val="center"/>
          </w:tcPr>
          <w:p w14:paraId="2C18325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sz w:val="18"/>
                <w:szCs w:val="20"/>
                <w:lang w:val="en-US" w:eastAsia="en-US"/>
              </w:rPr>
              <w:t xml:space="preserve"> </w:t>
            </w:r>
          </w:p>
        </w:tc>
      </w:tr>
    </w:tbl>
    <w:p w14:paraId="47185E26" w14:textId="40764317" w:rsidR="00EE3029" w:rsidRDefault="00EE3029" w:rsidP="00E33F4B">
      <w:pPr>
        <w:autoSpaceDE w:val="0"/>
        <w:autoSpaceDN w:val="0"/>
        <w:adjustRightInd w:val="0"/>
        <w:spacing w:line="360" w:lineRule="auto"/>
        <w:jc w:val="both"/>
        <w:rPr>
          <w:rFonts w:ascii="Arial" w:eastAsiaTheme="minorHAnsi" w:hAnsi="Arial" w:cs="Arial"/>
          <w:b/>
          <w:bCs/>
          <w:sz w:val="21"/>
          <w:szCs w:val="21"/>
          <w:lang w:val="en-US" w:eastAsia="en-US"/>
        </w:rPr>
      </w:pPr>
    </w:p>
    <w:p w14:paraId="0AF21636" w14:textId="61EB5387" w:rsidR="00EE3029" w:rsidRDefault="00EE3029" w:rsidP="00E33F4B">
      <w:pPr>
        <w:autoSpaceDE w:val="0"/>
        <w:autoSpaceDN w:val="0"/>
        <w:adjustRightInd w:val="0"/>
        <w:spacing w:line="360" w:lineRule="auto"/>
        <w:jc w:val="both"/>
        <w:rPr>
          <w:rFonts w:ascii="Arial" w:eastAsiaTheme="minorHAnsi" w:hAnsi="Arial" w:cs="Arial"/>
          <w:b/>
          <w:bCs/>
          <w:sz w:val="21"/>
          <w:szCs w:val="21"/>
          <w:lang w:val="en-US" w:eastAsia="en-US"/>
        </w:rPr>
      </w:pPr>
    </w:p>
    <w:p w14:paraId="6638110A" w14:textId="74E26084" w:rsidR="005C055D"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exploitation of results</w:t>
      </w:r>
    </w:p>
    <w:p w14:paraId="2B9DAC6E" w14:textId="73ED9036"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Scientific publications</w:t>
      </w:r>
    </w:p>
    <w:p w14:paraId="7BC264AB" w14:textId="6D1D5E44" w:rsidR="0036471C" w:rsidRDefault="0036471C" w:rsidP="0036471C">
      <w:pPr>
        <w:pStyle w:val="Listenabsatz"/>
        <w:autoSpaceDE w:val="0"/>
        <w:autoSpaceDN w:val="0"/>
        <w:adjustRightInd w:val="0"/>
        <w:spacing w:line="360" w:lineRule="auto"/>
        <w:ind w:left="792"/>
        <w:jc w:val="both"/>
        <w:rPr>
          <w:rFonts w:ascii="Arial" w:eastAsiaTheme="minorHAnsi" w:hAnsi="Arial" w:cs="Arial"/>
          <w:b/>
          <w:bCs/>
          <w:sz w:val="21"/>
          <w:szCs w:val="21"/>
          <w:lang w:val="en-US" w:eastAsia="en-US"/>
        </w:rPr>
      </w:pPr>
    </w:p>
    <w:p w14:paraId="28DF06E7" w14:textId="34701015" w:rsidR="00E33F4B" w:rsidRPr="00E33F4B" w:rsidRDefault="00F90CCF" w:rsidP="0036471C">
      <w:pPr>
        <w:pStyle w:val="Listenabsatz"/>
        <w:autoSpaceDE w:val="0"/>
        <w:autoSpaceDN w:val="0"/>
        <w:adjustRightInd w:val="0"/>
        <w:spacing w:line="360" w:lineRule="auto"/>
        <w:ind w:left="792"/>
        <w:jc w:val="both"/>
        <w:rPr>
          <w:rFonts w:ascii="Arial" w:eastAsiaTheme="minorHAnsi" w:hAnsi="Arial" w:cs="Arial"/>
          <w:bCs/>
          <w:sz w:val="21"/>
          <w:szCs w:val="21"/>
          <w:lang w:val="en-US" w:eastAsia="en-US"/>
        </w:rPr>
      </w:pPr>
      <w:r w:rsidRPr="0036471C">
        <w:rPr>
          <w:rFonts w:ascii="Arial" w:eastAsiaTheme="minorHAnsi" w:hAnsi="Arial" w:cs="Arial"/>
          <w:bCs/>
          <w:sz w:val="21"/>
          <w:szCs w:val="21"/>
          <w:lang w:val="en-US" w:eastAsia="en-US"/>
        </w:rPr>
        <w:t>There is no</w:t>
      </w:r>
      <w:r>
        <w:rPr>
          <w:rFonts w:ascii="Arial" w:eastAsiaTheme="minorHAnsi" w:hAnsi="Arial" w:cs="Arial"/>
          <w:bCs/>
          <w:sz w:val="21"/>
          <w:szCs w:val="21"/>
          <w:lang w:val="en-US" w:eastAsia="en-US"/>
        </w:rPr>
        <w:t xml:space="preserve"> scientific publiaction</w:t>
      </w:r>
      <w:r w:rsidRPr="0036471C">
        <w:rPr>
          <w:rFonts w:ascii="Arial" w:eastAsiaTheme="minorHAnsi" w:hAnsi="Arial" w:cs="Arial"/>
          <w:bCs/>
          <w:sz w:val="21"/>
          <w:szCs w:val="21"/>
          <w:lang w:val="en-US" w:eastAsia="en-US"/>
        </w:rPr>
        <w:t xml:space="preserve"> at this stage from WP3</w:t>
      </w:r>
    </w:p>
    <w:tbl>
      <w:tblPr>
        <w:tblStyle w:val="Tabellenraster"/>
        <w:tblW w:w="5000" w:type="pct"/>
        <w:tblLook w:val="04A0" w:firstRow="1" w:lastRow="0" w:firstColumn="1" w:lastColumn="0" w:noHBand="0" w:noVBand="1"/>
      </w:tblPr>
      <w:tblGrid>
        <w:gridCol w:w="1949"/>
        <w:gridCol w:w="1785"/>
        <w:gridCol w:w="1883"/>
        <w:gridCol w:w="1900"/>
        <w:gridCol w:w="1879"/>
      </w:tblGrid>
      <w:tr w:rsidR="00AB4BB8" w:rsidRPr="009E3DB8" w14:paraId="739BD48A" w14:textId="77777777" w:rsidTr="003E5497">
        <w:tc>
          <w:tcPr>
            <w:tcW w:w="1037" w:type="pct"/>
            <w:vAlign w:val="center"/>
          </w:tcPr>
          <w:p w14:paraId="5F981A1D" w14:textId="6768203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publication</w:t>
            </w:r>
          </w:p>
        </w:tc>
        <w:tc>
          <w:tcPr>
            <w:tcW w:w="950" w:type="pct"/>
            <w:vAlign w:val="center"/>
          </w:tcPr>
          <w:p w14:paraId="692EB142" w14:textId="5F2B1159"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scientific publication</w:t>
            </w:r>
          </w:p>
        </w:tc>
        <w:tc>
          <w:tcPr>
            <w:tcW w:w="1002" w:type="pct"/>
            <w:vAlign w:val="center"/>
          </w:tcPr>
          <w:p w14:paraId="3F53324E" w14:textId="46BB0C2E"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DOI</w:t>
            </w:r>
          </w:p>
        </w:tc>
        <w:tc>
          <w:tcPr>
            <w:tcW w:w="1011" w:type="pct"/>
            <w:vAlign w:val="center"/>
          </w:tcPr>
          <w:p w14:paraId="75BDA171" w14:textId="36A5409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ISSN or eSSN</w:t>
            </w:r>
          </w:p>
        </w:tc>
        <w:tc>
          <w:tcPr>
            <w:tcW w:w="1000" w:type="pct"/>
            <w:vAlign w:val="center"/>
          </w:tcPr>
          <w:p w14:paraId="06E7545B" w14:textId="24BF3302"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journal or equivalent</w:t>
            </w:r>
          </w:p>
        </w:tc>
      </w:tr>
      <w:tr w:rsidR="00AB4BB8" w:rsidRPr="006244C3" w14:paraId="401A25F0" w14:textId="77777777" w:rsidTr="003E5497">
        <w:tc>
          <w:tcPr>
            <w:tcW w:w="1037" w:type="pct"/>
          </w:tcPr>
          <w:p w14:paraId="03C5524E" w14:textId="21BDF43F"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Article in journal</w:t>
            </w:r>
          </w:p>
          <w:p w14:paraId="0F4FC84A" w14:textId="77777777" w:rsidR="00AB4BB8" w:rsidRDefault="00AB4BB8" w:rsidP="00AB4BB8">
            <w:pPr>
              <w:autoSpaceDE w:val="0"/>
              <w:autoSpaceDN w:val="0"/>
              <w:adjustRightInd w:val="0"/>
              <w:rPr>
                <w:rFonts w:ascii="Arial" w:eastAsiaTheme="minorHAnsi" w:hAnsi="Arial" w:cs="Arial"/>
                <w:iCs/>
                <w:sz w:val="18"/>
                <w:szCs w:val="21"/>
                <w:lang w:val="en-US" w:eastAsia="en-US"/>
              </w:rPr>
            </w:pPr>
          </w:p>
          <w:p w14:paraId="3A81D465" w14:textId="289EF492"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Publication in conference proceeding/ workshop</w:t>
            </w:r>
          </w:p>
          <w:p w14:paraId="22821D01" w14:textId="749F7D37" w:rsidR="00AB4BB8" w:rsidRDefault="00AB4BB8" w:rsidP="00AB4BB8">
            <w:pPr>
              <w:autoSpaceDE w:val="0"/>
              <w:autoSpaceDN w:val="0"/>
              <w:adjustRightInd w:val="0"/>
              <w:rPr>
                <w:rFonts w:ascii="Arial" w:eastAsiaTheme="minorHAnsi" w:hAnsi="Arial" w:cs="Arial"/>
                <w:iCs/>
                <w:sz w:val="18"/>
                <w:szCs w:val="21"/>
                <w:lang w:val="en-US" w:eastAsia="en-US"/>
              </w:rPr>
            </w:pPr>
          </w:p>
          <w:p w14:paraId="25938D42" w14:textId="20EC91A2"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Books/ Monographs</w:t>
            </w:r>
          </w:p>
          <w:p w14:paraId="2E9BC30D" w14:textId="2896A357" w:rsidR="00AB4BB8" w:rsidRDefault="00AB4BB8" w:rsidP="00AB4BB8">
            <w:pPr>
              <w:autoSpaceDE w:val="0"/>
              <w:autoSpaceDN w:val="0"/>
              <w:adjustRightInd w:val="0"/>
              <w:rPr>
                <w:rFonts w:ascii="Arial" w:eastAsiaTheme="minorHAnsi" w:hAnsi="Arial" w:cs="Arial"/>
                <w:iCs/>
                <w:sz w:val="18"/>
                <w:szCs w:val="21"/>
                <w:lang w:val="en-US" w:eastAsia="en-US"/>
              </w:rPr>
            </w:pPr>
          </w:p>
          <w:p w14:paraId="3604FD60" w14:textId="164A5034"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Chapters in books</w:t>
            </w:r>
          </w:p>
          <w:p w14:paraId="3BF39D34" w14:textId="0BE2A438" w:rsidR="00AB4BB8" w:rsidRDefault="00AB4BB8" w:rsidP="00AB4BB8">
            <w:pPr>
              <w:autoSpaceDE w:val="0"/>
              <w:autoSpaceDN w:val="0"/>
              <w:adjustRightInd w:val="0"/>
              <w:rPr>
                <w:rFonts w:ascii="Arial" w:eastAsiaTheme="minorHAnsi" w:hAnsi="Arial" w:cs="Arial"/>
                <w:iCs/>
                <w:sz w:val="18"/>
                <w:szCs w:val="21"/>
                <w:lang w:val="en-US" w:eastAsia="en-US"/>
              </w:rPr>
            </w:pPr>
          </w:p>
          <w:p w14:paraId="10C2A108" w14:textId="544763BA" w:rsidR="00AB4BB8" w:rsidRDefault="00AB4BB8" w:rsidP="00AB4BB8">
            <w:pPr>
              <w:autoSpaceDE w:val="0"/>
              <w:autoSpaceDN w:val="0"/>
              <w:adjustRightInd w:val="0"/>
              <w:rPr>
                <w:rFonts w:ascii="Arial" w:eastAsiaTheme="minorHAnsi" w:hAnsi="Arial" w:cs="Arial"/>
                <w:iCs/>
                <w:sz w:val="18"/>
                <w:szCs w:val="21"/>
                <w:lang w:val="en-US" w:eastAsia="en-US"/>
              </w:rPr>
            </w:pPr>
            <w:r>
              <w:rPr>
                <w:rFonts w:ascii="Arial" w:eastAsiaTheme="minorHAnsi" w:hAnsi="Arial" w:cs="Arial"/>
                <w:iCs/>
                <w:sz w:val="18"/>
                <w:szCs w:val="21"/>
                <w:lang w:val="en-US" w:eastAsia="en-US"/>
              </w:rPr>
              <w:t>Thesis/ Dissertation</w:t>
            </w:r>
          </w:p>
          <w:p w14:paraId="3C3595CA" w14:textId="4A0B9C8E"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p>
        </w:tc>
        <w:tc>
          <w:tcPr>
            <w:tcW w:w="950" w:type="pct"/>
          </w:tcPr>
          <w:p w14:paraId="6EC03056" w14:textId="19C76F28"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 xml:space="preserve">Insert Title </w:t>
            </w:r>
          </w:p>
        </w:tc>
        <w:tc>
          <w:tcPr>
            <w:tcW w:w="1002" w:type="pct"/>
          </w:tcPr>
          <w:p w14:paraId="5E0B37CB" w14:textId="7E2C3297"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w:t>
            </w:r>
          </w:p>
        </w:tc>
        <w:tc>
          <w:tcPr>
            <w:tcW w:w="1011" w:type="pct"/>
          </w:tcPr>
          <w:p w14:paraId="6F685DF4" w14:textId="5A3F2B90"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ISSN or eSSN number</w:t>
            </w:r>
          </w:p>
        </w:tc>
        <w:tc>
          <w:tcPr>
            <w:tcW w:w="1000" w:type="pct"/>
          </w:tcPr>
          <w:p w14:paraId="11E95979" w14:textId="505865B8" w:rsidR="00AB4BB8" w:rsidRPr="006244C3" w:rsidRDefault="00AB4BB8"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title of the journal</w:t>
            </w:r>
          </w:p>
        </w:tc>
      </w:tr>
    </w:tbl>
    <w:p w14:paraId="04156882" w14:textId="77777777" w:rsidR="005B1C80" w:rsidRDefault="005B1C80" w:rsidP="005B1C80">
      <w:pPr>
        <w:autoSpaceDE w:val="0"/>
        <w:autoSpaceDN w:val="0"/>
        <w:adjustRightInd w:val="0"/>
        <w:spacing w:line="360" w:lineRule="auto"/>
        <w:jc w:val="both"/>
        <w:rPr>
          <w:rFonts w:ascii="Arial" w:eastAsiaTheme="minorHAnsi" w:hAnsi="Arial" w:cs="Arial"/>
          <w:b/>
          <w:bCs/>
          <w:sz w:val="21"/>
          <w:szCs w:val="21"/>
          <w:lang w:eastAsia="en-US"/>
        </w:rPr>
      </w:pPr>
    </w:p>
    <w:p w14:paraId="123C8CF1" w14:textId="16B04A0C" w:rsidR="00AB4BB8" w:rsidRPr="004275C3" w:rsidRDefault="00AB4BB8"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4275C3">
        <w:rPr>
          <w:rFonts w:ascii="Arial" w:eastAsiaTheme="minorHAnsi" w:hAnsi="Arial" w:cs="Arial"/>
          <w:bCs/>
          <w:i/>
          <w:sz w:val="21"/>
          <w:szCs w:val="21"/>
          <w:highlight w:val="lightGray"/>
          <w:lang w:val="en-US" w:eastAsia="en-US"/>
        </w:rPr>
        <w:t>In case there is no DOI available for your publication, please indicate the following; Number of the journal, month and year of publication, Publisher, Place of publication, Relevant pages, whether it was a public or private publication, whether it was peer-reviewed, whether open access is/will be provided to this publication (green open access, gold open access, no open access).</w:t>
      </w:r>
      <w:r w:rsidRPr="004275C3">
        <w:rPr>
          <w:rFonts w:ascii="Arial" w:eastAsiaTheme="minorHAnsi" w:hAnsi="Arial" w:cs="Arial"/>
          <w:bCs/>
          <w:i/>
          <w:sz w:val="21"/>
          <w:szCs w:val="21"/>
          <w:lang w:val="en-US" w:eastAsia="en-US"/>
        </w:rPr>
        <w:t xml:space="preserve"> </w:t>
      </w:r>
    </w:p>
    <w:p w14:paraId="54D50167" w14:textId="77777777" w:rsidR="00AB4BB8" w:rsidRDefault="00AB4BB8"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51B98202" w14:textId="048491F1"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communication activities</w:t>
      </w:r>
    </w:p>
    <w:p w14:paraId="1C8E44F7" w14:textId="37180F96" w:rsidR="004275C3" w:rsidRDefault="004275C3"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r>
        <w:rPr>
          <w:rFonts w:ascii="Arial" w:eastAsiaTheme="minorHAnsi" w:hAnsi="Arial" w:cs="Arial"/>
          <w:bCs/>
          <w:i/>
          <w:sz w:val="21"/>
          <w:szCs w:val="21"/>
          <w:lang w:val="en-US" w:eastAsia="en-US"/>
        </w:rPr>
        <w:t>Please detail your dissemination and communication activities in</w:t>
      </w:r>
      <w:r w:rsidR="005B1C80">
        <w:rPr>
          <w:rFonts w:ascii="Arial" w:eastAsiaTheme="minorHAnsi" w:hAnsi="Arial" w:cs="Arial"/>
          <w:bCs/>
          <w:i/>
          <w:sz w:val="21"/>
          <w:szCs w:val="21"/>
          <w:lang w:val="en-US" w:eastAsia="en-US"/>
        </w:rPr>
        <w:t xml:space="preserve"> tables on pages 7</w:t>
      </w:r>
      <w:r>
        <w:rPr>
          <w:rFonts w:ascii="Arial" w:eastAsiaTheme="minorHAnsi" w:hAnsi="Arial" w:cs="Arial"/>
          <w:bCs/>
          <w:i/>
          <w:sz w:val="21"/>
          <w:szCs w:val="21"/>
          <w:lang w:val="en-US" w:eastAsia="en-US"/>
        </w:rPr>
        <w:t xml:space="preserve"> –</w:t>
      </w:r>
      <w:r w:rsidR="005B1C80">
        <w:rPr>
          <w:rFonts w:ascii="Arial" w:eastAsiaTheme="minorHAnsi" w:hAnsi="Arial" w:cs="Arial"/>
          <w:bCs/>
          <w:i/>
          <w:sz w:val="21"/>
          <w:szCs w:val="21"/>
          <w:lang w:val="en-US" w:eastAsia="en-US"/>
        </w:rPr>
        <w:t xml:space="preserve"> 11</w:t>
      </w:r>
      <w:r>
        <w:rPr>
          <w:rFonts w:ascii="Arial" w:eastAsiaTheme="minorHAnsi" w:hAnsi="Arial" w:cs="Arial"/>
          <w:bCs/>
          <w:i/>
          <w:sz w:val="21"/>
          <w:szCs w:val="21"/>
          <w:lang w:val="en-US" w:eastAsia="en-US"/>
        </w:rPr>
        <w:t xml:space="preserve">. </w:t>
      </w:r>
    </w:p>
    <w:p w14:paraId="6CDF819F" w14:textId="45ECDA78" w:rsidR="005C055D" w:rsidRDefault="004275C3"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r>
        <w:rPr>
          <w:rFonts w:ascii="Arial" w:eastAsiaTheme="minorHAnsi" w:hAnsi="Arial" w:cs="Arial"/>
          <w:bCs/>
          <w:i/>
          <w:sz w:val="21"/>
          <w:szCs w:val="21"/>
          <w:lang w:val="en-US" w:eastAsia="en-US"/>
        </w:rPr>
        <w:t xml:space="preserve"> </w:t>
      </w:r>
    </w:p>
    <w:p w14:paraId="3D823095" w14:textId="77777777" w:rsidR="00A4530E" w:rsidRDefault="0036471C" w:rsidP="005C055D">
      <w:pPr>
        <w:autoSpaceDE w:val="0"/>
        <w:autoSpaceDN w:val="0"/>
        <w:adjustRightInd w:val="0"/>
        <w:spacing w:line="360" w:lineRule="auto"/>
        <w:ind w:left="360"/>
        <w:jc w:val="both"/>
        <w:rPr>
          <w:rFonts w:ascii="Arial" w:eastAsiaTheme="minorHAnsi" w:hAnsi="Arial" w:cs="Arial"/>
          <w:bCs/>
          <w:sz w:val="21"/>
          <w:szCs w:val="21"/>
          <w:lang w:val="en-US" w:eastAsia="en-US"/>
        </w:rPr>
      </w:pPr>
      <w:r w:rsidRPr="0036471C">
        <w:rPr>
          <w:rFonts w:ascii="Arial" w:eastAsiaTheme="minorHAnsi" w:hAnsi="Arial" w:cs="Arial"/>
          <w:bCs/>
          <w:sz w:val="21"/>
          <w:szCs w:val="21"/>
          <w:lang w:val="en-US" w:eastAsia="en-US"/>
        </w:rPr>
        <w:t>There is no dissemination and communication at this stage from WP3</w:t>
      </w:r>
      <w:r>
        <w:rPr>
          <w:rFonts w:ascii="Arial" w:eastAsiaTheme="minorHAnsi" w:hAnsi="Arial" w:cs="Arial"/>
          <w:bCs/>
          <w:sz w:val="21"/>
          <w:szCs w:val="21"/>
          <w:lang w:val="en-US" w:eastAsia="en-US"/>
        </w:rPr>
        <w:t xml:space="preserve">. </w:t>
      </w:r>
    </w:p>
    <w:p w14:paraId="2A861525" w14:textId="4FE273D2" w:rsidR="0036471C" w:rsidRDefault="0036471C" w:rsidP="005C055D">
      <w:pPr>
        <w:autoSpaceDE w:val="0"/>
        <w:autoSpaceDN w:val="0"/>
        <w:adjustRightInd w:val="0"/>
        <w:spacing w:line="360" w:lineRule="auto"/>
        <w:ind w:left="360"/>
        <w:jc w:val="both"/>
        <w:rPr>
          <w:rFonts w:ascii="Arial" w:eastAsiaTheme="minorHAnsi" w:hAnsi="Arial" w:cs="Arial"/>
          <w:bCs/>
          <w:sz w:val="21"/>
          <w:szCs w:val="21"/>
          <w:lang w:val="en-US" w:eastAsia="en-US"/>
        </w:rPr>
      </w:pPr>
      <w:r>
        <w:rPr>
          <w:rFonts w:ascii="Arial" w:eastAsiaTheme="minorHAnsi" w:hAnsi="Arial" w:cs="Arial"/>
          <w:bCs/>
          <w:sz w:val="21"/>
          <w:szCs w:val="21"/>
          <w:lang w:val="en-US" w:eastAsia="en-US"/>
        </w:rPr>
        <w:t>Tables on pages 7-11 will not be filled</w:t>
      </w:r>
    </w:p>
    <w:p w14:paraId="4CDC30E4" w14:textId="77777777" w:rsidR="0036471C" w:rsidRPr="0036471C" w:rsidRDefault="0036471C" w:rsidP="005C055D">
      <w:pPr>
        <w:autoSpaceDE w:val="0"/>
        <w:autoSpaceDN w:val="0"/>
        <w:adjustRightInd w:val="0"/>
        <w:spacing w:line="360" w:lineRule="auto"/>
        <w:ind w:left="360"/>
        <w:jc w:val="both"/>
        <w:rPr>
          <w:rFonts w:ascii="Arial" w:eastAsiaTheme="minorHAnsi" w:hAnsi="Arial" w:cs="Arial"/>
          <w:bCs/>
          <w:sz w:val="21"/>
          <w:szCs w:val="21"/>
          <w:lang w:val="en-US" w:eastAsia="en-US"/>
        </w:rPr>
      </w:pPr>
    </w:p>
    <w:p w14:paraId="03F0E2F2" w14:textId="1FFFB342" w:rsidR="005C055D" w:rsidRDefault="005C055D" w:rsidP="005C055D">
      <w:pPr>
        <w:pStyle w:val="Listenabsatz"/>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Intellectual property rights resulting from the project</w:t>
      </w:r>
    </w:p>
    <w:tbl>
      <w:tblPr>
        <w:tblStyle w:val="Tabellenraster"/>
        <w:tblW w:w="5000" w:type="pct"/>
        <w:tblLook w:val="04A0" w:firstRow="1" w:lastRow="0" w:firstColumn="1" w:lastColumn="0" w:noHBand="0" w:noVBand="1"/>
      </w:tblPr>
      <w:tblGrid>
        <w:gridCol w:w="1393"/>
        <w:gridCol w:w="1276"/>
        <w:gridCol w:w="1346"/>
        <w:gridCol w:w="1359"/>
        <w:gridCol w:w="1342"/>
        <w:gridCol w:w="1340"/>
        <w:gridCol w:w="1340"/>
      </w:tblGrid>
      <w:tr w:rsidR="003E5497" w:rsidRPr="009E3DB8" w14:paraId="69E1AEED" w14:textId="4A3F6ECA" w:rsidTr="003E5497">
        <w:tc>
          <w:tcPr>
            <w:tcW w:w="741" w:type="pct"/>
            <w:vAlign w:val="center"/>
          </w:tcPr>
          <w:p w14:paraId="43A26366" w14:textId="544AA7C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IP rights</w:t>
            </w:r>
          </w:p>
        </w:tc>
        <w:tc>
          <w:tcPr>
            <w:tcW w:w="679" w:type="pct"/>
            <w:vAlign w:val="center"/>
          </w:tcPr>
          <w:p w14:paraId="47CC2249" w14:textId="231A4DED"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Application reference</w:t>
            </w:r>
          </w:p>
        </w:tc>
        <w:tc>
          <w:tcPr>
            <w:tcW w:w="716" w:type="pct"/>
            <w:vAlign w:val="center"/>
          </w:tcPr>
          <w:p w14:paraId="7D4C2960" w14:textId="7BD6E0B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Date of the application</w:t>
            </w:r>
          </w:p>
        </w:tc>
        <w:tc>
          <w:tcPr>
            <w:tcW w:w="723" w:type="pct"/>
            <w:vAlign w:val="center"/>
          </w:tcPr>
          <w:p w14:paraId="6DDC466D" w14:textId="6F9EDA9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Official title of the application</w:t>
            </w:r>
          </w:p>
        </w:tc>
        <w:tc>
          <w:tcPr>
            <w:tcW w:w="714" w:type="pct"/>
            <w:vAlign w:val="center"/>
          </w:tcPr>
          <w:p w14:paraId="3686BBDC" w14:textId="47DD19C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Applicants</w:t>
            </w:r>
          </w:p>
        </w:tc>
        <w:tc>
          <w:tcPr>
            <w:tcW w:w="713" w:type="pct"/>
          </w:tcPr>
          <w:p w14:paraId="478D89B5" w14:textId="691858A9"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Has the IPR protection been awarded</w:t>
            </w:r>
            <w:r w:rsidR="005B1C80">
              <w:rPr>
                <w:rFonts w:ascii="Arial" w:eastAsiaTheme="minorHAnsi" w:hAnsi="Arial" w:cs="Arial"/>
                <w:b/>
                <w:iCs/>
                <w:sz w:val="18"/>
                <w:szCs w:val="21"/>
                <w:lang w:val="en-US" w:eastAsia="en-US"/>
              </w:rPr>
              <w:t>?</w:t>
            </w:r>
          </w:p>
        </w:tc>
        <w:tc>
          <w:tcPr>
            <w:tcW w:w="713" w:type="pct"/>
          </w:tcPr>
          <w:p w14:paraId="7E8A0B7A" w14:textId="229E6C68"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If available, official publication number of award of protection</w:t>
            </w:r>
          </w:p>
        </w:tc>
      </w:tr>
      <w:tr w:rsidR="003E5497" w:rsidRPr="006244C3" w14:paraId="0B81A688" w14:textId="10E74E32" w:rsidTr="003E5497">
        <w:tc>
          <w:tcPr>
            <w:tcW w:w="741" w:type="pct"/>
          </w:tcPr>
          <w:p w14:paraId="59732042"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Patent</w:t>
            </w:r>
          </w:p>
          <w:p w14:paraId="3ED01261"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Trademark</w:t>
            </w:r>
          </w:p>
          <w:p w14:paraId="65DF20AB"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lastRenderedPageBreak/>
              <w:t>Registered design</w:t>
            </w:r>
          </w:p>
          <w:p w14:paraId="0B7DC39A"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Utility model</w:t>
            </w:r>
          </w:p>
          <w:p w14:paraId="1200A94B" w14:textId="3DE8A728"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Other</w:t>
            </w:r>
          </w:p>
        </w:tc>
        <w:tc>
          <w:tcPr>
            <w:tcW w:w="679" w:type="pct"/>
          </w:tcPr>
          <w:p w14:paraId="79255F89"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lastRenderedPageBreak/>
              <w:t>For international appli</w:t>
            </w:r>
            <w:r>
              <w:rPr>
                <w:rFonts w:ascii="Arial" w:eastAsiaTheme="minorHAnsi" w:hAnsi="Arial" w:cs="Arial"/>
                <w:iCs/>
                <w:sz w:val="18"/>
                <w:szCs w:val="21"/>
                <w:lang w:val="en-US" w:eastAsia="en-US"/>
              </w:rPr>
              <w:lastRenderedPageBreak/>
              <w:t>cations of patents: insert IP international organization code, insert serial number</w:t>
            </w:r>
          </w:p>
          <w:p w14:paraId="069447D4"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4DD9A17D"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For national applications of patents: insert country code (two letters), insert serial number</w:t>
            </w:r>
          </w:p>
          <w:p w14:paraId="104D3438"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3E6B6B00" w14:textId="31151180"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p>
        </w:tc>
        <w:tc>
          <w:tcPr>
            <w:tcW w:w="716" w:type="pct"/>
          </w:tcPr>
          <w:p w14:paraId="39F4C727" w14:textId="51A25E1B"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lastRenderedPageBreak/>
              <w:t>dd/mm/yyyy</w:t>
            </w:r>
          </w:p>
        </w:tc>
        <w:tc>
          <w:tcPr>
            <w:tcW w:w="723" w:type="pct"/>
          </w:tcPr>
          <w:p w14:paraId="7E88E913" w14:textId="77BF580F"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p>
        </w:tc>
        <w:tc>
          <w:tcPr>
            <w:tcW w:w="714" w:type="pct"/>
          </w:tcPr>
          <w:p w14:paraId="656269CC" w14:textId="2346B18E" w:rsidR="003E5497" w:rsidRPr="006244C3"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beneficiary(ies) name</w:t>
            </w:r>
          </w:p>
        </w:tc>
        <w:tc>
          <w:tcPr>
            <w:tcW w:w="713" w:type="pct"/>
          </w:tcPr>
          <w:p w14:paraId="4B0FBCF3" w14:textId="1253C069"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Yes/No/Not applicable</w:t>
            </w:r>
          </w:p>
        </w:tc>
        <w:tc>
          <w:tcPr>
            <w:tcW w:w="713" w:type="pct"/>
          </w:tcPr>
          <w:p w14:paraId="4EE4449F"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 xml:space="preserve">For patents: insert code (two letters </w:t>
            </w:r>
            <w:r>
              <w:rPr>
                <w:rFonts w:ascii="Arial" w:eastAsiaTheme="minorHAnsi" w:hAnsi="Arial" w:cs="Arial"/>
                <w:iCs/>
                <w:sz w:val="18"/>
                <w:szCs w:val="21"/>
                <w:lang w:val="en-US" w:eastAsia="en-US"/>
              </w:rPr>
              <w:lastRenderedPageBreak/>
              <w:t>referring to a country or organization, insert serial number)</w:t>
            </w:r>
          </w:p>
          <w:p w14:paraId="1DA05677" w14:textId="77777777" w:rsidR="003E5497" w:rsidRDefault="003E5497" w:rsidP="003E5497">
            <w:pPr>
              <w:autoSpaceDE w:val="0"/>
              <w:autoSpaceDN w:val="0"/>
              <w:adjustRightInd w:val="0"/>
              <w:jc w:val="both"/>
              <w:rPr>
                <w:rFonts w:ascii="Arial" w:eastAsiaTheme="minorHAnsi" w:hAnsi="Arial" w:cs="Arial"/>
                <w:iCs/>
                <w:sz w:val="18"/>
                <w:szCs w:val="21"/>
                <w:lang w:val="en-US" w:eastAsia="en-US"/>
              </w:rPr>
            </w:pPr>
          </w:p>
          <w:p w14:paraId="14AF85D8" w14:textId="79BD90C9" w:rsidR="003E5497" w:rsidRDefault="003E5497"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For rest: insert official publication number</w:t>
            </w:r>
          </w:p>
        </w:tc>
      </w:tr>
    </w:tbl>
    <w:p w14:paraId="209A9A4B" w14:textId="5AF34E91"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5626A607" w14:textId="77777777" w:rsidR="005C055D"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Open Research Data</w:t>
      </w:r>
    </w:p>
    <w:tbl>
      <w:tblPr>
        <w:tblStyle w:val="Tabellenraster"/>
        <w:tblW w:w="5000" w:type="pct"/>
        <w:tblLook w:val="04A0" w:firstRow="1" w:lastRow="0" w:firstColumn="1" w:lastColumn="0" w:noHBand="0" w:noVBand="1"/>
      </w:tblPr>
      <w:tblGrid>
        <w:gridCol w:w="1949"/>
        <w:gridCol w:w="1785"/>
        <w:gridCol w:w="1883"/>
        <w:gridCol w:w="1900"/>
        <w:gridCol w:w="1879"/>
      </w:tblGrid>
      <w:tr w:rsidR="005C055D" w:rsidRPr="006244C3" w14:paraId="37A8F465" w14:textId="77777777" w:rsidTr="003E5497">
        <w:tc>
          <w:tcPr>
            <w:tcW w:w="1037" w:type="pct"/>
            <w:vAlign w:val="center"/>
          </w:tcPr>
          <w:p w14:paraId="23BC3642"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Digital Object Identifier, DOI (if available)</w:t>
            </w:r>
          </w:p>
        </w:tc>
        <w:tc>
          <w:tcPr>
            <w:tcW w:w="950" w:type="pct"/>
            <w:vAlign w:val="center"/>
          </w:tcPr>
          <w:p w14:paraId="067A420B"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Title/Identifier</w:t>
            </w:r>
          </w:p>
        </w:tc>
        <w:tc>
          <w:tcPr>
            <w:tcW w:w="1002" w:type="pct"/>
            <w:vAlign w:val="center"/>
          </w:tcPr>
          <w:p w14:paraId="1B445F17"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1"/>
            <w:r w:rsidRPr="009E3DB8">
              <w:rPr>
                <w:rFonts w:ascii="Arial" w:eastAsiaTheme="minorHAnsi" w:hAnsi="Arial" w:cs="Arial"/>
                <w:b/>
                <w:iCs/>
                <w:sz w:val="18"/>
                <w:szCs w:val="21"/>
                <w:lang w:val="en-US" w:eastAsia="en-US"/>
              </w:rPr>
              <w:t>Is this dataset openly accessible?</w:t>
            </w:r>
            <w:commentRangeEnd w:id="1"/>
            <w:r>
              <w:rPr>
                <w:rStyle w:val="Kommentarzeichen"/>
              </w:rPr>
              <w:commentReference w:id="1"/>
            </w:r>
          </w:p>
        </w:tc>
        <w:tc>
          <w:tcPr>
            <w:tcW w:w="1011" w:type="pct"/>
            <w:vAlign w:val="center"/>
          </w:tcPr>
          <w:p w14:paraId="2900A696"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2"/>
            <w:r w:rsidRPr="009E3DB8">
              <w:rPr>
                <w:rFonts w:ascii="Arial" w:eastAsiaTheme="minorHAnsi" w:hAnsi="Arial" w:cs="Arial"/>
                <w:b/>
                <w:iCs/>
                <w:sz w:val="18"/>
                <w:szCs w:val="21"/>
                <w:lang w:val="en-US" w:eastAsia="en-US"/>
              </w:rPr>
              <w:t>Is this dataset reusable?</w:t>
            </w:r>
            <w:commentRangeEnd w:id="2"/>
            <w:r>
              <w:rPr>
                <w:rStyle w:val="Kommentarzeichen"/>
              </w:rPr>
              <w:commentReference w:id="2"/>
            </w:r>
          </w:p>
        </w:tc>
        <w:tc>
          <w:tcPr>
            <w:tcW w:w="1000" w:type="pct"/>
            <w:vAlign w:val="center"/>
          </w:tcPr>
          <w:p w14:paraId="190388EF"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If the dataset is linke to a publication, specify the DOI of the publication</w:t>
            </w:r>
          </w:p>
        </w:tc>
      </w:tr>
      <w:tr w:rsidR="005C055D" w:rsidRPr="006244C3" w14:paraId="6812BC72" w14:textId="77777777" w:rsidTr="003E5497">
        <w:tc>
          <w:tcPr>
            <w:tcW w:w="1037" w:type="pct"/>
          </w:tcPr>
          <w:p w14:paraId="67B489AD"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w:t>
            </w:r>
          </w:p>
        </w:tc>
        <w:tc>
          <w:tcPr>
            <w:tcW w:w="950" w:type="pct"/>
          </w:tcPr>
          <w:p w14:paraId="14129A87"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Title or Identifier</w:t>
            </w:r>
          </w:p>
        </w:tc>
        <w:tc>
          <w:tcPr>
            <w:tcW w:w="1002" w:type="pct"/>
          </w:tcPr>
          <w:p w14:paraId="28BED701"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w:t>
            </w:r>
          </w:p>
        </w:tc>
        <w:tc>
          <w:tcPr>
            <w:tcW w:w="1011" w:type="pct"/>
          </w:tcPr>
          <w:p w14:paraId="3C4B106A"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Yes/No</w:t>
            </w:r>
          </w:p>
        </w:tc>
        <w:tc>
          <w:tcPr>
            <w:tcW w:w="1000" w:type="pct"/>
          </w:tcPr>
          <w:p w14:paraId="26C17E30"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DOI reference of the publication</w:t>
            </w:r>
          </w:p>
        </w:tc>
      </w:tr>
    </w:tbl>
    <w:p w14:paraId="31D4466B"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379E4B04" w14:textId="77777777" w:rsidR="005C055D" w:rsidRPr="009E3DB8"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4EB0B19E" w14:textId="77777777" w:rsidR="005C055D" w:rsidRDefault="005C055D" w:rsidP="005C055D">
      <w:pPr>
        <w:pStyle w:val="Listenabsatz"/>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Gender</w:t>
      </w:r>
    </w:p>
    <w:tbl>
      <w:tblPr>
        <w:tblStyle w:val="Tabellenraster"/>
        <w:tblW w:w="5000" w:type="pct"/>
        <w:tblLook w:val="04A0" w:firstRow="1" w:lastRow="0" w:firstColumn="1" w:lastColumn="0" w:noHBand="0" w:noVBand="1"/>
      </w:tblPr>
      <w:tblGrid>
        <w:gridCol w:w="1949"/>
        <w:gridCol w:w="1785"/>
        <w:gridCol w:w="1883"/>
        <w:gridCol w:w="1900"/>
        <w:gridCol w:w="1879"/>
      </w:tblGrid>
      <w:tr w:rsidR="005C055D" w:rsidRPr="006244C3" w14:paraId="7D2DA02D" w14:textId="77777777" w:rsidTr="003E5497">
        <w:tc>
          <w:tcPr>
            <w:tcW w:w="1037" w:type="pct"/>
            <w:vAlign w:val="center"/>
          </w:tcPr>
          <w:p w14:paraId="6B9ADA14"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 xml:space="preserve">Beneficiaries </w:t>
            </w:r>
          </w:p>
        </w:tc>
        <w:tc>
          <w:tcPr>
            <w:tcW w:w="950" w:type="pct"/>
            <w:vAlign w:val="center"/>
          </w:tcPr>
          <w:p w14:paraId="2EAD2FBF"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Researchers (all levels, incl. postdocs and PhD students)</w:t>
            </w:r>
          </w:p>
        </w:tc>
        <w:tc>
          <w:tcPr>
            <w:tcW w:w="1002" w:type="pct"/>
            <w:vAlign w:val="center"/>
          </w:tcPr>
          <w:p w14:paraId="450D7D3D"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Men Researchers (all levels, incl. postdocs and PhD students)</w:t>
            </w:r>
          </w:p>
        </w:tc>
        <w:tc>
          <w:tcPr>
            <w:tcW w:w="1011" w:type="pct"/>
            <w:vAlign w:val="center"/>
          </w:tcPr>
          <w:p w14:paraId="318A789C"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c>
          <w:tcPr>
            <w:tcW w:w="1000" w:type="pct"/>
            <w:vAlign w:val="center"/>
          </w:tcPr>
          <w:p w14:paraId="2841BE48"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r>
      <w:tr w:rsidR="005C055D" w:rsidRPr="006244C3" w14:paraId="4E3C4B4A" w14:textId="77777777" w:rsidTr="003E5497">
        <w:tc>
          <w:tcPr>
            <w:tcW w:w="1037" w:type="pct"/>
          </w:tcPr>
          <w:p w14:paraId="5A66DE40"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name of beneficiary</w:t>
            </w:r>
          </w:p>
        </w:tc>
        <w:tc>
          <w:tcPr>
            <w:tcW w:w="950" w:type="pct"/>
          </w:tcPr>
          <w:p w14:paraId="3769197D" w14:textId="77777777" w:rsidR="005C055D"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number</w:t>
            </w:r>
          </w:p>
          <w:p w14:paraId="56039AE3"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p>
        </w:tc>
        <w:tc>
          <w:tcPr>
            <w:tcW w:w="1002" w:type="pct"/>
          </w:tcPr>
          <w:p w14:paraId="6359E56F" w14:textId="77777777" w:rsidR="005C055D"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number</w:t>
            </w:r>
          </w:p>
          <w:p w14:paraId="0AC3AD8B"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p>
        </w:tc>
        <w:tc>
          <w:tcPr>
            <w:tcW w:w="1011" w:type="pct"/>
          </w:tcPr>
          <w:p w14:paraId="0FE55549" w14:textId="77777777" w:rsidR="005C055D"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number</w:t>
            </w:r>
          </w:p>
          <w:p w14:paraId="6C05964D"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p>
        </w:tc>
        <w:tc>
          <w:tcPr>
            <w:tcW w:w="1000" w:type="pct"/>
          </w:tcPr>
          <w:p w14:paraId="2D63FE70" w14:textId="77777777" w:rsidR="005C055D" w:rsidRDefault="005C055D" w:rsidP="003E5497">
            <w:pPr>
              <w:autoSpaceDE w:val="0"/>
              <w:autoSpaceDN w:val="0"/>
              <w:adjustRightInd w:val="0"/>
              <w:jc w:val="both"/>
              <w:rPr>
                <w:rFonts w:ascii="Arial" w:eastAsiaTheme="minorHAnsi" w:hAnsi="Arial" w:cs="Arial"/>
                <w:iCs/>
                <w:sz w:val="18"/>
                <w:szCs w:val="21"/>
                <w:lang w:val="en-US" w:eastAsia="en-US"/>
              </w:rPr>
            </w:pPr>
            <w:r>
              <w:rPr>
                <w:rFonts w:ascii="Arial" w:eastAsiaTheme="minorHAnsi" w:hAnsi="Arial" w:cs="Arial"/>
                <w:iCs/>
                <w:sz w:val="18"/>
                <w:szCs w:val="21"/>
                <w:lang w:val="en-US" w:eastAsia="en-US"/>
              </w:rPr>
              <w:t>Insert number</w:t>
            </w:r>
          </w:p>
          <w:p w14:paraId="7024C8E7" w14:textId="77777777" w:rsidR="005C055D" w:rsidRPr="006244C3" w:rsidRDefault="005C055D" w:rsidP="003E5497">
            <w:pPr>
              <w:autoSpaceDE w:val="0"/>
              <w:autoSpaceDN w:val="0"/>
              <w:adjustRightInd w:val="0"/>
              <w:jc w:val="both"/>
              <w:rPr>
                <w:rFonts w:ascii="Arial" w:eastAsiaTheme="minorHAnsi" w:hAnsi="Arial" w:cs="Arial"/>
                <w:iCs/>
                <w:sz w:val="18"/>
                <w:szCs w:val="21"/>
                <w:lang w:val="en-US" w:eastAsia="en-US"/>
              </w:rPr>
            </w:pPr>
          </w:p>
        </w:tc>
      </w:tr>
    </w:tbl>
    <w:p w14:paraId="4319F707" w14:textId="77777777"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2B010C"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2E9995AF"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F1BD60" w14:textId="77777777" w:rsidR="005B1C80" w:rsidRDefault="005B1C80">
      <w:pPr>
        <w:spacing w:after="160" w:line="259" w:lineRule="auto"/>
        <w:rPr>
          <w:rFonts w:ascii="Arial" w:eastAsiaTheme="minorHAnsi" w:hAnsi="Arial" w:cs="Arial"/>
          <w:b/>
          <w:bCs/>
          <w:sz w:val="21"/>
          <w:szCs w:val="21"/>
          <w:u w:val="single"/>
          <w:lang w:val="en-US" w:eastAsia="en-US"/>
        </w:rPr>
      </w:pPr>
      <w:r>
        <w:rPr>
          <w:rFonts w:ascii="Arial" w:eastAsiaTheme="minorHAnsi" w:hAnsi="Arial" w:cs="Arial"/>
          <w:b/>
          <w:bCs/>
          <w:sz w:val="21"/>
          <w:szCs w:val="21"/>
          <w:u w:val="single"/>
          <w:lang w:val="en-US" w:eastAsia="en-US"/>
        </w:rPr>
        <w:br w:type="page"/>
      </w:r>
    </w:p>
    <w:p w14:paraId="67F44C7B" w14:textId="3DD35F09"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u w:val="single"/>
          <w:lang w:val="en-US" w:eastAsia="en-US"/>
        </w:rPr>
      </w:pPr>
      <w:r w:rsidRPr="005C055D">
        <w:rPr>
          <w:rFonts w:ascii="Arial" w:eastAsiaTheme="minorHAnsi" w:hAnsi="Arial" w:cs="Arial"/>
          <w:b/>
          <w:bCs/>
          <w:sz w:val="21"/>
          <w:szCs w:val="21"/>
          <w:u w:val="single"/>
          <w:lang w:val="en-US" w:eastAsia="en-US"/>
        </w:rPr>
        <w:lastRenderedPageBreak/>
        <w:t>Part B</w:t>
      </w:r>
    </w:p>
    <w:p w14:paraId="1BE96057" w14:textId="1D1E8A2F" w:rsidR="005C055D" w:rsidRP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Explanation of the work carried out by the beneficiaries and overview of the progress</w:t>
      </w:r>
    </w:p>
    <w:p w14:paraId="61E8B39B" w14:textId="6A33E2E7" w:rsidR="00076523" w:rsidRPr="00076523" w:rsidRDefault="00076523" w:rsidP="005C055D">
      <w:pPr>
        <w:pStyle w:val="Listenabsatz"/>
        <w:autoSpaceDE w:val="0"/>
        <w:autoSpaceDN w:val="0"/>
        <w:adjustRightInd w:val="0"/>
        <w:spacing w:line="360" w:lineRule="auto"/>
        <w:ind w:left="792"/>
        <w:jc w:val="both"/>
        <w:rPr>
          <w:rFonts w:ascii="Arial" w:eastAsiaTheme="minorHAnsi" w:hAnsi="Arial" w:cs="Arial"/>
          <w:bCs/>
          <w:sz w:val="21"/>
          <w:szCs w:val="21"/>
          <w:lang w:val="en-US" w:eastAsia="en-US"/>
        </w:rPr>
      </w:pPr>
      <w:r w:rsidRPr="00076523">
        <w:rPr>
          <w:rFonts w:ascii="Arial" w:eastAsiaTheme="minorHAnsi" w:hAnsi="Arial" w:cs="Arial"/>
          <w:bCs/>
          <w:sz w:val="21"/>
          <w:szCs w:val="21"/>
          <w:lang w:val="en-US" w:eastAsia="en-US"/>
        </w:rPr>
        <w:t xml:space="preserve">At this stage, all work was </w:t>
      </w:r>
      <w:r>
        <w:rPr>
          <w:rFonts w:ascii="Arial" w:eastAsiaTheme="minorHAnsi" w:hAnsi="Arial" w:cs="Arial"/>
          <w:bCs/>
          <w:sz w:val="21"/>
          <w:szCs w:val="21"/>
          <w:lang w:val="en-US" w:eastAsia="en-US"/>
        </w:rPr>
        <w:t>dedicated to enable the experimental partners with identical and quality controlled resources for data production. This does not yet relate to the objectives stated for WP3 (page 13 of  Annex1).</w:t>
      </w:r>
    </w:p>
    <w:p w14:paraId="5C883F70" w14:textId="77777777" w:rsidR="00076523" w:rsidRDefault="00076523" w:rsidP="005C055D">
      <w:pPr>
        <w:pStyle w:val="Listenabsatz"/>
        <w:autoSpaceDE w:val="0"/>
        <w:autoSpaceDN w:val="0"/>
        <w:adjustRightInd w:val="0"/>
        <w:spacing w:line="360" w:lineRule="auto"/>
        <w:ind w:left="792"/>
        <w:jc w:val="both"/>
        <w:rPr>
          <w:rFonts w:ascii="Arial" w:eastAsiaTheme="minorHAnsi" w:hAnsi="Arial" w:cs="Arial"/>
          <w:b/>
          <w:bCs/>
          <w:sz w:val="21"/>
          <w:szCs w:val="21"/>
          <w:lang w:val="en-US" w:eastAsia="en-US"/>
        </w:rPr>
      </w:pPr>
    </w:p>
    <w:p w14:paraId="374A0CB4" w14:textId="6E86A583" w:rsidR="00666899" w:rsidRPr="005C055D" w:rsidRDefault="00666899" w:rsidP="005C055D">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Progress towards objectives and details for each task</w:t>
      </w:r>
    </w:p>
    <w:p w14:paraId="40D78AEF" w14:textId="5E8DF748" w:rsidR="00027DF3" w:rsidRDefault="00B20CD7"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r>
        <w:rPr>
          <w:rFonts w:ascii="Arial" w:eastAsiaTheme="minorHAnsi" w:hAnsi="Arial" w:cs="Arial"/>
          <w:i/>
          <w:iCs/>
          <w:sz w:val="21"/>
          <w:szCs w:val="21"/>
          <w:highlight w:val="lightGray"/>
          <w:lang w:val="en-US" w:eastAsia="en-US"/>
        </w:rPr>
        <w:t>Please include an overview of the project results towards the objectives of the action. Therefore, please list the specific objectives for your WP as described in Annex 1 to the Grant Agreement and describe</w:t>
      </w:r>
      <w:r w:rsidR="009575E5">
        <w:rPr>
          <w:rFonts w:ascii="Arial" w:eastAsiaTheme="minorHAnsi" w:hAnsi="Arial" w:cs="Arial"/>
          <w:i/>
          <w:iCs/>
          <w:sz w:val="21"/>
          <w:szCs w:val="21"/>
          <w:highlight w:val="lightGray"/>
          <w:lang w:val="en-US" w:eastAsia="en-US"/>
        </w:rPr>
        <w:t xml:space="preserve"> the work carried out during this</w:t>
      </w:r>
      <w:r>
        <w:rPr>
          <w:rFonts w:ascii="Arial" w:eastAsiaTheme="minorHAnsi" w:hAnsi="Arial" w:cs="Arial"/>
          <w:i/>
          <w:iCs/>
          <w:sz w:val="21"/>
          <w:szCs w:val="21"/>
          <w:highlight w:val="lightGray"/>
          <w:lang w:val="en-US" w:eastAsia="en-US"/>
        </w:rPr>
        <w:t xml:space="preserve"> reporting period towards the achievement of each listed objective. Please provide clear and measurable details. </w:t>
      </w:r>
    </w:p>
    <w:p w14:paraId="535592F3" w14:textId="77777777" w:rsidR="00B20CD7" w:rsidRDefault="00B20CD7" w:rsidP="00B20CD7">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09B60D33" w14:textId="77777777" w:rsidR="00B20CD7" w:rsidRDefault="00B20CD7" w:rsidP="005C055D">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 xml:space="preserve">Explanation of the work </w:t>
      </w:r>
    </w:p>
    <w:p w14:paraId="28250371" w14:textId="151E8DFB" w:rsidR="00B20CD7" w:rsidRDefault="00B20CD7"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D56F5F">
        <w:rPr>
          <w:rFonts w:ascii="Arial" w:eastAsiaTheme="minorHAnsi" w:hAnsi="Arial" w:cs="Arial"/>
          <w:i/>
          <w:iCs/>
          <w:sz w:val="21"/>
          <w:szCs w:val="21"/>
          <w:highlight w:val="lightGray"/>
          <w:lang w:val="en-US" w:eastAsia="en-US"/>
        </w:rPr>
        <w:t>Please describe the work carried out in your WP during the reporting period</w:t>
      </w:r>
      <w:r w:rsidR="00EB305F">
        <w:rPr>
          <w:rFonts w:ascii="Arial" w:eastAsiaTheme="minorHAnsi" w:hAnsi="Arial" w:cs="Arial"/>
          <w:i/>
          <w:iCs/>
          <w:sz w:val="21"/>
          <w:szCs w:val="21"/>
          <w:highlight w:val="lightGray"/>
          <w:lang w:val="en-US" w:eastAsia="en-US"/>
        </w:rPr>
        <w:t>. Give</w:t>
      </w:r>
      <w:r w:rsidR="009575E5" w:rsidRPr="00D56F5F">
        <w:rPr>
          <w:rFonts w:ascii="Arial" w:eastAsiaTheme="minorHAnsi" w:hAnsi="Arial" w:cs="Arial"/>
          <w:i/>
          <w:iCs/>
          <w:sz w:val="21"/>
          <w:szCs w:val="21"/>
          <w:highlight w:val="lightGray"/>
          <w:lang w:val="en-US" w:eastAsia="en-US"/>
        </w:rPr>
        <w:t xml:space="preserve"> details of the work carried out by each beneficiary involved</w:t>
      </w:r>
      <w:r w:rsidR="009575E5">
        <w:rPr>
          <w:rFonts w:ascii="Arial" w:eastAsiaTheme="minorHAnsi" w:hAnsi="Arial" w:cs="Arial"/>
          <w:i/>
          <w:iCs/>
          <w:sz w:val="21"/>
          <w:szCs w:val="21"/>
          <w:lang w:val="en-US" w:eastAsia="en-US"/>
        </w:rPr>
        <w:t>.</w:t>
      </w:r>
      <w:r>
        <w:rPr>
          <w:rFonts w:ascii="Arial" w:eastAsiaTheme="minorHAnsi" w:hAnsi="Arial" w:cs="Arial"/>
          <w:i/>
          <w:iCs/>
          <w:sz w:val="21"/>
          <w:szCs w:val="21"/>
          <w:highlight w:val="lightGray"/>
          <w:lang w:val="en-US" w:eastAsia="en-US"/>
        </w:rPr>
        <w:t xml:space="preserve"> </w:t>
      </w:r>
    </w:p>
    <w:p w14:paraId="50399379" w14:textId="4BDB7920" w:rsidR="005C055D" w:rsidRDefault="005C055D"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3DC2973E" w14:textId="6516F126" w:rsidR="005C055D" w:rsidRPr="004275C3" w:rsidRDefault="005C055D" w:rsidP="005C055D">
      <w:pPr>
        <w:pStyle w:val="Listenabsatz"/>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4275C3">
        <w:rPr>
          <w:rFonts w:ascii="Arial" w:eastAsiaTheme="minorHAnsi" w:hAnsi="Arial" w:cs="Arial"/>
          <w:b/>
          <w:iCs/>
          <w:sz w:val="21"/>
          <w:szCs w:val="21"/>
          <w:lang w:val="en-US" w:eastAsia="en-US"/>
        </w:rPr>
        <w:t>Impact</w:t>
      </w:r>
    </w:p>
    <w:p w14:paraId="73F4D312" w14:textId="650D4292" w:rsidR="005C055D" w:rsidRDefault="005C055D"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Please describe in this section whether the information on section 2.1 of the Description of Action (how your project will contribute to the expected impacts) is still relevant or needs to be updated. Include further details in the latter case.</w:t>
      </w:r>
    </w:p>
    <w:p w14:paraId="3BAB8328" w14:textId="2AA15454" w:rsidR="005B1C80" w:rsidRDefault="005B1C80" w:rsidP="005C055D">
      <w:pPr>
        <w:autoSpaceDE w:val="0"/>
        <w:autoSpaceDN w:val="0"/>
        <w:adjustRightInd w:val="0"/>
        <w:spacing w:line="360" w:lineRule="auto"/>
        <w:jc w:val="both"/>
        <w:rPr>
          <w:rFonts w:ascii="Arial" w:eastAsiaTheme="minorHAnsi" w:hAnsi="Arial" w:cs="Arial"/>
          <w:i/>
          <w:iCs/>
          <w:sz w:val="21"/>
          <w:szCs w:val="21"/>
          <w:lang w:val="en-US" w:eastAsia="en-US"/>
        </w:rPr>
      </w:pPr>
    </w:p>
    <w:p w14:paraId="122DA9CD" w14:textId="72641880" w:rsidR="005C055D" w:rsidRP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Update of the plan for exploitation and dissemination of results (if applicable)</w:t>
      </w:r>
    </w:p>
    <w:p w14:paraId="050CEA61" w14:textId="54941FDB" w:rsidR="005C055D"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Include in this section whether the plan for exploitation and dissemination of results as described in the DoA needs to be updated and give details.</w:t>
      </w:r>
      <w:r>
        <w:rPr>
          <w:rFonts w:ascii="Arial" w:eastAsiaTheme="minorHAnsi" w:hAnsi="Arial" w:cs="Arial"/>
          <w:i/>
          <w:iCs/>
          <w:sz w:val="21"/>
          <w:szCs w:val="21"/>
          <w:lang w:val="en-US" w:eastAsia="en-US"/>
        </w:rPr>
        <w:t xml:space="preserve"> </w:t>
      </w:r>
    </w:p>
    <w:p w14:paraId="5196EDF3" w14:textId="77777777" w:rsidR="005C055D" w:rsidRDefault="005C055D"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51A7BAD5" w14:textId="00E0DEBA" w:rsidR="005C055D"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 xml:space="preserve">Update of the </w:t>
      </w:r>
      <w:r>
        <w:rPr>
          <w:rFonts w:ascii="Arial" w:eastAsiaTheme="minorHAnsi" w:hAnsi="Arial" w:cs="Arial"/>
          <w:b/>
          <w:iCs/>
          <w:sz w:val="21"/>
          <w:szCs w:val="21"/>
          <w:lang w:val="en-US" w:eastAsia="en-US"/>
        </w:rPr>
        <w:t>data management plan</w:t>
      </w:r>
      <w:r w:rsidRPr="005C055D">
        <w:rPr>
          <w:rFonts w:ascii="Arial" w:eastAsiaTheme="minorHAnsi" w:hAnsi="Arial" w:cs="Arial"/>
          <w:b/>
          <w:iCs/>
          <w:sz w:val="21"/>
          <w:szCs w:val="21"/>
          <w:lang w:val="en-US" w:eastAsia="en-US"/>
        </w:rPr>
        <w:t xml:space="preserve"> (if applicable)</w:t>
      </w:r>
    </w:p>
    <w:p w14:paraId="54BABC72" w14:textId="2F7ABDFB"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 xml:space="preserve">Include in this section whether the </w:t>
      </w:r>
      <w:r w:rsidR="0031608E">
        <w:rPr>
          <w:rFonts w:ascii="Arial" w:eastAsiaTheme="minorHAnsi" w:hAnsi="Arial" w:cs="Arial"/>
          <w:i/>
          <w:iCs/>
          <w:sz w:val="21"/>
          <w:szCs w:val="21"/>
          <w:highlight w:val="lightGray"/>
          <w:lang w:val="en-US" w:eastAsia="en-US"/>
        </w:rPr>
        <w:t>data management plan</w:t>
      </w:r>
      <w:r w:rsidRPr="00AB4BB8">
        <w:rPr>
          <w:rFonts w:ascii="Arial" w:eastAsiaTheme="minorHAnsi" w:hAnsi="Arial" w:cs="Arial"/>
          <w:i/>
          <w:iCs/>
          <w:sz w:val="21"/>
          <w:szCs w:val="21"/>
          <w:highlight w:val="lightGray"/>
          <w:lang w:val="en-US" w:eastAsia="en-US"/>
        </w:rPr>
        <w:t xml:space="preserve"> as described in the DoA needs to be updated and give details.</w:t>
      </w:r>
      <w:r w:rsidRPr="00AB4BB8">
        <w:rPr>
          <w:rFonts w:ascii="Arial" w:eastAsiaTheme="minorHAnsi" w:hAnsi="Arial" w:cs="Arial"/>
          <w:i/>
          <w:iCs/>
          <w:sz w:val="21"/>
          <w:szCs w:val="21"/>
          <w:lang w:val="en-US" w:eastAsia="en-US"/>
        </w:rPr>
        <w:t xml:space="preserve"> </w:t>
      </w:r>
    </w:p>
    <w:p w14:paraId="2885B083" w14:textId="4D7145EA" w:rsidR="006C11B1" w:rsidRDefault="006C11B1" w:rsidP="006C11B1">
      <w:pPr>
        <w:pStyle w:val="Listenabsatz"/>
        <w:autoSpaceDE w:val="0"/>
        <w:autoSpaceDN w:val="0"/>
        <w:adjustRightInd w:val="0"/>
        <w:spacing w:line="360" w:lineRule="auto"/>
        <w:ind w:left="360"/>
        <w:jc w:val="both"/>
        <w:rPr>
          <w:rFonts w:ascii="Arial" w:eastAsiaTheme="minorHAnsi" w:hAnsi="Arial" w:cs="Arial"/>
          <w:b/>
          <w:iCs/>
          <w:sz w:val="21"/>
          <w:szCs w:val="21"/>
          <w:lang w:val="en-US" w:eastAsia="en-US"/>
        </w:rPr>
      </w:pPr>
    </w:p>
    <w:p w14:paraId="407B3274" w14:textId="758AB555" w:rsidR="005C055D" w:rsidRPr="006C11B1" w:rsidRDefault="005C055D" w:rsidP="005C055D">
      <w:pPr>
        <w:pStyle w:val="Listenabsatz"/>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6C11B1">
        <w:rPr>
          <w:rFonts w:ascii="Arial" w:eastAsiaTheme="minorHAnsi" w:hAnsi="Arial" w:cs="Arial"/>
          <w:b/>
          <w:iCs/>
          <w:sz w:val="21"/>
          <w:szCs w:val="21"/>
          <w:lang w:val="en-US" w:eastAsia="en-US"/>
        </w:rPr>
        <w:t>Deviations from Annex 1 and Annex 2 (if applicable)</w:t>
      </w:r>
    </w:p>
    <w:p w14:paraId="3534577F" w14:textId="119D519F"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Explain the reasons for deviations f</w:t>
      </w:r>
      <w:r w:rsidR="006C11B1" w:rsidRPr="00AB4BB8">
        <w:rPr>
          <w:rFonts w:ascii="Arial" w:eastAsiaTheme="minorHAnsi" w:hAnsi="Arial" w:cs="Arial"/>
          <w:i/>
          <w:iCs/>
          <w:sz w:val="21"/>
          <w:szCs w:val="21"/>
          <w:highlight w:val="lightGray"/>
          <w:lang w:val="en-US" w:eastAsia="en-US"/>
        </w:rPr>
        <w:t>rom the DoA, the consequences and the proposed corrective actions.</w:t>
      </w:r>
      <w:r w:rsidR="006C11B1" w:rsidRPr="00AB4BB8">
        <w:rPr>
          <w:rFonts w:ascii="Arial" w:eastAsiaTheme="minorHAnsi" w:hAnsi="Arial" w:cs="Arial"/>
          <w:i/>
          <w:iCs/>
          <w:sz w:val="21"/>
          <w:szCs w:val="21"/>
          <w:lang w:val="en-US" w:eastAsia="en-US"/>
        </w:rPr>
        <w:t xml:space="preserve"> </w:t>
      </w:r>
    </w:p>
    <w:p w14:paraId="5B50FFC6" w14:textId="77777777" w:rsidR="006C11B1" w:rsidRPr="005C055D" w:rsidRDefault="006C11B1" w:rsidP="005C055D">
      <w:pPr>
        <w:pStyle w:val="Listenabsatz"/>
        <w:autoSpaceDE w:val="0"/>
        <w:autoSpaceDN w:val="0"/>
        <w:adjustRightInd w:val="0"/>
        <w:spacing w:line="360" w:lineRule="auto"/>
        <w:ind w:left="360"/>
        <w:jc w:val="both"/>
        <w:rPr>
          <w:rFonts w:ascii="Arial" w:eastAsiaTheme="minorHAnsi" w:hAnsi="Arial" w:cs="Arial"/>
          <w:i/>
          <w:iCs/>
          <w:sz w:val="21"/>
          <w:szCs w:val="21"/>
          <w:lang w:val="en-US" w:eastAsia="en-US"/>
        </w:rPr>
      </w:pPr>
    </w:p>
    <w:p w14:paraId="48C52F09" w14:textId="40129B35" w:rsidR="00AB4BB8" w:rsidRDefault="00AB4BB8" w:rsidP="005B1C80">
      <w:pPr>
        <w:pStyle w:val="Listenabsatz"/>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Pr>
          <w:rFonts w:ascii="Arial" w:eastAsiaTheme="minorHAnsi" w:hAnsi="Arial" w:cs="Arial"/>
          <w:b/>
          <w:iCs/>
          <w:sz w:val="21"/>
          <w:szCs w:val="21"/>
          <w:lang w:val="en-US" w:eastAsia="en-US"/>
        </w:rPr>
        <w:t>Tasks</w:t>
      </w:r>
    </w:p>
    <w:p w14:paraId="777D0107" w14:textId="2176A4D9" w:rsidR="006C11B1" w:rsidRDefault="006C11B1"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lastRenderedPageBreak/>
        <w:t>Include explanations for tasks not fully implemented, critical objectives not fully achieved and/or not being on schedule. Explain also the impact on other tasks, on the available resources and the planning</w:t>
      </w:r>
    </w:p>
    <w:p w14:paraId="1DA8B733" w14:textId="0A2CEDB1"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78A7443D" w14:textId="77777777" w:rsidR="005B1C80" w:rsidRDefault="005B1C80"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5763F295" w14:textId="77777777" w:rsidR="00AB4BB8" w:rsidRDefault="00AB4BB8" w:rsidP="005B1C80">
      <w:pPr>
        <w:pStyle w:val="Listenabsatz"/>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Use of resources</w:t>
      </w:r>
    </w:p>
    <w:p w14:paraId="2D57AC46" w14:textId="0C46FECB"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B454C7">
        <w:rPr>
          <w:rFonts w:ascii="Arial" w:eastAsiaTheme="minorHAnsi" w:hAnsi="Arial" w:cs="Arial"/>
          <w:i/>
          <w:iCs/>
          <w:sz w:val="21"/>
          <w:szCs w:val="21"/>
          <w:highlight w:val="lightGray"/>
          <w:lang w:val="en-US" w:eastAsia="en-US"/>
        </w:rPr>
        <w:t>Please use the table</w:t>
      </w:r>
      <w:r>
        <w:rPr>
          <w:rFonts w:ascii="Arial" w:eastAsiaTheme="minorHAnsi" w:hAnsi="Arial" w:cs="Arial"/>
          <w:i/>
          <w:iCs/>
          <w:sz w:val="21"/>
          <w:szCs w:val="21"/>
          <w:highlight w:val="lightGray"/>
          <w:lang w:val="en-US" w:eastAsia="en-US"/>
        </w:rPr>
        <w:t xml:space="preserve"> below</w:t>
      </w:r>
      <w:r w:rsidRPr="00B454C7">
        <w:rPr>
          <w:rFonts w:ascii="Arial" w:eastAsiaTheme="minorHAnsi" w:hAnsi="Arial" w:cs="Arial"/>
          <w:i/>
          <w:iCs/>
          <w:sz w:val="21"/>
          <w:szCs w:val="21"/>
          <w:highlight w:val="lightGray"/>
          <w:lang w:val="en-US" w:eastAsia="en-US"/>
        </w:rPr>
        <w:t xml:space="preserve"> to give information about </w:t>
      </w:r>
      <w:r>
        <w:rPr>
          <w:rFonts w:ascii="Arial" w:eastAsiaTheme="minorHAnsi" w:hAnsi="Arial" w:cs="Arial"/>
          <w:i/>
          <w:iCs/>
          <w:sz w:val="21"/>
          <w:szCs w:val="21"/>
          <w:highlight w:val="lightGray"/>
          <w:lang w:val="en-US" w:eastAsia="en-US"/>
        </w:rPr>
        <w:t>the effort of each partner involved in your WP measured as the amount of person months (pm)</w:t>
      </w:r>
      <w:r w:rsidRPr="00B454C7">
        <w:rPr>
          <w:rFonts w:ascii="Arial" w:eastAsiaTheme="minorHAnsi" w:hAnsi="Arial" w:cs="Arial"/>
          <w:i/>
          <w:iCs/>
          <w:sz w:val="21"/>
          <w:szCs w:val="21"/>
          <w:highlight w:val="lightGray"/>
          <w:lang w:val="en-US" w:eastAsia="en-US"/>
        </w:rPr>
        <w:t xml:space="preserve">. See WP descriptions in Annex 1 to the Grant Agreement for </w:t>
      </w:r>
      <w:r>
        <w:rPr>
          <w:rFonts w:ascii="Arial" w:eastAsiaTheme="minorHAnsi" w:hAnsi="Arial" w:cs="Arial"/>
          <w:i/>
          <w:iCs/>
          <w:sz w:val="21"/>
          <w:szCs w:val="21"/>
          <w:highlight w:val="lightGray"/>
          <w:lang w:val="en-US" w:eastAsia="en-US"/>
        </w:rPr>
        <w:t xml:space="preserve">the amount of </w:t>
      </w:r>
      <w:r w:rsidRPr="00B454C7">
        <w:rPr>
          <w:rFonts w:ascii="Arial" w:eastAsiaTheme="minorHAnsi" w:hAnsi="Arial" w:cs="Arial"/>
          <w:i/>
          <w:iCs/>
          <w:sz w:val="21"/>
          <w:szCs w:val="21"/>
          <w:highlight w:val="lightGray"/>
          <w:lang w:val="en-US" w:eastAsia="en-US"/>
        </w:rPr>
        <w:t xml:space="preserve">planned </w:t>
      </w:r>
      <w:r w:rsidRPr="00AB4BB8">
        <w:rPr>
          <w:rFonts w:ascii="Arial" w:eastAsiaTheme="minorHAnsi" w:hAnsi="Arial" w:cs="Arial"/>
          <w:i/>
          <w:iCs/>
          <w:sz w:val="21"/>
          <w:szCs w:val="21"/>
          <w:highlight w:val="lightGray"/>
          <w:lang w:val="en-US" w:eastAsia="en-US"/>
        </w:rPr>
        <w:t xml:space="preserve">WP efforts. Please include explanations on deviations of the use of resources between actual and planed use of resources in Annex 1 (if applicable), especially related to person months per WP. </w:t>
      </w:r>
    </w:p>
    <w:p w14:paraId="3EE725FE" w14:textId="77777777" w:rsidR="00AB4BB8" w:rsidRPr="00AB4BB8" w:rsidRDefault="00AB4BB8" w:rsidP="00AB4BB8">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tbl>
      <w:tblPr>
        <w:tblStyle w:val="Tabellenraster"/>
        <w:tblW w:w="5000" w:type="pct"/>
        <w:tblLook w:val="04A0" w:firstRow="1" w:lastRow="0" w:firstColumn="1" w:lastColumn="0" w:noHBand="0" w:noVBand="1"/>
      </w:tblPr>
      <w:tblGrid>
        <w:gridCol w:w="4698"/>
        <w:gridCol w:w="4698"/>
      </w:tblGrid>
      <w:tr w:rsidR="00AB4BB8" w14:paraId="3011FB8E" w14:textId="77777777" w:rsidTr="00AB4BB8">
        <w:tc>
          <w:tcPr>
            <w:tcW w:w="2500" w:type="pct"/>
          </w:tcPr>
          <w:p w14:paraId="253D5198"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MESI-STRAT partner</w:t>
            </w:r>
          </w:p>
        </w:tc>
        <w:tc>
          <w:tcPr>
            <w:tcW w:w="2500" w:type="pct"/>
          </w:tcPr>
          <w:p w14:paraId="3C700238" w14:textId="77777777" w:rsidR="00AB4BB8" w:rsidRDefault="00AB4BB8" w:rsidP="003E5497">
            <w:p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Person months (pm)</w:t>
            </w:r>
          </w:p>
        </w:tc>
      </w:tr>
      <w:tr w:rsidR="00AB4BB8" w:rsidRPr="00C15B87" w14:paraId="2792E5A5" w14:textId="77777777" w:rsidTr="00AB4BB8">
        <w:tc>
          <w:tcPr>
            <w:tcW w:w="2500" w:type="pct"/>
          </w:tcPr>
          <w:p w14:paraId="3CEC4EED" w14:textId="6C8E223C" w:rsidR="00AB4BB8" w:rsidRPr="00C15B87" w:rsidRDefault="00C15B87" w:rsidP="003E5497">
            <w:pPr>
              <w:autoSpaceDE w:val="0"/>
              <w:autoSpaceDN w:val="0"/>
              <w:adjustRightInd w:val="0"/>
              <w:spacing w:line="360" w:lineRule="auto"/>
              <w:jc w:val="both"/>
              <w:rPr>
                <w:rFonts w:ascii="Arial" w:eastAsiaTheme="minorHAnsi" w:hAnsi="Arial" w:cs="Arial"/>
                <w:bCs/>
                <w:sz w:val="21"/>
                <w:szCs w:val="21"/>
                <w:lang w:val="en-US" w:eastAsia="en-US"/>
              </w:rPr>
            </w:pPr>
            <w:r w:rsidRPr="00C15B87">
              <w:rPr>
                <w:rFonts w:ascii="Arial" w:eastAsiaTheme="minorHAnsi" w:hAnsi="Arial" w:cs="Arial"/>
                <w:bCs/>
                <w:sz w:val="21"/>
                <w:szCs w:val="21"/>
                <w:lang w:val="en-US" w:eastAsia="en-US"/>
              </w:rPr>
              <w:t>Charité</w:t>
            </w:r>
          </w:p>
        </w:tc>
        <w:tc>
          <w:tcPr>
            <w:tcW w:w="2500" w:type="pct"/>
          </w:tcPr>
          <w:p w14:paraId="509CB9DB" w14:textId="233B5D63" w:rsidR="00AB4BB8" w:rsidRPr="00C15B87" w:rsidRDefault="00C15B87" w:rsidP="003E5497">
            <w:pPr>
              <w:autoSpaceDE w:val="0"/>
              <w:autoSpaceDN w:val="0"/>
              <w:adjustRightInd w:val="0"/>
              <w:spacing w:line="360" w:lineRule="auto"/>
              <w:jc w:val="both"/>
              <w:rPr>
                <w:rFonts w:ascii="Arial" w:eastAsiaTheme="minorHAnsi" w:hAnsi="Arial" w:cs="Arial"/>
                <w:bCs/>
                <w:sz w:val="21"/>
                <w:szCs w:val="21"/>
                <w:lang w:val="de-DE" w:eastAsia="en-US"/>
              </w:rPr>
            </w:pPr>
            <w:r w:rsidRPr="00C15B87">
              <w:rPr>
                <w:rFonts w:ascii="Arial" w:eastAsiaTheme="minorHAnsi" w:hAnsi="Arial" w:cs="Arial"/>
                <w:bCs/>
                <w:sz w:val="21"/>
                <w:szCs w:val="21"/>
                <w:lang w:val="en-US" w:eastAsia="en-US"/>
              </w:rPr>
              <w:t>3</w:t>
            </w:r>
          </w:p>
        </w:tc>
      </w:tr>
      <w:tr w:rsidR="00AB4BB8" w:rsidRPr="00C15B87" w14:paraId="7E4B3BC8" w14:textId="77777777" w:rsidTr="00AB4BB8">
        <w:tc>
          <w:tcPr>
            <w:tcW w:w="2500" w:type="pct"/>
          </w:tcPr>
          <w:p w14:paraId="4980B1AC" w14:textId="2D1BC1B3" w:rsidR="00AB4BB8" w:rsidRPr="00C15B87" w:rsidRDefault="00C15B87" w:rsidP="003E5497">
            <w:pPr>
              <w:autoSpaceDE w:val="0"/>
              <w:autoSpaceDN w:val="0"/>
              <w:adjustRightInd w:val="0"/>
              <w:spacing w:line="360" w:lineRule="auto"/>
              <w:jc w:val="both"/>
              <w:rPr>
                <w:rFonts w:ascii="Arial" w:eastAsiaTheme="minorHAnsi" w:hAnsi="Arial" w:cs="Arial"/>
                <w:bCs/>
                <w:sz w:val="21"/>
                <w:szCs w:val="21"/>
                <w:lang w:val="en-US" w:eastAsia="en-US"/>
              </w:rPr>
            </w:pPr>
            <w:r w:rsidRPr="00C15B87">
              <w:rPr>
                <w:rFonts w:ascii="Arial" w:eastAsiaTheme="minorHAnsi" w:hAnsi="Arial" w:cs="Arial"/>
                <w:bCs/>
                <w:sz w:val="21"/>
                <w:szCs w:val="21"/>
                <w:lang w:val="en-US" w:eastAsia="en-US"/>
              </w:rPr>
              <w:t>DKFZ</w:t>
            </w:r>
          </w:p>
        </w:tc>
        <w:tc>
          <w:tcPr>
            <w:tcW w:w="2500" w:type="pct"/>
          </w:tcPr>
          <w:p w14:paraId="692CFF4E" w14:textId="53FF0A46" w:rsidR="00AB4BB8" w:rsidRPr="00C15B87" w:rsidRDefault="00C15B87" w:rsidP="003E5497">
            <w:pPr>
              <w:autoSpaceDE w:val="0"/>
              <w:autoSpaceDN w:val="0"/>
              <w:adjustRightInd w:val="0"/>
              <w:spacing w:line="360" w:lineRule="auto"/>
              <w:jc w:val="both"/>
              <w:rPr>
                <w:rFonts w:ascii="Arial" w:eastAsiaTheme="minorHAnsi" w:hAnsi="Arial" w:cs="Arial"/>
                <w:bCs/>
                <w:sz w:val="21"/>
                <w:szCs w:val="21"/>
                <w:lang w:val="en-US" w:eastAsia="en-US"/>
              </w:rPr>
            </w:pPr>
            <w:r>
              <w:rPr>
                <w:rFonts w:ascii="Arial" w:eastAsiaTheme="minorHAnsi" w:hAnsi="Arial" w:cs="Arial"/>
                <w:bCs/>
                <w:sz w:val="21"/>
                <w:szCs w:val="21"/>
                <w:lang w:val="en-US" w:eastAsia="en-US"/>
              </w:rPr>
              <w:t>0.</w:t>
            </w:r>
            <w:commentRangeStart w:id="3"/>
            <w:r>
              <w:rPr>
                <w:rFonts w:ascii="Arial" w:eastAsiaTheme="minorHAnsi" w:hAnsi="Arial" w:cs="Arial"/>
                <w:bCs/>
                <w:sz w:val="21"/>
                <w:szCs w:val="21"/>
                <w:lang w:val="en-US" w:eastAsia="en-US"/>
              </w:rPr>
              <w:t>5</w:t>
            </w:r>
            <w:commentRangeEnd w:id="3"/>
            <w:r>
              <w:rPr>
                <w:rStyle w:val="Kommentarzeichen"/>
              </w:rPr>
              <w:commentReference w:id="3"/>
            </w:r>
          </w:p>
        </w:tc>
      </w:tr>
      <w:tr w:rsidR="00C15B87" w:rsidRPr="00C15B87" w14:paraId="766444A8" w14:textId="77777777" w:rsidTr="00AB4BB8">
        <w:tc>
          <w:tcPr>
            <w:tcW w:w="2500" w:type="pct"/>
          </w:tcPr>
          <w:p w14:paraId="61D3E1DF" w14:textId="1BBE9F82" w:rsidR="00C15B87" w:rsidRPr="00C15B87" w:rsidRDefault="00C15B87" w:rsidP="003E5497">
            <w:pPr>
              <w:autoSpaceDE w:val="0"/>
              <w:autoSpaceDN w:val="0"/>
              <w:adjustRightInd w:val="0"/>
              <w:spacing w:line="360" w:lineRule="auto"/>
              <w:jc w:val="both"/>
              <w:rPr>
                <w:rFonts w:ascii="Arial" w:eastAsiaTheme="minorHAnsi" w:hAnsi="Arial" w:cs="Arial"/>
                <w:bCs/>
                <w:sz w:val="21"/>
                <w:szCs w:val="21"/>
                <w:lang w:val="en-US" w:eastAsia="en-US"/>
              </w:rPr>
            </w:pPr>
            <w:r w:rsidRPr="00C15B87">
              <w:rPr>
                <w:rFonts w:ascii="Arial" w:eastAsiaTheme="minorHAnsi" w:hAnsi="Arial" w:cs="Arial"/>
                <w:bCs/>
                <w:sz w:val="21"/>
                <w:szCs w:val="21"/>
                <w:lang w:val="en-US" w:eastAsia="en-US"/>
              </w:rPr>
              <w:t>UMCG</w:t>
            </w:r>
          </w:p>
        </w:tc>
        <w:tc>
          <w:tcPr>
            <w:tcW w:w="2500" w:type="pct"/>
          </w:tcPr>
          <w:p w14:paraId="188D0E24" w14:textId="067890BC" w:rsidR="00C15B87" w:rsidRPr="00C15B87" w:rsidRDefault="00C15B87" w:rsidP="003E5497">
            <w:pPr>
              <w:autoSpaceDE w:val="0"/>
              <w:autoSpaceDN w:val="0"/>
              <w:adjustRightInd w:val="0"/>
              <w:spacing w:line="360" w:lineRule="auto"/>
              <w:jc w:val="both"/>
              <w:rPr>
                <w:rFonts w:ascii="Arial" w:eastAsiaTheme="minorHAnsi" w:hAnsi="Arial" w:cs="Arial"/>
                <w:bCs/>
                <w:sz w:val="21"/>
                <w:szCs w:val="21"/>
                <w:lang w:val="en-US" w:eastAsia="en-US"/>
              </w:rPr>
            </w:pPr>
            <w:r>
              <w:rPr>
                <w:rFonts w:ascii="Arial" w:eastAsiaTheme="minorHAnsi" w:hAnsi="Arial" w:cs="Arial"/>
                <w:bCs/>
                <w:sz w:val="21"/>
                <w:szCs w:val="21"/>
                <w:lang w:val="en-US" w:eastAsia="en-US"/>
              </w:rPr>
              <w:t>0.5</w:t>
            </w:r>
          </w:p>
        </w:tc>
      </w:tr>
    </w:tbl>
    <w:p w14:paraId="79CA0D0F" w14:textId="1AA96440"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6F77BA8F" w14:textId="1047D012" w:rsidR="004275C3" w:rsidRDefault="004275C3" w:rsidP="00AB4BB8">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highlight w:val="lightGray"/>
          <w:lang w:val="en-US" w:eastAsia="en-US"/>
        </w:rPr>
        <w:t>In addition, i</w:t>
      </w:r>
      <w:r w:rsidRPr="00AB4BB8">
        <w:rPr>
          <w:rFonts w:ascii="Arial" w:eastAsiaTheme="minorHAnsi" w:hAnsi="Arial" w:cs="Arial"/>
          <w:i/>
          <w:iCs/>
          <w:sz w:val="21"/>
          <w:szCs w:val="21"/>
          <w:highlight w:val="lightGray"/>
          <w:lang w:val="en-US" w:eastAsia="en-US"/>
        </w:rPr>
        <w:t>f applicable, please Include explanations on transfer of costs categories.</w:t>
      </w:r>
    </w:p>
    <w:p w14:paraId="2E05F305" w14:textId="77777777" w:rsidR="004275C3" w:rsidRPr="00AB4BB8" w:rsidRDefault="004275C3"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498F9344" w14:textId="46AD2E2A" w:rsidR="00AB4BB8" w:rsidRDefault="005C055D" w:rsidP="00AB4BB8">
      <w:pPr>
        <w:pStyle w:val="Listenabsatz"/>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i/>
          <w:iCs/>
          <w:sz w:val="21"/>
          <w:szCs w:val="21"/>
          <w:lang w:val="en-US" w:eastAsia="en-US"/>
        </w:rPr>
        <w:t xml:space="preserve"> </w:t>
      </w:r>
      <w:r w:rsidR="00AB4BB8">
        <w:rPr>
          <w:rFonts w:ascii="Arial" w:eastAsiaTheme="minorHAnsi" w:hAnsi="Arial" w:cs="Arial"/>
          <w:b/>
          <w:bCs/>
          <w:sz w:val="21"/>
          <w:szCs w:val="21"/>
          <w:lang w:val="en-US" w:eastAsia="en-US"/>
        </w:rPr>
        <w:t>Unforeseen subcontracting (if applicable)</w:t>
      </w:r>
    </w:p>
    <w:p w14:paraId="064F9C25" w14:textId="77777777" w:rsidR="00AB4BB8" w:rsidRPr="00AB4BB8" w:rsidRDefault="00AB4BB8" w:rsidP="00AB4BB8">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1F5866AC" w14:textId="77777777" w:rsidR="00AB4BB8"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work (the tasks) performed by a subcontractor which may cover only a limited part of the project;</w:t>
      </w:r>
    </w:p>
    <w:p w14:paraId="6E4BB2FC" w14:textId="41AD945C" w:rsidR="00AB4BB8"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a subcontract, taking into account the specific characteristic of the project;</w:t>
      </w:r>
    </w:p>
    <w:p w14:paraId="68606D4E" w14:textId="6120C835" w:rsidR="00666899" w:rsidRPr="00AB4BB8" w:rsidRDefault="00AB4BB8" w:rsidP="00AB4BB8">
      <w:pPr>
        <w:pStyle w:val="Listenabsatz"/>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 xml:space="preserve">the confirmation that the subcontractor has been selected ensuring the best value for money or, if appropriate, the lowest price and avoiding any conflict of interests.  </w:t>
      </w:r>
    </w:p>
    <w:p w14:paraId="49E2E092" w14:textId="1FCE108A"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3F5D4D42" w14:textId="3B2177F8" w:rsidR="00AB4BB8" w:rsidRDefault="00AB4BB8" w:rsidP="00AB4BB8">
      <w:pPr>
        <w:pStyle w:val="Listenabsatz"/>
        <w:numPr>
          <w:ilvl w:val="2"/>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AB4BB8">
        <w:rPr>
          <w:rFonts w:ascii="Arial" w:eastAsiaTheme="minorHAnsi" w:hAnsi="Arial" w:cs="Arial"/>
          <w:b/>
          <w:iCs/>
          <w:sz w:val="21"/>
          <w:szCs w:val="21"/>
          <w:lang w:val="en-US" w:eastAsia="en-US"/>
        </w:rPr>
        <w:t>Unforeseen use of in kind contribution from third party against payment of free of charges (if applicable)</w:t>
      </w:r>
    </w:p>
    <w:p w14:paraId="0E044A2D" w14:textId="6B60096E" w:rsidR="00AB4BB8" w:rsidRPr="00AB4BB8" w:rsidRDefault="00AB4BB8" w:rsidP="00AB4BB8">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5E56BA58" w14:textId="5A980517"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identity of the third party</w:t>
      </w:r>
    </w:p>
    <w:p w14:paraId="15083AA5" w14:textId="393298CA"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resources made available by the third party respectively against payment or free of charges</w:t>
      </w:r>
    </w:p>
    <w:p w14:paraId="651C5293" w14:textId="3EBD7548" w:rsidR="00AB4BB8" w:rsidRPr="00AB4BB8" w:rsidRDefault="00AB4BB8" w:rsidP="00AB4BB8">
      <w:pPr>
        <w:pStyle w:val="Listenabsatz"/>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using these resources for carrying out the work</w:t>
      </w:r>
    </w:p>
    <w:p w14:paraId="68694BCF" w14:textId="77777777" w:rsidR="00AB4BB8" w:rsidRPr="0001173F" w:rsidRDefault="00AB4BB8"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2051874E" w14:textId="301046DD" w:rsidR="00C83AAB" w:rsidRDefault="00C83AAB" w:rsidP="00666899">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1A576C9D" w14:textId="77777777" w:rsidR="00232B8A" w:rsidRDefault="00232B8A" w:rsidP="00666899">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33EEFF4B" w14:textId="77777777" w:rsidR="00B454C7" w:rsidRPr="00D3446B" w:rsidRDefault="00B454C7" w:rsidP="00D3446B">
      <w:pPr>
        <w:autoSpaceDE w:val="0"/>
        <w:autoSpaceDN w:val="0"/>
        <w:adjustRightInd w:val="0"/>
        <w:spacing w:line="360" w:lineRule="auto"/>
        <w:jc w:val="both"/>
        <w:rPr>
          <w:rFonts w:ascii="Arial" w:eastAsiaTheme="minorHAnsi" w:hAnsi="Arial" w:cs="Arial"/>
          <w:b/>
          <w:bCs/>
          <w:sz w:val="21"/>
          <w:szCs w:val="21"/>
          <w:lang w:val="en-US" w:eastAsia="en-US"/>
        </w:rPr>
      </w:pPr>
    </w:p>
    <w:p w14:paraId="1474B66D" w14:textId="18F87C84" w:rsidR="006244C3" w:rsidRDefault="006244C3"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188691F8" w14:textId="328C1D34" w:rsidR="008961B3" w:rsidRDefault="008961B3" w:rsidP="004275C3">
      <w:pPr>
        <w:spacing w:after="160" w:line="259" w:lineRule="auto"/>
        <w:rPr>
          <w:rFonts w:ascii="Arial" w:eastAsiaTheme="minorHAnsi" w:hAnsi="Arial" w:cs="Arial"/>
          <w:i/>
          <w:iCs/>
          <w:sz w:val="21"/>
          <w:szCs w:val="21"/>
          <w:lang w:val="en-US" w:eastAsia="en-US"/>
        </w:rPr>
        <w:sectPr w:rsidR="008961B3" w:rsidSect="008961B3">
          <w:headerReference w:type="default" r:id="rId11"/>
          <w:footerReference w:type="default" r:id="rId12"/>
          <w:headerReference w:type="first" r:id="rId13"/>
          <w:footerReference w:type="first" r:id="rId14"/>
          <w:pgSz w:w="12240" w:h="15840"/>
          <w:pgMar w:top="1417" w:right="1417" w:bottom="1417" w:left="1417" w:header="708" w:footer="708" w:gutter="0"/>
          <w:cols w:space="708"/>
          <w:titlePg/>
          <w:docGrid w:linePitch="360"/>
        </w:sectPr>
      </w:pPr>
    </w:p>
    <w:p w14:paraId="7381B5B7" w14:textId="77777777" w:rsidR="008753E0" w:rsidRDefault="008753E0"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538DB873" w14:textId="1093070A" w:rsid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t>Table 1: Communication activities</w:t>
      </w:r>
    </w:p>
    <w:tbl>
      <w:tblPr>
        <w:tblW w:w="131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8" w:type="dxa"/>
          <w:left w:w="28" w:type="dxa"/>
          <w:right w:w="28" w:type="dxa"/>
        </w:tblCellMar>
        <w:tblLook w:val="0020" w:firstRow="1" w:lastRow="0" w:firstColumn="0" w:lastColumn="0" w:noHBand="0" w:noVBand="0"/>
      </w:tblPr>
      <w:tblGrid>
        <w:gridCol w:w="2245"/>
        <w:gridCol w:w="1418"/>
        <w:gridCol w:w="3402"/>
        <w:gridCol w:w="1417"/>
        <w:gridCol w:w="1418"/>
        <w:gridCol w:w="1559"/>
        <w:gridCol w:w="1701"/>
      </w:tblGrid>
      <w:tr w:rsidR="008753E0" w:rsidRPr="00A07DCB" w14:paraId="27145C2E" w14:textId="1567883E" w:rsidTr="00893D0B">
        <w:trPr>
          <w:trHeight w:val="633"/>
          <w:tblHeader/>
        </w:trPr>
        <w:tc>
          <w:tcPr>
            <w:tcW w:w="2245" w:type="dxa"/>
            <w:tcBorders>
              <w:top w:val="single" w:sz="18" w:space="0" w:color="auto"/>
              <w:left w:val="single" w:sz="18" w:space="0" w:color="auto"/>
              <w:bottom w:val="single" w:sz="18" w:space="0" w:color="auto"/>
              <w:right w:val="single" w:sz="18" w:space="0" w:color="auto"/>
            </w:tcBorders>
            <w:shd w:val="clear" w:color="auto" w:fill="C6D9F1"/>
            <w:vAlign w:val="center"/>
          </w:tcPr>
          <w:p w14:paraId="7E1543AA" w14:textId="77777777" w:rsidR="008753E0" w:rsidRPr="00A07DCB" w:rsidRDefault="008753E0" w:rsidP="00893D0B">
            <w:pPr>
              <w:snapToGrid w:val="0"/>
              <w:rPr>
                <w:rFonts w:ascii="Arial" w:eastAsiaTheme="minorHAnsi" w:hAnsi="Arial" w:cs="Arial"/>
                <w:b/>
                <w:bCs/>
                <w:sz w:val="16"/>
                <w:szCs w:val="16"/>
                <w:lang w:val="en-US" w:eastAsia="en-US"/>
              </w:rPr>
            </w:pPr>
          </w:p>
          <w:p w14:paraId="10D1CB1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
                <w:bCs/>
                <w:sz w:val="16"/>
                <w:szCs w:val="16"/>
                <w:lang w:val="en-US" w:eastAsia="en-US"/>
              </w:rPr>
              <w:t>Key goals</w:t>
            </w:r>
          </w:p>
        </w:tc>
        <w:tc>
          <w:tcPr>
            <w:tcW w:w="1418" w:type="dxa"/>
            <w:tcBorders>
              <w:top w:val="single" w:sz="18" w:space="0" w:color="auto"/>
              <w:left w:val="single" w:sz="18" w:space="0" w:color="auto"/>
              <w:bottom w:val="single" w:sz="18" w:space="0" w:color="auto"/>
              <w:right w:val="single" w:sz="6" w:space="0" w:color="auto"/>
            </w:tcBorders>
            <w:shd w:val="clear" w:color="auto" w:fill="C6D9F1"/>
            <w:vAlign w:val="center"/>
          </w:tcPr>
          <w:p w14:paraId="5B6A0933" w14:textId="77777777" w:rsidR="008753E0" w:rsidRPr="00A07DCB" w:rsidRDefault="008753E0" w:rsidP="00893D0B">
            <w:pPr>
              <w:snapToGrid w:val="0"/>
              <w:rPr>
                <w:rFonts w:ascii="Arial" w:eastAsiaTheme="minorHAnsi" w:hAnsi="Arial" w:cs="Arial"/>
                <w:b/>
                <w:bCs/>
                <w:sz w:val="16"/>
                <w:szCs w:val="16"/>
                <w:lang w:val="en-US" w:eastAsia="en-US"/>
              </w:rPr>
            </w:pPr>
          </w:p>
          <w:p w14:paraId="0DEFD86D"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Target </w:t>
            </w:r>
          </w:p>
          <w:p w14:paraId="454E7A7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Audience </w:t>
            </w:r>
          </w:p>
          <w:p w14:paraId="6EBD92F4" w14:textId="77777777" w:rsidR="008753E0" w:rsidRPr="00A07DCB" w:rsidRDefault="008753E0" w:rsidP="00893D0B">
            <w:pPr>
              <w:snapToGrid w:val="0"/>
              <w:rPr>
                <w:rFonts w:ascii="Arial" w:eastAsiaTheme="minorHAnsi" w:hAnsi="Arial" w:cs="Arial"/>
                <w:b/>
                <w:bCs/>
                <w:sz w:val="16"/>
                <w:szCs w:val="16"/>
                <w:lang w:val="en-US" w:eastAsia="en-US"/>
              </w:rPr>
            </w:pPr>
          </w:p>
        </w:tc>
        <w:tc>
          <w:tcPr>
            <w:tcW w:w="3402" w:type="dxa"/>
            <w:tcBorders>
              <w:top w:val="single" w:sz="18" w:space="0" w:color="auto"/>
              <w:left w:val="single" w:sz="6" w:space="0" w:color="auto"/>
              <w:bottom w:val="single" w:sz="18" w:space="0" w:color="auto"/>
              <w:right w:val="single" w:sz="6" w:space="0" w:color="auto"/>
            </w:tcBorders>
            <w:shd w:val="clear" w:color="auto" w:fill="C6D9F1"/>
            <w:vAlign w:val="center"/>
          </w:tcPr>
          <w:p w14:paraId="79BB8569"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medium and means</w:t>
            </w:r>
          </w:p>
          <w:p w14:paraId="29FA0734"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*one-way or **two-way communication</w:t>
            </w:r>
          </w:p>
        </w:tc>
        <w:tc>
          <w:tcPr>
            <w:tcW w:w="1417" w:type="dxa"/>
            <w:tcBorders>
              <w:top w:val="single" w:sz="18" w:space="0" w:color="auto"/>
              <w:left w:val="single" w:sz="6" w:space="0" w:color="auto"/>
              <w:bottom w:val="single" w:sz="18" w:space="0" w:color="auto"/>
              <w:right w:val="single" w:sz="6" w:space="0" w:color="auto"/>
            </w:tcBorders>
            <w:shd w:val="clear" w:color="auto" w:fill="C6D9F1"/>
            <w:vAlign w:val="center"/>
          </w:tcPr>
          <w:p w14:paraId="77F32BAE"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timing of </w:t>
            </w:r>
          </w:p>
          <w:p w14:paraId="46DFB197"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implementation</w:t>
            </w:r>
          </w:p>
        </w:tc>
        <w:tc>
          <w:tcPr>
            <w:tcW w:w="1418" w:type="dxa"/>
            <w:tcBorders>
              <w:top w:val="single" w:sz="18" w:space="0" w:color="auto"/>
              <w:left w:val="single" w:sz="6" w:space="0" w:color="auto"/>
              <w:bottom w:val="single" w:sz="18" w:space="0" w:color="auto"/>
              <w:right w:val="single" w:sz="18" w:space="0" w:color="auto"/>
            </w:tcBorders>
            <w:shd w:val="clear" w:color="auto" w:fill="C6D9F1"/>
            <w:vAlign w:val="center"/>
          </w:tcPr>
          <w:p w14:paraId="0EACBF9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Impact monitoring </w:t>
            </w:r>
          </w:p>
          <w:p w14:paraId="143F574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Cs/>
                <w:sz w:val="16"/>
                <w:szCs w:val="16"/>
                <w:lang w:val="en-US" w:eastAsia="en-US"/>
              </w:rPr>
              <w:t xml:space="preserve">= reaction of </w:t>
            </w:r>
          </w:p>
          <w:p w14:paraId="5D051570"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target audience</w:t>
            </w:r>
          </w:p>
        </w:tc>
        <w:tc>
          <w:tcPr>
            <w:tcW w:w="1559" w:type="dxa"/>
            <w:tcBorders>
              <w:top w:val="single" w:sz="18" w:space="0" w:color="auto"/>
              <w:left w:val="single" w:sz="6" w:space="0" w:color="auto"/>
              <w:bottom w:val="single" w:sz="18" w:space="0" w:color="auto"/>
              <w:right w:val="single" w:sz="18" w:space="0" w:color="auto"/>
            </w:tcBorders>
            <w:shd w:val="clear" w:color="auto" w:fill="C6D9F1"/>
            <w:vAlign w:val="center"/>
          </w:tcPr>
          <w:p w14:paraId="27C8E889" w14:textId="6497E264" w:rsidR="008753E0" w:rsidRPr="00A07DC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701" w:type="dxa"/>
            <w:tcBorders>
              <w:top w:val="single" w:sz="18" w:space="0" w:color="auto"/>
              <w:left w:val="single" w:sz="6" w:space="0" w:color="auto"/>
              <w:bottom w:val="single" w:sz="18" w:space="0" w:color="auto"/>
              <w:right w:val="single" w:sz="18" w:space="0" w:color="auto"/>
            </w:tcBorders>
            <w:shd w:val="clear" w:color="auto" w:fill="C6D9F1"/>
            <w:vAlign w:val="center"/>
          </w:tcPr>
          <w:p w14:paraId="3FE2627A" w14:textId="425BFF63" w:rsidR="008753E0" w:rsidRPr="00893D0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r w:rsidR="00893D0B">
              <w:rPr>
                <w:rFonts w:ascii="Arial" w:eastAsiaTheme="minorHAnsi" w:hAnsi="Arial" w:cs="Arial"/>
                <w:b/>
                <w:bCs/>
                <w:sz w:val="16"/>
                <w:szCs w:val="16"/>
                <w:lang w:val="en-US" w:eastAsia="en-US"/>
              </w:rPr>
              <w:t xml:space="preserve"> </w:t>
            </w:r>
            <w:r w:rsidRPr="008753E0">
              <w:rPr>
                <w:rFonts w:ascii="Arial" w:eastAsiaTheme="minorHAnsi" w:hAnsi="Arial" w:cs="Arial"/>
                <w:bCs/>
                <w:sz w:val="16"/>
                <w:szCs w:val="16"/>
                <w:lang w:val="en-US" w:eastAsia="en-US"/>
              </w:rPr>
              <w:t>(Who, what, when, indicate impact, e.g. no. of attendees etc.)</w:t>
            </w:r>
          </w:p>
        </w:tc>
      </w:tr>
      <w:tr w:rsidR="008753E0" w:rsidRPr="00A07DCB" w14:paraId="26D9ABD1" w14:textId="6AE8C5BF" w:rsidTr="00893D0B">
        <w:trPr>
          <w:trHeight w:val="644"/>
        </w:trPr>
        <w:tc>
          <w:tcPr>
            <w:tcW w:w="2245" w:type="dxa"/>
            <w:vMerge w:val="restart"/>
            <w:tcBorders>
              <w:top w:val="single" w:sz="18" w:space="0" w:color="auto"/>
              <w:left w:val="single" w:sz="18" w:space="0" w:color="auto"/>
              <w:bottom w:val="nil"/>
              <w:right w:val="single" w:sz="18" w:space="0" w:color="auto"/>
            </w:tcBorders>
            <w:shd w:val="clear" w:color="auto" w:fill="auto"/>
          </w:tcPr>
          <w:p w14:paraId="5321192A"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sym w:font="Symbol" w:char="F0B7"/>
            </w:r>
            <w:r w:rsidRPr="00A07DCB">
              <w:rPr>
                <w:rFonts w:ascii="Arial" w:eastAsiaTheme="minorHAnsi" w:hAnsi="Arial" w:cs="Arial"/>
                <w:b/>
                <w:sz w:val="16"/>
                <w:szCs w:val="16"/>
                <w:lang w:val="en-US" w:eastAsia="en-US"/>
              </w:rPr>
              <w:t xml:space="preserve"> Accelerate the translation of MESI-STRAT biomedical and clinical research results to medical use, guided by patients’ needs.</w:t>
            </w:r>
          </w:p>
          <w:p w14:paraId="37CF52E6" w14:textId="77777777" w:rsidR="008753E0" w:rsidRPr="00A07DCB" w:rsidRDefault="008753E0" w:rsidP="00893D0B">
            <w:pPr>
              <w:snapToGrid w:val="0"/>
              <w:rPr>
                <w:rFonts w:ascii="Arial" w:eastAsiaTheme="minorHAnsi" w:hAnsi="Arial" w:cs="Arial"/>
                <w:sz w:val="16"/>
                <w:szCs w:val="16"/>
                <w:lang w:val="en-US" w:eastAsia="en-US"/>
              </w:rPr>
            </w:pPr>
          </w:p>
          <w:p w14:paraId="27AC17F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rapid and better use of systems medicine research results</w:t>
            </w:r>
          </w:p>
          <w:p w14:paraId="101F8951" w14:textId="77777777" w:rsidR="008753E0" w:rsidRPr="00A07DCB" w:rsidRDefault="008753E0" w:rsidP="00893D0B">
            <w:pPr>
              <w:snapToGrid w:val="0"/>
              <w:rPr>
                <w:rFonts w:ascii="Arial" w:eastAsiaTheme="minorHAnsi" w:hAnsi="Arial" w:cs="Arial"/>
                <w:sz w:val="16"/>
                <w:szCs w:val="16"/>
                <w:lang w:val="en-US" w:eastAsia="en-US"/>
              </w:rPr>
            </w:pPr>
          </w:p>
          <w:p w14:paraId="24E3993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Support mutual learning, science literacy</w:t>
            </w:r>
          </w:p>
          <w:p w14:paraId="4A79433F" w14:textId="77777777" w:rsidR="008753E0" w:rsidRPr="00A07DCB" w:rsidRDefault="008753E0" w:rsidP="00893D0B">
            <w:pPr>
              <w:snapToGrid w:val="0"/>
              <w:rPr>
                <w:rFonts w:ascii="Arial" w:eastAsiaTheme="minorHAnsi" w:hAnsi="Arial" w:cs="Arial"/>
                <w:sz w:val="16"/>
                <w:szCs w:val="16"/>
                <w:lang w:val="en-US" w:eastAsia="en-US"/>
              </w:rPr>
            </w:pPr>
          </w:p>
          <w:p w14:paraId="29159C2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Target MESI-STRAT to patients’ needs</w:t>
            </w:r>
          </w:p>
          <w:p w14:paraId="3D1577D0" w14:textId="77777777" w:rsidR="008753E0" w:rsidRPr="00A07DCB" w:rsidRDefault="008753E0" w:rsidP="00893D0B">
            <w:pPr>
              <w:snapToGrid w:val="0"/>
              <w:rPr>
                <w:rFonts w:ascii="Arial" w:eastAsiaTheme="minorHAnsi" w:hAnsi="Arial" w:cs="Arial"/>
                <w:sz w:val="16"/>
                <w:szCs w:val="16"/>
                <w:lang w:val="en-US" w:eastAsia="en-US"/>
              </w:rPr>
            </w:pPr>
          </w:p>
          <w:p w14:paraId="7BA23E0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Perform participatory research</w:t>
            </w:r>
          </w:p>
        </w:tc>
        <w:tc>
          <w:tcPr>
            <w:tcW w:w="1418" w:type="dxa"/>
            <w:vMerge w:val="restart"/>
            <w:tcBorders>
              <w:top w:val="single" w:sz="18" w:space="0" w:color="auto"/>
              <w:left w:val="single" w:sz="18" w:space="0" w:color="auto"/>
              <w:right w:val="single" w:sz="6" w:space="0" w:color="auto"/>
            </w:tcBorders>
            <w:shd w:val="clear" w:color="auto" w:fill="auto"/>
          </w:tcPr>
          <w:p w14:paraId="1A31853B" w14:textId="3AEA160B"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cancer</w:t>
            </w:r>
          </w:p>
          <w:p w14:paraId="78D0EC6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p w14:paraId="0209AEDE" w14:textId="77777777" w:rsidR="008753E0" w:rsidRPr="00A07DCB" w:rsidRDefault="008753E0" w:rsidP="00893D0B">
            <w:pPr>
              <w:snapToGrid w:val="0"/>
              <w:rPr>
                <w:rFonts w:ascii="Arial" w:eastAsiaTheme="minorHAnsi" w:hAnsi="Arial" w:cs="Arial"/>
                <w:sz w:val="16"/>
                <w:szCs w:val="16"/>
                <w:lang w:val="en-US" w:eastAsia="en-US"/>
              </w:rPr>
            </w:pPr>
          </w:p>
          <w:p w14:paraId="48863BE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specifically ER+ BC</w:t>
            </w:r>
          </w:p>
          <w:p w14:paraId="60B53B8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23B896E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**MESI-STRAT patient days</w:t>
            </w:r>
            <w:r w:rsidRPr="00A07DCB">
              <w:rPr>
                <w:rFonts w:ascii="Arial" w:eastAsiaTheme="minorHAnsi" w:hAnsi="Arial" w:cs="Arial"/>
                <w:sz w:val="16"/>
                <w:szCs w:val="16"/>
                <w:lang w:val="en-US" w:eastAsia="en-US"/>
              </w:rPr>
              <w:t xml:space="preserve">               (co-)organized by clinical and associated partner BC centers and the </w:t>
            </w:r>
            <w:r w:rsidRPr="00A07DCB">
              <w:rPr>
                <w:rFonts w:ascii="Arial" w:eastAsiaTheme="minorHAnsi" w:hAnsi="Arial" w:cs="Arial"/>
                <w:b/>
                <w:sz w:val="16"/>
                <w:szCs w:val="16"/>
                <w:lang w:val="en-US" w:eastAsia="en-US"/>
              </w:rPr>
              <w:t>BC patient organization PATH</w:t>
            </w:r>
            <w:r w:rsidRPr="00A07DCB">
              <w:rPr>
                <w:rFonts w:ascii="Arial" w:eastAsiaTheme="minorHAnsi" w:hAnsi="Arial" w:cs="Arial"/>
                <w:sz w:val="16"/>
                <w:szCs w:val="16"/>
                <w:lang w:val="en-US" w:eastAsia="en-US"/>
              </w:rPr>
              <w:t xml:space="preserve"> with advice by</w:t>
            </w:r>
            <w:r w:rsidRPr="00A07DCB">
              <w:rPr>
                <w:rFonts w:ascii="Arial" w:eastAsiaTheme="minorHAnsi" w:hAnsi="Arial" w:cs="Arial"/>
                <w:b/>
                <w:sz w:val="16"/>
                <w:szCs w:val="16"/>
                <w:lang w:val="en-US" w:eastAsia="en-US"/>
              </w:rPr>
              <w:t xml:space="preserve"> the Cancer Information Service KID</w:t>
            </w:r>
            <w:r w:rsidRPr="00A07DCB">
              <w:rPr>
                <w:rFonts w:ascii="Arial" w:eastAsiaTheme="minorHAnsi" w:hAnsi="Arial" w:cs="Arial"/>
                <w:sz w:val="16"/>
                <w:szCs w:val="16"/>
                <w:lang w:val="en-US" w:eastAsia="en-US"/>
              </w:rPr>
              <w:t xml:space="preserve"> (DKFZ) </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7B813F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from project start on, throughout/ after project, </w:t>
            </w:r>
          </w:p>
          <w:p w14:paraId="287A9F2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goal: twice at partnering and associated BC centers</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03386DD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 200 attendees /a, on average </w:t>
            </w:r>
          </w:p>
        </w:tc>
        <w:tc>
          <w:tcPr>
            <w:tcW w:w="1559" w:type="dxa"/>
            <w:tcBorders>
              <w:top w:val="single" w:sz="18" w:space="0" w:color="auto"/>
              <w:left w:val="single" w:sz="6" w:space="0" w:color="auto"/>
              <w:bottom w:val="single" w:sz="6" w:space="0" w:color="auto"/>
              <w:right w:val="single" w:sz="18" w:space="0" w:color="auto"/>
            </w:tcBorders>
          </w:tcPr>
          <w:p w14:paraId="104F49C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EF73202"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2BB7D81E" w14:textId="6C468038" w:rsidTr="00893D0B">
        <w:tc>
          <w:tcPr>
            <w:tcW w:w="2245" w:type="dxa"/>
            <w:vMerge/>
            <w:tcBorders>
              <w:left w:val="single" w:sz="18" w:space="0" w:color="auto"/>
              <w:bottom w:val="nil"/>
              <w:right w:val="single" w:sz="18" w:space="0" w:color="auto"/>
            </w:tcBorders>
            <w:shd w:val="clear" w:color="auto" w:fill="auto"/>
          </w:tcPr>
          <w:p w14:paraId="07A12FF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4DB9182D"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50E1583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 xml:space="preserve">** Presence at patient days and patient-internet platforms </w:t>
            </w:r>
            <w:r w:rsidRPr="00A07DCB">
              <w:rPr>
                <w:rFonts w:ascii="Arial" w:eastAsiaTheme="minorHAnsi" w:hAnsi="Arial" w:cs="Arial"/>
                <w:sz w:val="16"/>
                <w:szCs w:val="16"/>
                <w:lang w:val="en-US" w:eastAsia="en-US"/>
              </w:rPr>
              <w:t xml:space="preserve">to present project results and new directions in BC therapy, e.g. at partner BC centers, Breast Health Day (Europa Donna, on our IAB) </w:t>
            </w:r>
            <w:hyperlink r:id="rId15" w:history="1">
              <w:r w:rsidRPr="00A07DCB">
                <w:rPr>
                  <w:rFonts w:ascii="Arial" w:eastAsiaTheme="minorHAnsi" w:hAnsi="Arial" w:cs="Arial"/>
                  <w:color w:val="0563C1" w:themeColor="hyperlink"/>
                  <w:sz w:val="16"/>
                  <w:szCs w:val="16"/>
                  <w:u w:val="single"/>
                  <w:lang w:val="en-US" w:eastAsia="en-US"/>
                </w:rPr>
                <w:t>http://www.breasthealthday.org/</w:t>
              </w:r>
            </w:hyperlink>
            <w:r w:rsidRPr="00A07DCB">
              <w:rPr>
                <w:rFonts w:ascii="Arial" w:eastAsiaTheme="minorHAnsi" w:hAnsi="Arial" w:cs="Arial"/>
                <w:sz w:val="16"/>
                <w:szCs w:val="16"/>
                <w:lang w:val="en-US" w:eastAsia="en-US"/>
              </w:rPr>
              <w:t>, ‘diploma patient’ congress focused on breast cancer patients.</w:t>
            </w:r>
          </w:p>
          <w:p w14:paraId="7001A545" w14:textId="77777777" w:rsidR="008753E0" w:rsidRPr="00A07DCB" w:rsidRDefault="006F57B8" w:rsidP="00893D0B">
            <w:pPr>
              <w:snapToGrid w:val="0"/>
              <w:rPr>
                <w:rFonts w:ascii="Arial" w:eastAsiaTheme="minorHAnsi" w:hAnsi="Arial" w:cs="Arial"/>
                <w:sz w:val="16"/>
                <w:szCs w:val="16"/>
                <w:lang w:val="en-US" w:eastAsia="en-US"/>
              </w:rPr>
            </w:pPr>
            <w:hyperlink r:id="rId16" w:history="1">
              <w:r w:rsidR="008753E0" w:rsidRPr="00A07DCB">
                <w:rPr>
                  <w:rFonts w:ascii="Arial" w:eastAsiaTheme="minorHAnsi" w:hAnsi="Arial" w:cs="Arial"/>
                  <w:color w:val="0563C1" w:themeColor="hyperlink"/>
                  <w:sz w:val="16"/>
                  <w:szCs w:val="16"/>
                  <w:u w:val="single"/>
                  <w:lang w:val="en-US" w:eastAsia="en-US"/>
                </w:rPr>
                <w:t>http://www.diplompatientin.de/index.html</w:t>
              </w:r>
            </w:hyperlink>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A2E34D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project</w:t>
            </w:r>
          </w:p>
          <w:p w14:paraId="29AED23C" w14:textId="77777777" w:rsidR="008753E0" w:rsidRPr="00A07DCB" w:rsidRDefault="008753E0" w:rsidP="00893D0B">
            <w:pPr>
              <w:snapToGrid w:val="0"/>
              <w:rPr>
                <w:rFonts w:ascii="Arial" w:eastAsiaTheme="minorHAnsi" w:hAnsi="Arial" w:cs="Arial"/>
                <w:sz w:val="16"/>
                <w:szCs w:val="16"/>
                <w:lang w:val="en-US" w:eastAsia="en-US"/>
              </w:rPr>
            </w:pPr>
          </w:p>
          <w:p w14:paraId="32C41A5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times/a</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2834686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≥300 attendees, visitors /a </w:t>
            </w:r>
          </w:p>
          <w:p w14:paraId="7D972D75"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bottom w:val="single" w:sz="6" w:space="0" w:color="auto"/>
              <w:right w:val="single" w:sz="18" w:space="0" w:color="auto"/>
            </w:tcBorders>
          </w:tcPr>
          <w:p w14:paraId="0945FD19"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DC189EF" w14:textId="2F0C70A9" w:rsidR="002703C1" w:rsidRPr="004275C3" w:rsidRDefault="004275C3" w:rsidP="00893D0B">
            <w:pPr>
              <w:snapToGrid w:val="0"/>
              <w:rPr>
                <w:rFonts w:ascii="Arial" w:eastAsiaTheme="minorHAnsi" w:hAnsi="Arial" w:cs="Arial"/>
                <w:sz w:val="16"/>
                <w:szCs w:val="16"/>
                <w:lang w:val="en-US" w:eastAsia="en-US"/>
              </w:rPr>
            </w:pPr>
            <w:r>
              <w:rPr>
                <w:rFonts w:ascii="Arial" w:eastAsiaTheme="minorHAnsi" w:hAnsi="Arial" w:cs="Arial"/>
                <w:sz w:val="16"/>
                <w:szCs w:val="16"/>
                <w:lang w:val="en-US" w:eastAsia="en-US"/>
              </w:rPr>
              <w:t xml:space="preserve">e.g. C. Opitz invited </w:t>
            </w:r>
            <w:r w:rsidR="007601E4" w:rsidRPr="004275C3">
              <w:rPr>
                <w:rFonts w:ascii="Arial" w:eastAsiaTheme="minorHAnsi" w:hAnsi="Arial" w:cs="Arial"/>
                <w:sz w:val="16"/>
                <w:szCs w:val="16"/>
                <w:lang w:val="en-US" w:eastAsia="en-US"/>
              </w:rPr>
              <w:t>to mamazone’s “Diplompatientin” 02.11.18</w:t>
            </w:r>
          </w:p>
          <w:p w14:paraId="67B1CA2B"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153A520F" w14:textId="2AA5CE21" w:rsidTr="00893D0B">
        <w:tc>
          <w:tcPr>
            <w:tcW w:w="2245" w:type="dxa"/>
            <w:vMerge/>
            <w:tcBorders>
              <w:left w:val="single" w:sz="18" w:space="0" w:color="auto"/>
              <w:bottom w:val="nil"/>
              <w:right w:val="single" w:sz="18" w:space="0" w:color="auto"/>
            </w:tcBorders>
            <w:shd w:val="clear" w:color="auto" w:fill="auto"/>
          </w:tcPr>
          <w:p w14:paraId="46EABF0E"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36B052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5675C1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**Telephone survey</w:t>
            </w:r>
            <w:r w:rsidRPr="00A07DCB">
              <w:rPr>
                <w:rFonts w:ascii="Arial" w:eastAsiaTheme="minorHAnsi" w:hAnsi="Arial" w:cs="Arial"/>
                <w:sz w:val="16"/>
                <w:szCs w:val="16"/>
                <w:lang w:val="en-US" w:eastAsia="en-US"/>
              </w:rPr>
              <w:t xml:space="preserve"> of BC patient needs related to MESI-STRAT, performed by the German Cancer Information Service (DKFZ)</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944077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once, at project start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11DE38E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Representative sample out of ≥6,000 contacts/a</w:t>
            </w:r>
          </w:p>
        </w:tc>
        <w:tc>
          <w:tcPr>
            <w:tcW w:w="1559" w:type="dxa"/>
            <w:tcBorders>
              <w:top w:val="single" w:sz="6" w:space="0" w:color="auto"/>
              <w:left w:val="single" w:sz="6" w:space="0" w:color="auto"/>
              <w:bottom w:val="single" w:sz="6" w:space="0" w:color="auto"/>
              <w:right w:val="single" w:sz="18" w:space="0" w:color="auto"/>
            </w:tcBorders>
          </w:tcPr>
          <w:p w14:paraId="184B688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5E1A12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053ECA" w14:textId="2BF034DA" w:rsidTr="00893D0B">
        <w:tc>
          <w:tcPr>
            <w:tcW w:w="2245" w:type="dxa"/>
            <w:vMerge/>
            <w:tcBorders>
              <w:left w:val="single" w:sz="18" w:space="0" w:color="auto"/>
              <w:bottom w:val="nil"/>
              <w:right w:val="single" w:sz="18" w:space="0" w:color="auto"/>
            </w:tcBorders>
            <w:shd w:val="clear" w:color="auto" w:fill="auto"/>
          </w:tcPr>
          <w:p w14:paraId="796AD63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12AA360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6E8AB0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**questionnaires</w:t>
            </w:r>
            <w:r w:rsidRPr="00A07DCB">
              <w:rPr>
                <w:rFonts w:ascii="Arial" w:eastAsiaTheme="minorHAnsi" w:hAnsi="Arial" w:cs="Arial"/>
                <w:sz w:val="16"/>
                <w:szCs w:val="16"/>
                <w:lang w:val="en-US" w:eastAsia="en-US"/>
              </w:rPr>
              <w:t xml:space="preserve"> on needs of patients related to MESI-STRAT, circulated at patient days and on internet by PATH</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6F4F8C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and after project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3EF841E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≥100 responses /a from 2</w:t>
            </w:r>
            <w:r w:rsidRPr="00A07DCB">
              <w:rPr>
                <w:rFonts w:ascii="Arial" w:eastAsiaTheme="minorHAnsi" w:hAnsi="Arial" w:cs="Arial"/>
                <w:sz w:val="16"/>
                <w:szCs w:val="16"/>
                <w:vertAlign w:val="superscript"/>
                <w:lang w:val="en-US" w:eastAsia="en-US"/>
              </w:rPr>
              <w:t>nd</w:t>
            </w:r>
            <w:r w:rsidRPr="00A07DCB">
              <w:rPr>
                <w:rFonts w:ascii="Arial" w:eastAsiaTheme="minorHAnsi" w:hAnsi="Arial" w:cs="Arial"/>
                <w:sz w:val="16"/>
                <w:szCs w:val="16"/>
                <w:lang w:val="en-US" w:eastAsia="en-US"/>
              </w:rPr>
              <w:t xml:space="preserve"> year on</w:t>
            </w:r>
          </w:p>
        </w:tc>
        <w:tc>
          <w:tcPr>
            <w:tcW w:w="1559" w:type="dxa"/>
            <w:tcBorders>
              <w:top w:val="single" w:sz="6" w:space="0" w:color="auto"/>
              <w:left w:val="single" w:sz="6" w:space="0" w:color="auto"/>
              <w:bottom w:val="single" w:sz="6" w:space="0" w:color="auto"/>
              <w:right w:val="single" w:sz="18" w:space="0" w:color="auto"/>
            </w:tcBorders>
          </w:tcPr>
          <w:p w14:paraId="4CCD76E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928675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3372C5D8" w14:textId="5E1032EA" w:rsidTr="00893D0B">
        <w:tc>
          <w:tcPr>
            <w:tcW w:w="2245" w:type="dxa"/>
            <w:vMerge/>
            <w:tcBorders>
              <w:left w:val="single" w:sz="18" w:space="0" w:color="auto"/>
              <w:bottom w:val="single" w:sz="18" w:space="0" w:color="auto"/>
              <w:right w:val="single" w:sz="18" w:space="0" w:color="auto"/>
            </w:tcBorders>
            <w:shd w:val="clear" w:color="auto" w:fill="auto"/>
          </w:tcPr>
          <w:p w14:paraId="4546BF99"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46311F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59FF52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**publications in journals and on websites read by BC patients</w:t>
            </w:r>
            <w:r w:rsidRPr="00A07DCB">
              <w:rPr>
                <w:rFonts w:ascii="Arial" w:eastAsiaTheme="minorHAnsi" w:hAnsi="Arial" w:cs="Arial"/>
                <w:sz w:val="16"/>
                <w:szCs w:val="16"/>
                <w:lang w:val="en-US" w:eastAsia="en-US"/>
              </w:rPr>
              <w:t xml:space="preserve">, e.g., EUPATI European Patient Academy </w:t>
            </w:r>
            <w:hyperlink r:id="rId17" w:history="1">
              <w:r w:rsidRPr="00A07DCB">
                <w:rPr>
                  <w:rFonts w:ascii="Arial" w:eastAsiaTheme="minorHAnsi" w:hAnsi="Arial" w:cs="Arial"/>
                  <w:color w:val="0563C1" w:themeColor="hyperlink"/>
                  <w:sz w:val="16"/>
                  <w:szCs w:val="16"/>
                  <w:u w:val="single"/>
                  <w:lang w:val="en-US" w:eastAsia="en-US"/>
                </w:rPr>
                <w:t>www.eupati.eu</w:t>
              </w:r>
            </w:hyperlink>
            <w:r w:rsidRPr="00A07DCB">
              <w:rPr>
                <w:rFonts w:ascii="Arial" w:eastAsiaTheme="minorHAnsi" w:hAnsi="Arial" w:cs="Arial"/>
                <w:sz w:val="16"/>
                <w:szCs w:val="16"/>
                <w:lang w:val="en-US" w:eastAsia="en-US"/>
              </w:rPr>
              <w:t xml:space="preserve">, MammaMia (ca. 20,000 copies, </w:t>
            </w:r>
            <w:hyperlink r:id="rId18" w:history="1">
              <w:r w:rsidRPr="00A07DCB">
                <w:rPr>
                  <w:rFonts w:ascii="Arial" w:eastAsiaTheme="minorHAnsi" w:hAnsi="Arial" w:cs="Arial"/>
                  <w:color w:val="0563C1" w:themeColor="hyperlink"/>
                  <w:sz w:val="16"/>
                  <w:szCs w:val="16"/>
                  <w:u w:val="single"/>
                  <w:lang w:val="en-US" w:eastAsia="en-US"/>
                </w:rPr>
                <w:t>https://mammamia-online.de</w:t>
              </w:r>
            </w:hyperlink>
            <w:r w:rsidRPr="00A07DCB">
              <w:rPr>
                <w:rFonts w:ascii="Arial" w:eastAsiaTheme="minorHAnsi" w:hAnsi="Arial" w:cs="Arial"/>
                <w:sz w:val="16"/>
                <w:szCs w:val="16"/>
                <w:lang w:val="en-US" w:eastAsia="en-US"/>
              </w:rPr>
              <w:t>), mamazone MAG, Alliance again BC</w:t>
            </w:r>
          </w:p>
        </w:tc>
        <w:tc>
          <w:tcPr>
            <w:tcW w:w="1417" w:type="dxa"/>
            <w:tcBorders>
              <w:top w:val="single" w:sz="6" w:space="0" w:color="auto"/>
              <w:left w:val="single" w:sz="6" w:space="0" w:color="auto"/>
              <w:bottom w:val="single" w:sz="18" w:space="0" w:color="auto"/>
              <w:right w:val="single" w:sz="6" w:space="0" w:color="auto"/>
            </w:tcBorders>
            <w:shd w:val="clear" w:color="auto" w:fill="auto"/>
          </w:tcPr>
          <w:p w14:paraId="448C451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5443431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least 2/a</w:t>
            </w:r>
          </w:p>
        </w:tc>
        <w:tc>
          <w:tcPr>
            <w:tcW w:w="1559" w:type="dxa"/>
            <w:tcBorders>
              <w:top w:val="single" w:sz="6" w:space="0" w:color="auto"/>
              <w:left w:val="single" w:sz="6" w:space="0" w:color="auto"/>
              <w:bottom w:val="single" w:sz="18" w:space="0" w:color="auto"/>
              <w:right w:val="single" w:sz="18" w:space="0" w:color="auto"/>
            </w:tcBorders>
          </w:tcPr>
          <w:p w14:paraId="2D1504F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2E7E2675"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A519439" w14:textId="38961C1D" w:rsidTr="00893D0B">
        <w:trPr>
          <w:trHeight w:val="768"/>
        </w:trPr>
        <w:tc>
          <w:tcPr>
            <w:tcW w:w="2245" w:type="dxa"/>
            <w:vMerge w:val="restart"/>
            <w:tcBorders>
              <w:top w:val="single" w:sz="18" w:space="0" w:color="auto"/>
              <w:left w:val="single" w:sz="18" w:space="0" w:color="auto"/>
              <w:right w:val="single" w:sz="18" w:space="0" w:color="auto"/>
            </w:tcBorders>
            <w:shd w:val="clear" w:color="auto" w:fill="auto"/>
          </w:tcPr>
          <w:p w14:paraId="551CB12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Align MESI-STRAT with needs &amp; expectations of society in accordance with responsible research and innovation (RRI), with </w:t>
            </w:r>
            <w:r w:rsidRPr="00A07DCB">
              <w:rPr>
                <w:rFonts w:ascii="Arial" w:eastAsiaTheme="minorHAnsi" w:hAnsi="Arial" w:cs="Arial"/>
                <w:b/>
                <w:sz w:val="16"/>
                <w:szCs w:val="16"/>
                <w:lang w:val="en-US" w:eastAsia="en-US"/>
              </w:rPr>
              <w:t>particular emphasis on gender issues</w:t>
            </w:r>
          </w:p>
          <w:p w14:paraId="48C61704" w14:textId="77777777" w:rsidR="008753E0" w:rsidRPr="00A07DCB" w:rsidRDefault="008753E0" w:rsidP="00893D0B">
            <w:pPr>
              <w:snapToGrid w:val="0"/>
              <w:rPr>
                <w:rFonts w:ascii="Arial" w:eastAsiaTheme="minorHAnsi" w:hAnsi="Arial" w:cs="Arial"/>
                <w:sz w:val="16"/>
                <w:szCs w:val="16"/>
                <w:lang w:val="en-US" w:eastAsia="en-US"/>
              </w:rPr>
            </w:pPr>
          </w:p>
          <w:p w14:paraId="726DBE1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Foster socially relevant research and innovation outcomes of MESI-STRAT</w:t>
            </w:r>
          </w:p>
        </w:tc>
        <w:tc>
          <w:tcPr>
            <w:tcW w:w="1418" w:type="dxa"/>
            <w:vMerge w:val="restart"/>
            <w:tcBorders>
              <w:top w:val="single" w:sz="18" w:space="0" w:color="auto"/>
              <w:left w:val="single" w:sz="18" w:space="0" w:color="auto"/>
              <w:right w:val="single" w:sz="6" w:space="0" w:color="auto"/>
            </w:tcBorders>
            <w:shd w:val="clear" w:color="auto" w:fill="auto"/>
          </w:tcPr>
          <w:p w14:paraId="772300D9" w14:textId="415C6F13"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European citizens</w:t>
            </w:r>
          </w:p>
          <w:p w14:paraId="14E48C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(including all stakeholders)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1EEFEF16"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*MESI-STRAT </w:t>
            </w:r>
          </w:p>
          <w:p w14:paraId="75B3E2E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website</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11139AF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382BFB3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traffic on website (count clicks, downloads, divided by country)</w:t>
            </w:r>
          </w:p>
        </w:tc>
        <w:tc>
          <w:tcPr>
            <w:tcW w:w="1559" w:type="dxa"/>
            <w:tcBorders>
              <w:top w:val="single" w:sz="18" w:space="0" w:color="auto"/>
              <w:left w:val="single" w:sz="6" w:space="0" w:color="auto"/>
              <w:bottom w:val="single" w:sz="6" w:space="0" w:color="auto"/>
              <w:right w:val="single" w:sz="18" w:space="0" w:color="auto"/>
            </w:tcBorders>
          </w:tcPr>
          <w:p w14:paraId="73809C0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1C1548E"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14041C5" w14:textId="20D5CB7E" w:rsidTr="00893D0B">
        <w:trPr>
          <w:trHeight w:val="702"/>
        </w:trPr>
        <w:tc>
          <w:tcPr>
            <w:tcW w:w="2245" w:type="dxa"/>
            <w:vMerge/>
            <w:tcBorders>
              <w:left w:val="single" w:sz="18" w:space="0" w:color="auto"/>
              <w:right w:val="single" w:sz="18" w:space="0" w:color="auto"/>
            </w:tcBorders>
            <w:shd w:val="clear" w:color="auto" w:fill="auto"/>
          </w:tcPr>
          <w:p w14:paraId="76B0125D"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5BBD7AC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0F1D4F5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w:t>
            </w:r>
            <w:commentRangeStart w:id="4"/>
            <w:r w:rsidRPr="00A07DCB">
              <w:rPr>
                <w:rFonts w:ascii="Arial" w:eastAsiaTheme="minorHAnsi" w:hAnsi="Arial" w:cs="Arial"/>
                <w:b/>
                <w:sz w:val="16"/>
                <w:szCs w:val="16"/>
                <w:lang w:val="en-US" w:eastAsia="en-US"/>
              </w:rPr>
              <w:t>Newsletters</w:t>
            </w:r>
            <w:commentRangeEnd w:id="4"/>
            <w:r w:rsidR="004275C3">
              <w:rPr>
                <w:rStyle w:val="Kommentarzeichen"/>
              </w:rPr>
              <w:commentReference w:id="4"/>
            </w:r>
          </w:p>
          <w:p w14:paraId="72786A0E"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electronic MESI-STRAT newsletters</w:t>
            </w:r>
          </w:p>
          <w:p w14:paraId="10898B8E" w14:textId="77777777" w:rsidR="008753E0" w:rsidRPr="00A07DCB" w:rsidRDefault="008753E0" w:rsidP="00893D0B">
            <w:pPr>
              <w:snapToGrid w:val="0"/>
              <w:rPr>
                <w:rFonts w:ascii="Arial" w:eastAsiaTheme="minorHAnsi" w:hAnsi="Arial" w:cs="Arial"/>
                <w:sz w:val="16"/>
                <w:szCs w:val="16"/>
                <w:lang w:val="en-US" w:eastAsia="en-US"/>
              </w:rPr>
            </w:pPr>
          </w:p>
          <w:p w14:paraId="07BB92CB"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PATH print newsletter</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1FB1EC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during project, 2 newsletters/a</w:t>
            </w:r>
          </w:p>
          <w:p w14:paraId="59D9B35B" w14:textId="77777777" w:rsidR="008753E0" w:rsidRPr="00A07DCB" w:rsidRDefault="008753E0" w:rsidP="00893D0B">
            <w:pPr>
              <w:snapToGrid w:val="0"/>
              <w:rPr>
                <w:rFonts w:ascii="Arial" w:eastAsiaTheme="minorHAnsi" w:hAnsi="Arial" w:cs="Arial"/>
                <w:sz w:val="16"/>
                <w:szCs w:val="16"/>
                <w:lang w:val="en-US" w:eastAsia="en-US"/>
              </w:rPr>
            </w:pPr>
          </w:p>
          <w:p w14:paraId="0FC280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before, during and after project, 1 newsletter/a</w:t>
            </w:r>
          </w:p>
        </w:tc>
        <w:tc>
          <w:tcPr>
            <w:tcW w:w="1418" w:type="dxa"/>
            <w:tcBorders>
              <w:top w:val="single" w:sz="6" w:space="0" w:color="auto"/>
              <w:left w:val="single" w:sz="6" w:space="0" w:color="auto"/>
              <w:right w:val="single" w:sz="18" w:space="0" w:color="auto"/>
            </w:tcBorders>
            <w:shd w:val="clear" w:color="auto" w:fill="auto"/>
          </w:tcPr>
          <w:p w14:paraId="33D505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download rates by country</w:t>
            </w:r>
          </w:p>
          <w:p w14:paraId="0E41F4F2" w14:textId="77777777" w:rsidR="008753E0" w:rsidRPr="00A07DCB" w:rsidRDefault="008753E0" w:rsidP="00893D0B">
            <w:pPr>
              <w:snapToGrid w:val="0"/>
              <w:rPr>
                <w:rFonts w:ascii="Arial" w:eastAsiaTheme="minorHAnsi" w:hAnsi="Arial" w:cs="Arial"/>
                <w:sz w:val="16"/>
                <w:szCs w:val="16"/>
                <w:lang w:val="en-US" w:eastAsia="en-US"/>
              </w:rPr>
            </w:pPr>
          </w:p>
          <w:p w14:paraId="135EA6C8" w14:textId="77777777" w:rsidR="008753E0" w:rsidRPr="00A07DCB" w:rsidRDefault="008753E0" w:rsidP="00893D0B">
            <w:pPr>
              <w:snapToGrid w:val="0"/>
              <w:rPr>
                <w:rFonts w:ascii="Arial" w:eastAsiaTheme="minorHAnsi" w:hAnsi="Arial" w:cs="Arial"/>
                <w:sz w:val="16"/>
                <w:szCs w:val="16"/>
                <w:lang w:val="en-US" w:eastAsia="en-US"/>
              </w:rPr>
            </w:pPr>
          </w:p>
          <w:p w14:paraId="3131095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7,500 copies</w:t>
            </w:r>
          </w:p>
        </w:tc>
        <w:tc>
          <w:tcPr>
            <w:tcW w:w="1559" w:type="dxa"/>
            <w:tcBorders>
              <w:top w:val="single" w:sz="6" w:space="0" w:color="auto"/>
              <w:left w:val="single" w:sz="6" w:space="0" w:color="auto"/>
              <w:right w:val="single" w:sz="18" w:space="0" w:color="auto"/>
            </w:tcBorders>
          </w:tcPr>
          <w:p w14:paraId="00FEFA1A"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44EC56A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1CFF5CEA" w14:textId="39C4E8C9" w:rsidTr="00893D0B">
        <w:trPr>
          <w:trHeight w:val="702"/>
        </w:trPr>
        <w:tc>
          <w:tcPr>
            <w:tcW w:w="2245" w:type="dxa"/>
            <w:vMerge/>
            <w:tcBorders>
              <w:left w:val="single" w:sz="18" w:space="0" w:color="auto"/>
              <w:right w:val="single" w:sz="18" w:space="0" w:color="auto"/>
            </w:tcBorders>
            <w:shd w:val="clear" w:color="auto" w:fill="auto"/>
          </w:tcPr>
          <w:p w14:paraId="5928035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6F16476C"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44BEFA5D"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**polls/surveys </w:t>
            </w:r>
            <w:r w:rsidRPr="00A07DCB">
              <w:rPr>
                <w:rFonts w:ascii="Arial" w:eastAsiaTheme="minorHAnsi" w:hAnsi="Arial" w:cs="Arial"/>
                <w:sz w:val="16"/>
                <w:szCs w:val="16"/>
                <w:lang w:val="en-US" w:eastAsia="en-US"/>
              </w:rPr>
              <w:t>on interest in systems oncology, understanding of principles, expectations regarding research goals and ethical aspects via the MESI-STRAT website</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6D978CA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top w:val="single" w:sz="6" w:space="0" w:color="auto"/>
              <w:left w:val="single" w:sz="6" w:space="0" w:color="auto"/>
              <w:right w:val="single" w:sz="18" w:space="0" w:color="auto"/>
            </w:tcBorders>
            <w:shd w:val="clear" w:color="auto" w:fill="auto"/>
          </w:tcPr>
          <w:p w14:paraId="69FB34A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response rate per country ≥200/ a</w:t>
            </w:r>
          </w:p>
          <w:p w14:paraId="6520238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Wingdings" w:char="F0E0"/>
            </w:r>
            <w:r w:rsidRPr="00A07DCB">
              <w:rPr>
                <w:rFonts w:ascii="Arial" w:eastAsiaTheme="minorHAnsi" w:hAnsi="Arial" w:cs="Arial"/>
                <w:sz w:val="16"/>
                <w:szCs w:val="16"/>
                <w:lang w:val="en-US" w:eastAsia="en-US"/>
              </w:rPr>
              <w:t xml:space="preserve"> present / implement results at annual meetings</w:t>
            </w:r>
          </w:p>
        </w:tc>
        <w:tc>
          <w:tcPr>
            <w:tcW w:w="1559" w:type="dxa"/>
            <w:tcBorders>
              <w:top w:val="single" w:sz="6" w:space="0" w:color="auto"/>
              <w:left w:val="single" w:sz="6" w:space="0" w:color="auto"/>
              <w:right w:val="single" w:sz="18" w:space="0" w:color="auto"/>
            </w:tcBorders>
          </w:tcPr>
          <w:p w14:paraId="74E1C20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52232FA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FD3ECA4" w14:textId="2AE6E757" w:rsidTr="00893D0B">
        <w:tc>
          <w:tcPr>
            <w:tcW w:w="2245" w:type="dxa"/>
            <w:vMerge/>
            <w:tcBorders>
              <w:left w:val="single" w:sz="18" w:space="0" w:color="auto"/>
              <w:bottom w:val="single" w:sz="18" w:space="0" w:color="auto"/>
              <w:right w:val="single" w:sz="18" w:space="0" w:color="auto"/>
            </w:tcBorders>
            <w:shd w:val="clear" w:color="auto" w:fill="auto"/>
          </w:tcPr>
          <w:p w14:paraId="0B9C4E4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674E340"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4D3ECAB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w:t>
            </w:r>
            <w:r w:rsidRPr="00A07DCB">
              <w:rPr>
                <w:rFonts w:ascii="Arial" w:eastAsiaTheme="minorHAnsi" w:hAnsi="Arial" w:cs="Arial"/>
                <w:b/>
                <w:sz w:val="16"/>
                <w:szCs w:val="16"/>
                <w:lang w:val="en-US" w:eastAsia="en-US"/>
              </w:rPr>
              <w:t xml:space="preserve">MESI-STRAT gender committee </w:t>
            </w:r>
            <w:r w:rsidRPr="00A07DCB">
              <w:rPr>
                <w:rFonts w:ascii="Arial" w:eastAsiaTheme="minorHAnsi" w:hAnsi="Arial" w:cs="Arial"/>
                <w:sz w:val="16"/>
                <w:szCs w:val="16"/>
                <w:lang w:val="en-US" w:eastAsia="en-US"/>
              </w:rPr>
              <w:t>(GC) will discuss results relevant to male BC at meetings of BC societies</w:t>
            </w:r>
          </w:p>
        </w:tc>
        <w:tc>
          <w:tcPr>
            <w:tcW w:w="1417" w:type="dxa"/>
            <w:tcBorders>
              <w:top w:val="single" w:sz="6" w:space="0" w:color="auto"/>
              <w:left w:val="single" w:sz="6" w:space="0" w:color="auto"/>
              <w:bottom w:val="single" w:sz="18" w:space="0" w:color="auto"/>
            </w:tcBorders>
            <w:shd w:val="clear" w:color="auto" w:fill="auto"/>
          </w:tcPr>
          <w:p w14:paraId="7CF3BEB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bottom w:val="single" w:sz="18" w:space="0" w:color="auto"/>
              <w:right w:val="single" w:sz="18" w:space="0" w:color="auto"/>
            </w:tcBorders>
            <w:shd w:val="clear" w:color="auto" w:fill="auto"/>
          </w:tcPr>
          <w:p w14:paraId="2DE89CC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presentations/ a</w:t>
            </w:r>
          </w:p>
        </w:tc>
        <w:tc>
          <w:tcPr>
            <w:tcW w:w="1559" w:type="dxa"/>
            <w:tcBorders>
              <w:bottom w:val="single" w:sz="18" w:space="0" w:color="auto"/>
              <w:right w:val="single" w:sz="18" w:space="0" w:color="auto"/>
            </w:tcBorders>
          </w:tcPr>
          <w:p w14:paraId="206DC6A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bottom w:val="single" w:sz="18" w:space="0" w:color="auto"/>
              <w:right w:val="single" w:sz="18" w:space="0" w:color="auto"/>
            </w:tcBorders>
          </w:tcPr>
          <w:p w14:paraId="7745C2C1"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A7F34F1" w14:textId="4A4D5143" w:rsidTr="00893D0B">
        <w:tc>
          <w:tcPr>
            <w:tcW w:w="2245" w:type="dxa"/>
            <w:vMerge w:val="restart"/>
            <w:tcBorders>
              <w:top w:val="single" w:sz="18" w:space="0" w:color="auto"/>
              <w:left w:val="single" w:sz="18" w:space="0" w:color="auto"/>
              <w:right w:val="single" w:sz="18" w:space="0" w:color="auto"/>
            </w:tcBorders>
            <w:shd w:val="clear" w:color="auto" w:fill="auto"/>
          </w:tcPr>
          <w:p w14:paraId="102A21B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Present project results with focus on chances, risks, and implementation of systems oncology to</w:t>
            </w:r>
          </w:p>
          <w:p w14:paraId="3B5BACD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foster</w:t>
            </w:r>
            <w:r w:rsidRPr="00A07DCB">
              <w:rPr>
                <w:rFonts w:ascii="Arial" w:eastAsiaTheme="minorHAnsi" w:hAnsi="Arial" w:cs="Arial"/>
                <w:sz w:val="16"/>
                <w:szCs w:val="16"/>
                <w:lang w:val="en-US" w:eastAsia="en-US"/>
              </w:rPr>
              <w:br/>
            </w: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awareness </w:t>
            </w:r>
          </w:p>
          <w:p w14:paraId="470376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mutual learning</w:t>
            </w:r>
          </w:p>
          <w:p w14:paraId="6AD85DC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science literacy</w:t>
            </w:r>
          </w:p>
          <w:p w14:paraId="0993850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easier access to scientific results</w:t>
            </w:r>
          </w:p>
          <w:p w14:paraId="7B63F5B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18" w:space="0" w:color="auto"/>
              <w:bottom w:val="single" w:sz="4" w:space="0" w:color="auto"/>
              <w:right w:val="single" w:sz="6" w:space="0" w:color="auto"/>
            </w:tcBorders>
            <w:shd w:val="clear" w:color="auto" w:fill="auto"/>
          </w:tcPr>
          <w:p w14:paraId="44D5B3C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healthcare providers, health professionals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5F0541"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3959634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**open workshops</w:t>
            </w:r>
            <w:r w:rsidRPr="00A07DCB">
              <w:rPr>
                <w:rFonts w:ascii="Arial" w:eastAsiaTheme="minorHAnsi" w:hAnsi="Arial" w:cs="Arial"/>
                <w:sz w:val="16"/>
                <w:szCs w:val="16"/>
                <w:lang w:val="en-US" w:eastAsia="en-US"/>
              </w:rPr>
              <w:t xml:space="preserve"> as part of annual MESI-STRAT meetings</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3542A4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each year 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58B6A97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≥15 attendees/a</w:t>
            </w:r>
          </w:p>
          <w:p w14:paraId="729147DF"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CE0B44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1333479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522C65" w14:textId="314E33F0" w:rsidTr="00893D0B">
        <w:tc>
          <w:tcPr>
            <w:tcW w:w="2245" w:type="dxa"/>
            <w:vMerge/>
            <w:tcBorders>
              <w:left w:val="single" w:sz="18" w:space="0" w:color="auto"/>
              <w:right w:val="single" w:sz="18" w:space="0" w:color="auto"/>
            </w:tcBorders>
            <w:shd w:val="clear" w:color="auto" w:fill="auto"/>
          </w:tcPr>
          <w:p w14:paraId="0D1ED001"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18" w:space="0" w:color="auto"/>
              <w:bottom w:val="single" w:sz="6" w:space="0" w:color="auto"/>
              <w:right w:val="single" w:sz="4" w:space="0" w:color="auto"/>
            </w:tcBorders>
            <w:shd w:val="clear" w:color="auto" w:fill="auto"/>
          </w:tcPr>
          <w:p w14:paraId="721E70A8" w14:textId="010CC93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medical and basic science students</w:t>
            </w:r>
          </w:p>
          <w:p w14:paraId="14D4C30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partner institutions and beyond</w:t>
            </w:r>
          </w:p>
        </w:tc>
        <w:tc>
          <w:tcPr>
            <w:tcW w:w="3402" w:type="dxa"/>
            <w:tcBorders>
              <w:top w:val="single" w:sz="6" w:space="0" w:color="auto"/>
              <w:left w:val="single" w:sz="4" w:space="0" w:color="auto"/>
              <w:bottom w:val="single" w:sz="6" w:space="0" w:color="auto"/>
              <w:right w:val="single" w:sz="6" w:space="0" w:color="auto"/>
            </w:tcBorders>
            <w:shd w:val="clear" w:color="auto" w:fill="auto"/>
          </w:tcPr>
          <w:p w14:paraId="414A05C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4FCDA71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**implement strategies and research of MESI-STRAT in</w:t>
            </w:r>
            <w:r w:rsidRPr="00A07DCB">
              <w:rPr>
                <w:rFonts w:ascii="Arial" w:eastAsiaTheme="minorHAnsi" w:hAnsi="Arial" w:cs="Arial"/>
                <w:b/>
                <w:sz w:val="16"/>
                <w:szCs w:val="16"/>
                <w:lang w:val="en-US" w:eastAsia="en-US"/>
              </w:rPr>
              <w:t xml:space="preserve"> </w:t>
            </w:r>
          </w:p>
          <w:p w14:paraId="1F9130B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academic teaching</w:t>
            </w:r>
            <w:r w:rsidRPr="00A07DCB">
              <w:rPr>
                <w:rFonts w:ascii="Arial" w:eastAsiaTheme="minorHAnsi" w:hAnsi="Arial" w:cs="Arial"/>
                <w:sz w:val="16"/>
                <w:szCs w:val="16"/>
                <w:lang w:val="en-US" w:eastAsia="en-US"/>
              </w:rPr>
              <w:t xml:space="preserve"> (courses and internships in partner’s laboratories)</w:t>
            </w:r>
          </w:p>
        </w:tc>
        <w:tc>
          <w:tcPr>
            <w:tcW w:w="1417" w:type="dxa"/>
            <w:tcBorders>
              <w:top w:val="single" w:sz="6" w:space="0" w:color="auto"/>
              <w:left w:val="single" w:sz="6" w:space="0" w:color="auto"/>
              <w:right w:val="single" w:sz="6" w:space="0" w:color="auto"/>
            </w:tcBorders>
            <w:shd w:val="clear" w:color="auto" w:fill="auto"/>
          </w:tcPr>
          <w:p w14:paraId="2005ED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the project</w:t>
            </w:r>
          </w:p>
        </w:tc>
        <w:tc>
          <w:tcPr>
            <w:tcW w:w="1418" w:type="dxa"/>
            <w:tcBorders>
              <w:top w:val="single" w:sz="6" w:space="0" w:color="auto"/>
              <w:left w:val="single" w:sz="6" w:space="0" w:color="auto"/>
              <w:right w:val="single" w:sz="18" w:space="0" w:color="auto"/>
            </w:tcBorders>
            <w:shd w:val="clear" w:color="auto" w:fill="auto"/>
          </w:tcPr>
          <w:p w14:paraId="1E7E33A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≥50 attendees/a</w:t>
            </w:r>
          </w:p>
          <w:p w14:paraId="6A90EF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right w:val="single" w:sz="18" w:space="0" w:color="auto"/>
            </w:tcBorders>
          </w:tcPr>
          <w:p w14:paraId="50D0FCAB"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202B4DFD"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CF3A4F6" w14:textId="385BA78C" w:rsidTr="00893D0B">
        <w:tc>
          <w:tcPr>
            <w:tcW w:w="2245" w:type="dxa"/>
            <w:vMerge/>
            <w:tcBorders>
              <w:left w:val="single" w:sz="18" w:space="0" w:color="auto"/>
              <w:bottom w:val="single" w:sz="18" w:space="0" w:color="auto"/>
              <w:right w:val="single" w:sz="18" w:space="0" w:color="auto"/>
            </w:tcBorders>
            <w:shd w:val="clear" w:color="auto" w:fill="auto"/>
          </w:tcPr>
          <w:p w14:paraId="4C7E06D7"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18" w:space="0" w:color="auto"/>
              <w:bottom w:val="single" w:sz="18" w:space="0" w:color="auto"/>
              <w:right w:val="single" w:sz="6" w:space="0" w:color="auto"/>
            </w:tcBorders>
            <w:shd w:val="clear" w:color="auto" w:fill="auto"/>
          </w:tcPr>
          <w:p w14:paraId="19D95261" w14:textId="628FADD9"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skills &amp;</w:t>
            </w:r>
          </w:p>
          <w:p w14:paraId="6CD52CFB" w14:textId="7655A41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educational training for</w:t>
            </w:r>
          </w:p>
          <w:p w14:paraId="293AD631" w14:textId="6FC9B4A1" w:rsidR="008753E0" w:rsidRPr="008753E0"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 and their families</w:t>
            </w:r>
          </w:p>
          <w:p w14:paraId="5137EAC5" w14:textId="3D0D557F" w:rsidR="008753E0" w:rsidRPr="00A07DCB"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93660A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**invited lectures of MESI-STRAT partners in the context of </w:t>
            </w:r>
            <w:r w:rsidRPr="00A07DCB">
              <w:rPr>
                <w:rFonts w:ascii="Arial" w:eastAsiaTheme="minorHAnsi" w:hAnsi="Arial" w:cs="Arial"/>
                <w:b/>
                <w:sz w:val="16"/>
                <w:szCs w:val="16"/>
                <w:lang w:val="en-US" w:eastAsia="en-US"/>
              </w:rPr>
              <w:t>public lectures at partner universities, medical centers</w:t>
            </w:r>
            <w:r w:rsidRPr="00A07DCB">
              <w:rPr>
                <w:rFonts w:ascii="Arial" w:eastAsiaTheme="minorHAnsi" w:hAnsi="Arial" w:cs="Arial"/>
                <w:sz w:val="16"/>
                <w:szCs w:val="16"/>
                <w:lang w:val="en-US" w:eastAsia="en-US"/>
              </w:rPr>
              <w:t xml:space="preserve"> and patient initiatives such as diplompatientin.de</w:t>
            </w:r>
          </w:p>
        </w:tc>
        <w:tc>
          <w:tcPr>
            <w:tcW w:w="1417" w:type="dxa"/>
            <w:tcBorders>
              <w:top w:val="single" w:sz="4" w:space="0" w:color="auto"/>
              <w:left w:val="single" w:sz="6" w:space="0" w:color="auto"/>
              <w:bottom w:val="single" w:sz="18" w:space="0" w:color="auto"/>
              <w:right w:val="single" w:sz="6" w:space="0" w:color="auto"/>
            </w:tcBorders>
            <w:shd w:val="clear" w:color="auto" w:fill="auto"/>
          </w:tcPr>
          <w:p w14:paraId="6626E5B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p w14:paraId="7D48AC9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6" w:space="0" w:color="auto"/>
              <w:bottom w:val="single" w:sz="18" w:space="0" w:color="auto"/>
              <w:right w:val="single" w:sz="18" w:space="0" w:color="auto"/>
            </w:tcBorders>
            <w:shd w:val="clear" w:color="auto" w:fill="auto"/>
          </w:tcPr>
          <w:p w14:paraId="681340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public lectures/a</w:t>
            </w:r>
          </w:p>
          <w:p w14:paraId="45A24310"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4" w:space="0" w:color="auto"/>
              <w:left w:val="single" w:sz="6" w:space="0" w:color="auto"/>
              <w:bottom w:val="single" w:sz="18" w:space="0" w:color="auto"/>
              <w:right w:val="single" w:sz="18" w:space="0" w:color="auto"/>
            </w:tcBorders>
          </w:tcPr>
          <w:p w14:paraId="71AACFD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4" w:space="0" w:color="auto"/>
              <w:left w:val="single" w:sz="6" w:space="0" w:color="auto"/>
              <w:bottom w:val="single" w:sz="18" w:space="0" w:color="auto"/>
              <w:right w:val="single" w:sz="18" w:space="0" w:color="auto"/>
            </w:tcBorders>
          </w:tcPr>
          <w:p w14:paraId="2F37680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060E84F" w14:textId="7B9E7090" w:rsidTr="00893D0B">
        <w:tc>
          <w:tcPr>
            <w:tcW w:w="2245" w:type="dxa"/>
            <w:vMerge w:val="restart"/>
            <w:tcBorders>
              <w:top w:val="single" w:sz="18" w:space="0" w:color="auto"/>
              <w:left w:val="single" w:sz="18" w:space="0" w:color="auto"/>
              <w:right w:val="single" w:sz="18" w:space="0" w:color="auto"/>
            </w:tcBorders>
            <w:shd w:val="clear" w:color="auto" w:fill="auto"/>
          </w:tcPr>
          <w:p w14:paraId="2A0C5DA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Convey added value of transnational cooperation to lever </w:t>
            </w:r>
            <w:r w:rsidRPr="00A07DCB">
              <w:rPr>
                <w:rFonts w:ascii="Arial" w:eastAsiaTheme="minorHAnsi" w:hAnsi="Arial" w:cs="Arial"/>
                <w:b/>
                <w:sz w:val="16"/>
                <w:szCs w:val="16"/>
                <w:lang w:val="en-US" w:eastAsia="en-US"/>
              </w:rPr>
              <w:t>systems oncology for patient stratification to inform clinical decision making</w:t>
            </w:r>
          </w:p>
          <w:p w14:paraId="3771223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val="restart"/>
            <w:tcBorders>
              <w:top w:val="single" w:sz="18" w:space="0" w:color="auto"/>
              <w:left w:val="single" w:sz="18" w:space="0" w:color="auto"/>
              <w:right w:val="single" w:sz="6" w:space="0" w:color="auto"/>
            </w:tcBorders>
            <w:shd w:val="clear" w:color="auto" w:fill="auto"/>
          </w:tcPr>
          <w:p w14:paraId="0A395B7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76976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joint press releases</w:t>
            </w:r>
            <w:r w:rsidRPr="00A07DCB">
              <w:rPr>
                <w:rFonts w:ascii="Arial" w:eastAsiaTheme="minorHAnsi" w:hAnsi="Arial" w:cs="Arial"/>
                <w:sz w:val="16"/>
                <w:szCs w:val="16"/>
                <w:lang w:val="en-US" w:eastAsia="en-US"/>
              </w:rPr>
              <w:t xml:space="preserve"> of partner institutions for annual meetings, patient days, scientific publications from the consortium</w:t>
            </w:r>
          </w:p>
        </w:tc>
        <w:tc>
          <w:tcPr>
            <w:tcW w:w="1417" w:type="dxa"/>
            <w:vMerge w:val="restart"/>
            <w:tcBorders>
              <w:top w:val="single" w:sz="18" w:space="0" w:color="auto"/>
              <w:left w:val="single" w:sz="6" w:space="0" w:color="auto"/>
              <w:right w:val="single" w:sz="6" w:space="0" w:color="auto"/>
            </w:tcBorders>
            <w:shd w:val="clear" w:color="auto" w:fill="auto"/>
          </w:tcPr>
          <w:p w14:paraId="419B4CF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DE3A36C"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2101595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joint press releases/a</w:t>
            </w:r>
          </w:p>
          <w:p w14:paraId="4BCC9EFE" w14:textId="77777777" w:rsidR="008753E0" w:rsidRPr="00A07DCB" w:rsidRDefault="008753E0" w:rsidP="00893D0B">
            <w:pPr>
              <w:snapToGrid w:val="0"/>
              <w:rPr>
                <w:rFonts w:ascii="Arial" w:eastAsiaTheme="minorHAnsi" w:hAnsi="Arial" w:cs="Arial"/>
                <w:sz w:val="16"/>
                <w:szCs w:val="16"/>
                <w:lang w:val="en-US" w:eastAsia="en-US"/>
              </w:rPr>
            </w:pPr>
          </w:p>
          <w:p w14:paraId="03FC47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73F92B3"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085141F9"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3FDC90D" w14:textId="305C9219" w:rsidTr="00893D0B">
        <w:trPr>
          <w:trHeight w:val="535"/>
        </w:trPr>
        <w:tc>
          <w:tcPr>
            <w:tcW w:w="2245" w:type="dxa"/>
            <w:vMerge/>
            <w:tcBorders>
              <w:left w:val="single" w:sz="18" w:space="0" w:color="auto"/>
              <w:bottom w:val="single" w:sz="18" w:space="0" w:color="auto"/>
              <w:right w:val="single" w:sz="18" w:space="0" w:color="auto"/>
            </w:tcBorders>
            <w:shd w:val="clear" w:color="auto" w:fill="auto"/>
          </w:tcPr>
          <w:p w14:paraId="20BCC69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51A4E12"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5D31BC8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EU and MESI-STRAT logo</w:t>
            </w:r>
            <w:r w:rsidRPr="00A07DCB">
              <w:rPr>
                <w:rFonts w:ascii="Arial" w:eastAsiaTheme="minorHAnsi" w:hAnsi="Arial" w:cs="Arial"/>
                <w:sz w:val="16"/>
                <w:szCs w:val="16"/>
                <w:lang w:val="en-US" w:eastAsia="en-US"/>
              </w:rPr>
              <w:t xml:space="preserve"> and/or </w:t>
            </w:r>
          </w:p>
          <w:p w14:paraId="581AD63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project number</w:t>
            </w:r>
            <w:r w:rsidRPr="00A07DCB">
              <w:rPr>
                <w:rFonts w:ascii="Arial" w:eastAsiaTheme="minorHAnsi" w:hAnsi="Arial" w:cs="Arial"/>
                <w:sz w:val="16"/>
                <w:szCs w:val="16"/>
                <w:lang w:val="en-US" w:eastAsia="en-US"/>
              </w:rPr>
              <w:t xml:space="preserve"> on all dissemination/ exploitation/communication actions</w:t>
            </w:r>
          </w:p>
        </w:tc>
        <w:tc>
          <w:tcPr>
            <w:tcW w:w="1417" w:type="dxa"/>
            <w:vMerge/>
            <w:tcBorders>
              <w:left w:val="single" w:sz="6" w:space="0" w:color="auto"/>
              <w:bottom w:val="single" w:sz="18" w:space="0" w:color="auto"/>
              <w:right w:val="single" w:sz="6" w:space="0" w:color="auto"/>
            </w:tcBorders>
            <w:shd w:val="clear" w:color="auto" w:fill="auto"/>
          </w:tcPr>
          <w:p w14:paraId="1899054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497A4D8C" w14:textId="4738CF8C"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≥20 releases/a that carry the MESI-STRAT/EU signatur</w:t>
            </w:r>
            <w:r>
              <w:rPr>
                <w:rFonts w:ascii="Arial" w:eastAsiaTheme="minorHAnsi" w:hAnsi="Arial" w:cs="Arial"/>
                <w:sz w:val="16"/>
                <w:szCs w:val="16"/>
                <w:lang w:val="en-US" w:eastAsia="en-US"/>
              </w:rPr>
              <w:t>e</w:t>
            </w:r>
          </w:p>
        </w:tc>
        <w:tc>
          <w:tcPr>
            <w:tcW w:w="1559" w:type="dxa"/>
            <w:tcBorders>
              <w:top w:val="single" w:sz="6" w:space="0" w:color="auto"/>
              <w:left w:val="single" w:sz="6" w:space="0" w:color="auto"/>
              <w:bottom w:val="single" w:sz="18" w:space="0" w:color="auto"/>
              <w:right w:val="single" w:sz="18" w:space="0" w:color="auto"/>
            </w:tcBorders>
          </w:tcPr>
          <w:p w14:paraId="05698726"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6A5D9C1A"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E896978" w14:textId="243A752D" w:rsidTr="00893D0B">
        <w:tc>
          <w:tcPr>
            <w:tcW w:w="2245" w:type="dxa"/>
            <w:tcBorders>
              <w:top w:val="single" w:sz="18" w:space="0" w:color="auto"/>
              <w:left w:val="single" w:sz="18" w:space="0" w:color="auto"/>
              <w:bottom w:val="single" w:sz="18" w:space="0" w:color="000000"/>
              <w:right w:val="single" w:sz="18" w:space="0" w:color="auto"/>
            </w:tcBorders>
            <w:shd w:val="clear" w:color="auto" w:fill="auto"/>
          </w:tcPr>
          <w:p w14:paraId="6A16E5B7"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Consideration of regulatory aspects of clinical practice:</w:t>
            </w:r>
          </w:p>
          <w:p w14:paraId="0B77903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systems oncology in clinical guidelines</w:t>
            </w:r>
          </w:p>
          <w:p w14:paraId="04E3AB8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Enable implementation of systems oncology in disease management</w:t>
            </w:r>
          </w:p>
          <w:p w14:paraId="2D3819F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Consider MESI-STRAT results for future grant programmes and industrial engagement</w:t>
            </w:r>
          </w:p>
        </w:tc>
        <w:tc>
          <w:tcPr>
            <w:tcW w:w="1418" w:type="dxa"/>
            <w:tcBorders>
              <w:top w:val="single" w:sz="18" w:space="0" w:color="auto"/>
              <w:left w:val="single" w:sz="18" w:space="0" w:color="auto"/>
              <w:bottom w:val="single" w:sz="18" w:space="0" w:color="000000"/>
              <w:right w:val="single" w:sz="6" w:space="0" w:color="auto"/>
            </w:tcBorders>
            <w:shd w:val="clear" w:color="auto" w:fill="auto"/>
          </w:tcPr>
          <w:p w14:paraId="5C48A38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policymakers:</w:t>
            </w:r>
          </w:p>
          <w:p w14:paraId="69B605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clinical opinion leaders</w:t>
            </w:r>
          </w:p>
        </w:tc>
        <w:tc>
          <w:tcPr>
            <w:tcW w:w="3402" w:type="dxa"/>
            <w:tcBorders>
              <w:top w:val="single" w:sz="18" w:space="0" w:color="auto"/>
              <w:left w:val="single" w:sz="6" w:space="0" w:color="auto"/>
              <w:bottom w:val="single" w:sz="18" w:space="0" w:color="000000"/>
              <w:right w:val="single" w:sz="6" w:space="0" w:color="auto"/>
            </w:tcBorders>
            <w:shd w:val="clear" w:color="auto" w:fill="auto"/>
          </w:tcPr>
          <w:p w14:paraId="06F068DC"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invitation of clinical opinion leaders </w:t>
            </w:r>
          </w:p>
          <w:p w14:paraId="4FF382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annual MESI-STRAT meetings</w:t>
            </w:r>
          </w:p>
          <w:p w14:paraId="4BE387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patient days</w:t>
            </w:r>
          </w:p>
          <w:p w14:paraId="72D603DF" w14:textId="77777777" w:rsidR="008753E0" w:rsidRPr="00A07DCB" w:rsidRDefault="008753E0" w:rsidP="00893D0B">
            <w:pPr>
              <w:snapToGrid w:val="0"/>
              <w:rPr>
                <w:rFonts w:ascii="Arial" w:eastAsiaTheme="minorHAnsi" w:hAnsi="Arial" w:cs="Arial"/>
                <w:sz w:val="16"/>
                <w:szCs w:val="16"/>
                <w:lang w:val="en-US" w:eastAsia="en-US"/>
              </w:rPr>
            </w:pPr>
          </w:p>
          <w:p w14:paraId="175F758E" w14:textId="77777777" w:rsidR="008753E0" w:rsidRPr="00A07DCB" w:rsidRDefault="008753E0" w:rsidP="00893D0B">
            <w:pPr>
              <w:snapToGrid w:val="0"/>
              <w:rPr>
                <w:rFonts w:ascii="Arial" w:eastAsiaTheme="minorHAnsi" w:hAnsi="Arial" w:cs="Arial"/>
                <w:sz w:val="16"/>
                <w:szCs w:val="16"/>
                <w:lang w:val="en-US" w:eastAsia="en-US"/>
              </w:rPr>
            </w:pPr>
          </w:p>
          <w:p w14:paraId="442D7FA9" w14:textId="77777777" w:rsidR="008753E0" w:rsidRPr="00A07DCB" w:rsidRDefault="008753E0" w:rsidP="00893D0B">
            <w:pPr>
              <w:snapToGrid w:val="0"/>
              <w:rPr>
                <w:rFonts w:ascii="Arial" w:eastAsiaTheme="minorHAnsi" w:hAnsi="Arial" w:cs="Arial"/>
                <w:sz w:val="16"/>
                <w:szCs w:val="16"/>
                <w:lang w:val="en-US" w:eastAsia="en-US"/>
              </w:rPr>
            </w:pPr>
          </w:p>
        </w:tc>
        <w:tc>
          <w:tcPr>
            <w:tcW w:w="1417" w:type="dxa"/>
            <w:tcBorders>
              <w:top w:val="single" w:sz="18" w:space="0" w:color="auto"/>
              <w:left w:val="single" w:sz="6" w:space="0" w:color="auto"/>
              <w:bottom w:val="single" w:sz="18" w:space="0" w:color="000000"/>
              <w:right w:val="single" w:sz="6" w:space="0" w:color="auto"/>
            </w:tcBorders>
            <w:shd w:val="clear" w:color="auto" w:fill="auto"/>
          </w:tcPr>
          <w:p w14:paraId="20873D4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F46A02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18" w:space="0" w:color="000000"/>
              <w:right w:val="single" w:sz="18" w:space="0" w:color="auto"/>
            </w:tcBorders>
            <w:shd w:val="clear" w:color="auto" w:fill="auto"/>
          </w:tcPr>
          <w:p w14:paraId="537C31A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opinion leaders participate in meetings and patient days</w:t>
            </w:r>
          </w:p>
        </w:tc>
        <w:tc>
          <w:tcPr>
            <w:tcW w:w="1559" w:type="dxa"/>
            <w:tcBorders>
              <w:top w:val="single" w:sz="18" w:space="0" w:color="auto"/>
              <w:left w:val="single" w:sz="6" w:space="0" w:color="auto"/>
              <w:bottom w:val="single" w:sz="18" w:space="0" w:color="000000"/>
              <w:right w:val="single" w:sz="18" w:space="0" w:color="auto"/>
            </w:tcBorders>
          </w:tcPr>
          <w:p w14:paraId="0E781E4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18" w:space="0" w:color="000000"/>
              <w:right w:val="single" w:sz="18" w:space="0" w:color="auto"/>
            </w:tcBorders>
          </w:tcPr>
          <w:p w14:paraId="71AE101E" w14:textId="77777777" w:rsidR="008753E0" w:rsidRPr="00A07DCB" w:rsidRDefault="008753E0" w:rsidP="00893D0B">
            <w:pPr>
              <w:snapToGrid w:val="0"/>
              <w:rPr>
                <w:rFonts w:ascii="Arial" w:eastAsiaTheme="minorHAnsi" w:hAnsi="Arial" w:cs="Arial"/>
                <w:sz w:val="16"/>
                <w:szCs w:val="16"/>
                <w:lang w:val="en-US" w:eastAsia="en-US"/>
              </w:rPr>
            </w:pPr>
          </w:p>
        </w:tc>
      </w:tr>
    </w:tbl>
    <w:p w14:paraId="1F9DC818" w14:textId="0907407A" w:rsidR="002C17A4" w:rsidRDefault="002C17A4"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6415066" w14:textId="65AD5327" w:rsidR="00A07DCB" w:rsidRP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t xml:space="preserve">Table 2: Dissemination and </w:t>
      </w:r>
      <w:r w:rsidR="00284E21">
        <w:rPr>
          <w:rFonts w:ascii="Arial" w:eastAsiaTheme="minorHAnsi" w:hAnsi="Arial" w:cs="Arial"/>
          <w:i/>
          <w:iCs/>
          <w:sz w:val="21"/>
          <w:szCs w:val="21"/>
          <w:lang w:val="en-US" w:eastAsia="en-US"/>
        </w:rPr>
        <w:t>non-commercial e</w:t>
      </w:r>
      <w:r>
        <w:rPr>
          <w:rFonts w:ascii="Arial" w:eastAsiaTheme="minorHAnsi" w:hAnsi="Arial" w:cs="Arial"/>
          <w:i/>
          <w:iCs/>
          <w:sz w:val="21"/>
          <w:szCs w:val="21"/>
          <w:lang w:val="en-US" w:eastAsia="en-US"/>
        </w:rPr>
        <w:t>xploitation activities</w:t>
      </w:r>
    </w:p>
    <w:tbl>
      <w:tblPr>
        <w:tblW w:w="50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20" w:firstRow="1" w:lastRow="0" w:firstColumn="0" w:lastColumn="0" w:noHBand="0" w:noVBand="0"/>
      </w:tblPr>
      <w:tblGrid>
        <w:gridCol w:w="1506"/>
        <w:gridCol w:w="942"/>
        <w:gridCol w:w="2347"/>
        <w:gridCol w:w="1418"/>
        <w:gridCol w:w="1701"/>
        <w:gridCol w:w="2410"/>
        <w:gridCol w:w="2758"/>
      </w:tblGrid>
      <w:tr w:rsidR="008753E0" w:rsidRPr="00A600F8" w14:paraId="215399B8" w14:textId="51FAD16E" w:rsidTr="008753E0">
        <w:trPr>
          <w:trHeight w:val="60"/>
          <w:tblHeader/>
        </w:trPr>
        <w:tc>
          <w:tcPr>
            <w:tcW w:w="576" w:type="pct"/>
            <w:tcBorders>
              <w:top w:val="single" w:sz="18" w:space="0" w:color="auto"/>
              <w:left w:val="single" w:sz="18" w:space="0" w:color="auto"/>
              <w:bottom w:val="single" w:sz="18" w:space="0" w:color="auto"/>
              <w:right w:val="single" w:sz="18" w:space="0" w:color="auto"/>
            </w:tcBorders>
            <w:shd w:val="clear" w:color="auto" w:fill="C6D9F1"/>
          </w:tcPr>
          <w:p w14:paraId="41C91C5C" w14:textId="77777777" w:rsidR="008753E0" w:rsidRPr="00A600F8" w:rsidRDefault="008753E0" w:rsidP="008753E0">
            <w:pPr>
              <w:jc w:val="center"/>
              <w:rPr>
                <w:rFonts w:ascii="Arial" w:eastAsiaTheme="minorHAnsi" w:hAnsi="Arial" w:cs="Arial"/>
                <w:bCs/>
                <w:sz w:val="16"/>
                <w:szCs w:val="16"/>
                <w:lang w:val="fr-FR" w:eastAsia="en-US"/>
              </w:rPr>
            </w:pPr>
            <w:r w:rsidRPr="00A600F8">
              <w:rPr>
                <w:rFonts w:ascii="Arial" w:eastAsiaTheme="minorHAnsi" w:hAnsi="Arial" w:cs="Arial"/>
                <w:b/>
                <w:bCs/>
                <w:sz w:val="16"/>
                <w:szCs w:val="16"/>
                <w:lang w:val="en-US" w:eastAsia="en-US"/>
              </w:rPr>
              <w:t>Key goals</w:t>
            </w:r>
          </w:p>
        </w:tc>
        <w:tc>
          <w:tcPr>
            <w:tcW w:w="360" w:type="pct"/>
            <w:tcBorders>
              <w:top w:val="single" w:sz="18" w:space="0" w:color="auto"/>
              <w:left w:val="single" w:sz="18" w:space="0" w:color="auto"/>
              <w:bottom w:val="single" w:sz="18" w:space="0" w:color="auto"/>
              <w:right w:val="single" w:sz="4" w:space="0" w:color="auto"/>
            </w:tcBorders>
            <w:shd w:val="clear" w:color="auto" w:fill="C6D9F1"/>
          </w:tcPr>
          <w:p w14:paraId="5B51DA20"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Target</w:t>
            </w:r>
          </w:p>
          <w:p w14:paraId="6E29DC42"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audience</w:t>
            </w:r>
          </w:p>
          <w:p w14:paraId="56F3B9A0" w14:textId="77777777" w:rsidR="008753E0" w:rsidRPr="00A600F8" w:rsidRDefault="008753E0" w:rsidP="008753E0">
            <w:pPr>
              <w:jc w:val="center"/>
              <w:rPr>
                <w:rFonts w:ascii="Arial" w:eastAsiaTheme="minorHAnsi" w:hAnsi="Arial" w:cs="Arial"/>
                <w:b/>
                <w:bCs/>
                <w:sz w:val="16"/>
                <w:szCs w:val="16"/>
                <w:lang w:val="fr-FR" w:eastAsia="en-US"/>
              </w:rPr>
            </w:pPr>
          </w:p>
        </w:tc>
        <w:tc>
          <w:tcPr>
            <w:tcW w:w="897" w:type="pct"/>
            <w:tcBorders>
              <w:top w:val="single" w:sz="18" w:space="0" w:color="auto"/>
              <w:left w:val="single" w:sz="4" w:space="0" w:color="auto"/>
              <w:bottom w:val="single" w:sz="18" w:space="0" w:color="auto"/>
              <w:right w:val="single" w:sz="4" w:space="0" w:color="auto"/>
            </w:tcBorders>
            <w:shd w:val="clear" w:color="auto" w:fill="C6D9F1"/>
          </w:tcPr>
          <w:p w14:paraId="5F250D75"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Medium and means</w:t>
            </w:r>
          </w:p>
          <w:p w14:paraId="2B8235A5"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*one-way</w:t>
            </w:r>
          </w:p>
          <w:p w14:paraId="3D50C33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**two-way interaction</w:t>
            </w:r>
          </w:p>
        </w:tc>
        <w:tc>
          <w:tcPr>
            <w:tcW w:w="542" w:type="pct"/>
            <w:tcBorders>
              <w:top w:val="single" w:sz="18" w:space="0" w:color="auto"/>
              <w:left w:val="single" w:sz="4" w:space="0" w:color="auto"/>
              <w:bottom w:val="single" w:sz="18" w:space="0" w:color="auto"/>
              <w:right w:val="single" w:sz="4" w:space="0" w:color="auto"/>
            </w:tcBorders>
            <w:shd w:val="clear" w:color="auto" w:fill="C6D9F1"/>
          </w:tcPr>
          <w:p w14:paraId="5E5F2C97"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Timing</w:t>
            </w:r>
          </w:p>
          <w:p w14:paraId="043E7B7E"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of</w:t>
            </w:r>
          </w:p>
          <w:p w14:paraId="6C14540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implementation</w:t>
            </w:r>
          </w:p>
        </w:tc>
        <w:tc>
          <w:tcPr>
            <w:tcW w:w="650" w:type="pct"/>
            <w:tcBorders>
              <w:top w:val="single" w:sz="18" w:space="0" w:color="auto"/>
              <w:left w:val="single" w:sz="4" w:space="0" w:color="auto"/>
              <w:bottom w:val="single" w:sz="18" w:space="0" w:color="auto"/>
              <w:right w:val="single" w:sz="18" w:space="0" w:color="auto"/>
            </w:tcBorders>
            <w:shd w:val="clear" w:color="auto" w:fill="C6D9F1"/>
          </w:tcPr>
          <w:p w14:paraId="62E9A1A2"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Impact</w:t>
            </w:r>
          </w:p>
          <w:p w14:paraId="37EAAA21"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monitoring</w:t>
            </w:r>
          </w:p>
          <w:p w14:paraId="408D8B81"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 expected reaction of</w:t>
            </w:r>
          </w:p>
          <w:p w14:paraId="112DB3B3"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Cs/>
                <w:sz w:val="16"/>
                <w:szCs w:val="16"/>
                <w:lang w:val="en-US" w:eastAsia="en-US"/>
              </w:rPr>
              <w:t>target audience</w:t>
            </w:r>
          </w:p>
        </w:tc>
        <w:tc>
          <w:tcPr>
            <w:tcW w:w="921" w:type="pct"/>
            <w:tcBorders>
              <w:top w:val="single" w:sz="18" w:space="0" w:color="auto"/>
              <w:left w:val="single" w:sz="4" w:space="0" w:color="auto"/>
              <w:bottom w:val="single" w:sz="18" w:space="0" w:color="auto"/>
              <w:right w:val="single" w:sz="18" w:space="0" w:color="auto"/>
            </w:tcBorders>
            <w:shd w:val="clear" w:color="auto" w:fill="C6D9F1"/>
            <w:vAlign w:val="center"/>
          </w:tcPr>
          <w:p w14:paraId="599C0DD0" w14:textId="29348BAD"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054" w:type="pct"/>
            <w:tcBorders>
              <w:top w:val="single" w:sz="18" w:space="0" w:color="auto"/>
              <w:left w:val="single" w:sz="4" w:space="0" w:color="auto"/>
              <w:bottom w:val="single" w:sz="18" w:space="0" w:color="auto"/>
              <w:right w:val="single" w:sz="18" w:space="0" w:color="auto"/>
            </w:tcBorders>
            <w:shd w:val="clear" w:color="auto" w:fill="C6D9F1"/>
            <w:vAlign w:val="center"/>
          </w:tcPr>
          <w:p w14:paraId="5FDF452A" w14:textId="77777777" w:rsidR="008753E0" w:rsidRDefault="008753E0" w:rsidP="008753E0">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p>
          <w:p w14:paraId="1E414D71" w14:textId="136D3A85"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Cs/>
                <w:sz w:val="16"/>
                <w:szCs w:val="16"/>
                <w:lang w:val="en-US" w:eastAsia="en-US"/>
              </w:rPr>
              <w:t>(Who, what, when, indicate impact, e.g. no. of attendees etc.)</w:t>
            </w:r>
          </w:p>
        </w:tc>
      </w:tr>
      <w:tr w:rsidR="008753E0" w:rsidRPr="00A600F8" w14:paraId="4CC38BB1" w14:textId="4A44B1C8" w:rsidTr="008753E0">
        <w:trPr>
          <w:trHeight w:val="1092"/>
        </w:trPr>
        <w:tc>
          <w:tcPr>
            <w:tcW w:w="576" w:type="pct"/>
            <w:vMerge w:val="restart"/>
            <w:tcBorders>
              <w:top w:val="single" w:sz="18" w:space="0" w:color="auto"/>
              <w:left w:val="single" w:sz="18" w:space="0" w:color="auto"/>
            </w:tcBorders>
          </w:tcPr>
          <w:p w14:paraId="1F3CEA7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new models for patient stratification to inform clinical decision making.</w:t>
            </w:r>
          </w:p>
          <w:p w14:paraId="7EFB5055" w14:textId="77777777" w:rsidR="008753E0" w:rsidRPr="00A600F8" w:rsidRDefault="008753E0" w:rsidP="008753E0">
            <w:pPr>
              <w:contextualSpacing/>
              <w:rPr>
                <w:rFonts w:ascii="Arial" w:eastAsiaTheme="minorHAnsi" w:hAnsi="Arial" w:cs="Arial"/>
                <w:sz w:val="16"/>
                <w:szCs w:val="16"/>
                <w:lang w:val="en-US" w:eastAsia="en-US"/>
              </w:rPr>
            </w:pPr>
          </w:p>
          <w:p w14:paraId="0A45D82D"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Set new method standards to connect metabolic and signaling models for systems oncology (methodological approaches, data/modeling standards)</w:t>
            </w:r>
          </w:p>
          <w:p w14:paraId="3482DD3D" w14:textId="77777777" w:rsidR="008753E0" w:rsidRPr="00A600F8" w:rsidRDefault="008753E0" w:rsidP="008753E0">
            <w:pPr>
              <w:contextualSpacing/>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1B6E2B0E" w14:textId="77777777" w:rsidR="008753E0" w:rsidRPr="00A600F8" w:rsidRDefault="008753E0" w:rsidP="008753E0">
            <w:pPr>
              <w:contextualSpacing/>
              <w:rPr>
                <w:rFonts w:ascii="Arial" w:eastAsiaTheme="minorHAnsi" w:hAnsi="Arial" w:cs="Arial"/>
                <w:sz w:val="16"/>
                <w:szCs w:val="16"/>
                <w:lang w:val="en-US" w:eastAsia="en-US"/>
              </w:rPr>
            </w:pPr>
          </w:p>
          <w:p w14:paraId="6C766CE8"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163D02A9"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biologists</w:t>
            </w:r>
          </w:p>
          <w:p w14:paraId="3D9BC2F8" w14:textId="77777777" w:rsidR="008753E0" w:rsidRPr="00A600F8" w:rsidRDefault="008753E0" w:rsidP="008753E0">
            <w:pPr>
              <w:contextualSpacing/>
              <w:rPr>
                <w:rFonts w:ascii="Arial" w:eastAsiaTheme="minorHAnsi" w:hAnsi="Arial" w:cs="Arial"/>
                <w:sz w:val="16"/>
                <w:szCs w:val="16"/>
                <w:lang w:val="en-US" w:eastAsia="en-US"/>
              </w:rPr>
            </w:pPr>
          </w:p>
          <w:p w14:paraId="1B93791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&amp;</w:t>
            </w:r>
          </w:p>
          <w:p w14:paraId="039833E8" w14:textId="77777777" w:rsidR="008753E0" w:rsidRPr="00A600F8" w:rsidRDefault="008753E0" w:rsidP="008753E0">
            <w:pPr>
              <w:contextualSpacing/>
              <w:rPr>
                <w:rFonts w:ascii="Arial" w:eastAsiaTheme="minorHAnsi" w:hAnsi="Arial" w:cs="Arial"/>
                <w:sz w:val="16"/>
                <w:szCs w:val="16"/>
                <w:lang w:val="en-US" w:eastAsia="en-US"/>
              </w:rPr>
            </w:pPr>
          </w:p>
          <w:p w14:paraId="010BFDA3"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440E0C1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medicine</w:t>
            </w:r>
          </w:p>
          <w:p w14:paraId="69F298D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scientists</w:t>
            </w:r>
          </w:p>
          <w:p w14:paraId="1ADE1DD0" w14:textId="77777777" w:rsidR="008753E0" w:rsidRPr="00A600F8" w:rsidRDefault="008753E0" w:rsidP="008753E0">
            <w:pPr>
              <w:rPr>
                <w:rFonts w:ascii="Arial" w:eastAsiaTheme="minorHAnsi" w:hAnsi="Arial" w:cs="Arial"/>
                <w:sz w:val="16"/>
                <w:szCs w:val="16"/>
                <w:lang w:val="en-US" w:eastAsia="en-US"/>
              </w:rPr>
            </w:pPr>
          </w:p>
          <w:p w14:paraId="562A86C2"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880A448"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models at systems biology conferences</w:t>
            </w:r>
            <w:r w:rsidRPr="00A600F8">
              <w:rPr>
                <w:rFonts w:ascii="Arial" w:eastAsiaTheme="minorHAnsi" w:hAnsi="Arial" w:cs="Arial"/>
                <w:sz w:val="16"/>
                <w:szCs w:val="16"/>
                <w:lang w:val="en-US" w:eastAsia="en-US"/>
              </w:rPr>
              <w:t>, e.g., ICSB, SBHD, and others</w:t>
            </w:r>
          </w:p>
        </w:tc>
        <w:tc>
          <w:tcPr>
            <w:tcW w:w="542" w:type="pct"/>
            <w:tcBorders>
              <w:top w:val="single" w:sz="18" w:space="0" w:color="auto"/>
              <w:left w:val="single" w:sz="4" w:space="0" w:color="auto"/>
              <w:right w:val="single" w:sz="4" w:space="0" w:color="auto"/>
            </w:tcBorders>
            <w:shd w:val="clear" w:color="auto" w:fill="auto"/>
          </w:tcPr>
          <w:p w14:paraId="3A2B35E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tc>
        <w:tc>
          <w:tcPr>
            <w:tcW w:w="650" w:type="pct"/>
            <w:tcBorders>
              <w:top w:val="single" w:sz="18" w:space="0" w:color="auto"/>
              <w:left w:val="single" w:sz="4" w:space="0" w:color="auto"/>
              <w:right w:val="single" w:sz="18" w:space="0" w:color="auto"/>
            </w:tcBorders>
            <w:shd w:val="clear" w:color="auto" w:fill="auto"/>
          </w:tcPr>
          <w:p w14:paraId="26BF86EE"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1CA83227"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invitations </w:t>
            </w:r>
          </w:p>
          <w:p w14:paraId="7B98C5E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(≤2/a)</w:t>
            </w:r>
          </w:p>
          <w:p w14:paraId="2EED108D" w14:textId="77777777" w:rsidR="008753E0" w:rsidRPr="00A600F8" w:rsidRDefault="008753E0" w:rsidP="008753E0">
            <w:pPr>
              <w:ind w:left="34"/>
              <w:contextualSpacing/>
              <w:rPr>
                <w:rFonts w:ascii="Arial" w:eastAsiaTheme="minorHAnsi" w:hAnsi="Arial" w:cs="Arial"/>
                <w:sz w:val="16"/>
                <w:szCs w:val="16"/>
                <w:lang w:val="en-US" w:eastAsia="en-US"/>
              </w:rPr>
            </w:pPr>
          </w:p>
          <w:p w14:paraId="57A0BEC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right w:val="single" w:sz="18" w:space="0" w:color="auto"/>
            </w:tcBorders>
          </w:tcPr>
          <w:p w14:paraId="4816BA28"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right w:val="single" w:sz="18" w:space="0" w:color="auto"/>
            </w:tcBorders>
          </w:tcPr>
          <w:p w14:paraId="4865154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1F4844A2" w14:textId="68EF2E65" w:rsidTr="008753E0">
        <w:trPr>
          <w:trHeight w:val="964"/>
        </w:trPr>
        <w:tc>
          <w:tcPr>
            <w:tcW w:w="576" w:type="pct"/>
            <w:vMerge/>
            <w:tcBorders>
              <w:left w:val="single" w:sz="18" w:space="0" w:color="auto"/>
            </w:tcBorders>
          </w:tcPr>
          <w:p w14:paraId="04D2F65F"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2C4251A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07438E40"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 high-impact systems biology journals, </w:t>
            </w:r>
            <w:r w:rsidRPr="00A600F8">
              <w:rPr>
                <w:rFonts w:ascii="Arial" w:eastAsiaTheme="minorHAnsi" w:hAnsi="Arial" w:cs="Arial"/>
                <w:sz w:val="16"/>
                <w:szCs w:val="16"/>
                <w:lang w:val="en-US" w:eastAsia="en-US"/>
              </w:rPr>
              <w:t>e.g. Nat. Commun., MSB, Science Signal., PloS Comput. Biology, EMBO J., etc.</w:t>
            </w:r>
          </w:p>
        </w:tc>
        <w:tc>
          <w:tcPr>
            <w:tcW w:w="542" w:type="pct"/>
            <w:tcBorders>
              <w:left w:val="single" w:sz="4" w:space="0" w:color="auto"/>
              <w:bottom w:val="single" w:sz="4" w:space="0" w:color="auto"/>
              <w:right w:val="single" w:sz="4" w:space="0" w:color="auto"/>
            </w:tcBorders>
            <w:shd w:val="clear" w:color="auto" w:fill="auto"/>
          </w:tcPr>
          <w:p w14:paraId="45B4D6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4588C37A"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2ABFFE55"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left w:val="single" w:sz="4" w:space="0" w:color="auto"/>
              <w:bottom w:val="single" w:sz="4" w:space="0" w:color="auto"/>
              <w:right w:val="single" w:sz="18" w:space="0" w:color="auto"/>
            </w:tcBorders>
            <w:shd w:val="clear" w:color="auto" w:fill="auto"/>
          </w:tcPr>
          <w:p w14:paraId="228CC2A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0D13FD86" w14:textId="77777777" w:rsidR="008753E0" w:rsidRPr="00A600F8" w:rsidRDefault="008753E0" w:rsidP="008753E0">
            <w:pPr>
              <w:ind w:left="34"/>
              <w:contextualSpacing/>
              <w:rPr>
                <w:rFonts w:ascii="Arial" w:eastAsiaTheme="minorHAnsi" w:hAnsi="Arial" w:cs="Arial"/>
                <w:sz w:val="16"/>
                <w:szCs w:val="16"/>
                <w:lang w:val="en-US" w:eastAsia="en-US"/>
              </w:rPr>
            </w:pPr>
          </w:p>
          <w:p w14:paraId="52F1BF6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left w:val="single" w:sz="4" w:space="0" w:color="auto"/>
              <w:bottom w:val="single" w:sz="4" w:space="0" w:color="auto"/>
              <w:right w:val="single" w:sz="18" w:space="0" w:color="auto"/>
            </w:tcBorders>
          </w:tcPr>
          <w:p w14:paraId="6597BFE3"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left w:val="single" w:sz="4" w:space="0" w:color="auto"/>
              <w:bottom w:val="single" w:sz="4" w:space="0" w:color="auto"/>
              <w:right w:val="single" w:sz="18" w:space="0" w:color="auto"/>
            </w:tcBorders>
          </w:tcPr>
          <w:p w14:paraId="3AD3C976"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F116526" w14:textId="69E47581" w:rsidTr="008753E0">
        <w:trPr>
          <w:trHeight w:val="624"/>
        </w:trPr>
        <w:tc>
          <w:tcPr>
            <w:tcW w:w="576" w:type="pct"/>
            <w:vMerge/>
            <w:tcBorders>
              <w:left w:val="single" w:sz="18" w:space="0" w:color="auto"/>
              <w:bottom w:val="single" w:sz="18" w:space="0" w:color="auto"/>
            </w:tcBorders>
          </w:tcPr>
          <w:p w14:paraId="327DC482"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1DE877E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7A4CE076"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final symposium</w:t>
            </w:r>
            <w:r w:rsidRPr="00A600F8">
              <w:rPr>
                <w:rFonts w:ascii="Arial" w:eastAsiaTheme="minorHAnsi" w:hAnsi="Arial" w:cs="Arial"/>
                <w:sz w:val="16"/>
                <w:szCs w:val="16"/>
                <w:lang w:val="en-US" w:eastAsia="en-US"/>
              </w:rPr>
              <w:t xml:space="preserve"> at the end of MESI-STRAT project including hands-on workshops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4BFF42"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end of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688C727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number of attendees (≥200)</w:t>
            </w:r>
          </w:p>
        </w:tc>
        <w:tc>
          <w:tcPr>
            <w:tcW w:w="921" w:type="pct"/>
            <w:tcBorders>
              <w:top w:val="single" w:sz="4" w:space="0" w:color="auto"/>
              <w:left w:val="single" w:sz="4" w:space="0" w:color="auto"/>
              <w:bottom w:val="single" w:sz="18" w:space="0" w:color="auto"/>
              <w:right w:val="single" w:sz="18" w:space="0" w:color="auto"/>
            </w:tcBorders>
          </w:tcPr>
          <w:p w14:paraId="3FD6010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7C7CB432"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5B44D191" w14:textId="5719D64D" w:rsidTr="008753E0">
        <w:trPr>
          <w:trHeight w:val="359"/>
        </w:trPr>
        <w:tc>
          <w:tcPr>
            <w:tcW w:w="576" w:type="pct"/>
            <w:vMerge w:val="restart"/>
            <w:tcBorders>
              <w:top w:val="single" w:sz="18" w:space="0" w:color="auto"/>
              <w:left w:val="single" w:sz="18" w:space="0" w:color="auto"/>
            </w:tcBorders>
          </w:tcPr>
          <w:p w14:paraId="09625C0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Accelerate the translation of MESI-STRAT biomedical and clinical research results to medical use,</w:t>
            </w:r>
            <w:r w:rsidRPr="00A600F8">
              <w:rPr>
                <w:rFonts w:ascii="Arial" w:eastAsiaTheme="minorHAnsi" w:hAnsi="Arial" w:cs="Arial"/>
                <w:sz w:val="16"/>
                <w:szCs w:val="16"/>
                <w:lang w:val="en-US" w:eastAsia="en-US"/>
              </w:rPr>
              <w:t xml:space="preserve"> in particular new MESI marker panels and  models for clinical decision making </w:t>
            </w:r>
          </w:p>
          <w:p w14:paraId="1D71C194" w14:textId="77777777" w:rsidR="008753E0" w:rsidRPr="00A600F8" w:rsidRDefault="008753E0" w:rsidP="008753E0">
            <w:pPr>
              <w:rPr>
                <w:rFonts w:ascii="Arial" w:eastAsiaTheme="minorHAnsi" w:hAnsi="Arial" w:cs="Arial"/>
                <w:sz w:val="16"/>
                <w:szCs w:val="16"/>
                <w:lang w:val="en-US" w:eastAsia="en-US"/>
              </w:rPr>
            </w:pPr>
          </w:p>
          <w:p w14:paraId="301C0B5B"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EEC6B9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BC </w:t>
            </w:r>
          </w:p>
          <w:p w14:paraId="0EE7546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researchers </w:t>
            </w:r>
          </w:p>
          <w:p w14:paraId="5B9E764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692D0AE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00079909" w14:textId="77777777" w:rsidR="008753E0" w:rsidRPr="00A600F8" w:rsidRDefault="008753E0" w:rsidP="008753E0">
            <w:pPr>
              <w:rPr>
                <w:rFonts w:ascii="Arial" w:eastAsiaTheme="minorHAnsi" w:hAnsi="Arial" w:cs="Arial"/>
                <w:sz w:val="16"/>
                <w:szCs w:val="16"/>
                <w:lang w:val="en-US" w:eastAsia="en-US"/>
              </w:rPr>
            </w:pPr>
          </w:p>
          <w:p w14:paraId="3E869755"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healthcare professionals</w:t>
            </w:r>
          </w:p>
          <w:p w14:paraId="4C686009" w14:textId="77777777" w:rsidR="008753E0" w:rsidRPr="00A600F8" w:rsidRDefault="008753E0" w:rsidP="008753E0">
            <w:pPr>
              <w:rPr>
                <w:rFonts w:ascii="Arial" w:eastAsiaTheme="minorHAnsi" w:hAnsi="Arial" w:cs="Arial"/>
                <w:sz w:val="16"/>
                <w:szCs w:val="16"/>
                <w:lang w:val="en-US" w:eastAsia="en-US"/>
              </w:rPr>
            </w:pPr>
          </w:p>
          <w:p w14:paraId="5B391DA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patients</w:t>
            </w:r>
          </w:p>
          <w:p w14:paraId="3934389C"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236C8C7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ER+ BC diagnostics/therapy results at cancer conferences</w:t>
            </w:r>
            <w:r w:rsidRPr="00A600F8">
              <w:rPr>
                <w:rFonts w:ascii="Arial" w:eastAsiaTheme="minorHAnsi" w:hAnsi="Arial" w:cs="Arial"/>
                <w:sz w:val="16"/>
                <w:szCs w:val="16"/>
                <w:lang w:val="en-US" w:eastAsia="en-US"/>
              </w:rPr>
              <w:t xml:space="preserve">, e.g. at </w:t>
            </w:r>
          </w:p>
          <w:p w14:paraId="1654A7BD"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European Breast Cancer Conference (EBCC)</w:t>
            </w:r>
          </w:p>
          <w:p w14:paraId="48B3CB96"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meeting of the German Society for Senology (DGS). AS, UHH is vice president 2017 (</w:t>
            </w:r>
            <w:hyperlink r:id="rId19" w:history="1">
              <w:r w:rsidRPr="00A600F8">
                <w:rPr>
                  <w:rFonts w:ascii="Arial" w:eastAsiaTheme="minorHAnsi" w:hAnsi="Arial" w:cs="Arial"/>
                  <w:color w:val="0563C1" w:themeColor="hyperlink"/>
                  <w:sz w:val="16"/>
                  <w:szCs w:val="16"/>
                  <w:u w:val="single"/>
                  <w:lang w:val="en-US" w:eastAsia="en-US"/>
                </w:rPr>
                <w:t>senologiekongress.de</w:t>
              </w:r>
            </w:hyperlink>
            <w:r w:rsidRPr="00A600F8">
              <w:rPr>
                <w:rFonts w:ascii="Arial" w:eastAsiaTheme="minorHAnsi" w:hAnsi="Arial" w:cs="Arial"/>
                <w:sz w:val="16"/>
                <w:szCs w:val="16"/>
                <w:lang w:val="en-US" w:eastAsia="en-US"/>
              </w:rPr>
              <w:t>).</w:t>
            </w:r>
          </w:p>
          <w:p w14:paraId="34960FBC"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SABCS, ABC (Advanced Breast Cancer</w:t>
            </w:r>
            <w:r w:rsidRPr="00A600F8">
              <w:rPr>
                <w:rFonts w:ascii="Arial" w:eastAsiaTheme="minorHAnsi" w:hAnsi="Arial" w:cs="Arial"/>
                <w:iCs/>
                <w:sz w:val="16"/>
                <w:szCs w:val="16"/>
                <w:lang w:val="en-US" w:eastAsia="en-US"/>
              </w:rPr>
              <w:t>)</w:t>
            </w:r>
            <w:r w:rsidRPr="00A600F8">
              <w:rPr>
                <w:rFonts w:ascii="Arial" w:eastAsiaTheme="minorHAnsi" w:hAnsi="Arial" w:cs="Arial"/>
                <w:sz w:val="16"/>
                <w:szCs w:val="16"/>
                <w:lang w:val="en-US" w:eastAsia="en-US"/>
              </w:rPr>
              <w:t xml:space="preserve"> and annual meetings of AGO (AG Gyn. &amp; Oncology), GBG (German Breast Group), St. Gallen Consensus Conference, etc.</w:t>
            </w:r>
          </w:p>
        </w:tc>
        <w:tc>
          <w:tcPr>
            <w:tcW w:w="542" w:type="pct"/>
            <w:tcBorders>
              <w:top w:val="single" w:sz="18" w:space="0" w:color="auto"/>
              <w:left w:val="single" w:sz="4" w:space="0" w:color="auto"/>
              <w:bottom w:val="single" w:sz="8" w:space="0" w:color="auto"/>
              <w:right w:val="single" w:sz="4" w:space="0" w:color="auto"/>
            </w:tcBorders>
            <w:shd w:val="clear" w:color="auto" w:fill="auto"/>
          </w:tcPr>
          <w:p w14:paraId="7BE67BC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5426A0DC"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68F5FA9A"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invitations </w:t>
            </w:r>
          </w:p>
          <w:p w14:paraId="3F9BC840"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(≤5/a)</w:t>
            </w:r>
          </w:p>
          <w:p w14:paraId="565E2514" w14:textId="77777777" w:rsidR="008753E0" w:rsidRPr="00A600F8" w:rsidRDefault="008753E0" w:rsidP="008753E0">
            <w:pPr>
              <w:ind w:left="34"/>
              <w:contextualSpacing/>
              <w:rPr>
                <w:rFonts w:ascii="Arial" w:eastAsiaTheme="minorHAnsi" w:hAnsi="Arial" w:cs="Arial"/>
                <w:sz w:val="16"/>
                <w:szCs w:val="16"/>
                <w:lang w:val="en-US" w:eastAsia="en-US"/>
              </w:rPr>
            </w:pPr>
          </w:p>
          <w:p w14:paraId="74C1445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(≥100)</w:t>
            </w:r>
          </w:p>
          <w:p w14:paraId="3567697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18" w:space="0" w:color="auto"/>
              <w:left w:val="single" w:sz="4" w:space="0" w:color="auto"/>
              <w:bottom w:val="single" w:sz="4" w:space="0" w:color="auto"/>
              <w:right w:val="single" w:sz="18" w:space="0" w:color="auto"/>
            </w:tcBorders>
          </w:tcPr>
          <w:p w14:paraId="39F3212B"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153F36CB"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233C8B83" w14:textId="3525D606" w:rsidTr="008753E0">
        <w:trPr>
          <w:trHeight w:val="1206"/>
        </w:trPr>
        <w:tc>
          <w:tcPr>
            <w:tcW w:w="576" w:type="pct"/>
            <w:vMerge/>
            <w:tcBorders>
              <w:left w:val="single" w:sz="18" w:space="0" w:color="auto"/>
            </w:tcBorders>
          </w:tcPr>
          <w:p w14:paraId="7A288662"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7FB84E37"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5C9D947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 in high-impact and highly visible medical journals</w:t>
            </w:r>
            <w:r w:rsidRPr="00A600F8">
              <w:rPr>
                <w:rFonts w:ascii="Arial" w:eastAsiaTheme="minorHAnsi" w:hAnsi="Arial" w:cs="Arial"/>
                <w:sz w:val="16"/>
                <w:szCs w:val="16"/>
                <w:lang w:val="en-US" w:eastAsia="en-US"/>
              </w:rPr>
              <w:t>, on clinical studies and new routes to BC therapy, e.g., NEJM, Clin Breast Cancer, Eur J Cancer, etc.</w:t>
            </w:r>
          </w:p>
        </w:tc>
        <w:tc>
          <w:tcPr>
            <w:tcW w:w="542" w:type="pct"/>
            <w:tcBorders>
              <w:left w:val="single" w:sz="4" w:space="0" w:color="auto"/>
              <w:bottom w:val="single" w:sz="4" w:space="0" w:color="auto"/>
              <w:right w:val="single" w:sz="4" w:space="0" w:color="auto"/>
            </w:tcBorders>
            <w:shd w:val="clear" w:color="auto" w:fill="auto"/>
          </w:tcPr>
          <w:p w14:paraId="2456204E"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 continued after project</w:t>
            </w:r>
          </w:p>
          <w:p w14:paraId="1722203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33A8339"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46C8DFB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top w:val="single" w:sz="4" w:space="0" w:color="auto"/>
              <w:left w:val="single" w:sz="4" w:space="0" w:color="auto"/>
              <w:bottom w:val="single" w:sz="4" w:space="0" w:color="auto"/>
              <w:right w:val="single" w:sz="18" w:space="0" w:color="auto"/>
            </w:tcBorders>
          </w:tcPr>
          <w:p w14:paraId="68B35482"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07907A93"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4B8E5DFB" w14:textId="6E444CC0" w:rsidTr="008355D9">
        <w:trPr>
          <w:trHeight w:val="1206"/>
        </w:trPr>
        <w:tc>
          <w:tcPr>
            <w:tcW w:w="576" w:type="pct"/>
            <w:vMerge/>
            <w:tcBorders>
              <w:left w:val="single" w:sz="18" w:space="0" w:color="auto"/>
              <w:bottom w:val="single" w:sz="18" w:space="0" w:color="auto"/>
            </w:tcBorders>
          </w:tcPr>
          <w:p w14:paraId="64C0F45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596B4A1B"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0406E21A"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**identify and use synergies with other consortia and initiatives on BC systems medicine,</w:t>
            </w:r>
            <w:r w:rsidRPr="00A600F8">
              <w:rPr>
                <w:rFonts w:ascii="Arial" w:eastAsiaTheme="minorHAnsi" w:hAnsi="Arial" w:cs="Arial"/>
                <w:sz w:val="16"/>
                <w:szCs w:val="16"/>
                <w:lang w:val="en-US" w:eastAsia="en-US"/>
              </w:rPr>
              <w:t xml:space="preserve"> e.g., European Working group of BC Research, BASIS (breast cancer somatic genetic study), the ICGC (International Cancer Genome Consortium), the Oslo2 biobank, METABRIC, ITN EpiPredict, etc.</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171CAF54"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since early project preparation (project representatives invited for MESI-STRAT IAB)</w:t>
            </w:r>
          </w:p>
          <w:p w14:paraId="427EDF9D"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throughout and after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1855696C"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joint publications with other BC related consortia and initiatives (3 during the project)</w:t>
            </w:r>
          </w:p>
          <w:p w14:paraId="1FBA107B" w14:textId="77777777" w:rsidR="008753E0" w:rsidRPr="00A600F8" w:rsidRDefault="008753E0" w:rsidP="008753E0">
            <w:pPr>
              <w:tabs>
                <w:tab w:val="left" w:pos="1937"/>
              </w:tabs>
              <w:rPr>
                <w:rFonts w:ascii="Arial" w:eastAsiaTheme="minorHAnsi" w:hAnsi="Arial" w:cs="Arial"/>
                <w:sz w:val="16"/>
                <w:szCs w:val="16"/>
                <w:lang w:val="en-US" w:eastAsia="en-US"/>
              </w:rPr>
            </w:pPr>
          </w:p>
          <w:p w14:paraId="4016F3A9"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number of citations, impact of citing journals </w:t>
            </w:r>
          </w:p>
        </w:tc>
        <w:tc>
          <w:tcPr>
            <w:tcW w:w="921" w:type="pct"/>
            <w:tcBorders>
              <w:right w:val="single" w:sz="18" w:space="0" w:color="auto"/>
            </w:tcBorders>
          </w:tcPr>
          <w:p w14:paraId="0B2E50F8" w14:textId="77777777" w:rsidR="008753E0" w:rsidRPr="00A600F8" w:rsidRDefault="008753E0" w:rsidP="008753E0">
            <w:pPr>
              <w:spacing w:after="160" w:line="259" w:lineRule="auto"/>
            </w:pPr>
          </w:p>
        </w:tc>
        <w:tc>
          <w:tcPr>
            <w:tcW w:w="1054" w:type="pct"/>
            <w:tcBorders>
              <w:left w:val="single" w:sz="18" w:space="0" w:color="auto"/>
              <w:right w:val="single" w:sz="18" w:space="0" w:color="auto"/>
            </w:tcBorders>
          </w:tcPr>
          <w:p w14:paraId="416528D4" w14:textId="77777777" w:rsidR="008753E0" w:rsidRPr="00A600F8" w:rsidRDefault="008753E0" w:rsidP="008753E0">
            <w:pPr>
              <w:spacing w:after="160" w:line="259" w:lineRule="auto"/>
            </w:pPr>
          </w:p>
        </w:tc>
      </w:tr>
      <w:tr w:rsidR="008753E0" w:rsidRPr="00A600F8" w14:paraId="06DF9B2A" w14:textId="60DC305E" w:rsidTr="008753E0">
        <w:tc>
          <w:tcPr>
            <w:tcW w:w="576" w:type="pct"/>
            <w:vMerge w:val="restart"/>
            <w:tcBorders>
              <w:top w:val="single" w:sz="18" w:space="0" w:color="auto"/>
              <w:left w:val="single" w:sz="18" w:space="0" w:color="auto"/>
            </w:tcBorders>
          </w:tcPr>
          <w:p w14:paraId="2FB839E1"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Promote the emerging field of systems oncology</w:t>
            </w:r>
          </w:p>
          <w:p w14:paraId="49914275" w14:textId="77777777" w:rsidR="008753E0" w:rsidRPr="00A600F8" w:rsidRDefault="008753E0" w:rsidP="008753E0">
            <w:pPr>
              <w:rPr>
                <w:rFonts w:ascii="Arial" w:eastAsiaTheme="minorHAnsi" w:hAnsi="Arial" w:cs="Arial"/>
                <w:sz w:val="16"/>
                <w:szCs w:val="16"/>
                <w:lang w:val="en-US" w:eastAsia="en-US"/>
              </w:rPr>
            </w:pPr>
          </w:p>
          <w:p w14:paraId="64AF548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54B7B1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cancer </w:t>
            </w:r>
          </w:p>
          <w:p w14:paraId="2BBE015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researchers/</w:t>
            </w:r>
          </w:p>
          <w:p w14:paraId="3346343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oncologists</w:t>
            </w:r>
          </w:p>
          <w:p w14:paraId="274E9C2B" w14:textId="77777777" w:rsidR="008753E0" w:rsidRPr="00A600F8" w:rsidRDefault="008753E0" w:rsidP="008753E0">
            <w:pPr>
              <w:rPr>
                <w:rFonts w:ascii="Arial" w:eastAsiaTheme="minorHAnsi" w:hAnsi="Arial" w:cs="Arial"/>
                <w:sz w:val="16"/>
                <w:szCs w:val="16"/>
                <w:lang w:val="en-US" w:eastAsia="en-US"/>
              </w:rPr>
            </w:pPr>
          </w:p>
          <w:p w14:paraId="0DC9E435" w14:textId="77777777" w:rsidR="008753E0" w:rsidRPr="00A600F8" w:rsidRDefault="008753E0" w:rsidP="008753E0">
            <w:pPr>
              <w:rPr>
                <w:rFonts w:ascii="Arial" w:eastAsiaTheme="minorHAnsi" w:hAnsi="Arial" w:cs="Arial"/>
                <w:sz w:val="16"/>
                <w:szCs w:val="16"/>
                <w:lang w:val="en-US" w:eastAsia="en-US"/>
              </w:rPr>
            </w:pPr>
          </w:p>
          <w:p w14:paraId="15447CC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7F73A89E"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1318BCCC" w14:textId="77777777" w:rsidR="008753E0" w:rsidRPr="00A600F8" w:rsidRDefault="008753E0" w:rsidP="008753E0">
            <w:pPr>
              <w:ind w:left="175"/>
              <w:contextualSpacing/>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70F9A4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strategies in oncology research at cancer conferences,</w:t>
            </w:r>
            <w:r w:rsidRPr="00A600F8">
              <w:rPr>
                <w:rFonts w:ascii="Arial" w:eastAsiaTheme="minorHAnsi" w:hAnsi="Arial" w:cs="Arial"/>
                <w:sz w:val="16"/>
                <w:szCs w:val="16"/>
                <w:lang w:val="en-US" w:eastAsia="en-US"/>
              </w:rPr>
              <w:t xml:space="preserve"> e.g. ASCO, ESMO-ECCO, AACR &amp; Cell Symposia, DKK (German Cancer Congress)</w:t>
            </w:r>
          </w:p>
        </w:tc>
        <w:tc>
          <w:tcPr>
            <w:tcW w:w="542" w:type="pct"/>
            <w:tcBorders>
              <w:top w:val="single" w:sz="18" w:space="0" w:color="auto"/>
              <w:left w:val="single" w:sz="4" w:space="0" w:color="auto"/>
              <w:bottom w:val="single" w:sz="4" w:space="0" w:color="auto"/>
              <w:right w:val="single" w:sz="4" w:space="0" w:color="auto"/>
            </w:tcBorders>
            <w:shd w:val="clear" w:color="auto" w:fill="auto"/>
          </w:tcPr>
          <w:p w14:paraId="6C9E6A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145B94F8"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186E9B2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6641FAD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invitations (≤2/ a)</w:t>
            </w:r>
          </w:p>
          <w:p w14:paraId="0C409FEA" w14:textId="77777777" w:rsidR="008753E0" w:rsidRPr="00A600F8" w:rsidRDefault="008753E0" w:rsidP="008753E0">
            <w:pPr>
              <w:ind w:left="34"/>
              <w:contextualSpacing/>
              <w:rPr>
                <w:rFonts w:ascii="Arial" w:eastAsiaTheme="minorHAnsi" w:hAnsi="Arial" w:cs="Arial"/>
                <w:sz w:val="16"/>
                <w:szCs w:val="16"/>
                <w:lang w:val="en-US" w:eastAsia="en-US"/>
              </w:rPr>
            </w:pPr>
          </w:p>
          <w:p w14:paraId="2643820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bottom w:val="single" w:sz="4" w:space="0" w:color="auto"/>
              <w:right w:val="single" w:sz="18" w:space="0" w:color="auto"/>
            </w:tcBorders>
          </w:tcPr>
          <w:p w14:paraId="0A94D610"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7A3880C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0FA06CF7" w14:textId="64B245EF" w:rsidTr="008753E0">
        <w:tc>
          <w:tcPr>
            <w:tcW w:w="576" w:type="pct"/>
            <w:vMerge/>
            <w:tcBorders>
              <w:left w:val="single" w:sz="18" w:space="0" w:color="auto"/>
            </w:tcBorders>
          </w:tcPr>
          <w:p w14:paraId="4B504737"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61C8E238"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729B64FE" w14:textId="77777777" w:rsidR="008753E0" w:rsidRPr="00A600F8" w:rsidRDefault="008753E0" w:rsidP="008753E0">
            <w:pPr>
              <w:contextualSpacing/>
              <w:rPr>
                <w:rFonts w:ascii="Arial" w:eastAsiaTheme="minorHAnsi" w:hAnsi="Arial" w:cs="Arial"/>
                <w:b/>
                <w:sz w:val="16"/>
                <w:szCs w:val="16"/>
                <w:lang w:val="en-US" w:eastAsia="en-US"/>
              </w:rPr>
            </w:pPr>
            <w:r w:rsidRPr="00A600F8">
              <w:rPr>
                <w:rFonts w:ascii="Arial" w:eastAsiaTheme="minorHAnsi" w:hAnsi="Arial" w:cs="Arial"/>
                <w:b/>
                <w:sz w:val="16"/>
                <w:szCs w:val="16"/>
                <w:lang w:val="en-US" w:eastAsia="en-US"/>
              </w:rPr>
              <w:t>open data access publishing in cancer journals:</w:t>
            </w:r>
          </w:p>
          <w:p w14:paraId="4E7E5EA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1) new strategies in systems oncology, e.g., in Nature, Science, Nat. Comm.</w:t>
            </w:r>
          </w:p>
          <w:p w14:paraId="6101382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2) new molecular mechanisms in cancer, e.g. in Cell, Cancer Cell, Cancer Discovery </w:t>
            </w:r>
          </w:p>
        </w:tc>
        <w:tc>
          <w:tcPr>
            <w:tcW w:w="542" w:type="pct"/>
            <w:tcBorders>
              <w:top w:val="single" w:sz="4" w:space="0" w:color="auto"/>
              <w:left w:val="single" w:sz="4" w:space="0" w:color="auto"/>
              <w:bottom w:val="single" w:sz="4" w:space="0" w:color="auto"/>
              <w:right w:val="single" w:sz="4" w:space="0" w:color="auto"/>
            </w:tcBorders>
            <w:shd w:val="clear" w:color="auto" w:fill="auto"/>
          </w:tcPr>
          <w:p w14:paraId="06D41F1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12B87C10"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after project</w:t>
            </w:r>
          </w:p>
          <w:p w14:paraId="4A7C1DB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68D069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(3/year)</w:t>
            </w:r>
          </w:p>
          <w:p w14:paraId="3B43AF05" w14:textId="77777777" w:rsidR="008753E0" w:rsidRPr="00A600F8" w:rsidRDefault="008753E0" w:rsidP="008753E0">
            <w:pPr>
              <w:ind w:left="34"/>
              <w:contextualSpacing/>
              <w:rPr>
                <w:rFonts w:ascii="Arial" w:eastAsiaTheme="minorHAnsi" w:hAnsi="Arial" w:cs="Arial"/>
                <w:sz w:val="16"/>
                <w:szCs w:val="16"/>
                <w:lang w:val="en-US" w:eastAsia="en-US"/>
              </w:rPr>
            </w:pPr>
          </w:p>
          <w:p w14:paraId="2E9E219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p w14:paraId="037A8DD9"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4" w:space="0" w:color="auto"/>
              <w:left w:val="single" w:sz="4" w:space="0" w:color="auto"/>
              <w:bottom w:val="single" w:sz="4" w:space="0" w:color="auto"/>
              <w:right w:val="single" w:sz="18" w:space="0" w:color="auto"/>
            </w:tcBorders>
          </w:tcPr>
          <w:p w14:paraId="05BCDF3C"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2631DFA1"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E90DC99" w14:textId="625CFC5A" w:rsidTr="008753E0">
        <w:tc>
          <w:tcPr>
            <w:tcW w:w="576" w:type="pct"/>
            <w:tcBorders>
              <w:left w:val="single" w:sz="18" w:space="0" w:color="auto"/>
              <w:bottom w:val="single" w:sz="18" w:space="0" w:color="auto"/>
            </w:tcBorders>
          </w:tcPr>
          <w:p w14:paraId="1880FCE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the implementation of novel MESI-STRAT concepts (models and marker panels)  by the health care sector to</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increase cost effectiveness in comparison to already established practices </w:t>
            </w:r>
          </w:p>
        </w:tc>
        <w:tc>
          <w:tcPr>
            <w:tcW w:w="360" w:type="pct"/>
            <w:tcBorders>
              <w:left w:val="single" w:sz="18" w:space="0" w:color="auto"/>
              <w:bottom w:val="single" w:sz="18" w:space="0" w:color="auto"/>
              <w:right w:val="single" w:sz="4" w:space="0" w:color="auto"/>
            </w:tcBorders>
            <w:vAlign w:val="center"/>
          </w:tcPr>
          <w:p w14:paraId="2771D93F"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health care managers and policy makers </w:t>
            </w:r>
          </w:p>
          <w:p w14:paraId="55A7FE6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(insurances, hospitals, politicians)</w:t>
            </w: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28D6CDCB"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care managers from the partnering hospitals</w:t>
            </w:r>
            <w:r w:rsidRPr="00A600F8">
              <w:rPr>
                <w:rFonts w:ascii="Arial" w:eastAsiaTheme="minorHAnsi" w:hAnsi="Arial" w:cs="Arial"/>
                <w:sz w:val="16"/>
                <w:szCs w:val="16"/>
                <w:lang w:val="en-US" w:eastAsia="en-US"/>
              </w:rPr>
              <w:t xml:space="preserve"> to the annual MESI-STRAT meetings. Increase network inviting further hospital representatives in subsequent years</w:t>
            </w:r>
          </w:p>
          <w:p w14:paraId="53A1B691" w14:textId="77777777" w:rsidR="008753E0" w:rsidRPr="00A600F8" w:rsidRDefault="008753E0" w:rsidP="008753E0">
            <w:pPr>
              <w:contextualSpacing/>
              <w:rPr>
                <w:rFonts w:ascii="Arial" w:eastAsiaTheme="minorHAnsi" w:hAnsi="Arial" w:cs="Arial"/>
                <w:sz w:val="16"/>
                <w:szCs w:val="16"/>
                <w:lang w:val="en-US" w:eastAsia="en-US"/>
              </w:rPr>
            </w:pPr>
          </w:p>
          <w:p w14:paraId="7DE5C000"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insurance representatives and politicians</w:t>
            </w:r>
            <w:r w:rsidRPr="00A600F8">
              <w:rPr>
                <w:rFonts w:ascii="Arial" w:eastAsiaTheme="minorHAnsi" w:hAnsi="Arial" w:cs="Arial"/>
                <w:sz w:val="16"/>
                <w:szCs w:val="16"/>
                <w:lang w:val="en-US" w:eastAsia="en-US"/>
              </w:rPr>
              <w:t xml:space="preserve"> active in health politics to annual meetings and final conferences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03AC5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annually, start in year 2</w:t>
            </w:r>
          </w:p>
          <w:p w14:paraId="11F79EFD" w14:textId="77777777" w:rsidR="008753E0" w:rsidRPr="00A600F8" w:rsidRDefault="008753E0" w:rsidP="008753E0">
            <w:pPr>
              <w:ind w:left="45"/>
              <w:contextualSpacing/>
              <w:rPr>
                <w:rFonts w:ascii="Arial" w:eastAsiaTheme="minorHAnsi" w:hAnsi="Arial" w:cs="Arial"/>
                <w:sz w:val="16"/>
                <w:szCs w:val="16"/>
                <w:lang w:val="en-US" w:eastAsia="en-US"/>
              </w:rPr>
            </w:pPr>
          </w:p>
          <w:p w14:paraId="639AFC7E" w14:textId="77777777" w:rsidR="008753E0" w:rsidRPr="00A600F8" w:rsidRDefault="008753E0" w:rsidP="008753E0">
            <w:pPr>
              <w:ind w:left="45"/>
              <w:contextualSpacing/>
              <w:rPr>
                <w:rFonts w:ascii="Arial" w:eastAsiaTheme="minorHAnsi" w:hAnsi="Arial" w:cs="Arial"/>
                <w:sz w:val="16"/>
                <w:szCs w:val="16"/>
                <w:lang w:val="en-US" w:eastAsia="en-US"/>
              </w:rPr>
            </w:pPr>
          </w:p>
          <w:p w14:paraId="4BD54A89" w14:textId="77777777" w:rsidR="008753E0" w:rsidRPr="00A600F8" w:rsidRDefault="008753E0" w:rsidP="008753E0">
            <w:pPr>
              <w:ind w:left="45"/>
              <w:contextualSpacing/>
              <w:rPr>
                <w:rFonts w:ascii="Arial" w:eastAsiaTheme="minorHAnsi" w:hAnsi="Arial" w:cs="Arial"/>
                <w:sz w:val="16"/>
                <w:szCs w:val="16"/>
                <w:lang w:val="en-US" w:eastAsia="en-US"/>
              </w:rPr>
            </w:pPr>
          </w:p>
          <w:p w14:paraId="50993EAA" w14:textId="77777777" w:rsidR="008753E0" w:rsidRPr="00A600F8" w:rsidRDefault="008753E0" w:rsidP="008753E0">
            <w:pPr>
              <w:ind w:left="45"/>
              <w:contextualSpacing/>
              <w:rPr>
                <w:rFonts w:ascii="Arial" w:eastAsiaTheme="minorHAnsi" w:hAnsi="Arial" w:cs="Arial"/>
                <w:sz w:val="16"/>
                <w:szCs w:val="16"/>
                <w:lang w:val="en-US" w:eastAsia="en-US"/>
              </w:rPr>
            </w:pPr>
          </w:p>
          <w:p w14:paraId="2205D1E2" w14:textId="77777777" w:rsidR="008753E0" w:rsidRPr="00A600F8" w:rsidRDefault="008753E0" w:rsidP="008753E0">
            <w:pPr>
              <w:rPr>
                <w:rFonts w:ascii="Arial" w:eastAsiaTheme="minorHAnsi" w:hAnsi="Arial" w:cs="Arial"/>
                <w:sz w:val="16"/>
                <w:szCs w:val="16"/>
                <w:lang w:val="en-US" w:eastAsia="en-US"/>
              </w:rPr>
            </w:pPr>
          </w:p>
          <w:p w14:paraId="54518193" w14:textId="77777777" w:rsidR="008753E0" w:rsidRPr="00A600F8" w:rsidRDefault="008753E0" w:rsidP="008753E0">
            <w:pPr>
              <w:rPr>
                <w:rFonts w:ascii="Arial" w:eastAsiaTheme="minorHAnsi" w:hAnsi="Arial" w:cs="Arial"/>
                <w:sz w:val="16"/>
                <w:szCs w:val="16"/>
                <w:lang w:val="en-US" w:eastAsia="en-US"/>
              </w:rPr>
            </w:pPr>
          </w:p>
          <w:p w14:paraId="55E4C04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year 4+5</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43B0BEB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participants from health care policy at conferences (≤2/ a; 5 at concluding conference)</w:t>
            </w:r>
          </w:p>
        </w:tc>
        <w:tc>
          <w:tcPr>
            <w:tcW w:w="921" w:type="pct"/>
            <w:tcBorders>
              <w:top w:val="single" w:sz="4" w:space="0" w:color="auto"/>
              <w:left w:val="single" w:sz="4" w:space="0" w:color="auto"/>
              <w:bottom w:val="single" w:sz="18" w:space="0" w:color="auto"/>
              <w:right w:val="single" w:sz="18" w:space="0" w:color="auto"/>
            </w:tcBorders>
          </w:tcPr>
          <w:p w14:paraId="7D0A34A6"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2449F2DF" w14:textId="77777777" w:rsidR="008753E0" w:rsidRPr="00A600F8" w:rsidRDefault="008753E0" w:rsidP="008753E0">
            <w:pPr>
              <w:ind w:left="34"/>
              <w:contextualSpacing/>
              <w:rPr>
                <w:rFonts w:ascii="Arial" w:eastAsiaTheme="minorHAnsi" w:hAnsi="Arial" w:cs="Arial"/>
                <w:sz w:val="16"/>
                <w:szCs w:val="16"/>
                <w:lang w:val="en-US" w:eastAsia="en-US"/>
              </w:rPr>
            </w:pPr>
          </w:p>
        </w:tc>
      </w:tr>
    </w:tbl>
    <w:p w14:paraId="6F24D090" w14:textId="77777777" w:rsidR="00A600F8" w:rsidRPr="00A600F8" w:rsidRDefault="00A600F8"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1559361"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606E3955"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ED8D22F"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21F2715E"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B3A51F0" w14:textId="3F0445B1" w:rsidR="00027DF3" w:rsidRPr="006244C3" w:rsidRDefault="006244C3" w:rsidP="006244C3">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lastRenderedPageBreak/>
        <w:t>Table 3: Exploitation activities</w:t>
      </w:r>
    </w:p>
    <w:tbl>
      <w:tblPr>
        <w:tblpPr w:leftFromText="181" w:rightFromText="181" w:vertAnchor="text" w:horzAnchor="margin" w:tblpY="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20" w:firstRow="1" w:lastRow="0" w:firstColumn="0" w:lastColumn="0" w:noHBand="0" w:noVBand="0"/>
      </w:tblPr>
      <w:tblGrid>
        <w:gridCol w:w="1963"/>
        <w:gridCol w:w="1135"/>
        <w:gridCol w:w="2693"/>
        <w:gridCol w:w="1275"/>
        <w:gridCol w:w="1983"/>
        <w:gridCol w:w="1985"/>
        <w:gridCol w:w="1926"/>
      </w:tblGrid>
      <w:tr w:rsidR="008355D9" w:rsidRPr="006244C3" w14:paraId="119D83CA" w14:textId="317370CE" w:rsidTr="008355D9">
        <w:trPr>
          <w:trHeight w:val="60"/>
          <w:tblHeader/>
        </w:trPr>
        <w:tc>
          <w:tcPr>
            <w:tcW w:w="757" w:type="pct"/>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A829AC5"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Goals </w:t>
            </w:r>
          </w:p>
          <w:p w14:paraId="0F785D79" w14:textId="77777777" w:rsidR="008355D9" w:rsidRPr="006244C3" w:rsidRDefault="008355D9" w:rsidP="008355D9">
            <w:pPr>
              <w:jc w:val="center"/>
              <w:rPr>
                <w:rFonts w:ascii="Arial" w:eastAsiaTheme="minorHAnsi" w:hAnsi="Arial" w:cstheme="minorBidi"/>
                <w:bCs/>
                <w:sz w:val="16"/>
                <w:szCs w:val="18"/>
                <w:lang w:val="en-US" w:eastAsia="en-US"/>
              </w:rPr>
            </w:pPr>
          </w:p>
        </w:tc>
        <w:tc>
          <w:tcPr>
            <w:tcW w:w="438" w:type="pct"/>
            <w:tcBorders>
              <w:top w:val="single" w:sz="18" w:space="0" w:color="auto"/>
              <w:left w:val="single" w:sz="18" w:space="0" w:color="auto"/>
              <w:bottom w:val="single" w:sz="18" w:space="0" w:color="auto"/>
            </w:tcBorders>
            <w:shd w:val="clear" w:color="auto" w:fill="D9D9D9" w:themeFill="background1" w:themeFillShade="D9"/>
          </w:tcPr>
          <w:p w14:paraId="17A69FA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Target </w:t>
            </w:r>
          </w:p>
          <w:p w14:paraId="6E46D7ED"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audience</w:t>
            </w:r>
          </w:p>
          <w:p w14:paraId="2ED68347" w14:textId="77777777" w:rsidR="008355D9" w:rsidRPr="006244C3" w:rsidRDefault="008355D9" w:rsidP="008355D9">
            <w:pPr>
              <w:jc w:val="center"/>
              <w:rPr>
                <w:rFonts w:ascii="Arial" w:eastAsiaTheme="minorHAnsi" w:hAnsi="Arial" w:cstheme="minorBidi"/>
                <w:b/>
                <w:bCs/>
                <w:sz w:val="16"/>
                <w:szCs w:val="18"/>
                <w:lang w:val="en-US" w:eastAsia="en-US"/>
              </w:rPr>
            </w:pPr>
          </w:p>
        </w:tc>
        <w:tc>
          <w:tcPr>
            <w:tcW w:w="1039" w:type="pct"/>
            <w:tcBorders>
              <w:top w:val="single" w:sz="18" w:space="0" w:color="auto"/>
              <w:bottom w:val="single" w:sz="18" w:space="0" w:color="auto"/>
            </w:tcBorders>
            <w:shd w:val="clear" w:color="auto" w:fill="D9D9D9" w:themeFill="background1" w:themeFillShade="D9"/>
          </w:tcPr>
          <w:p w14:paraId="76770F1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Medium and means</w:t>
            </w:r>
          </w:p>
          <w:p w14:paraId="508AA61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*one-way</w:t>
            </w:r>
          </w:p>
          <w:p w14:paraId="7212BE2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**two-way interaction</w:t>
            </w:r>
          </w:p>
        </w:tc>
        <w:tc>
          <w:tcPr>
            <w:tcW w:w="492" w:type="pct"/>
            <w:tcBorders>
              <w:top w:val="single" w:sz="18" w:space="0" w:color="auto"/>
              <w:bottom w:val="single" w:sz="18" w:space="0" w:color="auto"/>
            </w:tcBorders>
            <w:shd w:val="clear" w:color="auto" w:fill="D9D9D9" w:themeFill="background1" w:themeFillShade="D9"/>
          </w:tcPr>
          <w:p w14:paraId="541603C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Timing</w:t>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b/>
                <w:bCs/>
                <w:sz w:val="16"/>
                <w:szCs w:val="18"/>
                <w:lang w:val="en-US" w:eastAsia="en-US"/>
              </w:rPr>
              <w:t xml:space="preserve"> </w:t>
            </w:r>
          </w:p>
          <w:p w14:paraId="6B9B13CC"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of implementation</w:t>
            </w:r>
          </w:p>
        </w:tc>
        <w:tc>
          <w:tcPr>
            <w:tcW w:w="765" w:type="pct"/>
            <w:tcBorders>
              <w:top w:val="single" w:sz="18" w:space="0" w:color="auto"/>
              <w:bottom w:val="single" w:sz="18" w:space="0" w:color="auto"/>
              <w:right w:val="single" w:sz="18" w:space="0" w:color="auto"/>
            </w:tcBorders>
            <w:shd w:val="clear" w:color="auto" w:fill="D9D9D9" w:themeFill="background1" w:themeFillShade="D9"/>
          </w:tcPr>
          <w:p w14:paraId="37536FA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Impact monitoring </w:t>
            </w:r>
          </w:p>
          <w:p w14:paraId="16EEF492"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 xml:space="preserve">= reaction of </w:t>
            </w:r>
          </w:p>
          <w:p w14:paraId="68294088"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Cs/>
                <w:sz w:val="16"/>
                <w:szCs w:val="18"/>
                <w:lang w:val="en-US" w:eastAsia="en-US"/>
              </w:rPr>
              <w:t>target audience</w:t>
            </w:r>
          </w:p>
        </w:tc>
        <w:tc>
          <w:tcPr>
            <w:tcW w:w="766" w:type="pct"/>
            <w:tcBorders>
              <w:top w:val="single" w:sz="18" w:space="0" w:color="auto"/>
              <w:bottom w:val="single" w:sz="18" w:space="0" w:color="auto"/>
              <w:right w:val="single" w:sz="18" w:space="0" w:color="auto"/>
            </w:tcBorders>
            <w:shd w:val="clear" w:color="auto" w:fill="D9D9D9" w:themeFill="background1" w:themeFillShade="D9"/>
            <w:vAlign w:val="center"/>
          </w:tcPr>
          <w:p w14:paraId="615F9539" w14:textId="291035D2" w:rsidR="008355D9" w:rsidRPr="006244C3" w:rsidRDefault="008355D9" w:rsidP="008355D9">
            <w:pPr>
              <w:jc w:val="center"/>
              <w:rPr>
                <w:rFonts w:ascii="Arial" w:eastAsiaTheme="minorHAnsi" w:hAnsi="Arial" w:cstheme="minorBidi"/>
                <w:b/>
                <w:bCs/>
                <w:sz w:val="16"/>
                <w:szCs w:val="18"/>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743" w:type="pct"/>
            <w:tcBorders>
              <w:top w:val="single" w:sz="18" w:space="0" w:color="auto"/>
              <w:bottom w:val="single" w:sz="18" w:space="0" w:color="auto"/>
              <w:right w:val="single" w:sz="18" w:space="0" w:color="auto"/>
            </w:tcBorders>
            <w:shd w:val="clear" w:color="auto" w:fill="D9D9D9" w:themeFill="background1" w:themeFillShade="D9"/>
            <w:vAlign w:val="center"/>
          </w:tcPr>
          <w:p w14:paraId="6DED94ED" w14:textId="77777777" w:rsidR="008355D9" w:rsidRDefault="008355D9" w:rsidP="008355D9">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p>
          <w:p w14:paraId="34BB69F3" w14:textId="4E77278E" w:rsidR="008355D9" w:rsidRPr="006244C3" w:rsidRDefault="008355D9" w:rsidP="008355D9">
            <w:pPr>
              <w:ind w:left="-742" w:firstLine="742"/>
              <w:jc w:val="center"/>
              <w:rPr>
                <w:rFonts w:ascii="Arial" w:eastAsiaTheme="minorHAnsi" w:hAnsi="Arial" w:cstheme="minorBidi"/>
                <w:b/>
                <w:bCs/>
                <w:sz w:val="16"/>
                <w:szCs w:val="18"/>
                <w:lang w:val="en-US" w:eastAsia="en-US"/>
              </w:rPr>
            </w:pPr>
            <w:r w:rsidRPr="008753E0">
              <w:rPr>
                <w:rFonts w:ascii="Arial" w:eastAsiaTheme="minorHAnsi" w:hAnsi="Arial" w:cs="Arial"/>
                <w:bCs/>
                <w:sz w:val="16"/>
                <w:szCs w:val="16"/>
                <w:lang w:val="en-US" w:eastAsia="en-US"/>
              </w:rPr>
              <w:t>(Who, what, when, indicate impact, e.g. no. of attendees etc.)</w:t>
            </w:r>
          </w:p>
        </w:tc>
      </w:tr>
      <w:tr w:rsidR="008355D9" w:rsidRPr="006244C3" w14:paraId="5BB31087" w14:textId="14DC6453" w:rsidTr="008355D9">
        <w:trPr>
          <w:trHeight w:val="2053"/>
        </w:trPr>
        <w:tc>
          <w:tcPr>
            <w:tcW w:w="757" w:type="pct"/>
            <w:vMerge w:val="restart"/>
            <w:tcBorders>
              <w:top w:val="single" w:sz="18" w:space="0" w:color="auto"/>
              <w:left w:val="single" w:sz="18" w:space="0" w:color="auto"/>
              <w:right w:val="single" w:sz="18" w:space="0" w:color="auto"/>
            </w:tcBorders>
          </w:tcPr>
          <w:p w14:paraId="62D5A2D0"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diagnostics and pharma companies</w:t>
            </w:r>
          </w:p>
          <w:p w14:paraId="38D3FBE0" w14:textId="77777777" w:rsidR="008355D9" w:rsidRPr="006244C3" w:rsidRDefault="008355D9" w:rsidP="008355D9">
            <w:pPr>
              <w:rPr>
                <w:rFonts w:ascii="Arial" w:eastAsiaTheme="minorHAnsi" w:hAnsi="Arial" w:cstheme="minorBidi"/>
                <w:b/>
                <w:sz w:val="16"/>
                <w:szCs w:val="18"/>
                <w:lang w:val="en-US" w:eastAsia="en-US"/>
              </w:rPr>
            </w:pPr>
          </w:p>
          <w:p w14:paraId="377292F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gain internal and external partners for out-licensing and commercialization</w:t>
            </w:r>
          </w:p>
          <w:p w14:paraId="417C2E3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w:t>
            </w:r>
          </w:p>
          <w:p w14:paraId="54051DAA"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evaluate own commercial involvement</w:t>
            </w:r>
          </w:p>
        </w:tc>
        <w:tc>
          <w:tcPr>
            <w:tcW w:w="438" w:type="pct"/>
            <w:vMerge w:val="restart"/>
            <w:tcBorders>
              <w:top w:val="single" w:sz="18" w:space="0" w:color="auto"/>
              <w:left w:val="single" w:sz="18" w:space="0" w:color="auto"/>
            </w:tcBorders>
            <w:vAlign w:val="center"/>
          </w:tcPr>
          <w:p w14:paraId="634FD30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companies in pharma sector </w:t>
            </w:r>
          </w:p>
          <w:p w14:paraId="085EBBD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&amp; </w:t>
            </w:r>
          </w:p>
          <w:p w14:paraId="3557C40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diagnostics</w:t>
            </w:r>
          </w:p>
        </w:tc>
        <w:tc>
          <w:tcPr>
            <w:tcW w:w="1039" w:type="pct"/>
            <w:tcBorders>
              <w:top w:val="single" w:sz="18" w:space="0" w:color="auto"/>
            </w:tcBorders>
            <w:shd w:val="clear" w:color="auto" w:fill="auto"/>
          </w:tcPr>
          <w:p w14:paraId="0306F8A3"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**develop diagnostic tests/devices/services with </w:t>
            </w:r>
            <w:r w:rsidRPr="006244C3">
              <w:rPr>
                <w:rFonts w:ascii="Arial" w:eastAsiaTheme="minorHAnsi" w:hAnsi="Arial" w:cstheme="minorBidi"/>
                <w:b/>
                <w:sz w:val="16"/>
                <w:szCs w:val="18"/>
                <w:lang w:val="en-US" w:eastAsia="en-US"/>
              </w:rPr>
              <w:t>partner NIN</w:t>
            </w:r>
            <w:r w:rsidRPr="006244C3">
              <w:rPr>
                <w:rFonts w:ascii="Arial" w:eastAsiaTheme="minorHAnsi" w:hAnsi="Arial" w:cstheme="minorBidi"/>
                <w:sz w:val="16"/>
                <w:szCs w:val="18"/>
                <w:lang w:val="en-US" w:eastAsia="en-US"/>
              </w:rPr>
              <w:t xml:space="preserve"> and </w:t>
            </w:r>
            <w:r w:rsidRPr="006244C3">
              <w:rPr>
                <w:rFonts w:ascii="Arial" w:eastAsiaTheme="minorHAnsi" w:hAnsi="Arial" w:cstheme="minorBidi"/>
                <w:b/>
                <w:sz w:val="16"/>
                <w:szCs w:val="18"/>
                <w:lang w:val="en-US" w:eastAsia="en-US"/>
              </w:rPr>
              <w:t>collaborators QuantuMDX and CELLEC BIOTEK</w:t>
            </w:r>
            <w:r w:rsidRPr="006244C3">
              <w:rPr>
                <w:rFonts w:ascii="Arial" w:eastAsiaTheme="minorHAnsi" w:hAnsi="Arial" w:cstheme="minorBidi"/>
                <w:sz w:val="16"/>
                <w:szCs w:val="18"/>
                <w:lang w:val="en-US" w:eastAsia="en-US"/>
              </w:rPr>
              <w:t xml:space="preserve"> </w:t>
            </w:r>
          </w:p>
          <w:p w14:paraId="3D7D4761" w14:textId="77777777" w:rsidR="008355D9" w:rsidRPr="006244C3" w:rsidRDefault="008355D9" w:rsidP="008355D9">
            <w:pPr>
              <w:contextualSpacing/>
              <w:rPr>
                <w:rFonts w:ascii="Arial" w:eastAsiaTheme="minorHAnsi" w:hAnsi="Arial" w:cstheme="minorBidi"/>
                <w:sz w:val="16"/>
                <w:szCs w:val="18"/>
                <w:lang w:val="en-US" w:eastAsia="en-US"/>
              </w:rPr>
            </w:pPr>
          </w:p>
          <w:p w14:paraId="0A2816A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**work/collaborate with companies that sell relevant drugs and conduct large clinical trials (e.g., Novartis, see letter), and contacts already established via the clinical trials in which MESI-STRAT participates</w:t>
            </w:r>
          </w:p>
        </w:tc>
        <w:tc>
          <w:tcPr>
            <w:tcW w:w="492" w:type="pct"/>
            <w:tcBorders>
              <w:top w:val="single" w:sz="18" w:space="0" w:color="auto"/>
            </w:tcBorders>
            <w:shd w:val="clear" w:color="auto" w:fill="auto"/>
          </w:tcPr>
          <w:p w14:paraId="3EF8E66B"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from the beginning, throughout and after the project</w:t>
            </w:r>
          </w:p>
          <w:p w14:paraId="6DAC7F18" w14:textId="77777777" w:rsidR="008355D9" w:rsidRPr="006244C3" w:rsidRDefault="008355D9" w:rsidP="008355D9">
            <w:pPr>
              <w:contextualSpacing/>
              <w:rPr>
                <w:rFonts w:ascii="Arial" w:eastAsiaTheme="minorHAnsi" w:hAnsi="Arial" w:cstheme="minorBidi"/>
                <w:i/>
                <w:sz w:val="16"/>
                <w:szCs w:val="18"/>
                <w:lang w:val="en-US" w:eastAsia="en-US"/>
              </w:rPr>
            </w:pPr>
          </w:p>
          <w:p w14:paraId="0D94AEF6" w14:textId="77777777" w:rsidR="008355D9" w:rsidRPr="006244C3" w:rsidRDefault="008355D9" w:rsidP="008355D9">
            <w:pPr>
              <w:contextualSpacing/>
              <w:rPr>
                <w:rFonts w:ascii="Arial" w:eastAsiaTheme="minorHAnsi" w:hAnsi="Arial" w:cstheme="minorBidi"/>
                <w:i/>
                <w:sz w:val="16"/>
                <w:szCs w:val="18"/>
                <w:lang w:val="en-US" w:eastAsia="en-US"/>
              </w:rPr>
            </w:pPr>
          </w:p>
          <w:p w14:paraId="1C08D4EF" w14:textId="77777777" w:rsidR="008355D9" w:rsidRPr="006244C3" w:rsidRDefault="008355D9" w:rsidP="008355D9">
            <w:pPr>
              <w:contextualSpacing/>
              <w:rPr>
                <w:rFonts w:ascii="Arial" w:eastAsiaTheme="minorHAnsi" w:hAnsi="Arial" w:cstheme="minorBidi"/>
                <w:i/>
                <w:sz w:val="16"/>
                <w:szCs w:val="18"/>
                <w:lang w:val="en-US" w:eastAsia="en-US"/>
              </w:rPr>
            </w:pPr>
          </w:p>
          <w:p w14:paraId="19DD85D4" w14:textId="77777777" w:rsidR="008355D9" w:rsidRPr="006244C3" w:rsidRDefault="008355D9" w:rsidP="008355D9">
            <w:pPr>
              <w:contextualSpacing/>
              <w:rPr>
                <w:rFonts w:ascii="Arial" w:eastAsiaTheme="minorHAnsi" w:hAnsi="Arial" w:cstheme="minorBidi"/>
                <w:i/>
                <w:sz w:val="16"/>
                <w:szCs w:val="18"/>
                <w:lang w:val="en-US" w:eastAsia="en-US"/>
              </w:rPr>
            </w:pPr>
          </w:p>
          <w:p w14:paraId="6263E7E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65" w:type="pct"/>
            <w:tcBorders>
              <w:top w:val="single" w:sz="18" w:space="0" w:color="auto"/>
              <w:right w:val="single" w:sz="18" w:space="0" w:color="auto"/>
            </w:tcBorders>
            <w:shd w:val="clear" w:color="auto" w:fill="auto"/>
          </w:tcPr>
          <w:p w14:paraId="2DC4C3F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number of interactions with companies (≥10/a)</w:t>
            </w:r>
          </w:p>
          <w:p w14:paraId="709DB669" w14:textId="77777777" w:rsidR="008355D9" w:rsidRPr="006244C3" w:rsidRDefault="008355D9" w:rsidP="008355D9">
            <w:pPr>
              <w:rPr>
                <w:rFonts w:ascii="Arial" w:eastAsiaTheme="minorHAnsi" w:hAnsi="Arial" w:cstheme="minorBidi"/>
                <w:sz w:val="16"/>
                <w:szCs w:val="18"/>
                <w:lang w:val="en-US" w:eastAsia="en-US"/>
              </w:rPr>
            </w:pPr>
          </w:p>
          <w:p w14:paraId="6D6BCD62" w14:textId="77777777" w:rsidR="008355D9" w:rsidRPr="006244C3" w:rsidRDefault="008355D9" w:rsidP="008355D9">
            <w:pPr>
              <w:rPr>
                <w:rFonts w:ascii="Arial" w:eastAsiaTheme="minorHAnsi" w:hAnsi="Arial" w:cstheme="minorBidi"/>
                <w:sz w:val="16"/>
                <w:szCs w:val="18"/>
                <w:lang w:val="en-US" w:eastAsia="en-US"/>
              </w:rPr>
            </w:pPr>
          </w:p>
        </w:tc>
        <w:tc>
          <w:tcPr>
            <w:tcW w:w="766" w:type="pct"/>
            <w:tcBorders>
              <w:top w:val="single" w:sz="18" w:space="0" w:color="auto"/>
              <w:right w:val="single" w:sz="18" w:space="0" w:color="auto"/>
            </w:tcBorders>
          </w:tcPr>
          <w:p w14:paraId="5194FD75"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66017DD8"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11BB5B08" w14:textId="6245C26D" w:rsidTr="008355D9">
        <w:trPr>
          <w:trHeight w:val="295"/>
        </w:trPr>
        <w:tc>
          <w:tcPr>
            <w:tcW w:w="757" w:type="pct"/>
            <w:vMerge/>
            <w:tcBorders>
              <w:left w:val="single" w:sz="18" w:space="0" w:color="auto"/>
              <w:bottom w:val="single" w:sz="18" w:space="0" w:color="auto"/>
              <w:right w:val="single" w:sz="18" w:space="0" w:color="auto"/>
            </w:tcBorders>
          </w:tcPr>
          <w:p w14:paraId="7F8DE27B"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vAlign w:val="center"/>
          </w:tcPr>
          <w:p w14:paraId="013687EA"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2408DFF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approach new collaborating companies </w:t>
            </w:r>
          </w:p>
          <w:p w14:paraId="0384FD46" w14:textId="77777777" w:rsidR="008355D9" w:rsidRPr="006244C3" w:rsidRDefault="008355D9" w:rsidP="008355D9">
            <w:pPr>
              <w:contextualSpacing/>
              <w:rPr>
                <w:rFonts w:ascii="Arial" w:eastAsiaTheme="minorHAnsi" w:hAnsi="Arial" w:cstheme="minorBidi"/>
                <w:sz w:val="16"/>
                <w:szCs w:val="18"/>
                <w:lang w:val="en-US" w:eastAsia="en-US"/>
              </w:rPr>
            </w:pPr>
          </w:p>
          <w:p w14:paraId="1FF50CA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via existing networks (of TTOs and of partners)</w:t>
            </w:r>
          </w:p>
          <w:p w14:paraId="16F451C8" w14:textId="77777777" w:rsidR="008355D9" w:rsidRPr="006244C3" w:rsidRDefault="008355D9" w:rsidP="008355D9">
            <w:pPr>
              <w:contextualSpacing/>
              <w:rPr>
                <w:rFonts w:ascii="Arial" w:eastAsiaTheme="minorHAnsi" w:hAnsi="Arial" w:cstheme="minorBidi"/>
                <w:sz w:val="16"/>
                <w:szCs w:val="18"/>
                <w:lang w:val="en-US" w:eastAsia="en-US"/>
              </w:rPr>
            </w:pPr>
          </w:p>
          <w:p w14:paraId="35F22A54"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by presenting patents at patent information fairs and conferences</w:t>
            </w:r>
          </w:p>
          <w:p w14:paraId="264EB158" w14:textId="77777777" w:rsidR="008355D9" w:rsidRPr="006244C3" w:rsidRDefault="008355D9" w:rsidP="008355D9">
            <w:pPr>
              <w:contextualSpacing/>
              <w:rPr>
                <w:rFonts w:ascii="Arial" w:eastAsiaTheme="minorHAnsi" w:hAnsi="Arial" w:cstheme="minorBidi"/>
                <w:sz w:val="16"/>
                <w:szCs w:val="18"/>
                <w:lang w:val="en-US" w:eastAsia="en-US"/>
              </w:rPr>
            </w:pPr>
          </w:p>
          <w:p w14:paraId="33F6507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via feasibility study by partner TTOs </w:t>
            </w:r>
          </w:p>
        </w:tc>
        <w:tc>
          <w:tcPr>
            <w:tcW w:w="492" w:type="pct"/>
            <w:tcBorders>
              <w:bottom w:val="single" w:sz="18" w:space="0" w:color="auto"/>
            </w:tcBorders>
            <w:shd w:val="clear" w:color="auto" w:fill="auto"/>
          </w:tcPr>
          <w:p w14:paraId="0B78BFDE"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at time of discovery and patenting of potential new targets/treatments/predictive models</w:t>
            </w:r>
          </w:p>
        </w:tc>
        <w:tc>
          <w:tcPr>
            <w:tcW w:w="765" w:type="pct"/>
            <w:tcBorders>
              <w:bottom w:val="single" w:sz="18" w:space="0" w:color="auto"/>
              <w:right w:val="single" w:sz="18" w:space="0" w:color="auto"/>
            </w:tcBorders>
            <w:shd w:val="clear" w:color="auto" w:fill="auto"/>
          </w:tcPr>
          <w:p w14:paraId="32655FB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76150468"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patent applications </w:t>
            </w:r>
          </w:p>
          <w:p w14:paraId="1F56F45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(≤4)</w:t>
            </w:r>
          </w:p>
          <w:p w14:paraId="65E81FBE" w14:textId="77777777" w:rsidR="008355D9" w:rsidRPr="006244C3" w:rsidRDefault="008355D9" w:rsidP="008355D9">
            <w:pPr>
              <w:rPr>
                <w:rFonts w:ascii="Arial" w:eastAsiaTheme="minorHAnsi" w:hAnsi="Arial" w:cstheme="minorBidi"/>
                <w:sz w:val="16"/>
                <w:szCs w:val="18"/>
                <w:lang w:val="en-US" w:eastAsia="en-US"/>
              </w:rPr>
            </w:pPr>
          </w:p>
          <w:p w14:paraId="1516A513" w14:textId="77777777" w:rsidR="008355D9" w:rsidRPr="006244C3" w:rsidRDefault="008355D9" w:rsidP="008355D9">
            <w:pPr>
              <w:rPr>
                <w:rFonts w:ascii="Arial" w:eastAsiaTheme="minorHAnsi" w:hAnsi="Arial" w:cstheme="minorBidi"/>
                <w:sz w:val="16"/>
                <w:szCs w:val="18"/>
                <w:lang w:val="en-US" w:eastAsia="en-US"/>
              </w:rPr>
            </w:pPr>
          </w:p>
          <w:p w14:paraId="20C796B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23ED5833"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licensing requests </w:t>
            </w:r>
          </w:p>
          <w:p w14:paraId="635D6A14"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(≥2/a)</w:t>
            </w:r>
          </w:p>
        </w:tc>
        <w:tc>
          <w:tcPr>
            <w:tcW w:w="766" w:type="pct"/>
            <w:tcBorders>
              <w:bottom w:val="single" w:sz="18" w:space="0" w:color="auto"/>
              <w:right w:val="single" w:sz="18" w:space="0" w:color="auto"/>
            </w:tcBorders>
          </w:tcPr>
          <w:p w14:paraId="4972E99F"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940AC36" w14:textId="77777777" w:rsidR="008355D9" w:rsidRPr="006244C3" w:rsidRDefault="008355D9" w:rsidP="008355D9">
            <w:pPr>
              <w:ind w:left="-742" w:firstLine="742"/>
              <w:rPr>
                <w:rFonts w:ascii="Arial" w:eastAsiaTheme="minorHAnsi" w:hAnsi="Arial" w:cstheme="minorBidi"/>
                <w:sz w:val="16"/>
                <w:szCs w:val="18"/>
                <w:lang w:val="en-US" w:eastAsia="en-US"/>
              </w:rPr>
            </w:pPr>
          </w:p>
        </w:tc>
      </w:tr>
      <w:tr w:rsidR="008355D9" w:rsidRPr="006244C3" w14:paraId="358B5C96" w14:textId="311B5A93" w:rsidTr="008355D9">
        <w:trPr>
          <w:trHeight w:val="787"/>
        </w:trPr>
        <w:tc>
          <w:tcPr>
            <w:tcW w:w="757" w:type="pct"/>
            <w:vMerge w:val="restart"/>
            <w:tcBorders>
              <w:top w:val="single" w:sz="18" w:space="0" w:color="auto"/>
              <w:left w:val="single" w:sz="18" w:space="0" w:color="auto"/>
              <w:right w:val="single" w:sz="18" w:space="0" w:color="auto"/>
            </w:tcBorders>
          </w:tcPr>
          <w:p w14:paraId="5BA00C9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systems medicine</w:t>
            </w:r>
          </w:p>
          <w:p w14:paraId="26109A2F"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val="restart"/>
            <w:tcBorders>
              <w:top w:val="single" w:sz="18" w:space="0" w:color="auto"/>
              <w:left w:val="single" w:sz="18" w:space="0" w:color="auto"/>
            </w:tcBorders>
            <w:shd w:val="clear" w:color="auto" w:fill="auto"/>
            <w:vAlign w:val="center"/>
          </w:tcPr>
          <w:p w14:paraId="65F7CAE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b/>
                <w:sz w:val="16"/>
                <w:szCs w:val="18"/>
                <w:lang w:val="en-US" w:eastAsia="en-US"/>
              </w:rPr>
              <w:t>partnering SMEs:</w:t>
            </w:r>
          </w:p>
          <w:p w14:paraId="6E30B55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service providers for systems medicine</w:t>
            </w:r>
          </w:p>
        </w:tc>
        <w:tc>
          <w:tcPr>
            <w:tcW w:w="1039" w:type="pct"/>
            <w:tcBorders>
              <w:top w:val="single" w:sz="18" w:space="0" w:color="auto"/>
            </w:tcBorders>
            <w:shd w:val="clear" w:color="auto" w:fill="auto"/>
          </w:tcPr>
          <w:p w14:paraId="5DAADE1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b/>
                <w:sz w:val="16"/>
                <w:szCs w:val="18"/>
                <w:lang w:val="en-US" w:eastAsia="en-US"/>
              </w:rPr>
              <w:t xml:space="preserve">**HITS partners a broad range of systems biomedicine infrastructure projects. </w:t>
            </w:r>
            <w:r w:rsidRPr="006244C3">
              <w:rPr>
                <w:rFonts w:ascii="Arial" w:eastAsiaTheme="minorHAnsi" w:hAnsi="Arial" w:cstheme="minorBidi"/>
                <w:sz w:val="16"/>
                <w:szCs w:val="18"/>
                <w:lang w:val="en-US" w:eastAsia="en-US"/>
              </w:rPr>
              <w:t>Participation in MESI-STRAT gains sustainability experience and promotes use of open source and open data.</w:t>
            </w:r>
          </w:p>
        </w:tc>
        <w:tc>
          <w:tcPr>
            <w:tcW w:w="492" w:type="pct"/>
            <w:tcBorders>
              <w:top w:val="single" w:sz="18" w:space="0" w:color="auto"/>
            </w:tcBorders>
            <w:shd w:val="clear" w:color="auto" w:fill="auto"/>
          </w:tcPr>
          <w:p w14:paraId="7F171DCD"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top w:val="single" w:sz="18" w:space="0" w:color="auto"/>
              <w:right w:val="single" w:sz="18" w:space="0" w:color="auto"/>
            </w:tcBorders>
            <w:shd w:val="clear" w:color="auto" w:fill="auto"/>
          </w:tcPr>
          <w:p w14:paraId="34DF2E92"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functionality customization and first-hand advice </w:t>
            </w:r>
          </w:p>
          <w:p w14:paraId="710A5C7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top w:val="single" w:sz="18" w:space="0" w:color="auto"/>
              <w:right w:val="single" w:sz="18" w:space="0" w:color="auto"/>
            </w:tcBorders>
          </w:tcPr>
          <w:p w14:paraId="409F386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016E93C5"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6587F13A" w14:textId="0A27A24B" w:rsidTr="008355D9">
        <w:trPr>
          <w:trHeight w:val="1278"/>
        </w:trPr>
        <w:tc>
          <w:tcPr>
            <w:tcW w:w="757" w:type="pct"/>
            <w:vMerge/>
            <w:tcBorders>
              <w:left w:val="single" w:sz="18" w:space="0" w:color="auto"/>
              <w:bottom w:val="single" w:sz="18" w:space="0" w:color="auto"/>
              <w:right w:val="single" w:sz="18" w:space="0" w:color="auto"/>
            </w:tcBorders>
          </w:tcPr>
          <w:p w14:paraId="3E6BC86D"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shd w:val="clear" w:color="auto" w:fill="auto"/>
            <w:vAlign w:val="center"/>
          </w:tcPr>
          <w:p w14:paraId="47F4C095"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138CFCC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t>
            </w:r>
            <w:r w:rsidRPr="006244C3">
              <w:rPr>
                <w:rFonts w:ascii="Arial" w:eastAsiaTheme="minorHAnsi" w:hAnsi="Arial" w:cstheme="minorBidi"/>
                <w:b/>
                <w:sz w:val="16"/>
                <w:szCs w:val="18"/>
                <w:lang w:val="en-US" w:eastAsia="en-US"/>
              </w:rPr>
              <w:t xml:space="preserve">SBS develops and customizes computational models for the pharma sector. </w:t>
            </w:r>
            <w:r w:rsidRPr="006244C3">
              <w:rPr>
                <w:rFonts w:ascii="Arial" w:eastAsiaTheme="minorHAnsi" w:hAnsi="Arial" w:cstheme="minorBidi"/>
                <w:sz w:val="16"/>
                <w:szCs w:val="18"/>
                <w:lang w:val="en-US" w:eastAsia="en-US"/>
              </w:rPr>
              <w:t>In MESI-STRAT,</w:t>
            </w:r>
            <w:r w:rsidRPr="006244C3">
              <w:rPr>
                <w:rFonts w:ascii="Arial" w:eastAsiaTheme="minorHAnsi" w:hAnsi="Arial" w:cstheme="minorBidi"/>
                <w:b/>
                <w:sz w:val="16"/>
                <w:szCs w:val="18"/>
                <w:lang w:val="en-US" w:eastAsia="en-US"/>
              </w:rPr>
              <w:t xml:space="preserve"> </w:t>
            </w:r>
            <w:r w:rsidRPr="006244C3">
              <w:rPr>
                <w:rFonts w:ascii="Arial" w:eastAsiaTheme="minorHAnsi" w:hAnsi="Arial" w:cstheme="minorBidi"/>
                <w:sz w:val="16"/>
                <w:szCs w:val="18"/>
                <w:lang w:val="en-US" w:eastAsia="en-US"/>
              </w:rPr>
              <w:t xml:space="preserve">SBS customizes models for pharma use and hires students educated at academic partners, licenses models, and commercializes them with pharma partners. </w:t>
            </w:r>
          </w:p>
        </w:tc>
        <w:tc>
          <w:tcPr>
            <w:tcW w:w="492" w:type="pct"/>
            <w:tcBorders>
              <w:bottom w:val="single" w:sz="18" w:space="0" w:color="auto"/>
            </w:tcBorders>
            <w:shd w:val="clear" w:color="auto" w:fill="auto"/>
          </w:tcPr>
          <w:p w14:paraId="22CB3B29"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bottom w:val="single" w:sz="18" w:space="0" w:color="auto"/>
              <w:right w:val="single" w:sz="18" w:space="0" w:color="auto"/>
            </w:tcBorders>
            <w:shd w:val="clear" w:color="auto" w:fill="auto"/>
          </w:tcPr>
          <w:p w14:paraId="69A962F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request for development of customized computational model-based analyses for drug development/Drug Candidate/Target Assessment Projects </w:t>
            </w:r>
          </w:p>
          <w:p w14:paraId="2245A99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bottom w:val="single" w:sz="18" w:space="0" w:color="auto"/>
              <w:right w:val="single" w:sz="18" w:space="0" w:color="auto"/>
            </w:tcBorders>
          </w:tcPr>
          <w:p w14:paraId="45BCDAD2"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D89D3CA" w14:textId="77777777" w:rsidR="008355D9" w:rsidRPr="006244C3" w:rsidRDefault="008355D9" w:rsidP="008355D9">
            <w:pPr>
              <w:ind w:left="-742" w:firstLine="742"/>
              <w:rPr>
                <w:rFonts w:ascii="Arial" w:eastAsiaTheme="minorHAnsi" w:hAnsi="Arial" w:cstheme="minorBidi"/>
                <w:sz w:val="16"/>
                <w:szCs w:val="18"/>
                <w:lang w:val="en-US" w:eastAsia="en-US"/>
              </w:rPr>
            </w:pPr>
          </w:p>
        </w:tc>
      </w:tr>
    </w:tbl>
    <w:p w14:paraId="264D2BBA" w14:textId="77777777" w:rsidR="005D4F6D" w:rsidRPr="006244C3" w:rsidRDefault="005D4F6D" w:rsidP="005D4F6D">
      <w:pPr>
        <w:rPr>
          <w:rFonts w:ascii="Arial" w:hAnsi="Arial" w:cs="Arial"/>
          <w:sz w:val="21"/>
          <w:szCs w:val="21"/>
          <w:lang w:val="en-US"/>
        </w:rPr>
      </w:pPr>
    </w:p>
    <w:sectPr w:rsidR="005D4F6D" w:rsidRPr="006244C3" w:rsidSect="00F10A23">
      <w:headerReference w:type="default" r:id="rId20"/>
      <w:pgSz w:w="15840" w:h="12240"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na Leyk" w:date="2018-09-10T13:10:00Z" w:initials="JL">
    <w:p w14:paraId="7A213C02" w14:textId="77777777" w:rsidR="00AF1F46" w:rsidRDefault="00AF1F46" w:rsidP="005C055D">
      <w:pPr>
        <w:pStyle w:val="Kommentartext"/>
      </w:pPr>
      <w:r>
        <w:rPr>
          <w:rStyle w:val="Kommentarzeichen"/>
        </w:rPr>
        <w:annotationRef/>
      </w:r>
      <w:r>
        <w:t>Accessible means Open Access defined as free of charge access for anyone via internet. Answer “yes” if the open access to the data is already established or of it will be established after an embargo period</w:t>
      </w:r>
    </w:p>
  </w:comment>
  <w:comment w:id="2" w:author="Janina Leyk" w:date="2018-09-10T13:12:00Z" w:initials="JL">
    <w:p w14:paraId="680808AB" w14:textId="77777777" w:rsidR="00AF1F46" w:rsidRDefault="00AF1F46" w:rsidP="005C055D">
      <w:pPr>
        <w:pStyle w:val="Kommentartext"/>
      </w:pPr>
      <w:r>
        <w:rPr>
          <w:rStyle w:val="Kommentarzeichen"/>
        </w:rPr>
        <w:annotationRef/>
      </w:r>
      <w:r>
        <w:t>Reusability has two aspects: 1) technical: the technical standards used are compatible, 2) legal: the necessary rights are in place for other users to use the dataset</w:t>
      </w:r>
    </w:p>
  </w:comment>
  <w:comment w:id="3" w:author="Sers, Christine" w:date="2018-11-07T08:41:00Z" w:initials="SC">
    <w:p w14:paraId="31B8E3F0" w14:textId="73F54B16" w:rsidR="00C15B87" w:rsidRDefault="00C15B87">
      <w:pPr>
        <w:pStyle w:val="Kommentartext"/>
      </w:pPr>
      <w:r>
        <w:rPr>
          <w:rStyle w:val="Kommentarzeichen"/>
        </w:rPr>
        <w:annotationRef/>
      </w:r>
      <w:r>
        <w:t>There was discussion and effort of both DKFZ and UMCG in this part, it is hard to estimate for me how much this was. I do not want to use up PM, if this is critical for later reporting……</w:t>
      </w:r>
    </w:p>
  </w:comment>
  <w:comment w:id="4" w:author="Janina Leyk" w:date="2018-09-10T23:59:00Z" w:initials="JL">
    <w:p w14:paraId="12F5DD29" w14:textId="77777777" w:rsidR="00AF1F46" w:rsidRPr="004275C3" w:rsidRDefault="00AF1F46" w:rsidP="004275C3">
      <w:pPr>
        <w:pStyle w:val="Kommentartext"/>
        <w:rPr>
          <w:lang w:val="en-US"/>
        </w:rPr>
      </w:pPr>
      <w:r>
        <w:rPr>
          <w:rStyle w:val="Kommentarzeichen"/>
        </w:rPr>
        <w:annotationRef/>
      </w:r>
      <w:r w:rsidRPr="004275C3">
        <w:rPr>
          <w:lang w:val="nl-NL"/>
        </w:rPr>
        <w:t xml:space="preserve">Please send us content (if possible with a picture) for the </w:t>
      </w:r>
      <w:r w:rsidRPr="004275C3">
        <w:rPr>
          <w:b/>
          <w:bCs/>
          <w:lang w:val="nl-NL"/>
        </w:rPr>
        <w:t>newsletter</w:t>
      </w:r>
      <w:r w:rsidRPr="004275C3">
        <w:rPr>
          <w:lang w:val="nl-NL"/>
        </w:rPr>
        <w:t xml:space="preserve">, </w:t>
      </w:r>
      <w:r w:rsidRPr="004275C3">
        <w:rPr>
          <w:i/>
          <w:iCs/>
          <w:lang w:val="nl-NL"/>
        </w:rPr>
        <w:t>e.g.</w:t>
      </w:r>
    </w:p>
    <w:p w14:paraId="7D3230A7" w14:textId="77777777" w:rsidR="00AF1F46" w:rsidRPr="004275C3" w:rsidRDefault="00AF1F46" w:rsidP="004275C3">
      <w:pPr>
        <w:pStyle w:val="Kommentartext"/>
        <w:numPr>
          <w:ilvl w:val="0"/>
          <w:numId w:val="17"/>
        </w:numPr>
        <w:rPr>
          <w:lang w:val="de-DE"/>
        </w:rPr>
      </w:pPr>
      <w:r w:rsidRPr="004275C3">
        <w:rPr>
          <w:lang w:val="nl-NL"/>
        </w:rPr>
        <w:t>if you received an award</w:t>
      </w:r>
    </w:p>
    <w:p w14:paraId="098170CE" w14:textId="77777777" w:rsidR="00AF1F46" w:rsidRPr="004275C3" w:rsidRDefault="00AF1F46" w:rsidP="004275C3">
      <w:pPr>
        <w:pStyle w:val="Kommentartext"/>
        <w:numPr>
          <w:ilvl w:val="0"/>
          <w:numId w:val="17"/>
        </w:numPr>
        <w:rPr>
          <w:lang w:val="en-US"/>
        </w:rPr>
      </w:pPr>
      <w:r w:rsidRPr="004275C3">
        <w:rPr>
          <w:lang w:val="nl-NL"/>
        </w:rPr>
        <w:t>if you presented at a patient day</w:t>
      </w:r>
    </w:p>
    <w:p w14:paraId="45D1454F" w14:textId="77777777" w:rsidR="00AF1F46" w:rsidRPr="004275C3" w:rsidRDefault="00AF1F46" w:rsidP="004275C3">
      <w:pPr>
        <w:pStyle w:val="Kommentartext"/>
        <w:numPr>
          <w:ilvl w:val="0"/>
          <w:numId w:val="17"/>
        </w:numPr>
        <w:rPr>
          <w:lang w:val="de-DE"/>
        </w:rPr>
      </w:pPr>
      <w:r w:rsidRPr="004275C3">
        <w:rPr>
          <w:lang w:val="nl-NL"/>
        </w:rPr>
        <w:t>if you have new publications</w:t>
      </w:r>
    </w:p>
    <w:p w14:paraId="085CC391" w14:textId="77777777" w:rsidR="00AF1F46" w:rsidRPr="004275C3" w:rsidRDefault="00AF1F46" w:rsidP="004275C3">
      <w:pPr>
        <w:pStyle w:val="Kommentartext"/>
        <w:numPr>
          <w:ilvl w:val="0"/>
          <w:numId w:val="17"/>
        </w:numPr>
        <w:rPr>
          <w:lang w:val="de-DE"/>
        </w:rPr>
      </w:pPr>
      <w:r w:rsidRPr="004275C3">
        <w:rPr>
          <w:lang w:val="nl-NL"/>
        </w:rPr>
        <w:t xml:space="preserve">etc. </w:t>
      </w:r>
    </w:p>
    <w:p w14:paraId="0B4AD944" w14:textId="517DBF52" w:rsidR="00AF1F46" w:rsidRDefault="00AF1F46">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213C02" w15:done="0"/>
  <w15:commentEx w15:paraId="680808AB" w15:done="0"/>
  <w15:commentEx w15:paraId="31B8E3F0" w15:done="0"/>
  <w15:commentEx w15:paraId="0B4AD9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13C02" w16cid:durableId="1F40EBDE"/>
  <w16cid:commentId w16cid:paraId="680808AB" w16cid:durableId="1F40EC23"/>
  <w16cid:commentId w16cid:paraId="31B8E3F0" w16cid:durableId="202B64C3"/>
  <w16cid:commentId w16cid:paraId="0B4AD944" w16cid:durableId="1F418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186AB" w14:textId="77777777" w:rsidR="006F57B8" w:rsidRDefault="006F57B8" w:rsidP="00A75139">
      <w:r>
        <w:separator/>
      </w:r>
    </w:p>
  </w:endnote>
  <w:endnote w:type="continuationSeparator" w:id="0">
    <w:p w14:paraId="0369E879" w14:textId="77777777" w:rsidR="006F57B8" w:rsidRDefault="006F57B8" w:rsidP="00A7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DCA6" w14:textId="21569FF2" w:rsidR="00AF1F46" w:rsidRPr="00666899" w:rsidRDefault="00AF1F46" w:rsidP="00666899">
    <w:pPr>
      <w:pStyle w:val="Fuzeile"/>
      <w:jc w:val="right"/>
      <w:rPr>
        <w:rFonts w:ascii="Arial" w:hAnsi="Arial" w:cs="Arial"/>
        <w:color w:val="000000" w:themeColor="text1"/>
        <w:sz w:val="20"/>
        <w:szCs w:val="20"/>
      </w:rPr>
    </w:pPr>
    <w:r w:rsidRPr="00A9128B">
      <w:rPr>
        <w:rFonts w:ascii="Arial" w:hAnsi="Arial" w:cs="Arial"/>
        <w:noProof/>
        <w:sz w:val="20"/>
        <w:szCs w:val="20"/>
        <w:lang w:val="de-DE" w:eastAsia="de-DE"/>
      </w:rPr>
      <w:drawing>
        <wp:anchor distT="0" distB="0" distL="114300" distR="114300" simplePos="0" relativeHeight="251675648" behindDoc="0" locked="0" layoutInCell="1" allowOverlap="1" wp14:anchorId="77679BCD" wp14:editId="5CD0FCF5">
          <wp:simplePos x="0" y="0"/>
          <wp:positionH relativeFrom="margin">
            <wp:align>left</wp:align>
          </wp:positionH>
          <wp:positionV relativeFrom="paragraph">
            <wp:posOffset>-87630</wp:posOffset>
          </wp:positionV>
          <wp:extent cx="1014095" cy="2736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A4530E" w:rsidRPr="00A4530E">
      <w:rPr>
        <w:rFonts w:ascii="Arial" w:hAnsi="Arial" w:cs="Arial"/>
        <w:noProof/>
        <w:color w:val="000000" w:themeColor="text1"/>
        <w:sz w:val="20"/>
        <w:szCs w:val="20"/>
        <w:lang w:val="nl-NL"/>
      </w:rPr>
      <w:t>12</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A4530E">
      <w:rPr>
        <w:rFonts w:ascii="Arial" w:hAnsi="Arial" w:cs="Arial"/>
        <w:noProof/>
        <w:color w:val="000000" w:themeColor="text1"/>
        <w:sz w:val="20"/>
        <w:szCs w:val="20"/>
      </w:rPr>
      <w:t>12</w:t>
    </w:r>
    <w:r w:rsidRPr="00666899">
      <w:rPr>
        <w:rFonts w:ascii="Arial" w:hAnsi="Arial" w:cs="Arial"/>
        <w:color w:val="000000" w:themeColor="text1"/>
        <w:sz w:val="20"/>
        <w:szCs w:val="20"/>
      </w:rPr>
      <w:fldChar w:fldCharType="end"/>
    </w:r>
  </w:p>
  <w:p w14:paraId="162B7E13" w14:textId="1B1C1809" w:rsidR="00AF1F46" w:rsidRPr="00666899" w:rsidRDefault="00AF1F46" w:rsidP="006668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D44" w14:textId="08882FAA" w:rsidR="00AF1F46" w:rsidRPr="00666899" w:rsidRDefault="00AF1F46" w:rsidP="00666899">
    <w:pPr>
      <w:pStyle w:val="Fuzeile"/>
      <w:jc w:val="right"/>
      <w:rPr>
        <w:rFonts w:ascii="Arial" w:hAnsi="Arial" w:cs="Arial"/>
        <w:color w:val="000000" w:themeColor="text1"/>
        <w:sz w:val="20"/>
        <w:szCs w:val="20"/>
      </w:rPr>
    </w:pPr>
    <w:r w:rsidRPr="00A9128B">
      <w:rPr>
        <w:rFonts w:ascii="Arial" w:hAnsi="Arial" w:cs="Arial"/>
        <w:noProof/>
        <w:sz w:val="20"/>
        <w:szCs w:val="20"/>
        <w:lang w:val="de-DE" w:eastAsia="de-DE"/>
      </w:rPr>
      <w:drawing>
        <wp:anchor distT="0" distB="0" distL="114300" distR="114300" simplePos="0" relativeHeight="251673600" behindDoc="0" locked="0" layoutInCell="1" allowOverlap="1" wp14:anchorId="340A67C2" wp14:editId="2F9F0F38">
          <wp:simplePos x="0" y="0"/>
          <wp:positionH relativeFrom="margin">
            <wp:align>left</wp:align>
          </wp:positionH>
          <wp:positionV relativeFrom="paragraph">
            <wp:posOffset>-87630</wp:posOffset>
          </wp:positionV>
          <wp:extent cx="1014095" cy="2736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DA3AF1" w:rsidRPr="00DA3AF1">
      <w:rPr>
        <w:rFonts w:ascii="Arial" w:hAnsi="Arial" w:cs="Arial"/>
        <w:noProof/>
        <w:color w:val="000000" w:themeColor="text1"/>
        <w:sz w:val="20"/>
        <w:szCs w:val="20"/>
        <w:lang w:val="nl-NL"/>
      </w:rPr>
      <w:t>1</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DA3AF1">
      <w:rPr>
        <w:rFonts w:ascii="Arial" w:hAnsi="Arial" w:cs="Arial"/>
        <w:noProof/>
        <w:color w:val="000000" w:themeColor="text1"/>
        <w:sz w:val="20"/>
        <w:szCs w:val="20"/>
      </w:rPr>
      <w:t>12</w:t>
    </w:r>
    <w:r w:rsidRPr="00666899">
      <w:rPr>
        <w:rFonts w:ascii="Arial" w:hAnsi="Arial" w:cs="Arial"/>
        <w:color w:val="000000" w:themeColor="text1"/>
        <w:sz w:val="20"/>
        <w:szCs w:val="20"/>
      </w:rPr>
      <w:fldChar w:fldCharType="end"/>
    </w:r>
  </w:p>
  <w:p w14:paraId="5372CDC7" w14:textId="68464B6E" w:rsidR="00AF1F46" w:rsidRPr="00666899" w:rsidRDefault="00AF1F46" w:rsidP="00666899">
    <w:pPr>
      <w:pStyle w:val="Fuzeile"/>
      <w:jc w:val="right"/>
      <w:rPr>
        <w:rFonts w:ascii="Arial" w:hAnsi="Arial" w:cs="Arial"/>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2C02" w14:textId="77777777" w:rsidR="006F57B8" w:rsidRDefault="006F57B8" w:rsidP="00A75139">
      <w:r>
        <w:separator/>
      </w:r>
    </w:p>
  </w:footnote>
  <w:footnote w:type="continuationSeparator" w:id="0">
    <w:p w14:paraId="39027ABB" w14:textId="77777777" w:rsidR="006F57B8" w:rsidRDefault="006F57B8" w:rsidP="00A75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15FF2" w14:textId="77777777" w:rsidR="00AF1F46" w:rsidRDefault="00AF1F46" w:rsidP="00A75139">
    <w:pPr>
      <w:pStyle w:val="Kopfzeile"/>
      <w:tabs>
        <w:tab w:val="left" w:pos="1701"/>
      </w:tabs>
      <w:rPr>
        <w:rFonts w:ascii="Arial" w:hAnsi="Arial" w:cs="Arial"/>
        <w:sz w:val="18"/>
        <w:szCs w:val="18"/>
      </w:rPr>
    </w:pPr>
    <w:r w:rsidRPr="00A75139">
      <w:rPr>
        <w:rFonts w:ascii="Arial" w:hAnsi="Arial" w:cs="Arial"/>
        <w:noProof/>
        <w:sz w:val="18"/>
        <w:szCs w:val="18"/>
        <w:lang w:val="de-DE" w:eastAsia="de-DE"/>
      </w:rPr>
      <w:drawing>
        <wp:anchor distT="0" distB="0" distL="114300" distR="114300" simplePos="0" relativeHeight="251661312" behindDoc="0" locked="0" layoutInCell="1" allowOverlap="1" wp14:anchorId="2EDCAE68" wp14:editId="631B9A61">
          <wp:simplePos x="0" y="0"/>
          <wp:positionH relativeFrom="margin">
            <wp:align>left</wp:align>
          </wp:positionH>
          <wp:positionV relativeFrom="paragraph">
            <wp:posOffset>-114602</wp:posOffset>
          </wp:positionV>
          <wp:extent cx="1148280" cy="30989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650A72D2" w14:textId="66A3EF82" w:rsidR="00AF1F46" w:rsidRDefault="00AF1F46" w:rsidP="00A9128B">
    <w:pPr>
      <w:pStyle w:val="Kopfzeile"/>
      <w:rPr>
        <w:rFonts w:ascii="Arial" w:hAnsi="Arial" w:cs="Arial"/>
        <w:sz w:val="18"/>
        <w:szCs w:val="18"/>
      </w:rPr>
    </w:pPr>
    <w:r>
      <w:rPr>
        <w:rFonts w:ascii="Arial" w:hAnsi="Arial" w:cs="Arial"/>
        <w:sz w:val="18"/>
        <w:szCs w:val="18"/>
      </w:rPr>
      <w:t xml:space="preserve"> </w:t>
    </w:r>
  </w:p>
  <w:p w14:paraId="5CE3CD0F" w14:textId="3F19ECF3" w:rsidR="00AF1F46" w:rsidRDefault="00AF1F46" w:rsidP="00A9128B">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CO</w:t>
    </w:r>
  </w:p>
  <w:p w14:paraId="2A3EB26F" w14:textId="4D52B8AD" w:rsidR="00AF1F46" w:rsidRPr="00A9128B" w:rsidRDefault="00AF1F46" w:rsidP="00A9128B">
    <w:pPr>
      <w:pStyle w:val="Kopfzeile"/>
      <w:tabs>
        <w:tab w:val="left" w:pos="1701"/>
      </w:tabs>
      <w:rPr>
        <w:rFonts w:ascii="Arial" w:hAnsi="Arial" w:cs="Arial"/>
        <w:sz w:val="18"/>
        <w:szCs w:val="18"/>
      </w:rPr>
    </w:pPr>
    <w:r>
      <w:rPr>
        <w:rFonts w:ascii="Arial" w:hAnsi="Arial" w:cs="Arial"/>
        <w:noProof/>
        <w:sz w:val="18"/>
        <w:szCs w:val="18"/>
        <w:lang w:val="de-DE" w:eastAsia="de-DE"/>
      </w:rPr>
      <mc:AlternateContent>
        <mc:Choice Requires="wps">
          <w:drawing>
            <wp:anchor distT="0" distB="0" distL="114300" distR="114300" simplePos="0" relativeHeight="251663360" behindDoc="0" locked="0" layoutInCell="1" allowOverlap="1" wp14:anchorId="6671B14A" wp14:editId="434691B5">
              <wp:simplePos x="0" y="0"/>
              <wp:positionH relativeFrom="column">
                <wp:posOffset>8255</wp:posOffset>
              </wp:positionH>
              <wp:positionV relativeFrom="paragraph">
                <wp:posOffset>95885</wp:posOffset>
              </wp:positionV>
              <wp:extent cx="68389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FBD94"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7.55pt" to="53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" strokecolor="#5b9bd5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9DA31" w14:textId="77777777" w:rsidR="00AF1F46" w:rsidRDefault="00AF1F46" w:rsidP="00F10A23">
    <w:pPr>
      <w:pStyle w:val="Kopfzeile"/>
      <w:tabs>
        <w:tab w:val="left" w:pos="1701"/>
      </w:tabs>
      <w:rPr>
        <w:rFonts w:ascii="Arial" w:hAnsi="Arial" w:cs="Arial"/>
        <w:sz w:val="18"/>
        <w:szCs w:val="18"/>
      </w:rPr>
    </w:pPr>
    <w:r w:rsidRPr="00A75139">
      <w:rPr>
        <w:rFonts w:ascii="Arial" w:hAnsi="Arial" w:cs="Arial"/>
        <w:noProof/>
        <w:sz w:val="18"/>
        <w:szCs w:val="18"/>
        <w:lang w:val="de-DE" w:eastAsia="de-DE"/>
      </w:rPr>
      <w:drawing>
        <wp:anchor distT="0" distB="0" distL="114300" distR="114300" simplePos="0" relativeHeight="251684864" behindDoc="0" locked="0" layoutInCell="1" allowOverlap="1" wp14:anchorId="485841A0" wp14:editId="7CDA70A9">
          <wp:simplePos x="0" y="0"/>
          <wp:positionH relativeFrom="margin">
            <wp:align>left</wp:align>
          </wp:positionH>
          <wp:positionV relativeFrom="paragraph">
            <wp:posOffset>-114602</wp:posOffset>
          </wp:positionV>
          <wp:extent cx="1148280" cy="30989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85888" behindDoc="0" locked="0" layoutInCell="1" allowOverlap="1" wp14:anchorId="632105EB" wp14:editId="04ECF266">
          <wp:simplePos x="0" y="0"/>
          <wp:positionH relativeFrom="margin">
            <wp:align>right</wp:align>
          </wp:positionH>
          <wp:positionV relativeFrom="paragraph">
            <wp:posOffset>-196291</wp:posOffset>
          </wp:positionV>
          <wp:extent cx="537845" cy="359410"/>
          <wp:effectExtent l="0" t="0" r="0" b="2540"/>
          <wp:wrapNone/>
          <wp:docPr id="20" name="Picture 20" descr="https://mesi-strat.eu/wp-content/uploads/2018/01/flag_yellow_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si-strat.eu/wp-content/uploads/2018/01/flag_yellow_low-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3784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rPr>
      <w:tab/>
    </w:r>
  </w:p>
  <w:p w14:paraId="77E44BE2" w14:textId="77777777" w:rsidR="00AF1F46" w:rsidRDefault="00AF1F46" w:rsidP="00F10A23">
    <w:pPr>
      <w:pStyle w:val="Kopfzeile"/>
      <w:tabs>
        <w:tab w:val="left" w:pos="1701"/>
      </w:tabs>
      <w:rPr>
        <w:rFonts w:ascii="Arial" w:hAnsi="Arial" w:cs="Arial"/>
        <w:sz w:val="18"/>
        <w:szCs w:val="18"/>
      </w:rPr>
    </w:pPr>
    <w:r>
      <w:rPr>
        <w:rFonts w:ascii="Arial" w:hAnsi="Arial" w:cs="Arial"/>
        <w:noProof/>
        <w:sz w:val="18"/>
        <w:szCs w:val="18"/>
        <w:lang w:val="de-DE" w:eastAsia="de-DE"/>
      </w:rPr>
      <mc:AlternateContent>
        <mc:Choice Requires="wps">
          <w:drawing>
            <wp:anchor distT="0" distB="0" distL="114300" distR="114300" simplePos="0" relativeHeight="251686912" behindDoc="0" locked="0" layoutInCell="1" allowOverlap="1" wp14:anchorId="111BE75C" wp14:editId="76875FA7">
              <wp:simplePos x="0" y="0"/>
              <wp:positionH relativeFrom="column">
                <wp:posOffset>5552</wp:posOffset>
              </wp:positionH>
              <wp:positionV relativeFrom="paragraph">
                <wp:posOffset>97985</wp:posOffset>
              </wp:positionV>
              <wp:extent cx="5969924" cy="0"/>
              <wp:effectExtent l="0" t="0" r="31115" b="19050"/>
              <wp:wrapNone/>
              <wp:docPr id="12" name="Straight Connector 12"/>
              <wp:cNvGraphicFramePr/>
              <a:graphic xmlns:a="http://schemas.openxmlformats.org/drawingml/2006/main">
                <a:graphicData uri="http://schemas.microsoft.com/office/word/2010/wordprocessingShape">
                  <wps:wsp>
                    <wps:cNvCnPr/>
                    <wps:spPr>
                      <a:xfrm>
                        <a:off x="0" y="0"/>
                        <a:ext cx="5969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E0EF5"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7.7pt" to="47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" strokecolor="#5b9bd5 [3204]" strokeweight=".5pt">
              <v:stroke joinstyle="miter"/>
            </v:line>
          </w:pict>
        </mc:Fallback>
      </mc:AlternateContent>
    </w:r>
  </w:p>
  <w:p w14:paraId="0C402540" w14:textId="77777777" w:rsidR="00AF1F46" w:rsidRPr="00A75139" w:rsidRDefault="00AF1F46" w:rsidP="00F10A23">
    <w:pPr>
      <w:pStyle w:val="Kopfzeile"/>
      <w:tabs>
        <w:tab w:val="left" w:pos="1701"/>
      </w:tabs>
      <w:rPr>
        <w:rFonts w:ascii="Arial" w:hAnsi="Arial" w:cs="Arial"/>
        <w:sz w:val="18"/>
        <w:szCs w:val="18"/>
      </w:rPr>
    </w:pPr>
    <w:r w:rsidRPr="00A75139">
      <w:rPr>
        <w:rFonts w:ascii="Arial" w:hAnsi="Arial" w:cs="Arial"/>
        <w:sz w:val="18"/>
        <w:szCs w:val="18"/>
      </w:rPr>
      <w:t xml:space="preserve">Systems Medicine of Metabolic-Signaling Networks – </w:t>
    </w:r>
    <w:r>
      <w:rPr>
        <w:rFonts w:ascii="Arial" w:hAnsi="Arial" w:cs="Arial"/>
        <w:sz w:val="18"/>
        <w:szCs w:val="18"/>
      </w:rPr>
      <w:tab/>
    </w:r>
    <w:r w:rsidRPr="00A75139">
      <w:rPr>
        <w:rFonts w:ascii="Arial" w:hAnsi="Arial" w:cs="Arial"/>
        <w:sz w:val="18"/>
        <w:szCs w:val="18"/>
      </w:rPr>
      <w:t>A New Concept for Breast Cancer Patient Stratification</w:t>
    </w:r>
  </w:p>
  <w:p w14:paraId="13E1CBC3" w14:textId="77777777" w:rsidR="00AF1F46" w:rsidRDefault="00AF1F46" w:rsidP="00F10A23">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p>
  <w:p w14:paraId="5852C491" w14:textId="77777777" w:rsidR="00AF1F46" w:rsidRDefault="00AF1F46" w:rsidP="00F10A23">
    <w:pPr>
      <w:pStyle w:val="Kopfzeile"/>
      <w:rPr>
        <w:rFonts w:ascii="Arial" w:hAnsi="Arial" w:cs="Arial"/>
        <w:sz w:val="18"/>
        <w:szCs w:val="18"/>
      </w:rPr>
    </w:pPr>
    <w:r>
      <w:rPr>
        <w:rFonts w:ascii="Arial" w:hAnsi="Arial" w:cs="Arial"/>
        <w:sz w:val="18"/>
        <w:szCs w:val="18"/>
      </w:rPr>
      <w:t>Start Date: 01/01/2018 – Duration: 57 months</w:t>
    </w:r>
  </w:p>
  <w:p w14:paraId="7A4BC883" w14:textId="77777777" w:rsidR="00AF1F46" w:rsidRPr="00A9128B" w:rsidRDefault="00AF1F46" w:rsidP="00F10A23">
    <w:pPr>
      <w:pStyle w:val="Kopfzeile"/>
      <w:rPr>
        <w:rFonts w:ascii="Arial" w:hAnsi="Arial" w:cs="Arial"/>
        <w:sz w:val="18"/>
        <w:szCs w:val="18"/>
      </w:rPr>
    </w:pPr>
    <w:r>
      <w:rPr>
        <w:rFonts w:ascii="Arial" w:hAnsi="Arial" w:cs="Arial"/>
        <w:sz w:val="18"/>
        <w:szCs w:val="18"/>
      </w:rPr>
      <w:t>Coordinator: K. Thedieck, UMCG</w:t>
    </w:r>
  </w:p>
  <w:p w14:paraId="324F6B05" w14:textId="716D0D0A" w:rsidR="00AF1F46" w:rsidRPr="00A9128B" w:rsidRDefault="00AF1F46">
    <w:pPr>
      <w:pStyle w:val="Kopfzeile"/>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88B4" w14:textId="77777777" w:rsidR="00AF1F46" w:rsidRDefault="00AF1F46" w:rsidP="00A75139">
    <w:pPr>
      <w:pStyle w:val="Kopfzeile"/>
      <w:tabs>
        <w:tab w:val="left" w:pos="1701"/>
      </w:tabs>
      <w:rPr>
        <w:rFonts w:ascii="Arial" w:hAnsi="Arial" w:cs="Arial"/>
        <w:sz w:val="18"/>
        <w:szCs w:val="18"/>
      </w:rPr>
    </w:pPr>
    <w:r w:rsidRPr="00A75139">
      <w:rPr>
        <w:rFonts w:ascii="Arial" w:hAnsi="Arial" w:cs="Arial"/>
        <w:noProof/>
        <w:sz w:val="18"/>
        <w:szCs w:val="18"/>
        <w:lang w:val="de-DE" w:eastAsia="de-DE"/>
      </w:rPr>
      <w:drawing>
        <wp:anchor distT="0" distB="0" distL="114300" distR="114300" simplePos="0" relativeHeight="251681792" behindDoc="0" locked="0" layoutInCell="1" allowOverlap="1" wp14:anchorId="6457FD5F" wp14:editId="1EA021D2">
          <wp:simplePos x="0" y="0"/>
          <wp:positionH relativeFrom="margin">
            <wp:align>left</wp:align>
          </wp:positionH>
          <wp:positionV relativeFrom="paragraph">
            <wp:posOffset>-114602</wp:posOffset>
          </wp:positionV>
          <wp:extent cx="1148280" cy="309899"/>
          <wp:effectExtent l="0" t="0" r="0" b="0"/>
          <wp:wrapNone/>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56603BD4" w14:textId="77777777" w:rsidR="00AF1F46" w:rsidRDefault="00AF1F46" w:rsidP="00A9128B">
    <w:pPr>
      <w:pStyle w:val="Kopfzeile"/>
      <w:rPr>
        <w:rFonts w:ascii="Arial" w:hAnsi="Arial" w:cs="Arial"/>
        <w:sz w:val="18"/>
        <w:szCs w:val="18"/>
      </w:rPr>
    </w:pPr>
    <w:r>
      <w:rPr>
        <w:rFonts w:ascii="Arial" w:hAnsi="Arial" w:cs="Arial"/>
        <w:sz w:val="18"/>
        <w:szCs w:val="18"/>
      </w:rPr>
      <w:t xml:space="preserve"> </w:t>
    </w:r>
  </w:p>
  <w:p w14:paraId="44E41712" w14:textId="4F7F9876" w:rsidR="00AF1F46" w:rsidRDefault="00AF1F46" w:rsidP="00A9128B">
    <w:pPr>
      <w:pStyle w:val="Kopfzeile"/>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w:t>
    </w:r>
    <w:r>
      <w:rPr>
        <w:rFonts w:ascii="Arial" w:hAnsi="Arial" w:cs="Arial"/>
        <w:sz w:val="18"/>
        <w:szCs w:val="18"/>
      </w:rPr>
      <w:tab/>
      <w:t xml:space="preserve">   CO</w:t>
    </w:r>
  </w:p>
  <w:p w14:paraId="7D55EC52" w14:textId="77777777" w:rsidR="00AF1F46" w:rsidRPr="00A9128B" w:rsidRDefault="00AF1F46" w:rsidP="00A9128B">
    <w:pPr>
      <w:pStyle w:val="Kopfzeile"/>
      <w:tabs>
        <w:tab w:val="left" w:pos="1701"/>
      </w:tabs>
      <w:rPr>
        <w:rFonts w:ascii="Arial" w:hAnsi="Arial" w:cs="Arial"/>
        <w:sz w:val="18"/>
        <w:szCs w:val="18"/>
      </w:rPr>
    </w:pPr>
    <w:r>
      <w:rPr>
        <w:rFonts w:ascii="Arial" w:hAnsi="Arial" w:cs="Arial"/>
        <w:noProof/>
        <w:sz w:val="18"/>
        <w:szCs w:val="18"/>
        <w:lang w:val="de-DE" w:eastAsia="de-DE"/>
      </w:rPr>
      <mc:AlternateContent>
        <mc:Choice Requires="wps">
          <w:drawing>
            <wp:anchor distT="0" distB="0" distL="114300" distR="114300" simplePos="0" relativeHeight="251682816" behindDoc="0" locked="0" layoutInCell="1" allowOverlap="1" wp14:anchorId="003E35E2" wp14:editId="6DA5C23E">
              <wp:simplePos x="0" y="0"/>
              <wp:positionH relativeFrom="column">
                <wp:posOffset>7571</wp:posOffset>
              </wp:positionH>
              <wp:positionV relativeFrom="paragraph">
                <wp:posOffset>98620</wp:posOffset>
              </wp:positionV>
              <wp:extent cx="8321040" cy="0"/>
              <wp:effectExtent l="0" t="0" r="10160" b="12700"/>
              <wp:wrapNone/>
              <wp:docPr id="11" name="Straight Connector 4"/>
              <wp:cNvGraphicFramePr/>
              <a:graphic xmlns:a="http://schemas.openxmlformats.org/drawingml/2006/main">
                <a:graphicData uri="http://schemas.microsoft.com/office/word/2010/wordprocessingShape">
                  <wps:wsp>
                    <wps:cNvCnPr/>
                    <wps:spPr>
                      <a:xfrm>
                        <a:off x="0" y="0"/>
                        <a:ext cx="832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C23B6"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5pt" to="65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F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10FE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527A0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12B83"/>
    <w:multiLevelType w:val="hybridMultilevel"/>
    <w:tmpl w:val="6780F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692"/>
    <w:multiLevelType w:val="hybridMultilevel"/>
    <w:tmpl w:val="65C6E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B971AE"/>
    <w:multiLevelType w:val="hybridMultilevel"/>
    <w:tmpl w:val="409854E2"/>
    <w:lvl w:ilvl="0" w:tplc="10B43B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536A87"/>
    <w:multiLevelType w:val="hybridMultilevel"/>
    <w:tmpl w:val="22BCE2E4"/>
    <w:lvl w:ilvl="0" w:tplc="C414D1F4">
      <w:start w:val="1"/>
      <w:numFmt w:val="bullet"/>
      <w:lvlText w:val="•"/>
      <w:lvlJc w:val="left"/>
      <w:pPr>
        <w:tabs>
          <w:tab w:val="num" w:pos="360"/>
        </w:tabs>
        <w:ind w:left="360" w:hanging="360"/>
      </w:pPr>
      <w:rPr>
        <w:rFonts w:ascii="Arial" w:hAnsi="Arial" w:hint="default"/>
      </w:rPr>
    </w:lvl>
    <w:lvl w:ilvl="1" w:tplc="14E280BA" w:tentative="1">
      <w:start w:val="1"/>
      <w:numFmt w:val="bullet"/>
      <w:lvlText w:val="•"/>
      <w:lvlJc w:val="left"/>
      <w:pPr>
        <w:tabs>
          <w:tab w:val="num" w:pos="1080"/>
        </w:tabs>
        <w:ind w:left="1080" w:hanging="360"/>
      </w:pPr>
      <w:rPr>
        <w:rFonts w:ascii="Arial" w:hAnsi="Arial" w:hint="default"/>
      </w:rPr>
    </w:lvl>
    <w:lvl w:ilvl="2" w:tplc="F96E9100" w:tentative="1">
      <w:start w:val="1"/>
      <w:numFmt w:val="bullet"/>
      <w:lvlText w:val="•"/>
      <w:lvlJc w:val="left"/>
      <w:pPr>
        <w:tabs>
          <w:tab w:val="num" w:pos="1800"/>
        </w:tabs>
        <w:ind w:left="1800" w:hanging="360"/>
      </w:pPr>
      <w:rPr>
        <w:rFonts w:ascii="Arial" w:hAnsi="Arial" w:hint="default"/>
      </w:rPr>
    </w:lvl>
    <w:lvl w:ilvl="3" w:tplc="4C3C2FEA" w:tentative="1">
      <w:start w:val="1"/>
      <w:numFmt w:val="bullet"/>
      <w:lvlText w:val="•"/>
      <w:lvlJc w:val="left"/>
      <w:pPr>
        <w:tabs>
          <w:tab w:val="num" w:pos="2520"/>
        </w:tabs>
        <w:ind w:left="2520" w:hanging="360"/>
      </w:pPr>
      <w:rPr>
        <w:rFonts w:ascii="Arial" w:hAnsi="Arial" w:hint="default"/>
      </w:rPr>
    </w:lvl>
    <w:lvl w:ilvl="4" w:tplc="9268481A" w:tentative="1">
      <w:start w:val="1"/>
      <w:numFmt w:val="bullet"/>
      <w:lvlText w:val="•"/>
      <w:lvlJc w:val="left"/>
      <w:pPr>
        <w:tabs>
          <w:tab w:val="num" w:pos="3240"/>
        </w:tabs>
        <w:ind w:left="3240" w:hanging="360"/>
      </w:pPr>
      <w:rPr>
        <w:rFonts w:ascii="Arial" w:hAnsi="Arial" w:hint="default"/>
      </w:rPr>
    </w:lvl>
    <w:lvl w:ilvl="5" w:tplc="A510C5E2" w:tentative="1">
      <w:start w:val="1"/>
      <w:numFmt w:val="bullet"/>
      <w:lvlText w:val="•"/>
      <w:lvlJc w:val="left"/>
      <w:pPr>
        <w:tabs>
          <w:tab w:val="num" w:pos="3960"/>
        </w:tabs>
        <w:ind w:left="3960" w:hanging="360"/>
      </w:pPr>
      <w:rPr>
        <w:rFonts w:ascii="Arial" w:hAnsi="Arial" w:hint="default"/>
      </w:rPr>
    </w:lvl>
    <w:lvl w:ilvl="6" w:tplc="EEACC90E" w:tentative="1">
      <w:start w:val="1"/>
      <w:numFmt w:val="bullet"/>
      <w:lvlText w:val="•"/>
      <w:lvlJc w:val="left"/>
      <w:pPr>
        <w:tabs>
          <w:tab w:val="num" w:pos="4680"/>
        </w:tabs>
        <w:ind w:left="4680" w:hanging="360"/>
      </w:pPr>
      <w:rPr>
        <w:rFonts w:ascii="Arial" w:hAnsi="Arial" w:hint="default"/>
      </w:rPr>
    </w:lvl>
    <w:lvl w:ilvl="7" w:tplc="D35ABE5E" w:tentative="1">
      <w:start w:val="1"/>
      <w:numFmt w:val="bullet"/>
      <w:lvlText w:val="•"/>
      <w:lvlJc w:val="left"/>
      <w:pPr>
        <w:tabs>
          <w:tab w:val="num" w:pos="5400"/>
        </w:tabs>
        <w:ind w:left="5400" w:hanging="360"/>
      </w:pPr>
      <w:rPr>
        <w:rFonts w:ascii="Arial" w:hAnsi="Arial" w:hint="default"/>
      </w:rPr>
    </w:lvl>
    <w:lvl w:ilvl="8" w:tplc="B7DE52E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0A25579"/>
    <w:multiLevelType w:val="hybridMultilevel"/>
    <w:tmpl w:val="8BD2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236AC"/>
    <w:multiLevelType w:val="hybridMultilevel"/>
    <w:tmpl w:val="44086C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BC020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6926D6"/>
    <w:multiLevelType w:val="hybridMultilevel"/>
    <w:tmpl w:val="4BB01B16"/>
    <w:lvl w:ilvl="0" w:tplc="04070001">
      <w:start w:val="5"/>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A55A5"/>
    <w:multiLevelType w:val="hybridMultilevel"/>
    <w:tmpl w:val="4F504944"/>
    <w:lvl w:ilvl="0" w:tplc="0409000F">
      <w:start w:val="1"/>
      <w:numFmt w:val="decimal"/>
      <w:lvlText w:val="%1."/>
      <w:lvlJc w:val="left"/>
      <w:pPr>
        <w:ind w:left="220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27E34"/>
    <w:multiLevelType w:val="hybridMultilevel"/>
    <w:tmpl w:val="AE0ECD4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F027516"/>
    <w:multiLevelType w:val="hybridMultilevel"/>
    <w:tmpl w:val="D376E68A"/>
    <w:lvl w:ilvl="0" w:tplc="C3EA89B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72A74CF3"/>
    <w:multiLevelType w:val="hybridMultilevel"/>
    <w:tmpl w:val="99BA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B46A6"/>
    <w:multiLevelType w:val="hybridMultilevel"/>
    <w:tmpl w:val="B8B0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869BE"/>
    <w:multiLevelType w:val="hybridMultilevel"/>
    <w:tmpl w:val="BD84223A"/>
    <w:lvl w:ilvl="0" w:tplc="87600CCC">
      <w:start w:val="1"/>
      <w:numFmt w:val="bullet"/>
      <w:lvlText w:val="•"/>
      <w:lvlJc w:val="left"/>
      <w:pPr>
        <w:tabs>
          <w:tab w:val="num" w:pos="720"/>
        </w:tabs>
        <w:ind w:left="720" w:hanging="360"/>
      </w:pPr>
      <w:rPr>
        <w:rFonts w:ascii="Arial" w:hAnsi="Arial" w:hint="default"/>
      </w:rPr>
    </w:lvl>
    <w:lvl w:ilvl="1" w:tplc="6DEC9846" w:tentative="1">
      <w:start w:val="1"/>
      <w:numFmt w:val="bullet"/>
      <w:lvlText w:val="•"/>
      <w:lvlJc w:val="left"/>
      <w:pPr>
        <w:tabs>
          <w:tab w:val="num" w:pos="1440"/>
        </w:tabs>
        <w:ind w:left="1440" w:hanging="360"/>
      </w:pPr>
      <w:rPr>
        <w:rFonts w:ascii="Arial" w:hAnsi="Arial" w:hint="default"/>
      </w:rPr>
    </w:lvl>
    <w:lvl w:ilvl="2" w:tplc="1FB6DFEE" w:tentative="1">
      <w:start w:val="1"/>
      <w:numFmt w:val="bullet"/>
      <w:lvlText w:val="•"/>
      <w:lvlJc w:val="left"/>
      <w:pPr>
        <w:tabs>
          <w:tab w:val="num" w:pos="2160"/>
        </w:tabs>
        <w:ind w:left="2160" w:hanging="360"/>
      </w:pPr>
      <w:rPr>
        <w:rFonts w:ascii="Arial" w:hAnsi="Arial" w:hint="default"/>
      </w:rPr>
    </w:lvl>
    <w:lvl w:ilvl="3" w:tplc="2CC4D268" w:tentative="1">
      <w:start w:val="1"/>
      <w:numFmt w:val="bullet"/>
      <w:lvlText w:val="•"/>
      <w:lvlJc w:val="left"/>
      <w:pPr>
        <w:tabs>
          <w:tab w:val="num" w:pos="2880"/>
        </w:tabs>
        <w:ind w:left="2880" w:hanging="360"/>
      </w:pPr>
      <w:rPr>
        <w:rFonts w:ascii="Arial" w:hAnsi="Arial" w:hint="default"/>
      </w:rPr>
    </w:lvl>
    <w:lvl w:ilvl="4" w:tplc="7B560A72" w:tentative="1">
      <w:start w:val="1"/>
      <w:numFmt w:val="bullet"/>
      <w:lvlText w:val="•"/>
      <w:lvlJc w:val="left"/>
      <w:pPr>
        <w:tabs>
          <w:tab w:val="num" w:pos="3600"/>
        </w:tabs>
        <w:ind w:left="3600" w:hanging="360"/>
      </w:pPr>
      <w:rPr>
        <w:rFonts w:ascii="Arial" w:hAnsi="Arial" w:hint="default"/>
      </w:rPr>
    </w:lvl>
    <w:lvl w:ilvl="5" w:tplc="FED26D62" w:tentative="1">
      <w:start w:val="1"/>
      <w:numFmt w:val="bullet"/>
      <w:lvlText w:val="•"/>
      <w:lvlJc w:val="left"/>
      <w:pPr>
        <w:tabs>
          <w:tab w:val="num" w:pos="4320"/>
        </w:tabs>
        <w:ind w:left="4320" w:hanging="360"/>
      </w:pPr>
      <w:rPr>
        <w:rFonts w:ascii="Arial" w:hAnsi="Arial" w:hint="default"/>
      </w:rPr>
    </w:lvl>
    <w:lvl w:ilvl="6" w:tplc="A02E90C6" w:tentative="1">
      <w:start w:val="1"/>
      <w:numFmt w:val="bullet"/>
      <w:lvlText w:val="•"/>
      <w:lvlJc w:val="left"/>
      <w:pPr>
        <w:tabs>
          <w:tab w:val="num" w:pos="5040"/>
        </w:tabs>
        <w:ind w:left="5040" w:hanging="360"/>
      </w:pPr>
      <w:rPr>
        <w:rFonts w:ascii="Arial" w:hAnsi="Arial" w:hint="default"/>
      </w:rPr>
    </w:lvl>
    <w:lvl w:ilvl="7" w:tplc="81C0046E" w:tentative="1">
      <w:start w:val="1"/>
      <w:numFmt w:val="bullet"/>
      <w:lvlText w:val="•"/>
      <w:lvlJc w:val="left"/>
      <w:pPr>
        <w:tabs>
          <w:tab w:val="num" w:pos="5760"/>
        </w:tabs>
        <w:ind w:left="5760" w:hanging="360"/>
      </w:pPr>
      <w:rPr>
        <w:rFonts w:ascii="Arial" w:hAnsi="Arial" w:hint="default"/>
      </w:rPr>
    </w:lvl>
    <w:lvl w:ilvl="8" w:tplc="5246AEB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15"/>
  </w:num>
  <w:num w:numId="4">
    <w:abstractNumId w:val="8"/>
  </w:num>
  <w:num w:numId="5">
    <w:abstractNumId w:val="12"/>
  </w:num>
  <w:num w:numId="6">
    <w:abstractNumId w:val="1"/>
  </w:num>
  <w:num w:numId="7">
    <w:abstractNumId w:val="7"/>
  </w:num>
  <w:num w:numId="8">
    <w:abstractNumId w:val="10"/>
  </w:num>
  <w:num w:numId="9">
    <w:abstractNumId w:val="14"/>
  </w:num>
  <w:num w:numId="10">
    <w:abstractNumId w:val="4"/>
  </w:num>
  <w:num w:numId="11">
    <w:abstractNumId w:val="9"/>
  </w:num>
  <w:num w:numId="12">
    <w:abstractNumId w:val="2"/>
  </w:num>
  <w:num w:numId="13">
    <w:abstractNumId w:val="0"/>
  </w:num>
  <w:num w:numId="14">
    <w:abstractNumId w:val="13"/>
  </w:num>
  <w:num w:numId="15">
    <w:abstractNumId w:val="5"/>
  </w:num>
  <w:num w:numId="16">
    <w:abstractNumId w:val="6"/>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a Leyk">
    <w15:presenceInfo w15:providerId="None" w15:userId="Janina Leyk"/>
  </w15:person>
  <w15:person w15:author="Sers, Christine">
    <w15:presenceInfo w15:providerId="AD" w15:userId="S-1-5-21-1057563376-1269908281-367356602-2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DB1"/>
    <w:rsid w:val="00027DF3"/>
    <w:rsid w:val="00076523"/>
    <w:rsid w:val="000B07F0"/>
    <w:rsid w:val="00182875"/>
    <w:rsid w:val="00184D54"/>
    <w:rsid w:val="001F32FD"/>
    <w:rsid w:val="00232B8A"/>
    <w:rsid w:val="0025104C"/>
    <w:rsid w:val="002703C1"/>
    <w:rsid w:val="00284E21"/>
    <w:rsid w:val="002C17A4"/>
    <w:rsid w:val="0031608E"/>
    <w:rsid w:val="0035354A"/>
    <w:rsid w:val="0036471C"/>
    <w:rsid w:val="003E5497"/>
    <w:rsid w:val="004275C3"/>
    <w:rsid w:val="004A5E99"/>
    <w:rsid w:val="004B5987"/>
    <w:rsid w:val="00562DAF"/>
    <w:rsid w:val="005B1C80"/>
    <w:rsid w:val="005C055D"/>
    <w:rsid w:val="005D4F6D"/>
    <w:rsid w:val="006244C3"/>
    <w:rsid w:val="00666899"/>
    <w:rsid w:val="00666AA9"/>
    <w:rsid w:val="006A3B0C"/>
    <w:rsid w:val="006C11B1"/>
    <w:rsid w:val="006F57B8"/>
    <w:rsid w:val="007601E4"/>
    <w:rsid w:val="00770D21"/>
    <w:rsid w:val="007C6234"/>
    <w:rsid w:val="00803936"/>
    <w:rsid w:val="008355D9"/>
    <w:rsid w:val="008753E0"/>
    <w:rsid w:val="00877D70"/>
    <w:rsid w:val="00893D0B"/>
    <w:rsid w:val="008961B3"/>
    <w:rsid w:val="008E48A0"/>
    <w:rsid w:val="009118D3"/>
    <w:rsid w:val="00943D94"/>
    <w:rsid w:val="009575E5"/>
    <w:rsid w:val="009E3DB8"/>
    <w:rsid w:val="00A07DCB"/>
    <w:rsid w:val="00A4530E"/>
    <w:rsid w:val="00A600F8"/>
    <w:rsid w:val="00A75139"/>
    <w:rsid w:val="00A9128B"/>
    <w:rsid w:val="00AB4BB8"/>
    <w:rsid w:val="00AF1F46"/>
    <w:rsid w:val="00B02900"/>
    <w:rsid w:val="00B20CD7"/>
    <w:rsid w:val="00B25DB1"/>
    <w:rsid w:val="00B454C7"/>
    <w:rsid w:val="00BC653C"/>
    <w:rsid w:val="00BF3130"/>
    <w:rsid w:val="00C15B87"/>
    <w:rsid w:val="00C83AAB"/>
    <w:rsid w:val="00D3446B"/>
    <w:rsid w:val="00D412E4"/>
    <w:rsid w:val="00D445B0"/>
    <w:rsid w:val="00D56F5F"/>
    <w:rsid w:val="00DA3AF1"/>
    <w:rsid w:val="00DC673C"/>
    <w:rsid w:val="00E01E77"/>
    <w:rsid w:val="00E05DBB"/>
    <w:rsid w:val="00E26842"/>
    <w:rsid w:val="00E33F4B"/>
    <w:rsid w:val="00EB305F"/>
    <w:rsid w:val="00EE3029"/>
    <w:rsid w:val="00EF2497"/>
    <w:rsid w:val="00F10A23"/>
    <w:rsid w:val="00F34FCC"/>
    <w:rsid w:val="00F90CCF"/>
    <w:rsid w:val="00FD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1820F"/>
  <w15:chartTrackingRefBased/>
  <w15:docId w15:val="{46A5E56A-469A-405C-AC03-5F0247B7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5139"/>
    <w:pPr>
      <w:spacing w:after="0" w:line="240" w:lineRule="auto"/>
    </w:pPr>
    <w:rPr>
      <w:rFonts w:ascii="Times New Roman" w:eastAsia="Times New Roman" w:hAnsi="Times New Roman" w:cs="Times New Roman"/>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A7513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75139"/>
    <w:pPr>
      <w:tabs>
        <w:tab w:val="center" w:pos="4703"/>
        <w:tab w:val="right" w:pos="9406"/>
      </w:tabs>
    </w:pPr>
  </w:style>
  <w:style w:type="character" w:customStyle="1" w:styleId="KopfzeileZchn">
    <w:name w:val="Kopfzeile Zchn"/>
    <w:basedOn w:val="Absatz-Standardschriftart"/>
    <w:link w:val="Kopfzeile"/>
    <w:uiPriority w:val="99"/>
    <w:rsid w:val="00A75139"/>
    <w:rPr>
      <w:rFonts w:ascii="Times New Roman" w:eastAsia="Times New Roman" w:hAnsi="Times New Roman" w:cs="Times New Roman"/>
      <w:sz w:val="24"/>
      <w:szCs w:val="24"/>
      <w:lang w:val="en-GB" w:eastAsia="en-GB"/>
    </w:rPr>
  </w:style>
  <w:style w:type="paragraph" w:styleId="Fuzeile">
    <w:name w:val="footer"/>
    <w:basedOn w:val="Standard"/>
    <w:link w:val="FuzeileZchn"/>
    <w:uiPriority w:val="99"/>
    <w:unhideWhenUsed/>
    <w:rsid w:val="00A75139"/>
    <w:pPr>
      <w:tabs>
        <w:tab w:val="center" w:pos="4703"/>
        <w:tab w:val="right" w:pos="9406"/>
      </w:tabs>
    </w:pPr>
  </w:style>
  <w:style w:type="character" w:customStyle="1" w:styleId="FuzeileZchn">
    <w:name w:val="Fußzeile Zchn"/>
    <w:basedOn w:val="Absatz-Standardschriftart"/>
    <w:link w:val="Fuzeile"/>
    <w:uiPriority w:val="99"/>
    <w:rsid w:val="00A75139"/>
    <w:rPr>
      <w:rFonts w:ascii="Times New Roman" w:eastAsia="Times New Roman" w:hAnsi="Times New Roman" w:cs="Times New Roman"/>
      <w:sz w:val="24"/>
      <w:szCs w:val="24"/>
      <w:lang w:val="en-GB" w:eastAsia="en-GB"/>
    </w:rPr>
  </w:style>
  <w:style w:type="character" w:styleId="Kommentarzeichen">
    <w:name w:val="annotation reference"/>
    <w:basedOn w:val="Absatz-Standardschriftart"/>
    <w:uiPriority w:val="99"/>
    <w:semiHidden/>
    <w:unhideWhenUsed/>
    <w:rsid w:val="00D445B0"/>
    <w:rPr>
      <w:sz w:val="16"/>
      <w:szCs w:val="16"/>
    </w:rPr>
  </w:style>
  <w:style w:type="paragraph" w:styleId="Kommentartext">
    <w:name w:val="annotation text"/>
    <w:basedOn w:val="Standard"/>
    <w:link w:val="KommentartextZchn"/>
    <w:uiPriority w:val="99"/>
    <w:semiHidden/>
    <w:unhideWhenUsed/>
    <w:rsid w:val="00D445B0"/>
    <w:rPr>
      <w:sz w:val="20"/>
      <w:szCs w:val="20"/>
    </w:rPr>
  </w:style>
  <w:style w:type="character" w:customStyle="1" w:styleId="KommentartextZchn">
    <w:name w:val="Kommentartext Zchn"/>
    <w:basedOn w:val="Absatz-Standardschriftart"/>
    <w:link w:val="Kommentartext"/>
    <w:uiPriority w:val="99"/>
    <w:semiHidden/>
    <w:rsid w:val="00D445B0"/>
    <w:rPr>
      <w:rFonts w:ascii="Times New Roman" w:eastAsia="Times New Roman" w:hAnsi="Times New Roman" w:cs="Times New Roman"/>
      <w:sz w:val="20"/>
      <w:szCs w:val="20"/>
      <w:lang w:val="en-GB" w:eastAsia="en-GB"/>
    </w:rPr>
  </w:style>
  <w:style w:type="paragraph" w:styleId="Kommentarthema">
    <w:name w:val="annotation subject"/>
    <w:basedOn w:val="Kommentartext"/>
    <w:next w:val="Kommentartext"/>
    <w:link w:val="KommentarthemaZchn"/>
    <w:uiPriority w:val="99"/>
    <w:semiHidden/>
    <w:unhideWhenUsed/>
    <w:rsid w:val="00D445B0"/>
    <w:rPr>
      <w:b/>
      <w:bCs/>
    </w:rPr>
  </w:style>
  <w:style w:type="character" w:customStyle="1" w:styleId="KommentarthemaZchn">
    <w:name w:val="Kommentarthema Zchn"/>
    <w:basedOn w:val="KommentartextZchn"/>
    <w:link w:val="Kommentarthema"/>
    <w:uiPriority w:val="99"/>
    <w:semiHidden/>
    <w:rsid w:val="00D445B0"/>
    <w:rPr>
      <w:rFonts w:ascii="Times New Roman" w:eastAsia="Times New Roman" w:hAnsi="Times New Roman" w:cs="Times New Roman"/>
      <w:b/>
      <w:bCs/>
      <w:sz w:val="20"/>
      <w:szCs w:val="20"/>
      <w:lang w:val="en-GB" w:eastAsia="en-GB"/>
    </w:rPr>
  </w:style>
  <w:style w:type="paragraph" w:styleId="Sprechblasentext">
    <w:name w:val="Balloon Text"/>
    <w:basedOn w:val="Standard"/>
    <w:link w:val="SprechblasentextZchn"/>
    <w:uiPriority w:val="99"/>
    <w:semiHidden/>
    <w:unhideWhenUsed/>
    <w:rsid w:val="00D445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5B0"/>
    <w:rPr>
      <w:rFonts w:ascii="Segoe UI" w:eastAsia="Times New Roman" w:hAnsi="Segoe UI" w:cs="Segoe UI"/>
      <w:sz w:val="18"/>
      <w:szCs w:val="18"/>
      <w:lang w:val="en-GB" w:eastAsia="en-GB"/>
    </w:rPr>
  </w:style>
  <w:style w:type="paragraph" w:styleId="Listenabsatz">
    <w:name w:val="List Paragraph"/>
    <w:basedOn w:val="Standard"/>
    <w:uiPriority w:val="34"/>
    <w:qFormat/>
    <w:rsid w:val="00666899"/>
    <w:pPr>
      <w:ind w:left="720"/>
      <w:contextualSpacing/>
    </w:pPr>
  </w:style>
  <w:style w:type="paragraph" w:styleId="StandardWeb">
    <w:name w:val="Normal (Web)"/>
    <w:basedOn w:val="Standard"/>
    <w:uiPriority w:val="99"/>
    <w:semiHidden/>
    <w:unhideWhenUsed/>
    <w:rsid w:val="004275C3"/>
    <w:pPr>
      <w:spacing w:before="100" w:beforeAutospacing="1" w:after="100" w:afterAutospacing="1"/>
    </w:pPr>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8116">
      <w:bodyDiv w:val="1"/>
      <w:marLeft w:val="0"/>
      <w:marRight w:val="0"/>
      <w:marTop w:val="0"/>
      <w:marBottom w:val="0"/>
      <w:divBdr>
        <w:top w:val="none" w:sz="0" w:space="0" w:color="auto"/>
        <w:left w:val="none" w:sz="0" w:space="0" w:color="auto"/>
        <w:bottom w:val="none" w:sz="0" w:space="0" w:color="auto"/>
        <w:right w:val="none" w:sz="0" w:space="0" w:color="auto"/>
      </w:divBdr>
      <w:divsChild>
        <w:div w:id="859440161">
          <w:marLeft w:val="446"/>
          <w:marRight w:val="0"/>
          <w:marTop w:val="0"/>
          <w:marBottom w:val="0"/>
          <w:divBdr>
            <w:top w:val="none" w:sz="0" w:space="0" w:color="auto"/>
            <w:left w:val="none" w:sz="0" w:space="0" w:color="auto"/>
            <w:bottom w:val="none" w:sz="0" w:space="0" w:color="auto"/>
            <w:right w:val="none" w:sz="0" w:space="0" w:color="auto"/>
          </w:divBdr>
        </w:div>
        <w:div w:id="239096607">
          <w:marLeft w:val="446"/>
          <w:marRight w:val="0"/>
          <w:marTop w:val="0"/>
          <w:marBottom w:val="0"/>
          <w:divBdr>
            <w:top w:val="none" w:sz="0" w:space="0" w:color="auto"/>
            <w:left w:val="none" w:sz="0" w:space="0" w:color="auto"/>
            <w:bottom w:val="none" w:sz="0" w:space="0" w:color="auto"/>
            <w:right w:val="none" w:sz="0" w:space="0" w:color="auto"/>
          </w:divBdr>
        </w:div>
        <w:div w:id="925260225">
          <w:marLeft w:val="446"/>
          <w:marRight w:val="0"/>
          <w:marTop w:val="0"/>
          <w:marBottom w:val="0"/>
          <w:divBdr>
            <w:top w:val="none" w:sz="0" w:space="0" w:color="auto"/>
            <w:left w:val="none" w:sz="0" w:space="0" w:color="auto"/>
            <w:bottom w:val="none" w:sz="0" w:space="0" w:color="auto"/>
            <w:right w:val="none" w:sz="0" w:space="0" w:color="auto"/>
          </w:divBdr>
        </w:div>
        <w:div w:id="571042410">
          <w:marLeft w:val="446"/>
          <w:marRight w:val="0"/>
          <w:marTop w:val="0"/>
          <w:marBottom w:val="0"/>
          <w:divBdr>
            <w:top w:val="none" w:sz="0" w:space="0" w:color="auto"/>
            <w:left w:val="none" w:sz="0" w:space="0" w:color="auto"/>
            <w:bottom w:val="none" w:sz="0" w:space="0" w:color="auto"/>
            <w:right w:val="none" w:sz="0" w:space="0" w:color="auto"/>
          </w:divBdr>
        </w:div>
      </w:divsChild>
    </w:div>
    <w:div w:id="690037020">
      <w:bodyDiv w:val="1"/>
      <w:marLeft w:val="0"/>
      <w:marRight w:val="0"/>
      <w:marTop w:val="0"/>
      <w:marBottom w:val="0"/>
      <w:divBdr>
        <w:top w:val="none" w:sz="0" w:space="0" w:color="auto"/>
        <w:left w:val="none" w:sz="0" w:space="0" w:color="auto"/>
        <w:bottom w:val="none" w:sz="0" w:space="0" w:color="auto"/>
        <w:right w:val="none" w:sz="0" w:space="0" w:color="auto"/>
      </w:divBdr>
    </w:div>
    <w:div w:id="1608124252">
      <w:bodyDiv w:val="1"/>
      <w:marLeft w:val="0"/>
      <w:marRight w:val="0"/>
      <w:marTop w:val="0"/>
      <w:marBottom w:val="0"/>
      <w:divBdr>
        <w:top w:val="none" w:sz="0" w:space="0" w:color="auto"/>
        <w:left w:val="none" w:sz="0" w:space="0" w:color="auto"/>
        <w:bottom w:val="none" w:sz="0" w:space="0" w:color="auto"/>
        <w:right w:val="none" w:sz="0" w:space="0" w:color="auto"/>
      </w:divBdr>
      <w:divsChild>
        <w:div w:id="462696844">
          <w:marLeft w:val="274"/>
          <w:marRight w:val="0"/>
          <w:marTop w:val="0"/>
          <w:marBottom w:val="0"/>
          <w:divBdr>
            <w:top w:val="none" w:sz="0" w:space="0" w:color="auto"/>
            <w:left w:val="none" w:sz="0" w:space="0" w:color="auto"/>
            <w:bottom w:val="none" w:sz="0" w:space="0" w:color="auto"/>
            <w:right w:val="none" w:sz="0" w:space="0" w:color="auto"/>
          </w:divBdr>
        </w:div>
      </w:divsChild>
    </w:div>
    <w:div w:id="1972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mammamia-online.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www.eupati.eu" TargetMode="External"/><Relationship Id="rId2" Type="http://schemas.openxmlformats.org/officeDocument/2006/relationships/styles" Target="styles.xml"/><Relationship Id="rId16" Type="http://schemas.openxmlformats.org/officeDocument/2006/relationships/hyperlink" Target="http://www.diplompatientin.de/index.html"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breasthealthday.org/"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nologiekongress.d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2878</Words>
  <Characters>18133</Characters>
  <Application>Microsoft Office Word</Application>
  <DocSecurity>0</DocSecurity>
  <Lines>151</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Thedieck, K (bkk)</dc:creator>
  <cp:keywords/>
  <dc:description/>
  <cp:lastModifiedBy>Janina Leyk</cp:lastModifiedBy>
  <cp:revision>2</cp:revision>
  <dcterms:created xsi:type="dcterms:W3CDTF">2019-03-07T08:37:00Z</dcterms:created>
  <dcterms:modified xsi:type="dcterms:W3CDTF">2019-03-07T08:37:00Z</dcterms:modified>
</cp:coreProperties>
</file>